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4AC5" w:rsidRPr="0047576E" w:rsidRDefault="007E4AC5" w:rsidP="007E4AC5">
      <w:pPr>
        <w:pStyle w:val="s3"/>
        <w:spacing w:before="0" w:beforeAutospacing="0" w:after="0" w:afterAutospacing="0" w:line="276" w:lineRule="auto"/>
        <w:rPr>
          <w:b/>
          <w:sz w:val="26"/>
          <w:szCs w:val="26"/>
        </w:rPr>
      </w:pPr>
      <w:r w:rsidRPr="0047576E">
        <w:rPr>
          <w:b/>
          <w:sz w:val="26"/>
          <w:szCs w:val="26"/>
        </w:rPr>
        <w:t>Отчёт о работе по профилактике безнадзорности и правонарушений несовершеннолетних на территории муниципального образования</w:t>
      </w:r>
    </w:p>
    <w:p w:rsidR="007E4AC5" w:rsidRPr="0047576E" w:rsidRDefault="007E4AC5" w:rsidP="007E4AC5">
      <w:pPr>
        <w:pStyle w:val="s3"/>
        <w:spacing w:before="0" w:beforeAutospacing="0" w:after="0" w:afterAutospacing="0" w:line="276" w:lineRule="auto"/>
        <w:jc w:val="center"/>
        <w:rPr>
          <w:b/>
          <w:sz w:val="26"/>
          <w:szCs w:val="26"/>
        </w:rPr>
      </w:pPr>
      <w:r w:rsidRPr="0047576E">
        <w:rPr>
          <w:b/>
          <w:sz w:val="26"/>
          <w:szCs w:val="26"/>
        </w:rPr>
        <w:t>«Город Адыгейск» за 2023 год</w:t>
      </w:r>
    </w:p>
    <w:p w:rsidR="007E4AC5" w:rsidRPr="0047576E" w:rsidRDefault="007E4AC5" w:rsidP="007E4AC5">
      <w:pPr>
        <w:pStyle w:val="s3"/>
        <w:spacing w:before="0" w:beforeAutospacing="0" w:after="0" w:afterAutospacing="0" w:line="276" w:lineRule="auto"/>
        <w:jc w:val="both"/>
        <w:rPr>
          <w:b/>
          <w:sz w:val="26"/>
          <w:szCs w:val="26"/>
        </w:rPr>
      </w:pPr>
    </w:p>
    <w:p w:rsidR="007E4AC5" w:rsidRPr="0047576E" w:rsidRDefault="007E4AC5" w:rsidP="007E4AC5">
      <w:pPr>
        <w:shd w:val="clear" w:color="auto" w:fill="FFFFFF"/>
        <w:spacing w:after="0"/>
        <w:jc w:val="both"/>
        <w:rPr>
          <w:rFonts w:ascii="Times New Roman" w:eastAsia="Times New Roman" w:hAnsi="Times New Roman" w:cs="Times New Roman"/>
          <w:color w:val="000000"/>
          <w:sz w:val="26"/>
          <w:szCs w:val="26"/>
        </w:rPr>
      </w:pPr>
    </w:p>
    <w:p w:rsidR="007E4AC5" w:rsidRPr="0047576E" w:rsidRDefault="007E4AC5" w:rsidP="007E4AC5">
      <w:pPr>
        <w:shd w:val="clear" w:color="auto" w:fill="FFFFFF"/>
        <w:spacing w:after="0"/>
        <w:jc w:val="center"/>
        <w:rPr>
          <w:rFonts w:ascii="Times New Roman" w:eastAsia="Times New Roman" w:hAnsi="Times New Roman" w:cs="Times New Roman"/>
          <w:b/>
          <w:i/>
          <w:color w:val="000000"/>
          <w:sz w:val="26"/>
          <w:szCs w:val="26"/>
          <w:u w:val="single"/>
        </w:rPr>
      </w:pPr>
      <w:r w:rsidRPr="0047576E">
        <w:rPr>
          <w:rFonts w:ascii="Times New Roman" w:eastAsia="Times New Roman" w:hAnsi="Times New Roman" w:cs="Times New Roman"/>
          <w:b/>
          <w:i/>
          <w:color w:val="000000"/>
          <w:sz w:val="26"/>
          <w:szCs w:val="26"/>
          <w:u w:val="single"/>
          <w:lang w:val="en-US"/>
        </w:rPr>
        <w:t>I</w:t>
      </w:r>
      <w:r w:rsidRPr="0047576E">
        <w:rPr>
          <w:rFonts w:ascii="Times New Roman" w:eastAsia="Times New Roman" w:hAnsi="Times New Roman" w:cs="Times New Roman"/>
          <w:b/>
          <w:i/>
          <w:color w:val="000000"/>
          <w:sz w:val="26"/>
          <w:szCs w:val="26"/>
          <w:u w:val="single"/>
        </w:rPr>
        <w:t>. Раздел, предусматривающий общие положения</w:t>
      </w:r>
    </w:p>
    <w:p w:rsidR="007E4AC5" w:rsidRPr="0047576E" w:rsidRDefault="007E4AC5" w:rsidP="007E4AC5">
      <w:pPr>
        <w:shd w:val="clear" w:color="auto" w:fill="FFFFFF"/>
        <w:spacing w:after="0"/>
        <w:jc w:val="both"/>
        <w:rPr>
          <w:rFonts w:ascii="Times New Roman" w:eastAsia="Times New Roman" w:hAnsi="Times New Roman" w:cs="Times New Roman"/>
          <w:color w:val="000000"/>
          <w:sz w:val="26"/>
          <w:szCs w:val="26"/>
        </w:rPr>
      </w:pP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Основными </w:t>
      </w:r>
      <w:r w:rsidRPr="0047576E">
        <w:rPr>
          <w:rFonts w:ascii="Times New Roman" w:eastAsia="Times New Roman" w:hAnsi="Times New Roman" w:cs="Times New Roman"/>
          <w:b/>
          <w:i/>
          <w:color w:val="000000"/>
          <w:sz w:val="26"/>
          <w:szCs w:val="26"/>
        </w:rPr>
        <w:t>приоритетными направлениями</w:t>
      </w:r>
      <w:r w:rsidRPr="0047576E">
        <w:rPr>
          <w:rFonts w:ascii="Times New Roman" w:eastAsia="Times New Roman" w:hAnsi="Times New Roman" w:cs="Times New Roman"/>
          <w:color w:val="000000"/>
          <w:sz w:val="26"/>
          <w:szCs w:val="26"/>
        </w:rPr>
        <w:t xml:space="preserve"> деятельности органов и учреждений системы профилактики (в том числе комиссии по делам несовершеннолетних и защите их прав) (КДН и ЗП) в 2023 году, так же как и в предыдущем,  являются следующие:</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1) обеспечение:</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комплексного решения проблем семей, находящихся в социально опасном положении и подростков, нуждающихся в проведении индивидуальной профилактической работы по созданию условий для их полноценной жизни и социальной адаптации; </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охватом всех несовершеннолетних, состоящих на профилактическом учете в органах и учреждениях системы профилактики, организованными формами досуга и занятости; </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межведомственного информационного обмена между органами и учреждениями системы профилактики безнадзорности и правонарушений несовершеннолетних;</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рассмотрения административных материалов в соответствии с требованиями КоАП РФ, Закона Республики Адыгея </w:t>
      </w:r>
      <w:r w:rsidRPr="0047576E">
        <w:rPr>
          <w:rFonts w:ascii="Times New Roman" w:eastAsia="Times New Roman" w:hAnsi="Times New Roman" w:cs="Times New Roman"/>
          <w:sz w:val="26"/>
          <w:szCs w:val="26"/>
        </w:rPr>
        <w:t xml:space="preserve">от </w:t>
      </w:r>
      <w:r w:rsidRPr="0047576E">
        <w:rPr>
          <w:rFonts w:ascii="Times New Roman" w:hAnsi="Times New Roman" w:cs="Times New Roman"/>
          <w:sz w:val="26"/>
          <w:szCs w:val="26"/>
        </w:rPr>
        <w:t xml:space="preserve"> 19.04.2004 № 215 (в действующей редакции) </w:t>
      </w:r>
      <w:r w:rsidRPr="0047576E">
        <w:rPr>
          <w:rFonts w:ascii="Times New Roman" w:eastAsia="Times New Roman" w:hAnsi="Times New Roman" w:cs="Times New Roman"/>
          <w:color w:val="000000"/>
          <w:sz w:val="26"/>
          <w:szCs w:val="26"/>
        </w:rPr>
        <w:t xml:space="preserve"> и недопущения нарушений при рассмотрении;</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2) содействие в организации отдыха, оздоровления и временной занятости несовершеннолетних, в том числе состоящих на различных видах профилактического учёта; </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3)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 </w:t>
      </w:r>
    </w:p>
    <w:p w:rsidR="007E4AC5" w:rsidRPr="0047576E" w:rsidRDefault="007E4AC5" w:rsidP="007E4AC5">
      <w:pPr>
        <w:shd w:val="clear" w:color="auto" w:fill="FFFFFF"/>
        <w:spacing w:after="0"/>
        <w:ind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000000"/>
          <w:sz w:val="26"/>
          <w:szCs w:val="26"/>
        </w:rPr>
        <w:t xml:space="preserve">4) </w:t>
      </w:r>
      <w:r w:rsidRPr="0047576E">
        <w:rPr>
          <w:rFonts w:ascii="Times New Roman" w:hAnsi="Times New Roman" w:cs="Times New Roman"/>
          <w:sz w:val="26"/>
          <w:szCs w:val="26"/>
        </w:rPr>
        <w:t xml:space="preserve">осуществление предупреждения:  суицида среди несовершеннолетних на территории муниципального образования «Город Адыгейск»; </w:t>
      </w:r>
      <w:r w:rsidRPr="0047576E">
        <w:rPr>
          <w:rFonts w:ascii="Times New Roman" w:hAnsi="Times New Roman" w:cs="Times New Roman"/>
          <w:sz w:val="26"/>
          <w:szCs w:val="26"/>
          <w:shd w:val="clear" w:color="auto" w:fill="FFFFFF"/>
        </w:rPr>
        <w:t xml:space="preserve">преступлений против половой неприкосновенности несовершеннолетних. </w:t>
      </w:r>
    </w:p>
    <w:p w:rsidR="007E4AC5" w:rsidRPr="0047576E" w:rsidRDefault="007E4AC5" w:rsidP="007E4AC5">
      <w:pPr>
        <w:shd w:val="clear" w:color="auto" w:fill="FFFFFF"/>
        <w:spacing w:after="0"/>
        <w:ind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shd w:val="clear" w:color="auto" w:fill="FFFFFF"/>
        </w:rPr>
        <w:t xml:space="preserve">5) реализация </w:t>
      </w:r>
      <w:r w:rsidRPr="0047576E">
        <w:rPr>
          <w:rFonts w:ascii="Times New Roman" w:hAnsi="Times New Roman" w:cs="Times New Roman"/>
          <w:sz w:val="26"/>
          <w:szCs w:val="26"/>
        </w:rPr>
        <w:t>мероприятий по обеспечению информационной безопасности несовершеннолетних</w:t>
      </w:r>
      <w:r w:rsidRPr="0047576E">
        <w:rPr>
          <w:rFonts w:ascii="Times New Roman" w:hAnsi="Times New Roman" w:cs="Times New Roman"/>
          <w:sz w:val="26"/>
          <w:szCs w:val="26"/>
          <w:shd w:val="clear" w:color="auto" w:fill="FFFFFF"/>
        </w:rPr>
        <w:t xml:space="preserve"> на территории муниципального образования                         «Город Адыгейск»;</w:t>
      </w:r>
    </w:p>
    <w:p w:rsidR="007E4AC5" w:rsidRPr="0047576E" w:rsidRDefault="007E4AC5" w:rsidP="007E4AC5">
      <w:pPr>
        <w:pStyle w:val="formattext"/>
        <w:shd w:val="clear" w:color="auto" w:fill="FFFFFF"/>
        <w:spacing w:before="0" w:beforeAutospacing="0" w:after="0" w:afterAutospacing="0" w:line="276" w:lineRule="auto"/>
        <w:ind w:firstLine="709"/>
        <w:jc w:val="both"/>
        <w:textAlignment w:val="baseline"/>
        <w:rPr>
          <w:sz w:val="26"/>
          <w:szCs w:val="26"/>
        </w:rPr>
      </w:pPr>
      <w:r w:rsidRPr="0047576E">
        <w:rPr>
          <w:sz w:val="26"/>
          <w:szCs w:val="26"/>
        </w:rPr>
        <w:t xml:space="preserve">В соответствии с указанными приоритетными направлениями деятельности субъектов системы профилактики определена следующая </w:t>
      </w:r>
      <w:r w:rsidRPr="0047576E">
        <w:rPr>
          <w:b/>
          <w:i/>
          <w:sz w:val="26"/>
          <w:szCs w:val="26"/>
          <w:u w:val="single"/>
        </w:rPr>
        <w:t>стратегическая цель</w:t>
      </w:r>
      <w:r w:rsidRPr="0047576E">
        <w:rPr>
          <w:sz w:val="26"/>
          <w:szCs w:val="26"/>
        </w:rPr>
        <w:t xml:space="preserve"> на 2023 год: </w:t>
      </w:r>
    </w:p>
    <w:p w:rsidR="007E4AC5" w:rsidRPr="0047576E" w:rsidRDefault="007E4AC5" w:rsidP="007E4AC5">
      <w:pPr>
        <w:spacing w:after="0"/>
        <w:ind w:firstLine="709"/>
        <w:jc w:val="both"/>
        <w:rPr>
          <w:rFonts w:ascii="Times New Roman" w:eastAsia="Times New Roman" w:hAnsi="Times New Roman" w:cs="Times New Roman"/>
          <w:i/>
          <w:color w:val="000000" w:themeColor="text1"/>
          <w:sz w:val="26"/>
          <w:szCs w:val="26"/>
        </w:rPr>
      </w:pPr>
      <w:proofErr w:type="gramStart"/>
      <w:r w:rsidRPr="0047576E">
        <w:rPr>
          <w:rFonts w:ascii="Times New Roman" w:eastAsia="Times New Roman" w:hAnsi="Times New Roman" w:cs="Times New Roman"/>
          <w:i/>
          <w:color w:val="000000" w:themeColor="text1"/>
          <w:sz w:val="26"/>
          <w:szCs w:val="26"/>
        </w:rPr>
        <w:t xml:space="preserve">создание комплексной системы профилактики безнадзорности, беспризорности, алкоголизма, наркомании, правонарушений, суицидов </w:t>
      </w:r>
      <w:r w:rsidRPr="0047576E">
        <w:rPr>
          <w:rFonts w:ascii="Times New Roman" w:eastAsia="Times New Roman" w:hAnsi="Times New Roman" w:cs="Times New Roman"/>
          <w:i/>
          <w:color w:val="000000" w:themeColor="text1"/>
          <w:sz w:val="26"/>
          <w:szCs w:val="26"/>
        </w:rPr>
        <w:lastRenderedPageBreak/>
        <w:t>несовершеннолетних на основе выявления и устранения причин и условий, способствующих указанным негативным явлениям, включающей     совершенствование механизма быстрого, раннего выявления семей и несовершеннолетних, находящихся в социально опасном положении  для  осуществления мер по защите и восстановлению прав и законных интересов несовершеннолетних.</w:t>
      </w:r>
      <w:proofErr w:type="gramEnd"/>
    </w:p>
    <w:p w:rsidR="007E4AC5" w:rsidRPr="0047576E" w:rsidRDefault="007E4AC5" w:rsidP="007E4AC5">
      <w:pPr>
        <w:spacing w:after="0"/>
        <w:ind w:firstLine="709"/>
        <w:jc w:val="both"/>
        <w:rPr>
          <w:rFonts w:ascii="Times New Roman" w:hAnsi="Times New Roman" w:cs="Times New Roman"/>
          <w:i/>
          <w:color w:val="000000" w:themeColor="text1"/>
          <w:sz w:val="26"/>
          <w:szCs w:val="26"/>
        </w:rPr>
      </w:pPr>
      <w:r w:rsidRPr="0047576E">
        <w:rPr>
          <w:rFonts w:ascii="Times New Roman" w:eastAsia="Times New Roman" w:hAnsi="Times New Roman" w:cs="Times New Roman"/>
          <w:i/>
          <w:color w:val="000000" w:themeColor="text1"/>
          <w:sz w:val="26"/>
          <w:szCs w:val="26"/>
        </w:rPr>
        <w:t xml:space="preserve"> </w:t>
      </w:r>
      <w:r w:rsidRPr="0047576E">
        <w:rPr>
          <w:rFonts w:ascii="Times New Roman" w:hAnsi="Times New Roman" w:cs="Times New Roman"/>
          <w:sz w:val="26"/>
          <w:szCs w:val="26"/>
        </w:rPr>
        <w:t xml:space="preserve">Для достижения указанной цели обеспечено продолжение решения следующих </w:t>
      </w:r>
      <w:r w:rsidRPr="0047576E">
        <w:rPr>
          <w:rFonts w:ascii="Times New Roman" w:hAnsi="Times New Roman" w:cs="Times New Roman"/>
          <w:b/>
          <w:i/>
          <w:sz w:val="26"/>
          <w:szCs w:val="26"/>
          <w:u w:val="single"/>
        </w:rPr>
        <w:t>задач</w:t>
      </w:r>
      <w:r w:rsidRPr="0047576E">
        <w:rPr>
          <w:rFonts w:ascii="Times New Roman" w:hAnsi="Times New Roman" w:cs="Times New Roman"/>
          <w:b/>
          <w:i/>
          <w:sz w:val="26"/>
          <w:szCs w:val="26"/>
        </w:rPr>
        <w:t>:</w:t>
      </w:r>
    </w:p>
    <w:p w:rsidR="007E4AC5" w:rsidRPr="0047576E" w:rsidRDefault="007E4AC5" w:rsidP="007E4AC5">
      <w:pPr>
        <w:spacing w:after="0"/>
        <w:ind w:firstLine="709"/>
        <w:jc w:val="both"/>
        <w:rPr>
          <w:rFonts w:ascii="Times New Roman" w:hAnsi="Times New Roman" w:cs="Times New Roman"/>
          <w:i/>
          <w:sz w:val="26"/>
          <w:szCs w:val="26"/>
        </w:rPr>
      </w:pPr>
      <w:r w:rsidRPr="0047576E">
        <w:rPr>
          <w:rFonts w:ascii="Times New Roman" w:hAnsi="Times New Roman" w:cs="Times New Roman"/>
          <w:i/>
          <w:sz w:val="26"/>
          <w:szCs w:val="26"/>
        </w:rPr>
        <w:t>-</w:t>
      </w:r>
      <w:r w:rsidRPr="0047576E">
        <w:rPr>
          <w:rFonts w:ascii="Times New Roman" w:eastAsia="Times New Roman" w:hAnsi="Times New Roman" w:cs="Times New Roman"/>
          <w:i/>
          <w:sz w:val="26"/>
          <w:szCs w:val="26"/>
        </w:rPr>
        <w:t xml:space="preserve"> координация работы органов и учреждений системы профилактики по ведению работы с подростками, стоящими на учете,  и семьями, находящимися в социально опасном положении</w:t>
      </w:r>
      <w:r w:rsidRPr="0047576E">
        <w:rPr>
          <w:rFonts w:ascii="Times New Roman" w:hAnsi="Times New Roman" w:cs="Times New Roman"/>
          <w:i/>
          <w:sz w:val="26"/>
          <w:szCs w:val="26"/>
        </w:rPr>
        <w:t>;</w:t>
      </w:r>
    </w:p>
    <w:p w:rsidR="007E4AC5" w:rsidRPr="0047576E" w:rsidRDefault="007E4AC5" w:rsidP="007E4AC5">
      <w:pPr>
        <w:spacing w:after="0"/>
        <w:ind w:firstLine="709"/>
        <w:jc w:val="both"/>
        <w:rPr>
          <w:rFonts w:ascii="Times New Roman" w:hAnsi="Times New Roman" w:cs="Times New Roman"/>
          <w:i/>
          <w:sz w:val="26"/>
          <w:szCs w:val="26"/>
        </w:rPr>
      </w:pPr>
      <w:r w:rsidRPr="0047576E">
        <w:rPr>
          <w:rFonts w:ascii="Times New Roman" w:hAnsi="Times New Roman" w:cs="Times New Roman"/>
          <w:i/>
          <w:sz w:val="26"/>
          <w:szCs w:val="26"/>
        </w:rPr>
        <w:t xml:space="preserve">- </w:t>
      </w:r>
      <w:r w:rsidRPr="0047576E">
        <w:rPr>
          <w:rFonts w:ascii="Times New Roman" w:eastAsia="Times New Roman" w:hAnsi="Times New Roman" w:cs="Times New Roman"/>
          <w:i/>
          <w:sz w:val="26"/>
          <w:szCs w:val="26"/>
        </w:rPr>
        <w:t>повышение уровня работы межведомственного взаимодействия органов и служб системы профилактики безнадзорности и правонарушений несовершеннолетних;</w:t>
      </w:r>
    </w:p>
    <w:p w:rsidR="007E4AC5" w:rsidRPr="0047576E" w:rsidRDefault="007E4AC5" w:rsidP="007E4AC5">
      <w:pPr>
        <w:spacing w:after="0"/>
        <w:ind w:firstLine="709"/>
        <w:jc w:val="both"/>
        <w:rPr>
          <w:rFonts w:ascii="Times New Roman" w:eastAsia="Times New Roman" w:hAnsi="Times New Roman" w:cs="Times New Roman"/>
          <w:i/>
          <w:sz w:val="26"/>
          <w:szCs w:val="26"/>
        </w:rPr>
      </w:pPr>
      <w:r w:rsidRPr="0047576E">
        <w:rPr>
          <w:rFonts w:ascii="Times New Roman" w:eastAsia="Times New Roman" w:hAnsi="Times New Roman" w:cs="Times New Roman"/>
          <w:i/>
          <w:sz w:val="26"/>
          <w:szCs w:val="26"/>
        </w:rPr>
        <w:t xml:space="preserve">- </w:t>
      </w:r>
      <w:r w:rsidRPr="0047576E">
        <w:rPr>
          <w:rFonts w:ascii="Times New Roman" w:hAnsi="Times New Roman" w:cs="Times New Roman"/>
          <w:i/>
          <w:sz w:val="26"/>
          <w:szCs w:val="26"/>
        </w:rPr>
        <w:t>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7E4AC5" w:rsidRPr="0047576E" w:rsidRDefault="007E4AC5" w:rsidP="007E4AC5">
      <w:pPr>
        <w:spacing w:after="0"/>
        <w:ind w:firstLine="709"/>
        <w:jc w:val="both"/>
        <w:rPr>
          <w:rFonts w:ascii="Times New Roman" w:eastAsia="Times New Roman" w:hAnsi="Times New Roman" w:cs="Times New Roman"/>
          <w:i/>
          <w:sz w:val="26"/>
          <w:szCs w:val="26"/>
        </w:rPr>
      </w:pPr>
      <w:r w:rsidRPr="0047576E">
        <w:rPr>
          <w:rFonts w:ascii="Times New Roman" w:eastAsia="Times New Roman" w:hAnsi="Times New Roman" w:cs="Times New Roman"/>
          <w:i/>
          <w:sz w:val="26"/>
          <w:szCs w:val="26"/>
        </w:rPr>
        <w:t xml:space="preserve">- </w:t>
      </w:r>
      <w:r w:rsidRPr="0047576E">
        <w:rPr>
          <w:rFonts w:ascii="Times New Roman" w:hAnsi="Times New Roman" w:cs="Times New Roman"/>
          <w:i/>
          <w:sz w:val="26"/>
          <w:szCs w:val="26"/>
        </w:rPr>
        <w:t>выявление фактов жестокого обращения с несовершеннолетними, предупреждение преступлений против семьи и несовершеннолетних;</w:t>
      </w:r>
    </w:p>
    <w:p w:rsidR="007E4AC5" w:rsidRPr="0047576E" w:rsidRDefault="007E4AC5" w:rsidP="007E4AC5">
      <w:pPr>
        <w:spacing w:after="0"/>
        <w:ind w:firstLine="709"/>
        <w:jc w:val="both"/>
        <w:rPr>
          <w:rFonts w:ascii="Times New Roman" w:hAnsi="Times New Roman" w:cs="Times New Roman"/>
          <w:i/>
          <w:sz w:val="26"/>
          <w:szCs w:val="26"/>
        </w:rPr>
      </w:pPr>
      <w:r w:rsidRPr="0047576E">
        <w:rPr>
          <w:rFonts w:ascii="Times New Roman" w:eastAsia="Times New Roman" w:hAnsi="Times New Roman" w:cs="Times New Roman"/>
          <w:i/>
          <w:sz w:val="26"/>
          <w:szCs w:val="26"/>
        </w:rPr>
        <w:t xml:space="preserve">- </w:t>
      </w:r>
      <w:r w:rsidRPr="0047576E">
        <w:rPr>
          <w:rFonts w:ascii="Times New Roman" w:hAnsi="Times New Roman" w:cs="Times New Roman"/>
          <w:i/>
          <w:sz w:val="26"/>
          <w:szCs w:val="26"/>
        </w:rPr>
        <w:t>предупреждение безнадзорности, беспризорности, правонарушений и антиобщественных действий, суицидов, алкоголизма и наркомании несовершеннолетних, выявление причин и условий, этому способствующих, принятие мер по их устранению.</w:t>
      </w:r>
    </w:p>
    <w:p w:rsidR="007E4AC5" w:rsidRPr="0047576E" w:rsidRDefault="007E4AC5" w:rsidP="007E4AC5">
      <w:pPr>
        <w:pStyle w:val="s1"/>
        <w:spacing w:before="0" w:beforeAutospacing="0" w:after="0" w:afterAutospacing="0" w:line="276" w:lineRule="auto"/>
        <w:ind w:firstLine="709"/>
        <w:jc w:val="both"/>
        <w:rPr>
          <w:sz w:val="26"/>
          <w:szCs w:val="26"/>
        </w:rPr>
      </w:pPr>
      <w:r w:rsidRPr="0047576E">
        <w:rPr>
          <w:sz w:val="26"/>
          <w:szCs w:val="26"/>
        </w:rPr>
        <w:t xml:space="preserve">В целях обеспечения эффективности деятельности КДН и ЗП, в соответствии с ФЗ - 120 от 24.06.1999 </w:t>
      </w:r>
      <w:r w:rsidRPr="0047576E">
        <w:rPr>
          <w:color w:val="000000"/>
          <w:sz w:val="26"/>
          <w:szCs w:val="26"/>
        </w:rPr>
        <w:t>«О</w:t>
      </w:r>
      <w:r w:rsidRPr="0047576E">
        <w:rPr>
          <w:bCs/>
          <w:color w:val="000000"/>
          <w:sz w:val="26"/>
          <w:szCs w:val="26"/>
          <w:shd w:val="clear" w:color="auto" w:fill="FFFFFF"/>
        </w:rPr>
        <w:t>б</w:t>
      </w:r>
      <w:r w:rsidRPr="0047576E">
        <w:rPr>
          <w:rStyle w:val="apple-converted-space"/>
          <w:color w:val="000000"/>
          <w:sz w:val="26"/>
          <w:szCs w:val="26"/>
          <w:shd w:val="clear" w:color="auto" w:fill="FFFFFF"/>
        </w:rPr>
        <w:t> </w:t>
      </w:r>
      <w:r w:rsidRPr="0047576E">
        <w:rPr>
          <w:bCs/>
          <w:color w:val="000000"/>
          <w:sz w:val="26"/>
          <w:szCs w:val="26"/>
          <w:shd w:val="clear" w:color="auto" w:fill="FFFFFF"/>
        </w:rPr>
        <w:t>основах</w:t>
      </w:r>
      <w:r w:rsidRPr="0047576E">
        <w:rPr>
          <w:rStyle w:val="apple-converted-space"/>
          <w:color w:val="000000"/>
          <w:sz w:val="26"/>
          <w:szCs w:val="26"/>
          <w:shd w:val="clear" w:color="auto" w:fill="FFFFFF"/>
        </w:rPr>
        <w:t> </w:t>
      </w:r>
      <w:r w:rsidRPr="0047576E">
        <w:rPr>
          <w:bCs/>
          <w:color w:val="000000"/>
          <w:sz w:val="26"/>
          <w:szCs w:val="26"/>
          <w:shd w:val="clear" w:color="auto" w:fill="FFFFFF"/>
        </w:rPr>
        <w:t>системы профилактики</w:t>
      </w:r>
      <w:r w:rsidRPr="0047576E">
        <w:rPr>
          <w:rStyle w:val="apple-converted-space"/>
          <w:color w:val="000000"/>
          <w:sz w:val="26"/>
          <w:szCs w:val="26"/>
          <w:shd w:val="clear" w:color="auto" w:fill="FFFFFF"/>
        </w:rPr>
        <w:t> </w:t>
      </w:r>
      <w:r w:rsidRPr="0047576E">
        <w:rPr>
          <w:bCs/>
          <w:color w:val="000000"/>
          <w:sz w:val="26"/>
          <w:szCs w:val="26"/>
          <w:shd w:val="clear" w:color="auto" w:fill="FFFFFF"/>
        </w:rPr>
        <w:t>безнадзорности</w:t>
      </w:r>
      <w:r w:rsidRPr="0047576E">
        <w:rPr>
          <w:rStyle w:val="apple-converted-space"/>
          <w:color w:val="000000"/>
          <w:sz w:val="26"/>
          <w:szCs w:val="26"/>
          <w:shd w:val="clear" w:color="auto" w:fill="FFFFFF"/>
        </w:rPr>
        <w:t> </w:t>
      </w:r>
      <w:r w:rsidRPr="0047576E">
        <w:rPr>
          <w:bCs/>
          <w:color w:val="000000"/>
          <w:sz w:val="26"/>
          <w:szCs w:val="26"/>
          <w:shd w:val="clear" w:color="auto" w:fill="FFFFFF"/>
        </w:rPr>
        <w:t>и</w:t>
      </w:r>
      <w:r w:rsidRPr="0047576E">
        <w:rPr>
          <w:rStyle w:val="apple-converted-space"/>
          <w:color w:val="000000"/>
          <w:sz w:val="26"/>
          <w:szCs w:val="26"/>
          <w:shd w:val="clear" w:color="auto" w:fill="FFFFFF"/>
        </w:rPr>
        <w:t> </w:t>
      </w:r>
      <w:r w:rsidRPr="0047576E">
        <w:rPr>
          <w:bCs/>
          <w:color w:val="000000"/>
          <w:sz w:val="26"/>
          <w:szCs w:val="26"/>
          <w:shd w:val="clear" w:color="auto" w:fill="FFFFFF"/>
        </w:rPr>
        <w:t>правонарушений несовершеннолетних»</w:t>
      </w:r>
      <w:r w:rsidRPr="0047576E">
        <w:rPr>
          <w:color w:val="000000"/>
          <w:sz w:val="26"/>
          <w:szCs w:val="26"/>
        </w:rPr>
        <w:t xml:space="preserve">, </w:t>
      </w:r>
      <w:r w:rsidRPr="0047576E">
        <w:rPr>
          <w:sz w:val="26"/>
          <w:szCs w:val="26"/>
        </w:rPr>
        <w:t xml:space="preserve">комиссия постановлением КДН и ЗП от 29.12.2022 № 79 утверждён план работы </w:t>
      </w:r>
      <w:r w:rsidRPr="0047576E">
        <w:rPr>
          <w:rStyle w:val="apple-converted-space"/>
          <w:sz w:val="26"/>
          <w:szCs w:val="26"/>
        </w:rPr>
        <w:t xml:space="preserve">КДН и ЗП на 2023 год. </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Мероприятия, направленные на профилактику безнадзорности и правонарушений несовершеннолетних, проведенные на территории МО «Город Адыгейск» реализованы в рамках указанного плана, включающего те же направления деятельности, как и в 2022 году:</w:t>
      </w:r>
    </w:p>
    <w:p w:rsidR="007E4AC5" w:rsidRPr="0047576E" w:rsidRDefault="007E4AC5" w:rsidP="007E4AC5">
      <w:pPr>
        <w:pStyle w:val="s1"/>
        <w:spacing w:before="0" w:beforeAutospacing="0" w:after="0" w:afterAutospacing="0" w:line="276" w:lineRule="auto"/>
        <w:ind w:left="-567" w:firstLine="709"/>
        <w:jc w:val="both"/>
        <w:rPr>
          <w:color w:val="000000"/>
          <w:sz w:val="26"/>
          <w:szCs w:val="26"/>
        </w:rPr>
      </w:pPr>
      <w:r w:rsidRPr="0047576E">
        <w:rPr>
          <w:color w:val="000000"/>
          <w:sz w:val="26"/>
          <w:szCs w:val="26"/>
        </w:rPr>
        <w:t>1) вопросы для рассмотрения на заседаниях комиссии по профилактике безнадзорности и правонарушений среди несовершеннолетних, организации межведомственного взаимодействия субъектов системы профилактики;</w:t>
      </w:r>
    </w:p>
    <w:p w:rsidR="007E4AC5" w:rsidRPr="0047576E" w:rsidRDefault="007E4AC5" w:rsidP="007E4AC5">
      <w:pPr>
        <w:pStyle w:val="s1"/>
        <w:spacing w:before="0" w:beforeAutospacing="0" w:after="0" w:afterAutospacing="0" w:line="276" w:lineRule="auto"/>
        <w:ind w:left="-567" w:firstLine="709"/>
        <w:jc w:val="both"/>
        <w:rPr>
          <w:color w:val="000000"/>
          <w:sz w:val="26"/>
          <w:szCs w:val="26"/>
          <w:shd w:val="clear" w:color="auto" w:fill="FFFFFF"/>
        </w:rPr>
      </w:pPr>
      <w:r w:rsidRPr="0047576E">
        <w:rPr>
          <w:color w:val="000000"/>
          <w:sz w:val="26"/>
          <w:szCs w:val="26"/>
        </w:rPr>
        <w:t xml:space="preserve">2) </w:t>
      </w:r>
      <w:r w:rsidRPr="0047576E">
        <w:rPr>
          <w:color w:val="000000"/>
          <w:sz w:val="26"/>
          <w:szCs w:val="26"/>
          <w:shd w:val="clear" w:color="auto" w:fill="FFFFFF"/>
        </w:rPr>
        <w:t>методическое и правовое обеспечение деятельности комиссии;</w:t>
      </w:r>
    </w:p>
    <w:p w:rsidR="007E4AC5" w:rsidRPr="0047576E" w:rsidRDefault="007E4AC5" w:rsidP="007E4AC5">
      <w:pPr>
        <w:pStyle w:val="s1"/>
        <w:spacing w:before="0" w:beforeAutospacing="0" w:after="0" w:afterAutospacing="0" w:line="276" w:lineRule="auto"/>
        <w:ind w:left="-567" w:firstLine="709"/>
        <w:jc w:val="both"/>
        <w:rPr>
          <w:color w:val="000000"/>
          <w:sz w:val="26"/>
          <w:szCs w:val="26"/>
          <w:shd w:val="clear" w:color="auto" w:fill="FFFFFF"/>
        </w:rPr>
      </w:pPr>
      <w:r w:rsidRPr="0047576E">
        <w:rPr>
          <w:color w:val="000000"/>
          <w:sz w:val="26"/>
          <w:szCs w:val="26"/>
          <w:shd w:val="clear" w:color="auto" w:fill="FFFFFF"/>
        </w:rPr>
        <w:t>3) мероприятия по координации деятельности субъектов системы профилактики;</w:t>
      </w:r>
    </w:p>
    <w:p w:rsidR="007E4AC5" w:rsidRPr="0047576E" w:rsidRDefault="007E4AC5" w:rsidP="007E4AC5">
      <w:pPr>
        <w:pStyle w:val="s1"/>
        <w:spacing w:before="0" w:beforeAutospacing="0" w:after="0" w:afterAutospacing="0" w:line="276" w:lineRule="auto"/>
        <w:ind w:left="-567" w:firstLine="709"/>
        <w:jc w:val="both"/>
        <w:rPr>
          <w:color w:val="000000"/>
          <w:sz w:val="26"/>
          <w:szCs w:val="26"/>
          <w:shd w:val="clear" w:color="auto" w:fill="FFFFFF"/>
        </w:rPr>
      </w:pPr>
      <w:r w:rsidRPr="0047576E">
        <w:rPr>
          <w:color w:val="000000"/>
          <w:sz w:val="26"/>
          <w:szCs w:val="26"/>
          <w:shd w:val="clear" w:color="auto" w:fill="FFFFFF"/>
        </w:rPr>
        <w:t>4) комплексные профилактические мероприятия;</w:t>
      </w:r>
    </w:p>
    <w:p w:rsidR="007E4AC5" w:rsidRPr="0047576E" w:rsidRDefault="007E4AC5" w:rsidP="007E4AC5">
      <w:pPr>
        <w:pStyle w:val="s1"/>
        <w:spacing w:before="0" w:beforeAutospacing="0" w:after="0" w:afterAutospacing="0" w:line="276" w:lineRule="auto"/>
        <w:ind w:left="-567" w:firstLine="709"/>
        <w:jc w:val="both"/>
        <w:rPr>
          <w:color w:val="000000"/>
          <w:sz w:val="26"/>
          <w:szCs w:val="26"/>
        </w:rPr>
      </w:pPr>
      <w:r w:rsidRPr="0047576E">
        <w:rPr>
          <w:sz w:val="26"/>
          <w:szCs w:val="26"/>
        </w:rPr>
        <w:t xml:space="preserve">5) </w:t>
      </w:r>
      <w:r w:rsidRPr="0047576E">
        <w:rPr>
          <w:color w:val="000000"/>
          <w:sz w:val="26"/>
          <w:szCs w:val="26"/>
          <w:shd w:val="clear" w:color="auto" w:fill="FFFFFF"/>
        </w:rPr>
        <w:t>организационная работа.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eastAsia="Times New Roman" w:hAnsi="Times New Roman" w:cs="Times New Roman"/>
          <w:sz w:val="26"/>
          <w:szCs w:val="26"/>
        </w:rPr>
        <w:t>Особого</w:t>
      </w:r>
      <w:r w:rsidRPr="0047576E">
        <w:rPr>
          <w:rFonts w:ascii="Times New Roman" w:eastAsia="Times New Roman" w:hAnsi="Times New Roman" w:cs="Times New Roman"/>
          <w:i/>
          <w:sz w:val="26"/>
          <w:szCs w:val="26"/>
        </w:rPr>
        <w:t xml:space="preserve"> </w:t>
      </w:r>
      <w:r w:rsidRPr="0047576E">
        <w:rPr>
          <w:rFonts w:ascii="Times New Roman" w:eastAsia="Times New Roman" w:hAnsi="Times New Roman" w:cs="Times New Roman"/>
          <w:sz w:val="26"/>
          <w:szCs w:val="26"/>
        </w:rPr>
        <w:t>внимания требует рассмотрение</w:t>
      </w:r>
      <w:r w:rsidRPr="0047576E">
        <w:rPr>
          <w:rFonts w:ascii="Times New Roman" w:hAnsi="Times New Roman" w:cs="Times New Roman"/>
          <w:i/>
          <w:sz w:val="26"/>
          <w:szCs w:val="26"/>
        </w:rPr>
        <w:t xml:space="preserve"> </w:t>
      </w:r>
      <w:r w:rsidRPr="0047576E">
        <w:rPr>
          <w:rFonts w:ascii="Times New Roman" w:hAnsi="Times New Roman" w:cs="Times New Roman"/>
          <w:sz w:val="26"/>
          <w:szCs w:val="26"/>
        </w:rPr>
        <w:t xml:space="preserve">1 направления Плана, представленного самым объёмным по содержанию разделом, включающим  </w:t>
      </w:r>
      <w:r w:rsidRPr="0047576E">
        <w:rPr>
          <w:rFonts w:ascii="Times New Roman" w:hAnsi="Times New Roman" w:cs="Times New Roman"/>
          <w:i/>
          <w:sz w:val="26"/>
          <w:szCs w:val="26"/>
        </w:rPr>
        <w:t xml:space="preserve"> </w:t>
      </w:r>
      <w:r w:rsidRPr="0047576E">
        <w:rPr>
          <w:rFonts w:ascii="Times New Roman" w:hAnsi="Times New Roman" w:cs="Times New Roman"/>
          <w:sz w:val="26"/>
          <w:szCs w:val="26"/>
        </w:rPr>
        <w:t xml:space="preserve">вопросы для вынесения на </w:t>
      </w:r>
      <w:r w:rsidRPr="0047576E">
        <w:rPr>
          <w:rFonts w:ascii="Times New Roman" w:hAnsi="Times New Roman" w:cs="Times New Roman"/>
          <w:sz w:val="26"/>
          <w:szCs w:val="26"/>
        </w:rPr>
        <w:lastRenderedPageBreak/>
        <w:t>заседания комиссии по профилактике безнадзорности и правонарушений среди несовершеннолетних, организации межведомственного взаимодействия субъектов системы профилактики.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Таким образом, в  2023 году количество рассмотренных </w:t>
      </w:r>
      <w:proofErr w:type="spellStart"/>
      <w:r w:rsidRPr="0047576E">
        <w:rPr>
          <w:rFonts w:ascii="Times New Roman" w:hAnsi="Times New Roman" w:cs="Times New Roman"/>
          <w:sz w:val="26"/>
          <w:szCs w:val="26"/>
        </w:rPr>
        <w:t>общепрофилактических</w:t>
      </w:r>
      <w:proofErr w:type="spellEnd"/>
      <w:r w:rsidRPr="0047576E">
        <w:rPr>
          <w:rFonts w:ascii="Times New Roman" w:hAnsi="Times New Roman" w:cs="Times New Roman"/>
          <w:sz w:val="26"/>
          <w:szCs w:val="26"/>
        </w:rPr>
        <w:t xml:space="preserve"> вопросов в ходе указанного направления составило 53 (94,6%), в том числе об исполнении субъектами системы профилактики  ранее вынесенных.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Количество нерассмотренных составило 3 (5.4%), в той или иной степени нашедших отражение (дублирование) в других рассмотренных вопросах.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Кроме того, в указанный период рассмотрено  35 административных материалов по статьям КоАП РФ: 12.1 - 1; 12.5  - 3; 12.7  - 8; 12.37 - 3; 19.16  - 3; 5.35 - 17..</w:t>
      </w:r>
    </w:p>
    <w:p w:rsidR="007E4AC5" w:rsidRPr="0047576E" w:rsidRDefault="007E4AC5" w:rsidP="007E4AC5">
      <w:pPr>
        <w:spacing w:after="0"/>
        <w:ind w:left="-567" w:firstLine="709"/>
        <w:jc w:val="both"/>
        <w:rPr>
          <w:rFonts w:ascii="Times New Roman" w:hAnsi="Times New Roman" w:cs="Times New Roman"/>
          <w:color w:val="000000"/>
          <w:sz w:val="26"/>
          <w:szCs w:val="26"/>
        </w:rPr>
      </w:pPr>
      <w:r w:rsidRPr="0047576E">
        <w:rPr>
          <w:rFonts w:ascii="Times New Roman" w:hAnsi="Times New Roman" w:cs="Times New Roman"/>
          <w:sz w:val="26"/>
          <w:szCs w:val="26"/>
        </w:rPr>
        <w:t xml:space="preserve">Следует отметить, что в рамках </w:t>
      </w:r>
      <w:r w:rsidRPr="0047576E">
        <w:rPr>
          <w:rFonts w:ascii="Times New Roman" w:hAnsi="Times New Roman" w:cs="Times New Roman"/>
          <w:color w:val="000000"/>
          <w:sz w:val="26"/>
          <w:szCs w:val="26"/>
          <w:shd w:val="clear" w:color="auto" w:fill="FFFFFF"/>
        </w:rPr>
        <w:t xml:space="preserve">методического и правового обеспечения деятельности КДН и ЗП </w:t>
      </w:r>
      <w:r w:rsidRPr="0047576E">
        <w:rPr>
          <w:rFonts w:ascii="Times New Roman" w:hAnsi="Times New Roman" w:cs="Times New Roman"/>
          <w:color w:val="000000"/>
          <w:sz w:val="26"/>
          <w:szCs w:val="26"/>
        </w:rPr>
        <w:t>р</w:t>
      </w:r>
      <w:r w:rsidRPr="0047576E">
        <w:rPr>
          <w:rFonts w:ascii="Times New Roman" w:eastAsia="Times New Roman" w:hAnsi="Times New Roman" w:cs="Times New Roman"/>
          <w:color w:val="000000"/>
          <w:sz w:val="26"/>
          <w:szCs w:val="26"/>
        </w:rPr>
        <w:t>азработ</w:t>
      </w:r>
      <w:r w:rsidRPr="0047576E">
        <w:rPr>
          <w:rFonts w:ascii="Times New Roman" w:hAnsi="Times New Roman" w:cs="Times New Roman"/>
          <w:color w:val="000000"/>
          <w:sz w:val="26"/>
          <w:szCs w:val="26"/>
        </w:rPr>
        <w:t xml:space="preserve">аны методические рекомендации </w:t>
      </w:r>
      <w:proofErr w:type="gramStart"/>
      <w:r w:rsidRPr="0047576E">
        <w:rPr>
          <w:rFonts w:ascii="Times New Roman" w:hAnsi="Times New Roman" w:cs="Times New Roman"/>
          <w:color w:val="000000"/>
          <w:sz w:val="26"/>
          <w:szCs w:val="26"/>
        </w:rPr>
        <w:t>по</w:t>
      </w:r>
      <w:proofErr w:type="gramEnd"/>
      <w:r w:rsidRPr="0047576E">
        <w:rPr>
          <w:rFonts w:ascii="Times New Roman" w:hAnsi="Times New Roman" w:cs="Times New Roman"/>
          <w:color w:val="000000"/>
          <w:sz w:val="26"/>
          <w:szCs w:val="26"/>
        </w:rPr>
        <w:t>:</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color w:val="000000"/>
          <w:sz w:val="26"/>
          <w:szCs w:val="26"/>
        </w:rPr>
        <w:t xml:space="preserve">- осуществлению </w:t>
      </w:r>
      <w:r w:rsidRPr="0047576E">
        <w:rPr>
          <w:rFonts w:ascii="Times New Roman" w:hAnsi="Times New Roman" w:cs="Times New Roman"/>
          <w:sz w:val="26"/>
          <w:szCs w:val="26"/>
        </w:rPr>
        <w:t xml:space="preserve">комплексного  подхода к профилактике молодежного экстремизма для </w:t>
      </w:r>
      <w:r w:rsidRPr="0047576E">
        <w:rPr>
          <w:rFonts w:ascii="Times New Roman" w:hAnsi="Times New Roman" w:cs="Times New Roman"/>
          <w:color w:val="000000"/>
          <w:sz w:val="26"/>
          <w:szCs w:val="26"/>
          <w:shd w:val="clear" w:color="auto" w:fill="FFFFFF"/>
        </w:rPr>
        <w:t>активизации усилий по устранению самих предпосылок формирования сознания, ориентированного на насилие как средство разрешения противоречий (рассмотрено на заседании КДН и ЗП 30.06.2023);</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color w:val="000000"/>
          <w:sz w:val="26"/>
          <w:szCs w:val="26"/>
          <w:shd w:val="clear" w:color="auto" w:fill="FFFFFF"/>
        </w:rPr>
        <w:t xml:space="preserve">- определению </w:t>
      </w:r>
      <w:r w:rsidRPr="0047576E">
        <w:rPr>
          <w:rFonts w:ascii="Times New Roman" w:eastAsia="Times New Roman" w:hAnsi="Times New Roman" w:cs="Times New Roman"/>
          <w:color w:val="1A1A1A"/>
          <w:sz w:val="26"/>
          <w:szCs w:val="26"/>
        </w:rPr>
        <w:t xml:space="preserve">составляющих механизма </w:t>
      </w:r>
      <w:r w:rsidRPr="0047576E">
        <w:rPr>
          <w:rFonts w:ascii="Times New Roman" w:hAnsi="Times New Roman" w:cs="Times New Roman"/>
          <w:sz w:val="26"/>
          <w:szCs w:val="26"/>
        </w:rPr>
        <w:t xml:space="preserve">по предупреждению жестокого обращения с ребёнком, пренебрежению его основными нуждами, оставлению ребенка в опасности, повышению ответственности родителей за исполнение родительских обязанностей </w:t>
      </w:r>
      <w:r w:rsidRPr="0047576E">
        <w:rPr>
          <w:rFonts w:ascii="Times New Roman" w:hAnsi="Times New Roman" w:cs="Times New Roman"/>
          <w:color w:val="000000"/>
          <w:sz w:val="26"/>
          <w:szCs w:val="26"/>
          <w:shd w:val="clear" w:color="auto" w:fill="FFFFFF"/>
        </w:rPr>
        <w:t>(рассмотрено на заседании КДН и ЗП 26.07.2023);</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color w:val="000000"/>
          <w:sz w:val="26"/>
          <w:szCs w:val="26"/>
          <w:shd w:val="clear" w:color="auto" w:fill="FFFFFF"/>
        </w:rPr>
        <w:t xml:space="preserve">- реализации </w:t>
      </w:r>
      <w:r w:rsidRPr="0047576E">
        <w:rPr>
          <w:rFonts w:ascii="Times New Roman" w:hAnsi="Times New Roman" w:cs="Times New Roman"/>
          <w:sz w:val="26"/>
          <w:szCs w:val="26"/>
        </w:rPr>
        <w:t xml:space="preserve">модели профилактической работы, осуществляемой субъектами системы профилактики (ССП) по предупреждению насилия среди детей и подростков </w:t>
      </w:r>
      <w:r w:rsidRPr="0047576E">
        <w:rPr>
          <w:rFonts w:ascii="Times New Roman" w:hAnsi="Times New Roman" w:cs="Times New Roman"/>
          <w:color w:val="000000"/>
          <w:sz w:val="26"/>
          <w:szCs w:val="26"/>
          <w:shd w:val="clear" w:color="auto" w:fill="FFFFFF"/>
        </w:rPr>
        <w:t>(рассмотрено на заседании КДН и ЗП 17.08.2023);</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proofErr w:type="gramStart"/>
      <w:r w:rsidRPr="0047576E">
        <w:rPr>
          <w:rFonts w:ascii="Times New Roman" w:hAnsi="Times New Roman" w:cs="Times New Roman"/>
          <w:color w:val="000000"/>
          <w:sz w:val="26"/>
          <w:szCs w:val="26"/>
          <w:shd w:val="clear" w:color="auto" w:fill="FFFFFF"/>
        </w:rPr>
        <w:t xml:space="preserve">- </w:t>
      </w:r>
      <w:r w:rsidRPr="0047576E">
        <w:rPr>
          <w:rFonts w:ascii="Times New Roman" w:hAnsi="Times New Roman" w:cs="Times New Roman"/>
          <w:sz w:val="26"/>
          <w:szCs w:val="26"/>
        </w:rPr>
        <w:t>графическому использованию модели межведомственного взаимодействия субъектов системы профилактики по проведению профилактической работы с несовершеннолетними (на основе главы 5.</w:t>
      </w:r>
      <w:proofErr w:type="gramEnd"/>
      <w:r w:rsidRPr="0047576E">
        <w:rPr>
          <w:rFonts w:ascii="Times New Roman" w:hAnsi="Times New Roman" w:cs="Times New Roman"/>
          <w:sz w:val="26"/>
          <w:szCs w:val="26"/>
        </w:rPr>
        <w:t xml:space="preserve"> </w:t>
      </w:r>
      <w:proofErr w:type="gramStart"/>
      <w:r w:rsidRPr="0047576E">
        <w:rPr>
          <w:rFonts w:ascii="Times New Roman" w:hAnsi="Times New Roman" w:cs="Times New Roman"/>
          <w:sz w:val="26"/>
          <w:szCs w:val="26"/>
        </w:rPr>
        <w:t>Порядок признания несовершеннолетнего и семьи находящимися в социально опасном положении</w:t>
      </w:r>
      <w:r w:rsidRPr="0047576E">
        <w:rPr>
          <w:rFonts w:ascii="Times New Roman" w:eastAsia="Times New Roman" w:hAnsi="Times New Roman" w:cs="Times New Roman"/>
          <w:color w:val="000000"/>
          <w:sz w:val="26"/>
          <w:szCs w:val="26"/>
        </w:rPr>
        <w:t xml:space="preserve"> Порядка взаимодействия </w:t>
      </w:r>
      <w:r w:rsidRPr="0047576E">
        <w:rPr>
          <w:rFonts w:ascii="Times New Roman" w:hAnsi="Times New Roman" w:cs="Times New Roman"/>
          <w:sz w:val="26"/>
          <w:szCs w:val="26"/>
        </w:rPr>
        <w:t>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проживающих в Республике Адыгея, утверждённого Постановлением РКДН и ЗП от 22 марта 2016 года № 3) (</w:t>
      </w:r>
      <w:r w:rsidRPr="0047576E">
        <w:rPr>
          <w:rFonts w:ascii="Times New Roman" w:hAnsi="Times New Roman" w:cs="Times New Roman"/>
          <w:color w:val="000000"/>
          <w:sz w:val="26"/>
          <w:szCs w:val="26"/>
          <w:shd w:val="clear" w:color="auto" w:fill="FFFFFF"/>
        </w:rPr>
        <w:t>(рассмотрено на заседании КДН и ЗП 17.08.2023).</w:t>
      </w:r>
      <w:proofErr w:type="gramEnd"/>
    </w:p>
    <w:p w:rsidR="007E4AC5" w:rsidRPr="0047576E" w:rsidRDefault="007E4AC5" w:rsidP="007E4AC5">
      <w:pPr>
        <w:spacing w:after="0"/>
        <w:ind w:left="-567" w:firstLine="709"/>
        <w:jc w:val="both"/>
        <w:rPr>
          <w:rFonts w:ascii="Times New Roman" w:hAnsi="Times New Roman" w:cs="Times New Roman"/>
          <w:color w:val="000000"/>
          <w:sz w:val="26"/>
          <w:szCs w:val="26"/>
        </w:rPr>
      </w:pPr>
      <w:r w:rsidRPr="0047576E">
        <w:rPr>
          <w:rFonts w:ascii="Times New Roman" w:hAnsi="Times New Roman" w:cs="Times New Roman"/>
          <w:color w:val="000000"/>
          <w:sz w:val="26"/>
          <w:szCs w:val="26"/>
          <w:shd w:val="clear" w:color="auto" w:fill="FFFFFF"/>
        </w:rPr>
        <w:t xml:space="preserve">К </w:t>
      </w:r>
      <w:r w:rsidRPr="0047576E">
        <w:rPr>
          <w:rFonts w:ascii="Times New Roman" w:hAnsi="Times New Roman" w:cs="Times New Roman"/>
          <w:b/>
          <w:i/>
          <w:color w:val="000000"/>
          <w:sz w:val="26"/>
          <w:szCs w:val="26"/>
          <w:shd w:val="clear" w:color="auto" w:fill="FFFFFF"/>
        </w:rPr>
        <w:t>основным мероприятиям</w:t>
      </w:r>
      <w:r w:rsidRPr="0047576E">
        <w:rPr>
          <w:rFonts w:ascii="Times New Roman" w:hAnsi="Times New Roman" w:cs="Times New Roman"/>
          <w:color w:val="000000"/>
          <w:sz w:val="26"/>
          <w:szCs w:val="26"/>
        </w:rPr>
        <w:t xml:space="preserve">, организованным (проведённым) субъектами системы профилактики, итоги которых рассмотрены на заседаниях КДН и ЗП  можно </w:t>
      </w:r>
      <w:proofErr w:type="gramStart"/>
      <w:r w:rsidRPr="0047576E">
        <w:rPr>
          <w:rFonts w:ascii="Times New Roman" w:hAnsi="Times New Roman" w:cs="Times New Roman"/>
          <w:color w:val="000000"/>
          <w:sz w:val="26"/>
          <w:szCs w:val="26"/>
        </w:rPr>
        <w:t>отнести</w:t>
      </w:r>
      <w:proofErr w:type="gramEnd"/>
      <w:r w:rsidRPr="0047576E">
        <w:rPr>
          <w:rFonts w:ascii="Times New Roman" w:hAnsi="Times New Roman" w:cs="Times New Roman"/>
          <w:color w:val="000000"/>
          <w:sz w:val="26"/>
          <w:szCs w:val="26"/>
        </w:rPr>
        <w:t>:</w:t>
      </w:r>
    </w:p>
    <w:p w:rsidR="007E4AC5" w:rsidRPr="0047576E" w:rsidRDefault="007E4AC5" w:rsidP="007E4AC5">
      <w:pPr>
        <w:spacing w:after="0"/>
        <w:ind w:left="-567" w:firstLine="709"/>
        <w:jc w:val="both"/>
        <w:rPr>
          <w:rFonts w:ascii="Times New Roman" w:hAnsi="Times New Roman" w:cs="Times New Roman"/>
          <w:b/>
          <w:i/>
          <w:color w:val="000000"/>
          <w:sz w:val="26"/>
          <w:szCs w:val="26"/>
        </w:rPr>
      </w:pPr>
      <w:r w:rsidRPr="0047576E">
        <w:rPr>
          <w:rFonts w:ascii="Times New Roman" w:hAnsi="Times New Roman" w:cs="Times New Roman"/>
          <w:b/>
          <w:i/>
          <w:color w:val="000000"/>
          <w:sz w:val="26"/>
          <w:szCs w:val="26"/>
        </w:rPr>
        <w:t>Вопросы для рассмотрения на заседаниях комиссии по профилактике безнадзорности и правонарушений среди несовершеннолетних, организации межведомственного взаимодействия субъектов системы профилактики: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color w:val="000000"/>
          <w:sz w:val="26"/>
          <w:szCs w:val="26"/>
        </w:rPr>
        <w:t xml:space="preserve">- </w:t>
      </w:r>
      <w:r w:rsidRPr="0047576E">
        <w:rPr>
          <w:rFonts w:ascii="Times New Roman" w:eastAsia="Times New Roman" w:hAnsi="Times New Roman" w:cs="Times New Roman"/>
          <w:color w:val="000000"/>
          <w:sz w:val="26"/>
          <w:szCs w:val="26"/>
        </w:rPr>
        <w:t>о состоянии подростковой преступности и выявлении причин и условий, способствующих совершению преступлений на территории муниципального образования «Город Адыгейск»;</w:t>
      </w:r>
    </w:p>
    <w:p w:rsidR="007E4AC5" w:rsidRPr="0047576E" w:rsidRDefault="007E4AC5" w:rsidP="007E4AC5">
      <w:pPr>
        <w:spacing w:after="0"/>
        <w:ind w:left="-567" w:firstLine="709"/>
        <w:jc w:val="both"/>
        <w:rPr>
          <w:rStyle w:val="FontStyle65"/>
          <w:color w:val="000000"/>
        </w:rPr>
      </w:pPr>
      <w:r w:rsidRPr="0047576E">
        <w:rPr>
          <w:rFonts w:ascii="Times New Roman" w:eastAsia="Times New Roman" w:hAnsi="Times New Roman" w:cs="Times New Roman"/>
          <w:color w:val="000000"/>
          <w:sz w:val="26"/>
          <w:szCs w:val="26"/>
        </w:rPr>
        <w:lastRenderedPageBreak/>
        <w:t xml:space="preserve">- </w:t>
      </w:r>
      <w:r w:rsidRPr="0047576E">
        <w:rPr>
          <w:rFonts w:ascii="Times New Roman" w:hAnsi="Times New Roman" w:cs="Times New Roman"/>
          <w:sz w:val="26"/>
          <w:szCs w:val="26"/>
        </w:rPr>
        <w:t>о результатах мониторинга обучающихся, пропускающих или систематически не посещающих учебные занятия на основании выгрузки из</w:t>
      </w:r>
      <w:r w:rsidRPr="0047576E">
        <w:rPr>
          <w:rStyle w:val="FontStyle65"/>
          <w:color w:val="000000"/>
        </w:rPr>
        <w:t xml:space="preserve"> цифровой образовательной платформы </w:t>
      </w:r>
      <w:proofErr w:type="spellStart"/>
      <w:r w:rsidRPr="0047576E">
        <w:rPr>
          <w:rStyle w:val="FontStyle65"/>
          <w:color w:val="000000"/>
        </w:rPr>
        <w:t>Дневник</w:t>
      </w:r>
      <w:proofErr w:type="gramStart"/>
      <w:r w:rsidRPr="0047576E">
        <w:rPr>
          <w:rStyle w:val="FontStyle65"/>
          <w:color w:val="000000"/>
        </w:rPr>
        <w:t>.р</w:t>
      </w:r>
      <w:proofErr w:type="gramEnd"/>
      <w:r w:rsidRPr="0047576E">
        <w:rPr>
          <w:rStyle w:val="FontStyle65"/>
          <w:color w:val="000000"/>
        </w:rPr>
        <w:t>у</w:t>
      </w:r>
      <w:proofErr w:type="spellEnd"/>
      <w:r w:rsidRPr="0047576E">
        <w:rPr>
          <w:rStyle w:val="FontStyle65"/>
          <w:color w:val="000000"/>
        </w:rPr>
        <w:t xml:space="preserve"> и мерах поддержки таких обучающихся;</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Style w:val="FontStyle65"/>
          <w:color w:val="000000"/>
        </w:rPr>
        <w:t xml:space="preserve">- </w:t>
      </w:r>
      <w:r w:rsidRPr="0047576E">
        <w:rPr>
          <w:rFonts w:ascii="Times New Roman" w:hAnsi="Times New Roman" w:cs="Times New Roman"/>
          <w:sz w:val="26"/>
          <w:szCs w:val="26"/>
        </w:rPr>
        <w:t>о работе ГБУ КЦСОН с семьями, находящимися в социально опасном положении, и о ходе выполнения индивидуальных программ реабилитации семей, находящихся в социально опасном положении, за 2022 год;</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реализации профилактических мероприятий по безопасности дорожного движения среди несовершеннолетних;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результатах реализации муниципальной программы «Профилактика безнадзорности и правонарушений несовершеннолетних в муниципальном образовании «Город Адыгейск» на 2022-2024 годы за 2022 год;</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организации работы в сфере профилактики распространения идеологии терроризма, экстремизма, вовлечения подростков и молодежи в деструктивные общества и криминальные субкультуры, в том числе с использованием информационно-телекоммуникационных технологий;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мерах, направленных на профилактику ранних половых связей, беременности среди несовершеннолетних, организации их своевременного медицинского сопровождения;</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результатах проведения  мониторинга несовершеннолетних (по всем общеобразовательным организациям),  проживающих с отчимами; отцами, вернувшимися из мест заключения;</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 об организации работы по профилактике суицидального, </w:t>
      </w:r>
      <w:proofErr w:type="spellStart"/>
      <w:r w:rsidRPr="0047576E">
        <w:rPr>
          <w:rFonts w:ascii="Times New Roman" w:hAnsi="Times New Roman" w:cs="Times New Roman"/>
          <w:sz w:val="26"/>
          <w:szCs w:val="26"/>
        </w:rPr>
        <w:t>аутоагрессивного</w:t>
      </w:r>
      <w:proofErr w:type="spellEnd"/>
      <w:r w:rsidRPr="0047576E">
        <w:rPr>
          <w:rFonts w:ascii="Times New Roman" w:hAnsi="Times New Roman" w:cs="Times New Roman"/>
          <w:sz w:val="26"/>
          <w:szCs w:val="26"/>
        </w:rPr>
        <w:t xml:space="preserve"> поведения несовершеннолетних;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развитии системы наставничества (общественных воспитателей) в работе с несовершеннолетними, состоящими на различных видах профилактического учёта, в том числе находящимися в социально опасном положении;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мерах, направленных на развитие практики восстановительных (медиативных) технологий как инструмента формирования у несовершеннолетних навыков;</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профилактике употребления несовершеннолетними алкогольной продукции, наркотических и психоактивных веществ, некурительной никотиносодержащей продукции в образовательных организациях;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организации работы по предупреждению социально - негативных явлений среди подростков (</w:t>
      </w:r>
      <w:proofErr w:type="spellStart"/>
      <w:r w:rsidRPr="0047576E">
        <w:rPr>
          <w:rFonts w:ascii="Times New Roman" w:hAnsi="Times New Roman" w:cs="Times New Roman"/>
          <w:sz w:val="26"/>
          <w:szCs w:val="26"/>
        </w:rPr>
        <w:t>буллинг</w:t>
      </w:r>
      <w:proofErr w:type="spellEnd"/>
      <w:r w:rsidRPr="0047576E">
        <w:rPr>
          <w:rFonts w:ascii="Times New Roman" w:hAnsi="Times New Roman" w:cs="Times New Roman"/>
          <w:sz w:val="26"/>
          <w:szCs w:val="26"/>
        </w:rPr>
        <w:t>, бродяжничество);</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мерах, направленных на профилактику социального сиротства, семейного неблагополучия, обеспечения сохранности кровной семьи;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результатах проведения социально-психологического тестирования обучающихся в образовательных организациях на предмет раннего выявления незаконного потребления наркотических средств и психотропных веществ в 2022 году»;</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подготовке к организации летнего отдыха и занятости подростков, в том числе состоящих на различных видах учета, на базе муниципальных школьных лагерей с дневным пребыванием детей;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lastRenderedPageBreak/>
        <w:t>- об исполнении постановлении комиссии по делам несовершеннолетних и защите их прав по итогам первого полугодия  2023 года;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организации работы по оказанию социальных услуг семьям, находящимся в социально опасном положении, или иной трудной жизненной ситуации в 2023 году;</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межведомственном взаимодействии субъектов системы профилактики по проведению профилактической работы с несовершеннолетними в рамках организации летнего отдыха, оздоровления и занятости детей. Привлечение несовершеннолетних, находящихся в социально-опасном положении, группе риска СОП к трудовой и дополнительной (досуговой) занятости;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реализации механизмов по предупреждению: фактов пренебрежения основными нуждами ребенка, оставления ребенка в опасности, фактов жестокого обращения с несовершеннолетними; преступлений против несовершеннолетних и повышению ответственности родителей по исполнению родительских обязанностей;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состоянии работы с семьями: замещающими, в том числе приёмными, опекунскими;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анализе эффективности принимаемых КДН и ЗП мер по организации досуга и вовлечению несовершеннолетних в дополнительное образование и обеспечении персонифицированного подхода при решении вопроса о вовлечении в полезную занятость (в том числе детей «группы риска»);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эффективности проведения мероприятий с общественными организациями, в том числе с народной дружиной г. Адыгейска по выявлению фактов незаконной продажи спиртной и табачной продукции несовершеннолетним;</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 xml:space="preserve">- </w:t>
      </w:r>
      <w:r w:rsidRPr="0047576E">
        <w:rPr>
          <w:rFonts w:ascii="Times New Roman" w:hAnsi="Times New Roman" w:cs="Times New Roman"/>
          <w:sz w:val="26"/>
          <w:szCs w:val="26"/>
          <w:shd w:val="clear" w:color="auto" w:fill="FFFFFF"/>
        </w:rPr>
        <w:t>об исполнении органом опеки и попечительства законодательства по защите прав детей, оставшихся без попечения родителей в части исполнения решения судов по взысканию алиментов;</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shd w:val="clear" w:color="auto" w:fill="FFFFFF"/>
        </w:rPr>
        <w:t xml:space="preserve">- </w:t>
      </w:r>
      <w:r w:rsidRPr="0047576E">
        <w:rPr>
          <w:rFonts w:ascii="Times New Roman" w:hAnsi="Times New Roman" w:cs="Times New Roman"/>
          <w:color w:val="000000"/>
          <w:sz w:val="26"/>
          <w:szCs w:val="26"/>
          <w:shd w:val="clear" w:color="auto" w:fill="FFFFFF"/>
        </w:rPr>
        <w:t>о мерах по подготовке детей из семей, находящихся в социально опасном положении, к началу учебного года;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color w:val="000000"/>
          <w:sz w:val="26"/>
          <w:szCs w:val="26"/>
          <w:shd w:val="clear" w:color="auto" w:fill="FFFFFF"/>
        </w:rPr>
        <w:t xml:space="preserve">- </w:t>
      </w:r>
      <w:r w:rsidRPr="0047576E">
        <w:rPr>
          <w:rFonts w:ascii="Times New Roman" w:hAnsi="Times New Roman" w:cs="Times New Roman"/>
          <w:sz w:val="26"/>
          <w:szCs w:val="26"/>
        </w:rPr>
        <w:t>об обеспечении прав граждан на получение общего образования на территории МО «Город Адыгейск». О состоянии и мерах по защите  прав и законных интересов детей с ограниченными возможностями здоровья, в том числе на получение образования, посещение культурно-массовых, спортивных и иных мероприятий;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 результатах проведения мониторинга функционирования контент - фильтрации сервера на школьных компьютерах;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организации взаимодействия с социально ориентированными некоммерческими организациями при проведении профилактической работы с детьми и семьями;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 </w:t>
      </w:r>
      <w:r w:rsidRPr="0047576E">
        <w:rPr>
          <w:rFonts w:ascii="Times New Roman" w:hAnsi="Times New Roman" w:cs="Times New Roman"/>
          <w:color w:val="000000"/>
          <w:sz w:val="26"/>
          <w:szCs w:val="26"/>
          <w:shd w:val="clear" w:color="auto" w:fill="FFFFFF"/>
        </w:rPr>
        <w:t xml:space="preserve">о работе Советов  профилактики </w:t>
      </w:r>
      <w:r w:rsidRPr="0047576E">
        <w:rPr>
          <w:rFonts w:ascii="Times New Roman" w:eastAsia="Times New Roman" w:hAnsi="Times New Roman" w:cs="Times New Roman"/>
          <w:color w:val="000000"/>
          <w:sz w:val="26"/>
          <w:szCs w:val="26"/>
        </w:rPr>
        <w:t>общеобразовательных организаций по профилактике правонарушений;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eastAsia="Times New Roman" w:hAnsi="Times New Roman" w:cs="Times New Roman"/>
          <w:color w:val="000000"/>
          <w:sz w:val="26"/>
          <w:szCs w:val="26"/>
        </w:rPr>
        <w:t xml:space="preserve">- </w:t>
      </w:r>
      <w:r w:rsidRPr="0047576E">
        <w:rPr>
          <w:rFonts w:ascii="Times New Roman" w:hAnsi="Times New Roman" w:cs="Times New Roman"/>
          <w:sz w:val="26"/>
          <w:szCs w:val="26"/>
        </w:rPr>
        <w:t>о результатах реализации межведомственного комплексного плана индивидуальной профилактической работы с  несовершеннолетними, состоящими на всех видах профилактического учёта;</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lastRenderedPageBreak/>
        <w:t xml:space="preserve">-   </w:t>
      </w:r>
      <w:r w:rsidRPr="0047576E">
        <w:rPr>
          <w:rFonts w:ascii="Times New Roman" w:eastAsia="Times New Roman" w:hAnsi="Times New Roman" w:cs="Times New Roman"/>
          <w:color w:val="000000"/>
          <w:sz w:val="26"/>
          <w:szCs w:val="26"/>
        </w:rPr>
        <w:t>об организации работы специалистов общеобразовательных организаций с учащимися с деструктивным поведением и системе мер по профилактической работе с ними;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eastAsia="Times New Roman" w:hAnsi="Times New Roman" w:cs="Times New Roman"/>
          <w:color w:val="000000"/>
          <w:sz w:val="26"/>
          <w:szCs w:val="26"/>
        </w:rPr>
        <w:t xml:space="preserve">- </w:t>
      </w:r>
      <w:r w:rsidRPr="0047576E">
        <w:rPr>
          <w:rFonts w:ascii="Times New Roman" w:hAnsi="Times New Roman" w:cs="Times New Roman"/>
          <w:sz w:val="26"/>
          <w:szCs w:val="26"/>
        </w:rPr>
        <w:t>о развитии волонтерского и добровольческого движения, направленного на помощь и поддержку несовершеннолетних, находящихся в социально опасном положении;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обеспечении жилыми помещениями детей - сирот и детей, оставшихся без попечения родителей, лиц из их числа, за 2023 год;</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об исполнении плана работы КДН и ЗП в 2023 году. Утверждение плана работы КДН и ЗП на 2024 год.</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shd w:val="clear" w:color="auto" w:fill="FFFFFF"/>
        </w:rPr>
        <w:t>Все материалы, рассматриваемые на заседаниях КДН и ЗП, находят своевременное отражение на страницах городской газеты «Единство».</w:t>
      </w:r>
    </w:p>
    <w:p w:rsidR="007E4AC5" w:rsidRDefault="007E4AC5" w:rsidP="007E4AC5">
      <w:pPr>
        <w:spacing w:after="0"/>
        <w:ind w:firstLine="709"/>
        <w:jc w:val="both"/>
        <w:rPr>
          <w:rFonts w:ascii="Times New Roman" w:hAnsi="Times New Roman" w:cs="Times New Roman"/>
          <w:color w:val="000000"/>
          <w:sz w:val="28"/>
          <w:szCs w:val="28"/>
          <w:shd w:val="clear" w:color="auto" w:fill="FFFFFF"/>
        </w:rPr>
      </w:pPr>
    </w:p>
    <w:p w:rsidR="007E4AC5" w:rsidRDefault="007E4AC5" w:rsidP="007E4AC5">
      <w:pPr>
        <w:shd w:val="clear" w:color="auto" w:fill="FFFFFF"/>
        <w:spacing w:after="0"/>
        <w:jc w:val="center"/>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lang w:val="en-US"/>
        </w:rPr>
        <w:t>II</w:t>
      </w:r>
      <w:r>
        <w:rPr>
          <w:rFonts w:ascii="Times New Roman" w:eastAsia="Times New Roman" w:hAnsi="Times New Roman" w:cs="Times New Roman"/>
          <w:b/>
          <w:i/>
          <w:color w:val="000000"/>
          <w:sz w:val="28"/>
          <w:szCs w:val="28"/>
          <w:u w:val="single"/>
        </w:rPr>
        <w:t>. Раздел, предусматривающий основную часть отчёта</w:t>
      </w:r>
    </w:p>
    <w:p w:rsidR="007E4AC5" w:rsidRPr="0047576E" w:rsidRDefault="007E4AC5" w:rsidP="007E4AC5">
      <w:pPr>
        <w:pStyle w:val="s3"/>
        <w:spacing w:before="0" w:beforeAutospacing="0" w:after="0" w:afterAutospacing="0" w:line="276" w:lineRule="auto"/>
        <w:ind w:firstLine="709"/>
        <w:jc w:val="both"/>
        <w:rPr>
          <w:b/>
          <w:i/>
          <w:sz w:val="26"/>
          <w:szCs w:val="26"/>
          <w:u w:val="single"/>
        </w:rPr>
      </w:pPr>
    </w:p>
    <w:p w:rsidR="007E4AC5" w:rsidRPr="0047576E" w:rsidRDefault="007E4AC5" w:rsidP="007E4AC5">
      <w:pPr>
        <w:pStyle w:val="formattext"/>
        <w:shd w:val="clear" w:color="auto" w:fill="FFFFFF"/>
        <w:spacing w:before="0" w:beforeAutospacing="0" w:after="0" w:afterAutospacing="0" w:line="276" w:lineRule="auto"/>
        <w:ind w:left="-567" w:firstLine="709"/>
        <w:jc w:val="both"/>
        <w:textAlignment w:val="baseline"/>
        <w:rPr>
          <w:sz w:val="26"/>
          <w:szCs w:val="26"/>
        </w:rPr>
      </w:pPr>
      <w:r w:rsidRPr="0047576E">
        <w:rPr>
          <w:color w:val="000000"/>
          <w:sz w:val="26"/>
          <w:szCs w:val="26"/>
        </w:rPr>
        <w:t xml:space="preserve">На 1 января 2024 года </w:t>
      </w:r>
      <w:r w:rsidRPr="0047576E">
        <w:rPr>
          <w:sz w:val="26"/>
          <w:szCs w:val="26"/>
        </w:rPr>
        <w:t>численность несовершеннолетних в возрасте до 1</w:t>
      </w:r>
      <w:r>
        <w:rPr>
          <w:sz w:val="26"/>
          <w:szCs w:val="26"/>
        </w:rPr>
        <w:t>7</w:t>
      </w:r>
      <w:r w:rsidRPr="0047576E">
        <w:rPr>
          <w:sz w:val="26"/>
          <w:szCs w:val="26"/>
        </w:rPr>
        <w:t xml:space="preserve"> лет, постоянно проживающих в муниципальном образовании «Город Адыгейск»  (город Адыгейск, аул </w:t>
      </w:r>
      <w:proofErr w:type="spellStart"/>
      <w:r w:rsidRPr="0047576E">
        <w:rPr>
          <w:sz w:val="26"/>
          <w:szCs w:val="26"/>
        </w:rPr>
        <w:t>Гатлукай</w:t>
      </w:r>
      <w:proofErr w:type="spellEnd"/>
      <w:r w:rsidRPr="0047576E">
        <w:rPr>
          <w:sz w:val="26"/>
          <w:szCs w:val="26"/>
        </w:rPr>
        <w:t xml:space="preserve">, хутор </w:t>
      </w:r>
      <w:proofErr w:type="spellStart"/>
      <w:r w:rsidRPr="0047576E">
        <w:rPr>
          <w:sz w:val="26"/>
          <w:szCs w:val="26"/>
        </w:rPr>
        <w:t>Псекупс</w:t>
      </w:r>
      <w:proofErr w:type="spellEnd"/>
      <w:r w:rsidRPr="0047576E">
        <w:rPr>
          <w:sz w:val="26"/>
          <w:szCs w:val="26"/>
        </w:rPr>
        <w:t xml:space="preserve">), составила </w:t>
      </w:r>
      <w:r>
        <w:rPr>
          <w:sz w:val="26"/>
          <w:szCs w:val="26"/>
        </w:rPr>
        <w:t xml:space="preserve"> 3 378 </w:t>
      </w:r>
      <w:r w:rsidRPr="0047576E">
        <w:rPr>
          <w:sz w:val="26"/>
          <w:szCs w:val="26"/>
        </w:rPr>
        <w:t xml:space="preserve"> чел.</w:t>
      </w:r>
      <w:r>
        <w:rPr>
          <w:sz w:val="26"/>
          <w:szCs w:val="26"/>
        </w:rPr>
        <w:t xml:space="preserve"> (АППГ - 4 131 чел.)</w:t>
      </w:r>
      <w:r w:rsidRPr="0047576E">
        <w:rPr>
          <w:sz w:val="26"/>
          <w:szCs w:val="26"/>
        </w:rPr>
        <w:t>, из них в возрасте:</w:t>
      </w:r>
    </w:p>
    <w:p w:rsidR="007E4AC5" w:rsidRPr="0047576E" w:rsidRDefault="007E4AC5" w:rsidP="007E4AC5">
      <w:pPr>
        <w:pStyle w:val="formattext"/>
        <w:shd w:val="clear" w:color="auto" w:fill="FFFFFF"/>
        <w:spacing w:before="0" w:beforeAutospacing="0" w:after="0" w:afterAutospacing="0" w:line="276" w:lineRule="auto"/>
        <w:ind w:left="-567" w:firstLine="709"/>
        <w:jc w:val="both"/>
        <w:textAlignment w:val="baseline"/>
        <w:rPr>
          <w:sz w:val="26"/>
          <w:szCs w:val="26"/>
        </w:rPr>
      </w:pPr>
      <w:r>
        <w:rPr>
          <w:sz w:val="26"/>
          <w:szCs w:val="26"/>
        </w:rPr>
        <w:t xml:space="preserve">- 0 - 5 </w:t>
      </w:r>
      <w:r w:rsidRPr="0047576E">
        <w:rPr>
          <w:sz w:val="26"/>
          <w:szCs w:val="26"/>
        </w:rPr>
        <w:t xml:space="preserve">лет </w:t>
      </w:r>
      <w:r>
        <w:rPr>
          <w:sz w:val="26"/>
          <w:szCs w:val="26"/>
        </w:rPr>
        <w:t>-</w:t>
      </w:r>
      <w:r w:rsidRPr="00951E4C">
        <w:rPr>
          <w:sz w:val="26"/>
          <w:szCs w:val="26"/>
        </w:rPr>
        <w:t xml:space="preserve"> </w:t>
      </w:r>
      <w:r>
        <w:rPr>
          <w:sz w:val="26"/>
          <w:szCs w:val="26"/>
        </w:rPr>
        <w:t xml:space="preserve">1 </w:t>
      </w:r>
      <w:r w:rsidRPr="00951E4C">
        <w:rPr>
          <w:sz w:val="26"/>
          <w:szCs w:val="26"/>
        </w:rPr>
        <w:t>0</w:t>
      </w:r>
      <w:r>
        <w:rPr>
          <w:sz w:val="26"/>
          <w:szCs w:val="26"/>
        </w:rPr>
        <w:t>2</w:t>
      </w:r>
      <w:r w:rsidRPr="00951E4C">
        <w:rPr>
          <w:sz w:val="26"/>
          <w:szCs w:val="26"/>
        </w:rPr>
        <w:t>4 чел.;</w:t>
      </w:r>
    </w:p>
    <w:p w:rsidR="007E4AC5" w:rsidRPr="0047576E" w:rsidRDefault="007E4AC5" w:rsidP="007E4AC5">
      <w:pPr>
        <w:pStyle w:val="formattext"/>
        <w:shd w:val="clear" w:color="auto" w:fill="FFFFFF"/>
        <w:spacing w:before="0" w:beforeAutospacing="0" w:after="0" w:afterAutospacing="0" w:line="276" w:lineRule="auto"/>
        <w:ind w:left="-567" w:firstLine="709"/>
        <w:jc w:val="both"/>
        <w:textAlignment w:val="baseline"/>
        <w:rPr>
          <w:sz w:val="26"/>
          <w:szCs w:val="26"/>
        </w:rPr>
      </w:pPr>
      <w:r>
        <w:rPr>
          <w:sz w:val="26"/>
          <w:szCs w:val="26"/>
        </w:rPr>
        <w:t>- 6</w:t>
      </w:r>
      <w:r w:rsidRPr="0047576E">
        <w:rPr>
          <w:sz w:val="26"/>
          <w:szCs w:val="26"/>
        </w:rPr>
        <w:t xml:space="preserve"> - </w:t>
      </w:r>
      <w:r w:rsidRPr="00951E4C">
        <w:rPr>
          <w:sz w:val="26"/>
          <w:szCs w:val="26"/>
        </w:rPr>
        <w:t>17</w:t>
      </w:r>
      <w:r>
        <w:rPr>
          <w:sz w:val="26"/>
          <w:szCs w:val="26"/>
        </w:rPr>
        <w:t xml:space="preserve"> лет -</w:t>
      </w:r>
      <w:r w:rsidRPr="0047576E">
        <w:rPr>
          <w:sz w:val="26"/>
          <w:szCs w:val="26"/>
        </w:rPr>
        <w:t xml:space="preserve"> </w:t>
      </w:r>
      <w:r>
        <w:rPr>
          <w:sz w:val="26"/>
          <w:szCs w:val="26"/>
        </w:rPr>
        <w:t>2 354</w:t>
      </w:r>
      <w:r w:rsidRPr="0047576E">
        <w:rPr>
          <w:sz w:val="26"/>
          <w:szCs w:val="26"/>
        </w:rPr>
        <w:t xml:space="preserve">  чел. (АППГ </w:t>
      </w:r>
      <w:r w:rsidRPr="00951E4C">
        <w:rPr>
          <w:sz w:val="26"/>
          <w:szCs w:val="26"/>
        </w:rPr>
        <w:t xml:space="preserve">-  </w:t>
      </w:r>
      <w:r>
        <w:rPr>
          <w:sz w:val="26"/>
          <w:szCs w:val="26"/>
        </w:rPr>
        <w:t xml:space="preserve">4 131 </w:t>
      </w:r>
      <w:r w:rsidRPr="0047576E">
        <w:rPr>
          <w:sz w:val="26"/>
          <w:szCs w:val="26"/>
        </w:rPr>
        <w:t>чел., среди которых дети в возрасте в возрасте</w:t>
      </w:r>
      <w:r>
        <w:rPr>
          <w:sz w:val="26"/>
          <w:szCs w:val="26"/>
        </w:rPr>
        <w:t xml:space="preserve"> </w:t>
      </w:r>
      <w:r w:rsidRPr="0047576E">
        <w:rPr>
          <w:sz w:val="26"/>
          <w:szCs w:val="26"/>
        </w:rPr>
        <w:t xml:space="preserve"> 0 - 6 лет </w:t>
      </w:r>
      <w:r>
        <w:rPr>
          <w:sz w:val="26"/>
          <w:szCs w:val="26"/>
        </w:rPr>
        <w:t>-</w:t>
      </w:r>
      <w:r w:rsidRPr="00951E4C">
        <w:rPr>
          <w:sz w:val="26"/>
          <w:szCs w:val="26"/>
        </w:rPr>
        <w:t xml:space="preserve"> </w:t>
      </w:r>
      <w:r>
        <w:rPr>
          <w:sz w:val="26"/>
          <w:szCs w:val="26"/>
        </w:rPr>
        <w:t>1 705</w:t>
      </w:r>
      <w:r w:rsidRPr="00951E4C">
        <w:rPr>
          <w:sz w:val="26"/>
          <w:szCs w:val="26"/>
        </w:rPr>
        <w:t xml:space="preserve">  чел., в возрасте  7 - 17лет  - </w:t>
      </w:r>
      <w:r>
        <w:rPr>
          <w:sz w:val="26"/>
          <w:szCs w:val="26"/>
        </w:rPr>
        <w:t>2 426</w:t>
      </w:r>
      <w:r w:rsidRPr="0047576E">
        <w:rPr>
          <w:sz w:val="26"/>
          <w:szCs w:val="26"/>
        </w:rPr>
        <w:t xml:space="preserve"> чел.)</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proofErr w:type="gramStart"/>
      <w:r w:rsidRPr="0047576E">
        <w:rPr>
          <w:rFonts w:ascii="Times New Roman" w:eastAsia="Times New Roman" w:hAnsi="Times New Roman" w:cs="Times New Roman"/>
          <w:color w:val="000000"/>
          <w:sz w:val="26"/>
          <w:szCs w:val="26"/>
        </w:rPr>
        <w:t xml:space="preserve">Доля несовершеннолетних к общему числа населения (численность взрослого населения </w:t>
      </w:r>
      <w:r>
        <w:rPr>
          <w:rFonts w:ascii="Times New Roman" w:eastAsia="Times New Roman" w:hAnsi="Times New Roman" w:cs="Times New Roman"/>
          <w:color w:val="000000"/>
          <w:sz w:val="26"/>
          <w:szCs w:val="26"/>
        </w:rPr>
        <w:t xml:space="preserve">-12 400  </w:t>
      </w:r>
      <w:r w:rsidRPr="0047576E">
        <w:rPr>
          <w:rFonts w:ascii="Times New Roman" w:eastAsia="Times New Roman" w:hAnsi="Times New Roman" w:cs="Times New Roman"/>
          <w:color w:val="000000"/>
          <w:sz w:val="26"/>
          <w:szCs w:val="26"/>
        </w:rPr>
        <w:t xml:space="preserve">составила  </w:t>
      </w:r>
      <w:r>
        <w:rPr>
          <w:rFonts w:ascii="Times New Roman" w:eastAsia="Times New Roman" w:hAnsi="Times New Roman" w:cs="Times New Roman"/>
          <w:color w:val="000000"/>
          <w:sz w:val="26"/>
          <w:szCs w:val="26"/>
        </w:rPr>
        <w:t xml:space="preserve">  27,2%   (</w:t>
      </w:r>
      <w:r w:rsidRPr="00951E4C">
        <w:rPr>
          <w:rFonts w:ascii="Times New Roman" w:eastAsia="Times New Roman" w:hAnsi="Times New Roman" w:cs="Times New Roman"/>
          <w:color w:val="000000"/>
          <w:sz w:val="26"/>
          <w:szCs w:val="26"/>
        </w:rPr>
        <w:t>АППГ - 11 238 чел.,  36,8%, соответственно)</w:t>
      </w:r>
      <w:proofErr w:type="gramEnd"/>
    </w:p>
    <w:p w:rsidR="007E4AC5"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На территории муниципального образования «Город Адыгейск» проживает около </w:t>
      </w:r>
      <w:r>
        <w:rPr>
          <w:rFonts w:ascii="Times New Roman" w:eastAsia="Times New Roman" w:hAnsi="Times New Roman" w:cs="Times New Roman"/>
          <w:sz w:val="26"/>
          <w:szCs w:val="26"/>
        </w:rPr>
        <w:t>2 016</w:t>
      </w:r>
      <w:r w:rsidRPr="003B0BDA">
        <w:rPr>
          <w:rFonts w:ascii="Times New Roman" w:eastAsia="Times New Roman" w:hAnsi="Times New Roman" w:cs="Times New Roman"/>
          <w:sz w:val="26"/>
          <w:szCs w:val="26"/>
        </w:rPr>
        <w:t xml:space="preserve"> </w:t>
      </w:r>
      <w:r w:rsidRPr="003B0BDA">
        <w:rPr>
          <w:rFonts w:ascii="Times New Roman" w:eastAsia="Times New Roman" w:hAnsi="Times New Roman" w:cs="Times New Roman"/>
          <w:color w:val="000000"/>
          <w:sz w:val="26"/>
          <w:szCs w:val="26"/>
        </w:rPr>
        <w:t>семей</w:t>
      </w:r>
      <w:r>
        <w:rPr>
          <w:rFonts w:ascii="Times New Roman" w:eastAsia="Times New Roman" w:hAnsi="Times New Roman" w:cs="Times New Roman"/>
          <w:color w:val="000000"/>
          <w:sz w:val="26"/>
          <w:szCs w:val="26"/>
        </w:rPr>
        <w:t xml:space="preserve"> (АППГ - 2 598)</w:t>
      </w:r>
      <w:r w:rsidRPr="003B0BDA">
        <w:rPr>
          <w:rFonts w:ascii="Times New Roman" w:eastAsia="Times New Roman" w:hAnsi="Times New Roman" w:cs="Times New Roman"/>
          <w:color w:val="000000"/>
          <w:sz w:val="26"/>
          <w:szCs w:val="26"/>
        </w:rPr>
        <w:t xml:space="preserve">, из них:  полные семьи – </w:t>
      </w:r>
      <w:r>
        <w:rPr>
          <w:rFonts w:ascii="Times New Roman" w:eastAsia="Times New Roman" w:hAnsi="Times New Roman" w:cs="Times New Roman"/>
          <w:color w:val="000000"/>
          <w:sz w:val="26"/>
          <w:szCs w:val="26"/>
        </w:rPr>
        <w:t xml:space="preserve">1699, 84,3%  (АППГ – </w:t>
      </w:r>
      <w:r>
        <w:rPr>
          <w:rFonts w:ascii="Times New Roman" w:eastAsia="Times New Roman" w:hAnsi="Times New Roman" w:cs="Times New Roman"/>
          <w:sz w:val="26"/>
          <w:szCs w:val="26"/>
        </w:rPr>
        <w:t xml:space="preserve">2506, </w:t>
      </w:r>
      <w:r w:rsidRPr="003B0BDA">
        <w:rPr>
          <w:rFonts w:ascii="Times New Roman" w:eastAsia="Times New Roman" w:hAnsi="Times New Roman" w:cs="Times New Roman"/>
          <w:sz w:val="26"/>
          <w:szCs w:val="26"/>
        </w:rPr>
        <w:t xml:space="preserve">86,5%) </w:t>
      </w:r>
      <w:r w:rsidRPr="003B0BDA">
        <w:rPr>
          <w:rFonts w:ascii="Times New Roman" w:eastAsia="Times New Roman" w:hAnsi="Times New Roman" w:cs="Times New Roman"/>
          <w:color w:val="000000"/>
          <w:sz w:val="26"/>
          <w:szCs w:val="26"/>
        </w:rPr>
        <w:t xml:space="preserve">  и </w:t>
      </w:r>
      <w:r>
        <w:rPr>
          <w:rFonts w:ascii="Times New Roman" w:eastAsia="Times New Roman" w:hAnsi="Times New Roman" w:cs="Times New Roman"/>
          <w:color w:val="000000"/>
          <w:sz w:val="26"/>
          <w:szCs w:val="26"/>
        </w:rPr>
        <w:t xml:space="preserve">317, 15,7%  (АППГ - </w:t>
      </w:r>
      <w:r>
        <w:rPr>
          <w:rFonts w:ascii="Times New Roman" w:eastAsia="Times New Roman" w:hAnsi="Times New Roman" w:cs="Times New Roman"/>
          <w:sz w:val="26"/>
          <w:szCs w:val="26"/>
        </w:rPr>
        <w:t xml:space="preserve">392, </w:t>
      </w:r>
      <w:r w:rsidRPr="003B0BDA">
        <w:rPr>
          <w:rFonts w:ascii="Times New Roman" w:eastAsia="Times New Roman" w:hAnsi="Times New Roman" w:cs="Times New Roman"/>
          <w:sz w:val="26"/>
          <w:szCs w:val="26"/>
        </w:rPr>
        <w:t>13,5%)</w:t>
      </w:r>
      <w:r w:rsidRPr="003B0BDA">
        <w:rPr>
          <w:rFonts w:ascii="Times New Roman" w:eastAsia="Times New Roman" w:hAnsi="Times New Roman" w:cs="Times New Roman"/>
          <w:color w:val="000000"/>
          <w:sz w:val="26"/>
          <w:szCs w:val="26"/>
        </w:rPr>
        <w:t xml:space="preserve"> -  неполные семьи.</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r w:rsidRPr="00476F49">
        <w:rPr>
          <w:rFonts w:ascii="Times New Roman" w:eastAsia="Times New Roman" w:hAnsi="Times New Roman" w:cs="Times New Roman"/>
          <w:color w:val="000000"/>
          <w:sz w:val="26"/>
          <w:szCs w:val="26"/>
        </w:rPr>
        <w:t xml:space="preserve">Кроме того, в муниципальном образовании «Город Адыгейск» насчитывается </w:t>
      </w:r>
      <w:r>
        <w:rPr>
          <w:rFonts w:ascii="Times New Roman" w:eastAsia="Times New Roman" w:hAnsi="Times New Roman" w:cs="Times New Roman"/>
          <w:color w:val="000000"/>
          <w:sz w:val="26"/>
          <w:szCs w:val="26"/>
        </w:rPr>
        <w:t xml:space="preserve">177, 8,7% малообеспеченных </w:t>
      </w:r>
      <w:r w:rsidRPr="00476F49">
        <w:rPr>
          <w:rFonts w:ascii="Times New Roman" w:eastAsia="Times New Roman" w:hAnsi="Times New Roman" w:cs="Times New Roman"/>
          <w:color w:val="000000"/>
          <w:sz w:val="26"/>
          <w:szCs w:val="26"/>
        </w:rPr>
        <w:t xml:space="preserve">семей  (АППГ </w:t>
      </w:r>
      <w:r>
        <w:rPr>
          <w:rFonts w:ascii="Times New Roman" w:eastAsia="Times New Roman" w:hAnsi="Times New Roman" w:cs="Times New Roman"/>
          <w:color w:val="000000"/>
          <w:sz w:val="26"/>
          <w:szCs w:val="26"/>
        </w:rPr>
        <w:t>-</w:t>
      </w:r>
      <w:r w:rsidRPr="00476F49">
        <w:rPr>
          <w:rFonts w:ascii="Times New Roman" w:eastAsia="Times New Roman" w:hAnsi="Times New Roman" w:cs="Times New Roman"/>
          <w:color w:val="000000"/>
          <w:sz w:val="26"/>
          <w:szCs w:val="26"/>
        </w:rPr>
        <w:t xml:space="preserve"> 97</w:t>
      </w:r>
      <w:r>
        <w:rPr>
          <w:rFonts w:ascii="Times New Roman" w:eastAsia="Times New Roman" w:hAnsi="Times New Roman" w:cs="Times New Roman"/>
          <w:color w:val="000000"/>
          <w:sz w:val="26"/>
          <w:szCs w:val="26"/>
        </w:rPr>
        <w:t>;</w:t>
      </w:r>
      <w:r w:rsidRPr="00476F49">
        <w:rPr>
          <w:rFonts w:ascii="Times New Roman" w:eastAsia="Times New Roman" w:hAnsi="Times New Roman" w:cs="Times New Roman"/>
          <w:color w:val="000000"/>
          <w:sz w:val="26"/>
          <w:szCs w:val="26"/>
        </w:rPr>
        <w:t xml:space="preserve"> 3,35%),   </w:t>
      </w:r>
      <w:r>
        <w:rPr>
          <w:rFonts w:ascii="Times New Roman" w:eastAsia="Times New Roman" w:hAnsi="Times New Roman" w:cs="Times New Roman"/>
          <w:color w:val="000000"/>
          <w:sz w:val="26"/>
          <w:szCs w:val="26"/>
        </w:rPr>
        <w:t xml:space="preserve">769, 38,1% (АППГ </w:t>
      </w:r>
      <w:r w:rsidRPr="00476F49">
        <w:rPr>
          <w:rFonts w:ascii="Times New Roman" w:eastAsia="Times New Roman" w:hAnsi="Times New Roman" w:cs="Times New Roman"/>
          <w:color w:val="000000"/>
          <w:sz w:val="26"/>
          <w:szCs w:val="26"/>
        </w:rPr>
        <w:t>- 363</w:t>
      </w:r>
      <w:r>
        <w:rPr>
          <w:rFonts w:ascii="Times New Roman" w:eastAsia="Times New Roman" w:hAnsi="Times New Roman" w:cs="Times New Roman"/>
          <w:color w:val="000000"/>
          <w:sz w:val="26"/>
          <w:szCs w:val="26"/>
        </w:rPr>
        <w:t xml:space="preserve">, </w:t>
      </w:r>
      <w:r w:rsidRPr="00813DC9">
        <w:rPr>
          <w:rFonts w:ascii="Times New Roman" w:eastAsia="Times New Roman" w:hAnsi="Times New Roman" w:cs="Times New Roman"/>
          <w:color w:val="000000"/>
          <w:sz w:val="26"/>
          <w:szCs w:val="26"/>
        </w:rPr>
        <w:t xml:space="preserve">12,5%) </w:t>
      </w:r>
      <w:r>
        <w:rPr>
          <w:rFonts w:ascii="Times New Roman" w:eastAsia="Times New Roman" w:hAnsi="Times New Roman" w:cs="Times New Roman"/>
          <w:color w:val="000000"/>
          <w:sz w:val="26"/>
          <w:szCs w:val="26"/>
        </w:rPr>
        <w:t>многодетных семей</w:t>
      </w:r>
      <w:r w:rsidRPr="00813DC9">
        <w:rPr>
          <w:rFonts w:ascii="Times New Roman" w:eastAsia="Times New Roman" w:hAnsi="Times New Roman" w:cs="Times New Roman"/>
          <w:color w:val="000000"/>
          <w:sz w:val="26"/>
          <w:szCs w:val="26"/>
        </w:rPr>
        <w:t>, 10</w:t>
      </w:r>
      <w:r>
        <w:rPr>
          <w:rFonts w:ascii="Times New Roman" w:eastAsia="Times New Roman" w:hAnsi="Times New Roman" w:cs="Times New Roman"/>
          <w:color w:val="000000"/>
          <w:sz w:val="26"/>
          <w:szCs w:val="26"/>
        </w:rPr>
        <w:t xml:space="preserve">; 0,5% </w:t>
      </w:r>
      <w:r w:rsidRPr="00813DC9">
        <w:rPr>
          <w:rFonts w:ascii="Times New Roman" w:eastAsia="Times New Roman" w:hAnsi="Times New Roman" w:cs="Times New Roman"/>
          <w:color w:val="000000"/>
          <w:sz w:val="26"/>
          <w:szCs w:val="26"/>
        </w:rPr>
        <w:t xml:space="preserve"> замещающих семей (</w:t>
      </w:r>
      <w:r>
        <w:rPr>
          <w:rFonts w:ascii="Times New Roman" w:eastAsia="Times New Roman" w:hAnsi="Times New Roman" w:cs="Times New Roman"/>
          <w:color w:val="000000"/>
          <w:sz w:val="26"/>
          <w:szCs w:val="26"/>
        </w:rPr>
        <w:t xml:space="preserve">АППГ – 3; </w:t>
      </w:r>
      <w:r w:rsidRPr="00813DC9">
        <w:rPr>
          <w:rFonts w:ascii="Times New Roman" w:eastAsia="Times New Roman" w:hAnsi="Times New Roman" w:cs="Times New Roman"/>
          <w:color w:val="000000"/>
          <w:sz w:val="26"/>
          <w:szCs w:val="26"/>
        </w:rPr>
        <w:t xml:space="preserve">0,35%), </w:t>
      </w:r>
      <w:r>
        <w:rPr>
          <w:rFonts w:ascii="Times New Roman" w:eastAsia="Times New Roman" w:hAnsi="Times New Roman" w:cs="Times New Roman"/>
          <w:color w:val="000000"/>
          <w:sz w:val="26"/>
          <w:szCs w:val="26"/>
        </w:rPr>
        <w:t xml:space="preserve">4; 0,2% </w:t>
      </w:r>
      <w:r w:rsidRPr="0047576E">
        <w:rPr>
          <w:rFonts w:ascii="Times New Roman" w:eastAsia="Times New Roman" w:hAnsi="Times New Roman" w:cs="Times New Roman"/>
          <w:color w:val="000000"/>
          <w:sz w:val="26"/>
          <w:szCs w:val="26"/>
        </w:rPr>
        <w:t xml:space="preserve"> семьи, находящиеся в социально опасном </w:t>
      </w:r>
      <w:r w:rsidRPr="00813DC9">
        <w:rPr>
          <w:rFonts w:ascii="Times New Roman" w:eastAsia="Times New Roman" w:hAnsi="Times New Roman" w:cs="Times New Roman"/>
          <w:color w:val="000000"/>
          <w:sz w:val="26"/>
          <w:szCs w:val="26"/>
        </w:rPr>
        <w:t>положении (3; 0,1%).</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sz w:val="26"/>
          <w:szCs w:val="26"/>
        </w:rPr>
      </w:pPr>
      <w:r w:rsidRPr="0047576E">
        <w:rPr>
          <w:rFonts w:ascii="Times New Roman" w:eastAsia="Times New Roman" w:hAnsi="Times New Roman" w:cs="Times New Roman"/>
          <w:sz w:val="26"/>
          <w:szCs w:val="26"/>
        </w:rPr>
        <w:t xml:space="preserve">Система профилактики муниципального образования «Город Адыгейск» представлена 13  организациями образования, 4 - культуры, (1 - социальной защиты – КЦСОН, 1 - отделом по делам молодёжи, ФК и спорту, 1 – </w:t>
      </w:r>
      <w:r w:rsidRPr="0047576E">
        <w:rPr>
          <w:rFonts w:ascii="Times New Roman" w:hAnsi="Times New Roman" w:cs="Times New Roman"/>
          <w:sz w:val="26"/>
          <w:szCs w:val="26"/>
          <w:shd w:val="clear" w:color="auto" w:fill="FFFFFF"/>
        </w:rPr>
        <w:t>Центром  занятости населения г. Адыгейска</w:t>
      </w:r>
      <w:r w:rsidRPr="0047576E">
        <w:rPr>
          <w:rFonts w:ascii="Times New Roman" w:eastAsia="Times New Roman" w:hAnsi="Times New Roman" w:cs="Times New Roman"/>
          <w:sz w:val="26"/>
          <w:szCs w:val="26"/>
        </w:rPr>
        <w:t>), в которых работают около  400 специалистов.</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В состав КДН и ЗП входят 15 чел., во главе с председателем Комиссии,  его заместителем и ответственным секретарём.</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В целях организации эффективной профилактической работы с несовершеннолетними и семьями в муниципальном образовании «Город Адыгейск» реализуются муниципальные программы:</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1) Муниципальная программа «Обеспечение доступным и комфортным жильем на 2020 - 2024 годы»  (</w:t>
      </w:r>
      <w:r w:rsidRPr="0047576E">
        <w:rPr>
          <w:rFonts w:ascii="Times New Roman" w:eastAsia="Times New Roman" w:hAnsi="Times New Roman" w:cs="Times New Roman"/>
          <w:sz w:val="26"/>
          <w:szCs w:val="26"/>
        </w:rPr>
        <w:t>подпрограмма «</w:t>
      </w:r>
      <w:r w:rsidRPr="0047576E">
        <w:rPr>
          <w:rFonts w:ascii="Times New Roman" w:hAnsi="Times New Roman" w:cs="Times New Roman"/>
          <w:sz w:val="26"/>
          <w:szCs w:val="26"/>
        </w:rPr>
        <w:t xml:space="preserve">Обеспечение  жильем  детей - сирот и детей, </w:t>
      </w:r>
      <w:r w:rsidRPr="0047576E">
        <w:rPr>
          <w:rFonts w:ascii="Times New Roman" w:hAnsi="Times New Roman" w:cs="Times New Roman"/>
          <w:sz w:val="26"/>
          <w:szCs w:val="26"/>
        </w:rPr>
        <w:lastRenderedPageBreak/>
        <w:t>оставшихся без попечения родителей, и лиц из их числа  на  2020-2024 годы»  с целью обеспечения жильем детей - сирот и детей, оставшихся без попечения родителей и лиц из их числа);</w:t>
      </w:r>
    </w:p>
    <w:p w:rsidR="007E4AC5" w:rsidRPr="0047576E" w:rsidRDefault="007E4AC5" w:rsidP="007E4AC5">
      <w:pPr>
        <w:spacing w:after="0"/>
        <w:ind w:left="-567" w:firstLine="709"/>
        <w:jc w:val="both"/>
        <w:rPr>
          <w:rFonts w:ascii="Times New Roman" w:hAnsi="Times New Roman" w:cs="Times New Roman"/>
          <w:color w:val="000000"/>
          <w:sz w:val="26"/>
          <w:szCs w:val="26"/>
        </w:rPr>
      </w:pPr>
      <w:r w:rsidRPr="0047576E">
        <w:rPr>
          <w:rFonts w:ascii="Times New Roman" w:hAnsi="Times New Roman" w:cs="Times New Roman"/>
          <w:sz w:val="26"/>
          <w:szCs w:val="26"/>
        </w:rPr>
        <w:t xml:space="preserve">2) Муниципальная программа «Социальная поддержка граждан в муниципальном образовании «Город Адыгейск» на 2020 – 2024 годы»   (подпрограммы: </w:t>
      </w:r>
      <w:proofErr w:type="gramStart"/>
      <w:r w:rsidRPr="0047576E">
        <w:rPr>
          <w:rFonts w:ascii="Times New Roman" w:hAnsi="Times New Roman" w:cs="Times New Roman"/>
          <w:sz w:val="26"/>
          <w:szCs w:val="26"/>
        </w:rPr>
        <w:t xml:space="preserve">«Об организации временного трудоустройства несовершеннолетних граждан муниципального образования «Город Адыгейск» на 2020 - 2024 годы» - с целью </w:t>
      </w:r>
      <w:r w:rsidRPr="0047576E">
        <w:rPr>
          <w:rFonts w:ascii="Times New Roman" w:hAnsi="Times New Roman" w:cs="Times New Roman"/>
          <w:color w:val="000000"/>
          <w:sz w:val="26"/>
          <w:szCs w:val="26"/>
        </w:rPr>
        <w:t>создания</w:t>
      </w:r>
      <w:r w:rsidRPr="0047576E">
        <w:rPr>
          <w:rFonts w:ascii="Times New Roman" w:eastAsia="Times New Roman" w:hAnsi="Times New Roman" w:cs="Times New Roman"/>
          <w:color w:val="000000"/>
          <w:sz w:val="26"/>
          <w:szCs w:val="26"/>
        </w:rPr>
        <w:t xml:space="preserve"> комплексной системы временного трудоустройства и дополнительной социальной поддержки несовершеннолетних граждан</w:t>
      </w:r>
      <w:r w:rsidRPr="0047576E">
        <w:rPr>
          <w:rFonts w:ascii="Times New Roman" w:hAnsi="Times New Roman" w:cs="Times New Roman"/>
          <w:color w:val="000000"/>
          <w:sz w:val="26"/>
          <w:szCs w:val="26"/>
        </w:rPr>
        <w:t xml:space="preserve">; «Предоставление социальных пособий малоимущим на 2020 - 2024 годы» - с целью </w:t>
      </w:r>
      <w:r w:rsidRPr="0047576E">
        <w:rPr>
          <w:rFonts w:ascii="Times New Roman" w:hAnsi="Times New Roman" w:cs="Times New Roman"/>
          <w:sz w:val="26"/>
          <w:szCs w:val="26"/>
        </w:rPr>
        <w:t>обеспечения социальной помощи малоимущим, социально незащищенным категориям населения, гражданам, оказавшиеся в трудной жизненной ситуации</w:t>
      </w:r>
      <w:r w:rsidRPr="0047576E">
        <w:rPr>
          <w:rFonts w:ascii="Times New Roman" w:hAnsi="Times New Roman" w:cs="Times New Roman"/>
          <w:color w:val="000000"/>
          <w:sz w:val="26"/>
          <w:szCs w:val="26"/>
        </w:rPr>
        <w:t>);</w:t>
      </w:r>
      <w:proofErr w:type="gramEnd"/>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color w:val="000000"/>
          <w:sz w:val="26"/>
          <w:szCs w:val="26"/>
        </w:rPr>
        <w:t xml:space="preserve">3) </w:t>
      </w:r>
      <w:r w:rsidRPr="0047576E">
        <w:rPr>
          <w:rFonts w:ascii="Times New Roman" w:hAnsi="Times New Roman" w:cs="Times New Roman"/>
          <w:sz w:val="26"/>
          <w:szCs w:val="26"/>
        </w:rPr>
        <w:t>Муниципальная программа «Обеспечение доступным и комфортным жильем на 2020 - 2024 годы»  (</w:t>
      </w:r>
      <w:r w:rsidRPr="0047576E">
        <w:rPr>
          <w:rFonts w:ascii="Times New Roman" w:eastAsia="Times New Roman" w:hAnsi="Times New Roman" w:cs="Times New Roman"/>
          <w:sz w:val="26"/>
          <w:szCs w:val="26"/>
        </w:rPr>
        <w:t>подпрограмма «</w:t>
      </w:r>
      <w:r w:rsidRPr="0047576E">
        <w:rPr>
          <w:rFonts w:ascii="Times New Roman" w:hAnsi="Times New Roman" w:cs="Times New Roman"/>
          <w:sz w:val="26"/>
          <w:szCs w:val="26"/>
        </w:rPr>
        <w:t>Обеспечение  жильем  детей - сирот и детей, оставшихся без попечения родителей, и лиц из их числа  на  2020-2024 годы»  с целью обеспечения жильем детей - сирот и детей, оставшихся без попечения родителей и лиц из их числа);</w:t>
      </w:r>
    </w:p>
    <w:p w:rsidR="007E4AC5" w:rsidRPr="0047576E" w:rsidRDefault="007E4AC5" w:rsidP="007E4AC5">
      <w:pPr>
        <w:spacing w:after="0"/>
        <w:ind w:left="-567" w:firstLine="709"/>
        <w:jc w:val="both"/>
        <w:rPr>
          <w:rFonts w:ascii="Times New Roman" w:hAnsi="Times New Roman" w:cs="Times New Roman"/>
          <w:color w:val="000000"/>
          <w:sz w:val="26"/>
          <w:szCs w:val="26"/>
        </w:rPr>
      </w:pPr>
      <w:r w:rsidRPr="0047576E">
        <w:rPr>
          <w:rFonts w:ascii="Times New Roman" w:hAnsi="Times New Roman" w:cs="Times New Roman"/>
          <w:color w:val="000000"/>
          <w:sz w:val="26"/>
          <w:szCs w:val="26"/>
        </w:rPr>
        <w:t xml:space="preserve">4) </w:t>
      </w:r>
      <w:r w:rsidRPr="0047576E">
        <w:rPr>
          <w:rFonts w:ascii="Times New Roman" w:hAnsi="Times New Roman" w:cs="Times New Roman"/>
          <w:sz w:val="26"/>
          <w:szCs w:val="26"/>
        </w:rPr>
        <w:t xml:space="preserve">Муниципальная программа «Социальная поддержка граждан в муниципальном образовании «Город Адыгейск» на 2020 - 2024 годы»   (подпрограммы: </w:t>
      </w:r>
      <w:proofErr w:type="gramStart"/>
      <w:r w:rsidRPr="0047576E">
        <w:rPr>
          <w:rFonts w:ascii="Times New Roman" w:hAnsi="Times New Roman" w:cs="Times New Roman"/>
          <w:sz w:val="26"/>
          <w:szCs w:val="26"/>
        </w:rPr>
        <w:t xml:space="preserve">«Об организации временного трудоустройства несовершеннолетних граждан муниципального образования «Город Адыгейск» на 2020 - 2024 годы» - с целью </w:t>
      </w:r>
      <w:r w:rsidRPr="0047576E">
        <w:rPr>
          <w:rFonts w:ascii="Times New Roman" w:hAnsi="Times New Roman" w:cs="Times New Roman"/>
          <w:color w:val="000000"/>
          <w:sz w:val="26"/>
          <w:szCs w:val="26"/>
        </w:rPr>
        <w:t>создания</w:t>
      </w:r>
      <w:r w:rsidRPr="0047576E">
        <w:rPr>
          <w:rFonts w:ascii="Times New Roman" w:eastAsia="Times New Roman" w:hAnsi="Times New Roman" w:cs="Times New Roman"/>
          <w:color w:val="000000"/>
          <w:sz w:val="26"/>
          <w:szCs w:val="26"/>
        </w:rPr>
        <w:t xml:space="preserve"> комплексной системы временного трудоустройства и дополнительной социальной поддержки несовершеннолетних граждан</w:t>
      </w:r>
      <w:r w:rsidRPr="0047576E">
        <w:rPr>
          <w:rFonts w:ascii="Times New Roman" w:hAnsi="Times New Roman" w:cs="Times New Roman"/>
          <w:color w:val="000000"/>
          <w:sz w:val="26"/>
          <w:szCs w:val="26"/>
        </w:rPr>
        <w:t xml:space="preserve">; «Предоставление социальных пособий малоимущим на 2020 - 2024 годы» - с целью </w:t>
      </w:r>
      <w:r w:rsidRPr="0047576E">
        <w:rPr>
          <w:rFonts w:ascii="Times New Roman" w:hAnsi="Times New Roman" w:cs="Times New Roman"/>
          <w:sz w:val="26"/>
          <w:szCs w:val="26"/>
        </w:rPr>
        <w:t>обеспечения социальной помощи малоимущим, социально незащищенным категориям населения, гражданам, оказавшиеся в трудной жизненной ситуации</w:t>
      </w:r>
      <w:r w:rsidRPr="0047576E">
        <w:rPr>
          <w:rFonts w:ascii="Times New Roman" w:hAnsi="Times New Roman" w:cs="Times New Roman"/>
          <w:color w:val="000000"/>
          <w:sz w:val="26"/>
          <w:szCs w:val="26"/>
        </w:rPr>
        <w:t>);</w:t>
      </w:r>
      <w:proofErr w:type="gramEnd"/>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color w:val="000000"/>
          <w:sz w:val="26"/>
          <w:szCs w:val="26"/>
        </w:rPr>
        <w:t xml:space="preserve">5) </w:t>
      </w:r>
      <w:r w:rsidRPr="0047576E">
        <w:rPr>
          <w:rFonts w:ascii="Times New Roman" w:hAnsi="Times New Roman" w:cs="Times New Roman"/>
          <w:color w:val="1C1C1C"/>
          <w:sz w:val="26"/>
          <w:szCs w:val="26"/>
        </w:rPr>
        <w:t>Муниципальная программа «Развитие физической культуры и спорта в МО «Город Адыгейск» на</w:t>
      </w:r>
      <w:r w:rsidRPr="0047576E">
        <w:rPr>
          <w:b/>
          <w:color w:val="1C1C1C"/>
          <w:sz w:val="26"/>
          <w:szCs w:val="26"/>
        </w:rPr>
        <w:t xml:space="preserve"> </w:t>
      </w:r>
      <w:r w:rsidRPr="0047576E">
        <w:rPr>
          <w:rFonts w:ascii="Times New Roman" w:hAnsi="Times New Roman" w:cs="Times New Roman"/>
          <w:color w:val="1C1C1C"/>
          <w:sz w:val="26"/>
          <w:szCs w:val="26"/>
        </w:rPr>
        <w:t>2021-2024 годы» - с целью</w:t>
      </w:r>
      <w:r w:rsidRPr="0047576E">
        <w:rPr>
          <w:rFonts w:ascii="Times New Roman" w:hAnsi="Times New Roman" w:cs="Times New Roman"/>
          <w:b/>
          <w:color w:val="1C1C1C"/>
          <w:sz w:val="26"/>
          <w:szCs w:val="26"/>
        </w:rPr>
        <w:t xml:space="preserve"> </w:t>
      </w:r>
      <w:r w:rsidRPr="0047576E">
        <w:rPr>
          <w:rFonts w:ascii="Times New Roman" w:hAnsi="Times New Roman" w:cs="Times New Roman"/>
          <w:sz w:val="26"/>
          <w:szCs w:val="26"/>
        </w:rPr>
        <w:t>формирования здорового образа жизни населения, создания условий для занятий физической культурой и спортом максимального числа граждан,  особенно детей и подростков;</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6) Ведомственные программы «Молодежь Адыгейска» на 2023-2025 гг. и «Комплексные меры противодействия незаконному потреблению и обороту наркотических средств» на 2023-2025 гг.</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eastAsia="Times New Roman" w:hAnsi="Times New Roman" w:cs="Times New Roman"/>
          <w:color w:val="000000"/>
          <w:sz w:val="26"/>
          <w:szCs w:val="26"/>
        </w:rPr>
        <w:t xml:space="preserve">Ежегодно Главой муниципального образования </w:t>
      </w:r>
      <w:r w:rsidRPr="0047576E">
        <w:rPr>
          <w:rFonts w:ascii="Times New Roman" w:hAnsi="Times New Roman" w:cs="Times New Roman"/>
          <w:sz w:val="26"/>
          <w:szCs w:val="26"/>
        </w:rPr>
        <w:t xml:space="preserve">«Город Адыгейск» </w:t>
      </w:r>
      <w:r w:rsidRPr="0047576E">
        <w:rPr>
          <w:rFonts w:ascii="Times New Roman" w:eastAsia="Times New Roman" w:hAnsi="Times New Roman" w:cs="Times New Roman"/>
          <w:color w:val="000000"/>
          <w:sz w:val="26"/>
          <w:szCs w:val="26"/>
        </w:rPr>
        <w:t>утверждается постановление «Об организации отдыха, оздоровления и занятости подростков в летний период».</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Задачи, на решение которых направлены мероприятия программы, позволяют повысить эффективность формирования навыков здорового образа жизни, обеспечить профилактику вредных привычек, безнадзорности и беспризорности в городе, а также значительно улучшить социальную реабилитацию несовершеннолетних, оказавшихся в трудной жизненной ситуации.</w:t>
      </w:r>
    </w:p>
    <w:p w:rsidR="007E4AC5" w:rsidRPr="0047576E" w:rsidRDefault="007E4AC5" w:rsidP="007E4AC5">
      <w:pPr>
        <w:shd w:val="clear" w:color="auto" w:fill="FFFFFF"/>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shd w:val="clear" w:color="auto" w:fill="FFFFFF"/>
        </w:rPr>
        <w:lastRenderedPageBreak/>
        <w:t xml:space="preserve">Кроме того, </w:t>
      </w:r>
      <w:r w:rsidRPr="0047576E">
        <w:rPr>
          <w:rFonts w:ascii="Times New Roman" w:hAnsi="Times New Roman" w:cs="Times New Roman"/>
          <w:sz w:val="26"/>
          <w:szCs w:val="26"/>
        </w:rPr>
        <w:t xml:space="preserve">в целях </w:t>
      </w:r>
      <w:proofErr w:type="gramStart"/>
      <w:r w:rsidRPr="0047576E">
        <w:rPr>
          <w:rFonts w:ascii="Times New Roman" w:hAnsi="Times New Roman" w:cs="Times New Roman"/>
          <w:sz w:val="26"/>
          <w:szCs w:val="26"/>
        </w:rPr>
        <w:t>обеспечения повышения качества работы органов</w:t>
      </w:r>
      <w:proofErr w:type="gramEnd"/>
      <w:r w:rsidRPr="0047576E">
        <w:rPr>
          <w:rFonts w:ascii="Times New Roman" w:hAnsi="Times New Roman" w:cs="Times New Roman"/>
          <w:sz w:val="26"/>
          <w:szCs w:val="26"/>
        </w:rPr>
        <w:t xml:space="preserve"> и учреждений системы профилактики безнадзорности и правонарушений несовершеннолетних в муниципальном образовании «Город Адыгейск» разработана</w:t>
      </w:r>
      <w:r w:rsidRPr="0047576E">
        <w:rPr>
          <w:rFonts w:ascii="Times New Roman" w:hAnsi="Times New Roman" w:cs="Times New Roman"/>
          <w:bCs/>
          <w:sz w:val="26"/>
          <w:szCs w:val="26"/>
        </w:rPr>
        <w:t xml:space="preserve"> муниципальная программа «Профилактика безнадзорности и правонарушений несовершеннолетних в муниципальном образовании «Город Адыгейск» на 2022 - 2024 годы (Программа), утверждённая постановлением администрации муниципального образования «Город Адыгейск» от 26.01.2022 № 29.</w:t>
      </w:r>
    </w:p>
    <w:p w:rsidR="007E4AC5" w:rsidRPr="0047576E" w:rsidRDefault="007E4AC5" w:rsidP="007E4AC5">
      <w:pPr>
        <w:spacing w:after="0"/>
        <w:ind w:left="-567" w:firstLine="709"/>
        <w:jc w:val="both"/>
        <w:rPr>
          <w:rFonts w:ascii="Times New Roman" w:eastAsia="Times New Roman" w:hAnsi="Times New Roman" w:cs="Times New Roman"/>
          <w:sz w:val="26"/>
          <w:szCs w:val="26"/>
        </w:rPr>
      </w:pPr>
      <w:r w:rsidRPr="0047576E">
        <w:rPr>
          <w:rFonts w:ascii="Times New Roman" w:hAnsi="Times New Roman" w:cs="Times New Roman"/>
          <w:sz w:val="26"/>
          <w:szCs w:val="26"/>
        </w:rPr>
        <w:t xml:space="preserve">В ходе реализации </w:t>
      </w:r>
      <w:r w:rsidRPr="0047576E">
        <w:rPr>
          <w:rFonts w:ascii="Times New Roman" w:hAnsi="Times New Roman" w:cs="Times New Roman"/>
          <w:bCs/>
          <w:sz w:val="26"/>
          <w:szCs w:val="26"/>
        </w:rPr>
        <w:t xml:space="preserve">муниципальной программы «Профилактика безнадзорности и правонарушений несовершеннолетних в муниципальном образовании «Город Адыгейск» на 2022 - 2024 годы (Программа), утверждённой постановлением администрации муниципального образования «Город Адыгейск» от 26.01.2022 № 29, достигнуты </w:t>
      </w:r>
      <w:r w:rsidRPr="0047576E">
        <w:rPr>
          <w:rFonts w:ascii="Times New Roman" w:eastAsia="Times New Roman" w:hAnsi="Times New Roman" w:cs="Times New Roman"/>
          <w:sz w:val="26"/>
          <w:szCs w:val="26"/>
        </w:rPr>
        <w:t>(путём  проведения мероприятий Программы) следующие результаты:</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
          <w:i/>
          <w:sz w:val="26"/>
          <w:szCs w:val="26"/>
        </w:rPr>
        <w:t>1. Снижение количества несовершеннолетних правонарушителей, состоящих на профилактическом учете</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(с 3 чел. до 2 чел.  в начале и конце  2023 года, соответственно).</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
          <w:i/>
          <w:sz w:val="26"/>
          <w:szCs w:val="26"/>
        </w:rPr>
        <w:t>2. Создание условий для успешной социализации несовершеннолетних, формирования у них готовности к саморазвитию, самоопределению и ответственному отношению к своей жизни, воспитание личности на основе социокультурных, духовно - нравственных ценностей</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shd w:val="clear" w:color="auto" w:fill="FFFFFF"/>
        </w:rPr>
        <w:t xml:space="preserve">предоставление социальной и психологической помощи детям из семей, находящихся в социально опасном положении и трудной жизненной ситуации (деятельность КЦСОН, органа опеки и попечительства); </w:t>
      </w:r>
      <w:r w:rsidRPr="0047576E">
        <w:rPr>
          <w:rFonts w:ascii="Times New Roman" w:hAnsi="Times New Roman" w:cs="Times New Roman"/>
          <w:i/>
          <w:sz w:val="26"/>
          <w:szCs w:val="26"/>
        </w:rPr>
        <w:t xml:space="preserve">оказание социально -  </w:t>
      </w:r>
      <w:proofErr w:type="spellStart"/>
      <w:r w:rsidRPr="0047576E">
        <w:rPr>
          <w:rFonts w:ascii="Times New Roman" w:hAnsi="Times New Roman" w:cs="Times New Roman"/>
          <w:i/>
          <w:sz w:val="26"/>
          <w:szCs w:val="26"/>
        </w:rPr>
        <w:t>реабилитационой</w:t>
      </w:r>
      <w:proofErr w:type="spellEnd"/>
      <w:r w:rsidRPr="0047576E">
        <w:rPr>
          <w:rFonts w:ascii="Times New Roman" w:hAnsi="Times New Roman" w:cs="Times New Roman"/>
          <w:i/>
          <w:sz w:val="26"/>
          <w:szCs w:val="26"/>
        </w:rPr>
        <w:t xml:space="preserve"> поддержки обучающимся, допускающим пропуски учебных занятий, в целях ликвидация «пробелов» в знаниях;</w:t>
      </w: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sz w:val="26"/>
          <w:szCs w:val="26"/>
        </w:rPr>
        <w:t>разработка  межведомственных комплексных</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 xml:space="preserve">планов индивидуальной профилактической работы, в рамках которых </w:t>
      </w:r>
      <w:proofErr w:type="gramStart"/>
      <w:r w:rsidRPr="0047576E">
        <w:rPr>
          <w:rFonts w:ascii="Times New Roman" w:hAnsi="Times New Roman" w:cs="Times New Roman"/>
          <w:i/>
          <w:sz w:val="26"/>
          <w:szCs w:val="26"/>
        </w:rPr>
        <w:t>несовершеннолетним, поставленным на профилактический учёт оказывается</w:t>
      </w:r>
      <w:proofErr w:type="gramEnd"/>
      <w:r w:rsidRPr="0047576E">
        <w:rPr>
          <w:rFonts w:ascii="Times New Roman" w:hAnsi="Times New Roman" w:cs="Times New Roman"/>
          <w:i/>
          <w:sz w:val="26"/>
          <w:szCs w:val="26"/>
        </w:rPr>
        <w:t xml:space="preserve"> необходимая (требуемая) </w:t>
      </w:r>
      <w:r w:rsidRPr="0047576E">
        <w:rPr>
          <w:rFonts w:ascii="Times New Roman" w:hAnsi="Times New Roman" w:cs="Times New Roman"/>
          <w:i/>
          <w:sz w:val="26"/>
          <w:szCs w:val="26"/>
          <w:shd w:val="clear" w:color="auto" w:fill="FFFFFF"/>
        </w:rPr>
        <w:t xml:space="preserve">психолого-педагогическая и медицинская помощь, закрепляются наставники; </w:t>
      </w:r>
      <w:proofErr w:type="gramStart"/>
      <w:r w:rsidRPr="0047576E">
        <w:rPr>
          <w:rFonts w:ascii="Times New Roman" w:hAnsi="Times New Roman" w:cs="Times New Roman"/>
          <w:i/>
          <w:sz w:val="26"/>
          <w:szCs w:val="26"/>
        </w:rPr>
        <w:t xml:space="preserve">принятие КДН и ЗП мер по организации досуга и вовлечению несовершеннолетних в дополнительное образование и обеспечению персонифицированного подхода при решении вопроса о вовлечении в полезную занятость (в </w:t>
      </w:r>
      <w:proofErr w:type="spellStart"/>
      <w:r w:rsidRPr="0047576E">
        <w:rPr>
          <w:rFonts w:ascii="Times New Roman" w:hAnsi="Times New Roman" w:cs="Times New Roman"/>
          <w:i/>
          <w:sz w:val="26"/>
          <w:szCs w:val="26"/>
        </w:rPr>
        <w:t>т.ч</w:t>
      </w:r>
      <w:proofErr w:type="spellEnd"/>
      <w:r w:rsidRPr="0047576E">
        <w:rPr>
          <w:rFonts w:ascii="Times New Roman" w:hAnsi="Times New Roman" w:cs="Times New Roman"/>
          <w:i/>
          <w:sz w:val="26"/>
          <w:szCs w:val="26"/>
        </w:rPr>
        <w:t>. детей «группы риска»);</w:t>
      </w: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sz w:val="26"/>
          <w:szCs w:val="26"/>
        </w:rPr>
        <w:t>проведение мониторинга причин  противоправного поведения у подростков общеобразовательных организаций и структуры проявления ими  противоправного поведения; об определении динамики количества правонарушителей в муниципальных школах;</w:t>
      </w:r>
      <w:proofErr w:type="gramEnd"/>
      <w:r w:rsidRPr="0047576E">
        <w:rPr>
          <w:rFonts w:ascii="Times New Roman" w:hAnsi="Times New Roman" w:cs="Times New Roman"/>
          <w:i/>
          <w:sz w:val="26"/>
          <w:szCs w:val="26"/>
        </w:rPr>
        <w:t xml:space="preserve"> уровня работы по профилактике противоправного поведения несовершеннолетних;</w:t>
      </w: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sz w:val="26"/>
          <w:szCs w:val="26"/>
        </w:rPr>
        <w:t>проведение органами системы профилактики безнадзорности и правонарушений несовершеннолетних мероприятий, по предупреждению употребления несовершеннолетними наркотических и психотропных веществ, алкоголя и табака;</w:t>
      </w: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sz w:val="26"/>
          <w:szCs w:val="26"/>
        </w:rPr>
        <w:t>проведение работы участковыми педиатрами по выявлению детей из семей, находящихся в трудной жизненной ситуации и социально опасном положении).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b/>
          <w:i/>
          <w:sz w:val="26"/>
          <w:szCs w:val="26"/>
        </w:rPr>
        <w:t xml:space="preserve">3. </w:t>
      </w:r>
      <w:proofErr w:type="gramStart"/>
      <w:r w:rsidRPr="0047576E">
        <w:rPr>
          <w:rFonts w:ascii="Times New Roman" w:hAnsi="Times New Roman" w:cs="Times New Roman"/>
          <w:b/>
          <w:i/>
          <w:sz w:val="26"/>
          <w:szCs w:val="26"/>
        </w:rPr>
        <w:t>Формирование чувства патриотизма, гражданственности, уважения к закону и правопорядку</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 xml:space="preserve">участие несовершеннолетних, состоящих на всех видах профилактического учёта в Российском движении школьников, </w:t>
      </w:r>
      <w:proofErr w:type="spellStart"/>
      <w:r w:rsidRPr="0047576E">
        <w:rPr>
          <w:rFonts w:ascii="Times New Roman" w:hAnsi="Times New Roman" w:cs="Times New Roman"/>
          <w:i/>
          <w:sz w:val="26"/>
          <w:szCs w:val="26"/>
        </w:rPr>
        <w:t>Юнармии</w:t>
      </w:r>
      <w:proofErr w:type="spellEnd"/>
      <w:r w:rsidRPr="0047576E">
        <w:rPr>
          <w:rFonts w:ascii="Times New Roman" w:hAnsi="Times New Roman" w:cs="Times New Roman"/>
          <w:i/>
          <w:sz w:val="26"/>
          <w:szCs w:val="26"/>
        </w:rPr>
        <w:t xml:space="preserve">; оказание </w:t>
      </w:r>
      <w:r w:rsidRPr="0047576E">
        <w:rPr>
          <w:rFonts w:ascii="Times New Roman" w:hAnsi="Times New Roman" w:cs="Times New Roman"/>
          <w:i/>
          <w:sz w:val="26"/>
          <w:szCs w:val="26"/>
        </w:rPr>
        <w:lastRenderedPageBreak/>
        <w:t>помощи подросткам в поиске места работы; проведение мониторинга о профессиональных интересах несовершеннолетних; развитие волонтерского и добровольческого движения, направленного на помощь и поддержку несовершеннолетних, находящихся в социально опасном положении;</w:t>
      </w:r>
      <w:proofErr w:type="gramEnd"/>
      <w:r w:rsidRPr="0047576E">
        <w:rPr>
          <w:rFonts w:ascii="Times New Roman" w:hAnsi="Times New Roman" w:cs="Times New Roman"/>
          <w:i/>
          <w:sz w:val="26"/>
          <w:szCs w:val="26"/>
        </w:rPr>
        <w:t xml:space="preserve"> оказание государственных услуг по профессиональной ориентации для несовершеннолетних граждан; осуществление деятельности учреждений культуры и образования по вовлечению несовершеннолетних, состоящих на различных видах профилактического учёта, в мероприятия патриотической направленности).</w:t>
      </w:r>
      <w:r w:rsidRPr="0047576E">
        <w:rPr>
          <w:rFonts w:ascii="Times New Roman" w:hAnsi="Times New Roman" w:cs="Times New Roman"/>
          <w:sz w:val="26"/>
          <w:szCs w:val="26"/>
        </w:rPr>
        <w:t xml:space="preserve"> </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
          <w:i/>
          <w:sz w:val="26"/>
          <w:szCs w:val="26"/>
        </w:rPr>
        <w:t xml:space="preserve">4. Развитие механизмов управления органами и учреждениями системы профилактики безнадзорности и правонарушений несовершеннолетних, в том числе повышение эффективности межведомственного взаимодействия  </w:t>
      </w:r>
      <w:r w:rsidRPr="0047576E">
        <w:rPr>
          <w:rFonts w:ascii="Times New Roman" w:hAnsi="Times New Roman" w:cs="Times New Roman"/>
          <w:sz w:val="26"/>
          <w:szCs w:val="26"/>
        </w:rPr>
        <w:t>(</w:t>
      </w:r>
      <w:r w:rsidRPr="0047576E">
        <w:rPr>
          <w:rFonts w:ascii="Times New Roman" w:hAnsi="Times New Roman" w:cs="Times New Roman"/>
          <w:i/>
          <w:sz w:val="26"/>
          <w:szCs w:val="26"/>
        </w:rPr>
        <w:t xml:space="preserve">межведомственное взаимодействие и обмен информацией между образовательными организациями и МО МВД России «Адыгейский» о несовершеннолетних, в отношении которых проводится индивидуальная профилактическая работа, а также о выявленных несовершеннолетних «группы риска»; проведение рейдов по выявлению фактов продажи пиротехнических изделий развлекательного назначения лицам, не достигшим возрастных ограничений, указанных в инструкциях; организация профилактической работы субъектами системы профилактики по информационной безопасности обучающихся; межведомственное взаимодействие субъектов системы профилактики по проведению  профилактической работы с несовершеннолетними и молодежью в рамках организации летнего отдыха, оздоровления и занятости детей. </w:t>
      </w:r>
      <w:proofErr w:type="gramStart"/>
      <w:r w:rsidRPr="0047576E">
        <w:rPr>
          <w:rFonts w:ascii="Times New Roman" w:hAnsi="Times New Roman" w:cs="Times New Roman"/>
          <w:i/>
          <w:sz w:val="26"/>
          <w:szCs w:val="26"/>
        </w:rPr>
        <w:t>Привлечение несовершеннолетних, находящихся в социально - опасном положении, к трудовой и досуговой занятости; реализация межведомственных комплексных  планов индивидуальной профилактической работы с  несовершеннолетними; организация совместной работы органов и учреждений системы профилактики по социализации и реабилитации родителей, ведущих асоциальный образ жизни, уклоняющихся от уплаты алиментов на детей; проведение результативной индивидуальной профилактической работы с семьями, несовершеннолетними, находящимися в СОП;</w:t>
      </w:r>
      <w:proofErr w:type="gramEnd"/>
      <w:r w:rsidRPr="0047576E">
        <w:rPr>
          <w:rFonts w:ascii="Times New Roman" w:hAnsi="Times New Roman" w:cs="Times New Roman"/>
          <w:i/>
          <w:sz w:val="26"/>
          <w:szCs w:val="26"/>
        </w:rPr>
        <w:t xml:space="preserve"> усиление мер, направленных на повышение качества проводимой работы; </w:t>
      </w:r>
      <w:r w:rsidRPr="0047576E">
        <w:rPr>
          <w:rFonts w:ascii="Times New Roman" w:hAnsi="Times New Roman" w:cs="Times New Roman"/>
          <w:i/>
          <w:sz w:val="26"/>
          <w:szCs w:val="26"/>
          <w:shd w:val="clear" w:color="auto" w:fill="FFFFFF"/>
        </w:rPr>
        <w:t xml:space="preserve">осуществление деятельности субъектов профилактики по раннему выявлению несовершеннолетних «группы риска», своевременной постановке на соответствующие виды профилактического учета, оказанию адресной профилактической помощи,  социальному сопровождению семей с детьми, а также </w:t>
      </w:r>
      <w:r w:rsidRPr="0047576E">
        <w:rPr>
          <w:rFonts w:ascii="Times New Roman" w:hAnsi="Times New Roman" w:cs="Times New Roman"/>
          <w:i/>
          <w:sz w:val="26"/>
          <w:szCs w:val="26"/>
        </w:rPr>
        <w:t xml:space="preserve">организации межведомственного взаимодействия; организация досуговых мероприятий, в том числе в летний период, среди несовершеннолетних, состоящих на учете в КДН, ПДН, внутришкольном учёте, а также  находящихся в социально - опасном положении; </w:t>
      </w:r>
      <w:r w:rsidRPr="0047576E">
        <w:rPr>
          <w:rFonts w:ascii="Times New Roman" w:hAnsi="Times New Roman" w:cs="Times New Roman"/>
          <w:i/>
          <w:sz w:val="26"/>
          <w:szCs w:val="26"/>
          <w:shd w:val="clear" w:color="auto" w:fill="FFFFFF"/>
        </w:rPr>
        <w:t>принятие мер по подготовке  детей из семей, находящихся в социально опасном положении, к началу учебного года.</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
          <w:i/>
          <w:sz w:val="26"/>
          <w:szCs w:val="26"/>
        </w:rPr>
        <w:t xml:space="preserve">5. </w:t>
      </w:r>
      <w:proofErr w:type="gramStart"/>
      <w:r w:rsidRPr="0047576E">
        <w:rPr>
          <w:rFonts w:ascii="Times New Roman" w:hAnsi="Times New Roman" w:cs="Times New Roman"/>
          <w:b/>
          <w:i/>
          <w:sz w:val="26"/>
          <w:szCs w:val="26"/>
        </w:rPr>
        <w:t>Совершенствование имеющихся и внедрение новых технологий и методов профилактической работы с несовершеннолетними, с учётом расширения практики применения технологий восстановительного подхода</w:t>
      </w:r>
      <w:r w:rsidRPr="0047576E">
        <w:rPr>
          <w:rFonts w:ascii="Times New Roman" w:hAnsi="Times New Roman" w:cs="Times New Roman"/>
          <w:sz w:val="26"/>
          <w:szCs w:val="26"/>
        </w:rPr>
        <w:t xml:space="preserve"> (</w:t>
      </w:r>
      <w:r w:rsidRPr="0047576E">
        <w:rPr>
          <w:rFonts w:ascii="Times New Roman" w:eastAsia="Times New Roman" w:hAnsi="Times New Roman" w:cs="Times New Roman"/>
          <w:i/>
          <w:sz w:val="26"/>
          <w:szCs w:val="26"/>
        </w:rPr>
        <w:t xml:space="preserve">проведение специалистами - психологами в общеобразовательных организациях работы, по </w:t>
      </w:r>
      <w:r w:rsidRPr="0047576E">
        <w:rPr>
          <w:rFonts w:ascii="Times New Roman" w:eastAsia="Times New Roman" w:hAnsi="Times New Roman" w:cs="Times New Roman"/>
          <w:i/>
          <w:sz w:val="26"/>
          <w:szCs w:val="26"/>
        </w:rPr>
        <w:lastRenderedPageBreak/>
        <w:t>профилактике суицидального поведения среди учащихся;</w:t>
      </w:r>
      <w:r w:rsidRPr="0047576E">
        <w:rPr>
          <w:rFonts w:ascii="Times New Roman" w:hAnsi="Times New Roman" w:cs="Times New Roman"/>
          <w:i/>
          <w:sz w:val="26"/>
          <w:szCs w:val="26"/>
        </w:rPr>
        <w:t xml:space="preserve"> </w:t>
      </w:r>
      <w:r w:rsidRPr="0047576E">
        <w:rPr>
          <w:rFonts w:ascii="Times New Roman" w:eastAsia="Times New Roman" w:hAnsi="Times New Roman" w:cs="Times New Roman"/>
          <w:i/>
          <w:sz w:val="26"/>
          <w:szCs w:val="26"/>
        </w:rPr>
        <w:t>организация работы специалистов общеобразовательных организаций с учащимися с деструктивным поведением и системе мер по профилактической работе с ними;</w:t>
      </w:r>
      <w:proofErr w:type="gramEnd"/>
      <w:r w:rsidRPr="0047576E">
        <w:rPr>
          <w:rFonts w:ascii="Times New Roman" w:hAnsi="Times New Roman" w:cs="Times New Roman"/>
          <w:i/>
          <w:sz w:val="26"/>
          <w:szCs w:val="26"/>
        </w:rPr>
        <w:t xml:space="preserve"> </w:t>
      </w:r>
      <w:r w:rsidRPr="0047576E">
        <w:rPr>
          <w:rFonts w:ascii="Times New Roman" w:eastAsia="Times New Roman" w:hAnsi="Times New Roman" w:cs="Times New Roman"/>
          <w:i/>
          <w:sz w:val="26"/>
          <w:szCs w:val="26"/>
        </w:rPr>
        <w:t xml:space="preserve">проведение работы специалистами - медиаторами общеобразовательных организаций при работе с несовершеннолетними, их законными представителями и иными лицами - участниками конфликтов с целью их примирения, в том числе по предупреждению асоциальных проявлений среди подростков, состоящих на всех видах профилактического учета; обеспечения </w:t>
      </w:r>
      <w:r w:rsidRPr="0047576E">
        <w:rPr>
          <w:rFonts w:ascii="Times New Roman" w:hAnsi="Times New Roman" w:cs="Times New Roman"/>
          <w:i/>
          <w:sz w:val="26"/>
          <w:szCs w:val="26"/>
          <w:shd w:val="clear" w:color="auto" w:fill="FFFFFF"/>
        </w:rPr>
        <w:t>возможности получения экстренной психологической помощи (работа</w:t>
      </w:r>
      <w:r w:rsidRPr="0047576E">
        <w:rPr>
          <w:rFonts w:ascii="Times New Roman" w:hAnsi="Times New Roman" w:cs="Times New Roman"/>
          <w:sz w:val="26"/>
          <w:szCs w:val="26"/>
          <w:shd w:val="clear" w:color="auto" w:fill="FFFFFF"/>
        </w:rPr>
        <w:t xml:space="preserve"> </w:t>
      </w:r>
      <w:r w:rsidRPr="0047576E">
        <w:rPr>
          <w:rFonts w:ascii="Times New Roman" w:hAnsi="Times New Roman" w:cs="Times New Roman"/>
          <w:i/>
          <w:sz w:val="26"/>
          <w:szCs w:val="26"/>
          <w:shd w:val="clear" w:color="auto" w:fill="FFFFFF"/>
        </w:rPr>
        <w:t xml:space="preserve">школьных психологов, школьных служб медиации (примирения); оформления информационных стендов в общеобразовательных организациях; распространения буклетов субъектами системы профилактики (ГБУ «Комплексный центр социального обслуживания населения» в г. Адыгейске; Управление образования; АМБ им. К.М. </w:t>
      </w:r>
      <w:proofErr w:type="spellStart"/>
      <w:r w:rsidRPr="0047576E">
        <w:rPr>
          <w:rFonts w:ascii="Times New Roman" w:hAnsi="Times New Roman" w:cs="Times New Roman"/>
          <w:i/>
          <w:sz w:val="26"/>
          <w:szCs w:val="26"/>
          <w:shd w:val="clear" w:color="auto" w:fill="FFFFFF"/>
        </w:rPr>
        <w:t>Батмена</w:t>
      </w:r>
      <w:proofErr w:type="spellEnd"/>
      <w:r w:rsidRPr="0047576E">
        <w:rPr>
          <w:rFonts w:ascii="Times New Roman" w:hAnsi="Times New Roman" w:cs="Times New Roman"/>
          <w:i/>
          <w:sz w:val="26"/>
          <w:szCs w:val="26"/>
          <w:shd w:val="clear" w:color="auto" w:fill="FFFFFF"/>
        </w:rPr>
        <w:t xml:space="preserve">), </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Уточнению указанных и других полученных результатов в 2023 году могут служить следующие </w:t>
      </w:r>
      <w:r w:rsidRPr="0047576E">
        <w:rPr>
          <w:rFonts w:ascii="Times New Roman" w:hAnsi="Times New Roman" w:cs="Times New Roman"/>
          <w:b/>
          <w:i/>
          <w:sz w:val="26"/>
          <w:szCs w:val="26"/>
        </w:rPr>
        <w:t xml:space="preserve">целевые показатели (индикаторы) </w:t>
      </w:r>
      <w:r w:rsidRPr="0047576E">
        <w:rPr>
          <w:rFonts w:ascii="Times New Roman" w:hAnsi="Times New Roman" w:cs="Times New Roman"/>
          <w:sz w:val="26"/>
          <w:szCs w:val="26"/>
        </w:rPr>
        <w:t>Программы:</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доля несовершеннолетних, совершивших административные правонарушения, к общему числу детского населения муниципального образования «Город Адыгейск»</w:t>
      </w:r>
      <w:r w:rsidRPr="0047576E">
        <w:rPr>
          <w:rFonts w:ascii="Times New Roman" w:hAnsi="Times New Roman" w:cs="Times New Roman"/>
          <w:i/>
          <w:sz w:val="26"/>
          <w:szCs w:val="26"/>
        </w:rPr>
        <w:t xml:space="preserve"> </w:t>
      </w:r>
      <w:r w:rsidRPr="0047576E">
        <w:rPr>
          <w:rFonts w:ascii="Times New Roman" w:hAnsi="Times New Roman" w:cs="Times New Roman"/>
          <w:sz w:val="26"/>
          <w:szCs w:val="26"/>
        </w:rPr>
        <w:t xml:space="preserve">(4 131  чел. - всего населения в возрасте от 5 до 18 лет в 2023 году; 13 чел.- совершивших административные правонарушения; доля составляет  </w:t>
      </w:r>
      <w:r w:rsidRPr="0047576E">
        <w:rPr>
          <w:rFonts w:ascii="Times New Roman" w:hAnsi="Times New Roman" w:cs="Times New Roman"/>
          <w:b/>
          <w:i/>
          <w:sz w:val="26"/>
          <w:szCs w:val="26"/>
        </w:rPr>
        <w:t>0,3%);</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доля несовершеннолетних, совершивших преступления, к общему числу детского населения муниципального образования «Город Адыгейск» -</w:t>
      </w:r>
      <w:r w:rsidRPr="0047576E">
        <w:rPr>
          <w:rFonts w:ascii="Times New Roman" w:hAnsi="Times New Roman" w:cs="Times New Roman"/>
          <w:b/>
          <w:i/>
          <w:sz w:val="26"/>
          <w:szCs w:val="26"/>
        </w:rPr>
        <w:t xml:space="preserve"> 0</w:t>
      </w:r>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 динамика уменьшения количества семей, находящихся в социально - опасном положении, состоящих на учёте в едином банке данных (на начало 2023 года – 2 семьи, состоящие на профилактическом учёте, находящиеся в СОП; в конце 2023 года - 4 семьи: </w:t>
      </w:r>
      <w:r w:rsidRPr="0047576E">
        <w:rPr>
          <w:rFonts w:ascii="Times New Roman" w:hAnsi="Times New Roman" w:cs="Times New Roman"/>
          <w:b/>
          <w:i/>
          <w:sz w:val="26"/>
          <w:szCs w:val="26"/>
        </w:rPr>
        <w:t>динамика отрицательная</w:t>
      </w:r>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hAnsi="Times New Roman" w:cs="Times New Roman"/>
          <w:i/>
          <w:sz w:val="26"/>
          <w:szCs w:val="26"/>
        </w:rPr>
      </w:pPr>
      <w:proofErr w:type="gramStart"/>
      <w:r w:rsidRPr="0047576E">
        <w:rPr>
          <w:rFonts w:ascii="Times New Roman" w:hAnsi="Times New Roman" w:cs="Times New Roman"/>
          <w:sz w:val="26"/>
          <w:szCs w:val="26"/>
        </w:rPr>
        <w:t xml:space="preserve">- количество несовершеннолетних с </w:t>
      </w:r>
      <w:proofErr w:type="spellStart"/>
      <w:r w:rsidRPr="0047576E">
        <w:rPr>
          <w:rFonts w:ascii="Times New Roman" w:hAnsi="Times New Roman" w:cs="Times New Roman"/>
          <w:sz w:val="26"/>
          <w:szCs w:val="26"/>
        </w:rPr>
        <w:t>девиантным</w:t>
      </w:r>
      <w:proofErr w:type="spellEnd"/>
      <w:r w:rsidRPr="0047576E">
        <w:rPr>
          <w:rFonts w:ascii="Times New Roman" w:hAnsi="Times New Roman" w:cs="Times New Roman"/>
          <w:sz w:val="26"/>
          <w:szCs w:val="26"/>
        </w:rPr>
        <w:t xml:space="preserve"> поведением, вовлеченных в занятия физической культурой и спортом (в конце 2023 года количество обучающихся, состоящих на профилактическом учёте в КДН и ЗП составляет 2 чел., в ПДН МО МВД России «Адыгейский» - 2 че</w:t>
      </w:r>
      <w:r>
        <w:rPr>
          <w:rFonts w:ascii="Times New Roman" w:hAnsi="Times New Roman" w:cs="Times New Roman"/>
          <w:sz w:val="26"/>
          <w:szCs w:val="26"/>
        </w:rPr>
        <w:t>л</w:t>
      </w:r>
      <w:r w:rsidRPr="0047576E">
        <w:rPr>
          <w:rFonts w:ascii="Times New Roman" w:hAnsi="Times New Roman" w:cs="Times New Roman"/>
          <w:sz w:val="26"/>
          <w:szCs w:val="26"/>
        </w:rPr>
        <w:t xml:space="preserve">. (они же), ВШУ – 6 чел. В занятия физической культурой и спортом вовлечены 8 чел. </w:t>
      </w:r>
      <w:r w:rsidRPr="0047576E">
        <w:rPr>
          <w:rFonts w:ascii="Times New Roman" w:hAnsi="Times New Roman" w:cs="Times New Roman"/>
          <w:b/>
          <w:i/>
          <w:sz w:val="26"/>
          <w:szCs w:val="26"/>
        </w:rPr>
        <w:t>(100%);</w:t>
      </w:r>
      <w:proofErr w:type="gramEnd"/>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 доля несовершеннолетних, состоящих на профилактических учетах, охваченных занятиями в кружках, секциях, объединениях по интересам, к общему числу несовершеннолетних, состоящих на профилактических учетах – </w:t>
      </w:r>
      <w:r w:rsidRPr="0047576E">
        <w:rPr>
          <w:rFonts w:ascii="Times New Roman" w:hAnsi="Times New Roman" w:cs="Times New Roman"/>
          <w:b/>
          <w:i/>
          <w:sz w:val="26"/>
          <w:szCs w:val="26"/>
        </w:rPr>
        <w:t>100%;</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 доля несовершеннолетних «группы риска», снятых с учета в связи с положительной динамикой - в течение  2023 года сняты в связи с: положительной динамикой - </w:t>
      </w:r>
      <w:r w:rsidRPr="0047576E">
        <w:rPr>
          <w:rFonts w:ascii="Times New Roman" w:hAnsi="Times New Roman" w:cs="Times New Roman"/>
          <w:b/>
          <w:i/>
          <w:sz w:val="26"/>
          <w:szCs w:val="26"/>
        </w:rPr>
        <w:t>2 чел.,</w:t>
      </w:r>
      <w:r w:rsidRPr="0047576E">
        <w:rPr>
          <w:rFonts w:ascii="Times New Roman" w:hAnsi="Times New Roman" w:cs="Times New Roman"/>
          <w:sz w:val="26"/>
          <w:szCs w:val="26"/>
        </w:rPr>
        <w:t xml:space="preserve"> с наступлением совершеннолетия - </w:t>
      </w:r>
      <w:r w:rsidRPr="0047576E">
        <w:rPr>
          <w:rFonts w:ascii="Times New Roman" w:hAnsi="Times New Roman" w:cs="Times New Roman"/>
          <w:b/>
          <w:i/>
          <w:sz w:val="26"/>
          <w:szCs w:val="26"/>
        </w:rPr>
        <w:t>1 чел.</w:t>
      </w:r>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 доля несовершеннолетних, в ходе раннего выявления детского и семейного неблагополучия к общему числу несовершеннолетних, характеризующихся склонностью к безнадзорности, асоциальному и противоправному поведению </w:t>
      </w:r>
      <w:r w:rsidRPr="0047576E">
        <w:rPr>
          <w:rFonts w:ascii="Times New Roman" w:hAnsi="Times New Roman" w:cs="Times New Roman"/>
          <w:b/>
          <w:i/>
          <w:sz w:val="26"/>
          <w:szCs w:val="26"/>
        </w:rPr>
        <w:t>- 0</w:t>
      </w:r>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доля несовершеннолетних «группы риска», вовлечённых в Программы восстановительной медиации, к общему числу несовершеннолетних «группы риска» (7 чел., состоящие на всех видах профилактического учёта, что составляет 87,5 %).</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eastAsia="Times New Roman" w:hAnsi="Times New Roman" w:cs="Times New Roman"/>
          <w:sz w:val="26"/>
          <w:szCs w:val="26"/>
        </w:rPr>
        <w:lastRenderedPageBreak/>
        <w:t xml:space="preserve">Таким образом, значения большинства указанных целевых показателей (индикаторов) Программы свидетельствуют о положительной динамике, </w:t>
      </w:r>
      <w:proofErr w:type="gramStart"/>
      <w:r w:rsidRPr="0047576E">
        <w:rPr>
          <w:rFonts w:ascii="Times New Roman" w:eastAsia="Times New Roman" w:hAnsi="Times New Roman" w:cs="Times New Roman"/>
          <w:sz w:val="26"/>
          <w:szCs w:val="26"/>
        </w:rPr>
        <w:t>за</w:t>
      </w:r>
      <w:proofErr w:type="gramEnd"/>
      <w:r w:rsidRPr="0047576E">
        <w:rPr>
          <w:rFonts w:ascii="Times New Roman" w:eastAsia="Times New Roman" w:hAnsi="Times New Roman" w:cs="Times New Roman"/>
          <w:sz w:val="26"/>
          <w:szCs w:val="26"/>
        </w:rPr>
        <w:t xml:space="preserve"> </w:t>
      </w:r>
      <w:r w:rsidRPr="0047576E">
        <w:rPr>
          <w:rFonts w:ascii="Times New Roman" w:hAnsi="Times New Roman" w:cs="Times New Roman"/>
          <w:sz w:val="26"/>
          <w:szCs w:val="26"/>
        </w:rPr>
        <w:t>(указаны в таблице 1).</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Кроме того, достижению указанных результатов реализации муниципальной программы способствовали мероприятия, проведённые в соответствии с её целью по  обеспечению </w:t>
      </w:r>
      <w:proofErr w:type="gramStart"/>
      <w:r w:rsidRPr="0047576E">
        <w:rPr>
          <w:rFonts w:ascii="Times New Roman" w:hAnsi="Times New Roman" w:cs="Times New Roman"/>
          <w:sz w:val="26"/>
          <w:szCs w:val="26"/>
        </w:rPr>
        <w:t>повышения качества работы субъектов системы профилактики безнадзорности</w:t>
      </w:r>
      <w:proofErr w:type="gramEnd"/>
      <w:r w:rsidRPr="0047576E">
        <w:rPr>
          <w:rFonts w:ascii="Times New Roman" w:hAnsi="Times New Roman" w:cs="Times New Roman"/>
          <w:sz w:val="26"/>
          <w:szCs w:val="26"/>
        </w:rPr>
        <w:t xml:space="preserve"> и правонарушений несовершеннолетних в ходе осуществления задач, определённых Программой.</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Cs/>
          <w:sz w:val="26"/>
          <w:szCs w:val="26"/>
        </w:rPr>
        <w:t xml:space="preserve">Следует отметить, что численность  несовершеннолетних на территории муниципального образования в 2023 году составляет 4 131 чел., что больше на 134 чел., чем в 2022 году, в том числе: </w:t>
      </w:r>
      <w:r w:rsidRPr="0047576E">
        <w:rPr>
          <w:rFonts w:ascii="Times New Roman" w:hAnsi="Times New Roman" w:cs="Times New Roman"/>
          <w:sz w:val="26"/>
          <w:szCs w:val="26"/>
        </w:rPr>
        <w:t xml:space="preserve">в возрасте 0-5 лет - </w:t>
      </w:r>
      <w:r w:rsidRPr="0047576E">
        <w:rPr>
          <w:rFonts w:ascii="Times New Roman" w:hAnsi="Times New Roman" w:cs="Times New Roman"/>
          <w:bCs/>
          <w:sz w:val="26"/>
          <w:szCs w:val="26"/>
        </w:rPr>
        <w:t xml:space="preserve">1 6705 чел. (больше на 32 чел.; </w:t>
      </w:r>
      <w:r w:rsidRPr="0047576E">
        <w:rPr>
          <w:rFonts w:ascii="Times New Roman" w:hAnsi="Times New Roman" w:cs="Times New Roman"/>
          <w:sz w:val="26"/>
          <w:szCs w:val="26"/>
        </w:rPr>
        <w:t xml:space="preserve">в возрасте 6-17 лет - </w:t>
      </w:r>
      <w:r w:rsidRPr="0047576E">
        <w:rPr>
          <w:rFonts w:ascii="Times New Roman" w:hAnsi="Times New Roman" w:cs="Times New Roman"/>
          <w:bCs/>
          <w:sz w:val="26"/>
          <w:szCs w:val="26"/>
        </w:rPr>
        <w:t xml:space="preserve">2 426 чел. (больше на 102 чел.)). </w:t>
      </w:r>
    </w:p>
    <w:p w:rsidR="007E4AC5" w:rsidRPr="0076650E" w:rsidRDefault="007E4AC5" w:rsidP="007E4AC5">
      <w:pPr>
        <w:spacing w:after="0"/>
        <w:ind w:firstLine="709"/>
        <w:jc w:val="both"/>
        <w:rPr>
          <w:rFonts w:ascii="Times New Roman" w:hAnsi="Times New Roman" w:cs="Times New Roman"/>
          <w:bCs/>
          <w:sz w:val="26"/>
          <w:szCs w:val="26"/>
        </w:rPr>
      </w:pPr>
    </w:p>
    <w:p w:rsidR="007E4AC5" w:rsidRPr="0076650E" w:rsidRDefault="007E4AC5" w:rsidP="007E4AC5">
      <w:pPr>
        <w:spacing w:after="0"/>
        <w:ind w:firstLine="709"/>
        <w:jc w:val="both"/>
        <w:rPr>
          <w:rFonts w:ascii="Times New Roman" w:hAnsi="Times New Roman" w:cs="Times New Roman"/>
          <w:bCs/>
          <w:sz w:val="26"/>
          <w:szCs w:val="26"/>
        </w:rPr>
      </w:pPr>
    </w:p>
    <w:p w:rsidR="007E4AC5" w:rsidRPr="0076650E" w:rsidRDefault="007E4AC5" w:rsidP="007E4AC5">
      <w:pPr>
        <w:spacing w:after="0"/>
        <w:ind w:firstLine="709"/>
        <w:jc w:val="both"/>
        <w:rPr>
          <w:rFonts w:ascii="Times New Roman" w:hAnsi="Times New Roman" w:cs="Times New Roman"/>
          <w:bCs/>
          <w:sz w:val="26"/>
          <w:szCs w:val="26"/>
        </w:rPr>
      </w:pPr>
    </w:p>
    <w:p w:rsidR="007E4AC5" w:rsidRPr="0076650E" w:rsidRDefault="007E4AC5" w:rsidP="007E4AC5">
      <w:pPr>
        <w:spacing w:after="0"/>
        <w:ind w:firstLine="709"/>
        <w:jc w:val="both"/>
        <w:rPr>
          <w:rFonts w:ascii="Times New Roman" w:hAnsi="Times New Roman" w:cs="Times New Roman"/>
          <w:bCs/>
          <w:sz w:val="26"/>
          <w:szCs w:val="26"/>
        </w:rPr>
      </w:pPr>
    </w:p>
    <w:p w:rsidR="007E4AC5" w:rsidRPr="0076650E" w:rsidRDefault="007E4AC5" w:rsidP="007E4AC5">
      <w:pPr>
        <w:spacing w:after="0"/>
        <w:ind w:firstLine="709"/>
        <w:jc w:val="both"/>
        <w:rPr>
          <w:rFonts w:ascii="Times New Roman" w:hAnsi="Times New Roman" w:cs="Times New Roman"/>
          <w:bCs/>
          <w:sz w:val="26"/>
          <w:szCs w:val="26"/>
        </w:rPr>
      </w:pPr>
    </w:p>
    <w:p w:rsidR="007E4AC5" w:rsidRPr="0076650E" w:rsidRDefault="007E4AC5" w:rsidP="007E4AC5">
      <w:pPr>
        <w:spacing w:after="0"/>
        <w:ind w:firstLine="709"/>
        <w:jc w:val="both"/>
        <w:rPr>
          <w:rFonts w:ascii="Times New Roman" w:eastAsia="Times New Roman" w:hAnsi="Times New Roman" w:cs="Times New Roman"/>
          <w:sz w:val="26"/>
          <w:szCs w:val="26"/>
        </w:rPr>
      </w:pPr>
    </w:p>
    <w:p w:rsidR="007E4AC5" w:rsidRPr="0076650E" w:rsidRDefault="007E4AC5" w:rsidP="007E4AC5">
      <w:pPr>
        <w:spacing w:after="0"/>
        <w:ind w:firstLine="709"/>
        <w:jc w:val="both"/>
        <w:rPr>
          <w:rFonts w:ascii="Times New Roman" w:eastAsia="Times New Roman" w:hAnsi="Times New Roman" w:cs="Times New Roman"/>
          <w:sz w:val="26"/>
          <w:szCs w:val="26"/>
        </w:rPr>
      </w:pPr>
    </w:p>
    <w:p w:rsidR="007E4AC5" w:rsidRPr="0076650E" w:rsidRDefault="007E4AC5" w:rsidP="007E4AC5">
      <w:pPr>
        <w:spacing w:after="0"/>
        <w:ind w:firstLine="709"/>
        <w:jc w:val="both"/>
        <w:rPr>
          <w:rFonts w:ascii="Times New Roman" w:eastAsia="Times New Roman" w:hAnsi="Times New Roman" w:cs="Times New Roman"/>
          <w:sz w:val="26"/>
          <w:szCs w:val="26"/>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ind w:firstLine="709"/>
        <w:jc w:val="both"/>
        <w:rPr>
          <w:rFonts w:ascii="Times New Roman" w:hAnsi="Times New Roman" w:cs="Times New Roman"/>
          <w:sz w:val="28"/>
          <w:szCs w:val="28"/>
        </w:rPr>
      </w:pPr>
    </w:p>
    <w:p w:rsidR="007E4AC5" w:rsidRDefault="007E4AC5" w:rsidP="007E4AC5">
      <w:pPr>
        <w:spacing w:after="0"/>
        <w:jc w:val="both"/>
        <w:rPr>
          <w:rFonts w:ascii="Times New Roman" w:hAnsi="Times New Roman" w:cs="Times New Roman"/>
          <w:sz w:val="28"/>
          <w:szCs w:val="28"/>
        </w:rPr>
        <w:sectPr w:rsidR="007E4AC5">
          <w:footerReference w:type="default" r:id="rId9"/>
          <w:pgSz w:w="11906" w:h="16838"/>
          <w:pgMar w:top="992" w:right="851" w:bottom="1134" w:left="1701" w:header="709" w:footer="709" w:gutter="0"/>
          <w:cols w:space="720"/>
        </w:sectPr>
      </w:pPr>
    </w:p>
    <w:p w:rsidR="007E4AC5" w:rsidRDefault="007E4AC5" w:rsidP="007E4AC5">
      <w:pPr>
        <w:spacing w:after="0"/>
        <w:jc w:val="center"/>
        <w:rPr>
          <w:rFonts w:ascii="Times New Roman" w:hAnsi="Times New Roman" w:cs="Times New Roman"/>
          <w:sz w:val="26"/>
          <w:szCs w:val="26"/>
        </w:rPr>
      </w:pPr>
      <w:r w:rsidRPr="001A162F">
        <w:rPr>
          <w:rFonts w:ascii="Times New Roman" w:hAnsi="Times New Roman" w:cs="Times New Roman"/>
          <w:sz w:val="26"/>
          <w:szCs w:val="26"/>
        </w:rPr>
        <w:lastRenderedPageBreak/>
        <w:t>Обоснование отклонений значений показ</w:t>
      </w:r>
      <w:r>
        <w:rPr>
          <w:rFonts w:ascii="Times New Roman" w:hAnsi="Times New Roman" w:cs="Times New Roman"/>
          <w:sz w:val="26"/>
          <w:szCs w:val="26"/>
        </w:rPr>
        <w:t xml:space="preserve">ателя (индикатора) </w:t>
      </w:r>
      <w:proofErr w:type="gramStart"/>
      <w:r>
        <w:rPr>
          <w:rFonts w:ascii="Times New Roman" w:hAnsi="Times New Roman" w:cs="Times New Roman"/>
          <w:sz w:val="26"/>
          <w:szCs w:val="26"/>
        </w:rPr>
        <w:t>на конец</w:t>
      </w:r>
      <w:proofErr w:type="gramEnd"/>
      <w:r>
        <w:rPr>
          <w:rFonts w:ascii="Times New Roman" w:hAnsi="Times New Roman" w:cs="Times New Roman"/>
          <w:sz w:val="26"/>
          <w:szCs w:val="26"/>
        </w:rPr>
        <w:t xml:space="preserve"> 2023</w:t>
      </w:r>
      <w:r w:rsidRPr="001A162F">
        <w:rPr>
          <w:rFonts w:ascii="Times New Roman" w:hAnsi="Times New Roman" w:cs="Times New Roman"/>
          <w:sz w:val="26"/>
          <w:szCs w:val="26"/>
        </w:rPr>
        <w:t xml:space="preserve"> года:</w:t>
      </w:r>
    </w:p>
    <w:p w:rsidR="007E4AC5" w:rsidRDefault="007E4AC5" w:rsidP="007E4AC5">
      <w:pPr>
        <w:rPr>
          <w:rFonts w:ascii="Times New Roman" w:hAnsi="Times New Roman" w:cs="Times New Roman"/>
          <w:sz w:val="26"/>
          <w:szCs w:val="26"/>
        </w:rPr>
      </w:pPr>
    </w:p>
    <w:tbl>
      <w:tblPr>
        <w:tblStyle w:val="a4"/>
        <w:tblW w:w="0" w:type="auto"/>
        <w:tblLook w:val="04A0" w:firstRow="1" w:lastRow="0" w:firstColumn="1" w:lastColumn="0" w:noHBand="0" w:noVBand="1"/>
      </w:tblPr>
      <w:tblGrid>
        <w:gridCol w:w="534"/>
        <w:gridCol w:w="5528"/>
        <w:gridCol w:w="1276"/>
        <w:gridCol w:w="1701"/>
        <w:gridCol w:w="1275"/>
        <w:gridCol w:w="4536"/>
      </w:tblGrid>
      <w:tr w:rsidR="007E4AC5" w:rsidRPr="00800CCF" w:rsidTr="002E54F7">
        <w:trPr>
          <w:trHeight w:val="138"/>
        </w:trPr>
        <w:tc>
          <w:tcPr>
            <w:tcW w:w="534" w:type="dxa"/>
            <w:vMerge w:val="restart"/>
          </w:tcPr>
          <w:p w:rsidR="007E4AC5" w:rsidRPr="00800CCF" w:rsidRDefault="007E4AC5" w:rsidP="002E54F7">
            <w:pPr>
              <w:rPr>
                <w:rFonts w:ascii="Times New Roman" w:hAnsi="Times New Roman" w:cs="Times New Roman"/>
                <w:sz w:val="16"/>
                <w:szCs w:val="16"/>
              </w:rPr>
            </w:pPr>
            <w:r w:rsidRPr="00800CCF">
              <w:rPr>
                <w:rFonts w:ascii="Times New Roman" w:hAnsi="Times New Roman" w:cs="Times New Roman"/>
                <w:sz w:val="16"/>
                <w:szCs w:val="16"/>
              </w:rPr>
              <w:t xml:space="preserve">№ </w:t>
            </w:r>
            <w:proofErr w:type="gramStart"/>
            <w:r w:rsidRPr="00800CCF">
              <w:rPr>
                <w:rFonts w:ascii="Times New Roman" w:hAnsi="Times New Roman" w:cs="Times New Roman"/>
                <w:sz w:val="16"/>
                <w:szCs w:val="16"/>
              </w:rPr>
              <w:t>п</w:t>
            </w:r>
            <w:proofErr w:type="gramEnd"/>
            <w:r w:rsidRPr="00800CCF">
              <w:rPr>
                <w:rFonts w:ascii="Times New Roman" w:hAnsi="Times New Roman" w:cs="Times New Roman"/>
                <w:sz w:val="16"/>
                <w:szCs w:val="16"/>
              </w:rPr>
              <w:t>/п</w:t>
            </w:r>
          </w:p>
        </w:tc>
        <w:tc>
          <w:tcPr>
            <w:tcW w:w="5528" w:type="dxa"/>
            <w:vMerge w:val="restart"/>
          </w:tcPr>
          <w:p w:rsidR="007E4AC5" w:rsidRPr="00800CCF" w:rsidRDefault="007E4AC5" w:rsidP="002E54F7">
            <w:pPr>
              <w:jc w:val="center"/>
              <w:rPr>
                <w:rFonts w:ascii="Times New Roman" w:hAnsi="Times New Roman" w:cs="Times New Roman"/>
                <w:sz w:val="16"/>
                <w:szCs w:val="16"/>
              </w:rPr>
            </w:pPr>
            <w:r w:rsidRPr="00800CCF">
              <w:rPr>
                <w:rFonts w:ascii="Times New Roman" w:hAnsi="Times New Roman" w:cs="Times New Roman"/>
                <w:sz w:val="16"/>
                <w:szCs w:val="16"/>
              </w:rPr>
              <w:t>Целевой показатель (индикатор) Программы</w:t>
            </w:r>
          </w:p>
        </w:tc>
        <w:tc>
          <w:tcPr>
            <w:tcW w:w="4252" w:type="dxa"/>
            <w:gridSpan w:val="3"/>
          </w:tcPr>
          <w:p w:rsidR="007E4AC5" w:rsidRPr="00800CCF" w:rsidRDefault="007E4AC5" w:rsidP="002E54F7">
            <w:pPr>
              <w:spacing w:line="276" w:lineRule="auto"/>
              <w:jc w:val="center"/>
              <w:rPr>
                <w:rFonts w:ascii="Times New Roman" w:hAnsi="Times New Roman" w:cs="Times New Roman"/>
                <w:sz w:val="16"/>
                <w:szCs w:val="16"/>
              </w:rPr>
            </w:pPr>
            <w:r w:rsidRPr="00800CCF">
              <w:rPr>
                <w:rFonts w:ascii="Times New Roman" w:hAnsi="Times New Roman" w:cs="Times New Roman"/>
                <w:sz w:val="16"/>
                <w:szCs w:val="16"/>
              </w:rPr>
              <w:t>Значение  целевого показателя (инди</w:t>
            </w:r>
            <w:r>
              <w:rPr>
                <w:rFonts w:ascii="Times New Roman" w:hAnsi="Times New Roman" w:cs="Times New Roman"/>
                <w:sz w:val="16"/>
                <w:szCs w:val="16"/>
              </w:rPr>
              <w:t>катора) Программы (</w:t>
            </w:r>
            <w:proofErr w:type="gramStart"/>
            <w:r>
              <w:rPr>
                <w:rFonts w:ascii="Times New Roman" w:hAnsi="Times New Roman" w:cs="Times New Roman"/>
                <w:sz w:val="16"/>
                <w:szCs w:val="16"/>
              </w:rPr>
              <w:t>на конец</w:t>
            </w:r>
            <w:proofErr w:type="gramEnd"/>
            <w:r>
              <w:rPr>
                <w:rFonts w:ascii="Times New Roman" w:hAnsi="Times New Roman" w:cs="Times New Roman"/>
                <w:sz w:val="16"/>
                <w:szCs w:val="16"/>
              </w:rPr>
              <w:t xml:space="preserve"> 2023</w:t>
            </w:r>
            <w:r w:rsidRPr="00800CCF">
              <w:rPr>
                <w:rFonts w:ascii="Times New Roman" w:hAnsi="Times New Roman" w:cs="Times New Roman"/>
                <w:sz w:val="16"/>
                <w:szCs w:val="16"/>
              </w:rPr>
              <w:t xml:space="preserve"> года)</w:t>
            </w:r>
          </w:p>
        </w:tc>
        <w:tc>
          <w:tcPr>
            <w:tcW w:w="4536" w:type="dxa"/>
            <w:vMerge w:val="restart"/>
          </w:tcPr>
          <w:p w:rsidR="007E4AC5" w:rsidRPr="00800CCF" w:rsidRDefault="007E4AC5" w:rsidP="002E54F7">
            <w:pPr>
              <w:jc w:val="center"/>
              <w:rPr>
                <w:rFonts w:ascii="Times New Roman" w:hAnsi="Times New Roman" w:cs="Times New Roman"/>
                <w:sz w:val="16"/>
                <w:szCs w:val="16"/>
              </w:rPr>
            </w:pPr>
            <w:r w:rsidRPr="00800CCF">
              <w:rPr>
                <w:rFonts w:ascii="Times New Roman" w:hAnsi="Times New Roman" w:cs="Times New Roman"/>
                <w:sz w:val="16"/>
                <w:szCs w:val="16"/>
              </w:rPr>
              <w:t>Обоснование</w:t>
            </w:r>
          </w:p>
        </w:tc>
      </w:tr>
      <w:tr w:rsidR="007E4AC5" w:rsidRPr="00800CCF" w:rsidTr="002E54F7">
        <w:tc>
          <w:tcPr>
            <w:tcW w:w="534" w:type="dxa"/>
            <w:vMerge/>
          </w:tcPr>
          <w:p w:rsidR="007E4AC5" w:rsidRPr="00800CCF" w:rsidRDefault="007E4AC5" w:rsidP="002E54F7">
            <w:pPr>
              <w:rPr>
                <w:rFonts w:ascii="Times New Roman" w:hAnsi="Times New Roman" w:cs="Times New Roman"/>
                <w:sz w:val="16"/>
                <w:szCs w:val="16"/>
              </w:rPr>
            </w:pPr>
          </w:p>
        </w:tc>
        <w:tc>
          <w:tcPr>
            <w:tcW w:w="5528" w:type="dxa"/>
            <w:vMerge/>
          </w:tcPr>
          <w:p w:rsidR="007E4AC5" w:rsidRPr="00800CCF" w:rsidRDefault="007E4AC5" w:rsidP="002E54F7">
            <w:pPr>
              <w:rPr>
                <w:rFonts w:ascii="Times New Roman" w:hAnsi="Times New Roman" w:cs="Times New Roman"/>
                <w:sz w:val="16"/>
                <w:szCs w:val="16"/>
              </w:rPr>
            </w:pPr>
          </w:p>
        </w:tc>
        <w:tc>
          <w:tcPr>
            <w:tcW w:w="1276" w:type="dxa"/>
          </w:tcPr>
          <w:p w:rsidR="007E4AC5" w:rsidRPr="00800CCF" w:rsidRDefault="007E4AC5" w:rsidP="002E54F7">
            <w:pPr>
              <w:jc w:val="center"/>
              <w:rPr>
                <w:rFonts w:ascii="Times New Roman" w:hAnsi="Times New Roman" w:cs="Times New Roman"/>
                <w:sz w:val="16"/>
                <w:szCs w:val="16"/>
              </w:rPr>
            </w:pPr>
            <w:r w:rsidRPr="00800CCF">
              <w:rPr>
                <w:rFonts w:ascii="Times New Roman" w:hAnsi="Times New Roman" w:cs="Times New Roman"/>
                <w:sz w:val="16"/>
                <w:szCs w:val="16"/>
              </w:rPr>
              <w:t>план</w:t>
            </w:r>
          </w:p>
        </w:tc>
        <w:tc>
          <w:tcPr>
            <w:tcW w:w="1701" w:type="dxa"/>
          </w:tcPr>
          <w:p w:rsidR="007E4AC5" w:rsidRPr="00800CCF" w:rsidRDefault="007E4AC5" w:rsidP="002E54F7">
            <w:pPr>
              <w:jc w:val="center"/>
              <w:rPr>
                <w:rFonts w:ascii="Times New Roman" w:hAnsi="Times New Roman" w:cs="Times New Roman"/>
                <w:sz w:val="16"/>
                <w:szCs w:val="16"/>
              </w:rPr>
            </w:pPr>
            <w:r w:rsidRPr="00800CCF">
              <w:rPr>
                <w:rFonts w:ascii="Times New Roman" w:hAnsi="Times New Roman" w:cs="Times New Roman"/>
                <w:sz w:val="16"/>
                <w:szCs w:val="16"/>
              </w:rPr>
              <w:t>факт</w:t>
            </w:r>
          </w:p>
        </w:tc>
        <w:tc>
          <w:tcPr>
            <w:tcW w:w="1275" w:type="dxa"/>
          </w:tcPr>
          <w:p w:rsidR="007E4AC5" w:rsidRPr="00800CCF" w:rsidRDefault="007E4AC5" w:rsidP="002E54F7">
            <w:pPr>
              <w:jc w:val="center"/>
              <w:rPr>
                <w:rFonts w:ascii="Times New Roman" w:hAnsi="Times New Roman" w:cs="Times New Roman"/>
                <w:sz w:val="16"/>
                <w:szCs w:val="16"/>
              </w:rPr>
            </w:pPr>
            <w:r w:rsidRPr="00800CCF">
              <w:rPr>
                <w:rFonts w:ascii="Times New Roman" w:hAnsi="Times New Roman" w:cs="Times New Roman"/>
                <w:sz w:val="16"/>
                <w:szCs w:val="16"/>
              </w:rPr>
              <w:t>отклонение</w:t>
            </w:r>
          </w:p>
        </w:tc>
        <w:tc>
          <w:tcPr>
            <w:tcW w:w="4536" w:type="dxa"/>
            <w:vMerge/>
          </w:tcPr>
          <w:p w:rsidR="007E4AC5" w:rsidRPr="00800CCF" w:rsidRDefault="007E4AC5" w:rsidP="002E54F7">
            <w:pPr>
              <w:rPr>
                <w:rFonts w:ascii="Times New Roman" w:hAnsi="Times New Roman" w:cs="Times New Roman"/>
                <w:sz w:val="16"/>
                <w:szCs w:val="16"/>
              </w:rPr>
            </w:pP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1</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pPr>
            <w:r w:rsidRPr="0076650E">
              <w:t>доля несовершеннолетних, состоящих на всех видах профилактического учета, к общему числу детского населения муниципального образования «Город  Адыгейск»</w:t>
            </w:r>
          </w:p>
        </w:tc>
        <w:tc>
          <w:tcPr>
            <w:tcW w:w="1276"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b/>
                <w:sz w:val="24"/>
                <w:szCs w:val="24"/>
              </w:rPr>
              <w:t>0,1%</w:t>
            </w:r>
          </w:p>
          <w:p w:rsidR="007E4AC5" w:rsidRPr="0076650E" w:rsidRDefault="007E4AC5" w:rsidP="002E54F7">
            <w:pPr>
              <w:jc w:val="center"/>
              <w:rPr>
                <w:rFonts w:ascii="Times New Roman" w:hAnsi="Times New Roman" w:cs="Times New Roman"/>
                <w:sz w:val="24"/>
                <w:szCs w:val="24"/>
              </w:rPr>
            </w:pPr>
          </w:p>
        </w:tc>
        <w:tc>
          <w:tcPr>
            <w:tcW w:w="1701"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b/>
                <w:sz w:val="24"/>
                <w:szCs w:val="24"/>
              </w:rPr>
              <w:t>0,1%</w:t>
            </w:r>
          </w:p>
          <w:p w:rsidR="007E4AC5" w:rsidRPr="0076650E" w:rsidRDefault="007E4AC5" w:rsidP="002E54F7">
            <w:pPr>
              <w:jc w:val="center"/>
              <w:rPr>
                <w:rFonts w:ascii="Times New Roman" w:hAnsi="Times New Roman" w:cs="Times New Roman"/>
                <w:sz w:val="24"/>
                <w:szCs w:val="24"/>
              </w:rPr>
            </w:pPr>
          </w:p>
          <w:p w:rsidR="007E4AC5" w:rsidRPr="0076650E" w:rsidRDefault="007E4AC5" w:rsidP="002E54F7">
            <w:pPr>
              <w:jc w:val="center"/>
              <w:rPr>
                <w:rFonts w:ascii="Times New Roman" w:hAnsi="Times New Roman" w:cs="Times New Roman"/>
                <w:sz w:val="24"/>
                <w:szCs w:val="24"/>
              </w:rPr>
            </w:pPr>
          </w:p>
        </w:tc>
        <w:tc>
          <w:tcPr>
            <w:tcW w:w="1275"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0</w:t>
            </w:r>
          </w:p>
        </w:tc>
        <w:tc>
          <w:tcPr>
            <w:tcW w:w="4536" w:type="dxa"/>
            <w:tcBorders>
              <w:bottom w:val="single" w:sz="4" w:space="0" w:color="auto"/>
            </w:tcBorders>
          </w:tcPr>
          <w:p w:rsidR="007E4AC5" w:rsidRPr="0076650E" w:rsidRDefault="007E4AC5" w:rsidP="002E54F7">
            <w:pPr>
              <w:rPr>
                <w:rFonts w:ascii="Times New Roman" w:hAnsi="Times New Roman" w:cs="Times New Roman"/>
                <w:sz w:val="24"/>
                <w:szCs w:val="24"/>
              </w:rPr>
            </w:pPr>
            <w:r w:rsidRPr="0076650E">
              <w:rPr>
                <w:rFonts w:ascii="Times New Roman" w:hAnsi="Times New Roman" w:cs="Times New Roman"/>
                <w:sz w:val="24"/>
                <w:szCs w:val="24"/>
              </w:rPr>
              <w:t>Показатель достигнут</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2</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доля несовершеннолетних, совершивших административные правонарушения, к общему числу детского населения муниципального образования «Город Адыгейск»</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t>0,1%</w:t>
            </w:r>
          </w:p>
        </w:tc>
        <w:tc>
          <w:tcPr>
            <w:tcW w:w="1701"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b/>
                <w:sz w:val="24"/>
                <w:szCs w:val="24"/>
              </w:rPr>
              <w:t>0,3%</w:t>
            </w:r>
          </w:p>
          <w:p w:rsidR="007E4AC5" w:rsidRPr="0076650E" w:rsidRDefault="007E4AC5" w:rsidP="002E54F7">
            <w:pPr>
              <w:jc w:val="center"/>
              <w:rPr>
                <w:rFonts w:ascii="Times New Roman" w:hAnsi="Times New Roman" w:cs="Times New Roman"/>
                <w:sz w:val="24"/>
                <w:szCs w:val="24"/>
              </w:rPr>
            </w:pPr>
          </w:p>
        </w:tc>
        <w:tc>
          <w:tcPr>
            <w:tcW w:w="1275"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0,2</w:t>
            </w:r>
          </w:p>
        </w:tc>
        <w:tc>
          <w:tcPr>
            <w:tcW w:w="4536" w:type="dxa"/>
            <w:vMerge w:val="restart"/>
            <w:tcBorders>
              <w:top w:val="single" w:sz="4" w:space="0" w:color="auto"/>
            </w:tcBorders>
          </w:tcPr>
          <w:p w:rsidR="007E4AC5" w:rsidRPr="0076650E" w:rsidRDefault="007E4AC5" w:rsidP="002E54F7">
            <w:pPr>
              <w:jc w:val="both"/>
              <w:rPr>
                <w:rFonts w:ascii="Times New Roman" w:hAnsi="Times New Roman" w:cs="Times New Roman"/>
                <w:sz w:val="24"/>
                <w:szCs w:val="24"/>
              </w:rPr>
            </w:pPr>
            <w:r w:rsidRPr="0076650E">
              <w:rPr>
                <w:rFonts w:ascii="Times New Roman" w:hAnsi="Times New Roman" w:cs="Times New Roman"/>
                <w:sz w:val="24"/>
                <w:szCs w:val="24"/>
              </w:rPr>
              <w:t xml:space="preserve">В общей структуре правонарушений, совершённых несовершеннолетними, </w:t>
            </w:r>
            <w:proofErr w:type="gramStart"/>
            <w:r w:rsidRPr="0076650E">
              <w:rPr>
                <w:rFonts w:ascii="Times New Roman" w:hAnsi="Times New Roman" w:cs="Times New Roman"/>
                <w:sz w:val="24"/>
                <w:szCs w:val="24"/>
              </w:rPr>
              <w:t>административные</w:t>
            </w:r>
            <w:proofErr w:type="gramEnd"/>
            <w:r w:rsidRPr="0076650E">
              <w:rPr>
                <w:rFonts w:ascii="Times New Roman" w:hAnsi="Times New Roman" w:cs="Times New Roman"/>
                <w:sz w:val="24"/>
                <w:szCs w:val="24"/>
              </w:rPr>
              <w:t xml:space="preserve"> занимают значительное место в отличие от уголовных</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3</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доля несовершеннолетних, совершивших преступления, к общему числу детского населения муниципального образования «Город Адыгейск»</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t>0,03%</w:t>
            </w:r>
          </w:p>
        </w:tc>
        <w:tc>
          <w:tcPr>
            <w:tcW w:w="1701"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0</w:t>
            </w:r>
          </w:p>
        </w:tc>
        <w:tc>
          <w:tcPr>
            <w:tcW w:w="1275"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sz w:val="24"/>
                <w:szCs w:val="24"/>
              </w:rPr>
              <w:t>0</w:t>
            </w:r>
          </w:p>
        </w:tc>
        <w:tc>
          <w:tcPr>
            <w:tcW w:w="4536" w:type="dxa"/>
            <w:vMerge/>
          </w:tcPr>
          <w:p w:rsidR="007E4AC5" w:rsidRPr="0076650E" w:rsidRDefault="007E4AC5" w:rsidP="002E54F7">
            <w:pPr>
              <w:spacing w:line="276" w:lineRule="auto"/>
              <w:jc w:val="both"/>
              <w:rPr>
                <w:rFonts w:ascii="Times New Roman" w:hAnsi="Times New Roman" w:cs="Times New Roman"/>
                <w:sz w:val="24"/>
                <w:szCs w:val="24"/>
              </w:rPr>
            </w:pP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4</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pPr>
            <w:r w:rsidRPr="0076650E">
              <w:t>динамика уменьшения количества семей, находящихся в социально - опасном положении, состоящих на учёте в едином банке данных</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pPr>
            <w:r w:rsidRPr="0076650E">
              <w:rPr>
                <w:b/>
              </w:rPr>
              <w:t xml:space="preserve">3 </w:t>
            </w:r>
            <w:r w:rsidRPr="0076650E">
              <w:t>ед.</w:t>
            </w:r>
          </w:p>
        </w:tc>
        <w:tc>
          <w:tcPr>
            <w:tcW w:w="1701"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b/>
                <w:sz w:val="24"/>
                <w:szCs w:val="24"/>
              </w:rPr>
              <w:t xml:space="preserve">4 </w:t>
            </w:r>
            <w:r w:rsidRPr="0076650E">
              <w:rPr>
                <w:rFonts w:ascii="Times New Roman" w:hAnsi="Times New Roman" w:cs="Times New Roman"/>
                <w:sz w:val="24"/>
                <w:szCs w:val="24"/>
              </w:rPr>
              <w:t>семьи</w:t>
            </w:r>
          </w:p>
        </w:tc>
        <w:tc>
          <w:tcPr>
            <w:tcW w:w="1275"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sz w:val="24"/>
                <w:szCs w:val="24"/>
              </w:rPr>
              <w:t>1 ед.</w:t>
            </w:r>
          </w:p>
        </w:tc>
        <w:tc>
          <w:tcPr>
            <w:tcW w:w="4536" w:type="dxa"/>
          </w:tcPr>
          <w:p w:rsidR="007E4AC5" w:rsidRPr="0076650E" w:rsidRDefault="007E4AC5" w:rsidP="002E54F7">
            <w:pPr>
              <w:spacing w:line="276" w:lineRule="auto"/>
              <w:jc w:val="both"/>
              <w:rPr>
                <w:rFonts w:ascii="Times New Roman" w:hAnsi="Times New Roman" w:cs="Times New Roman"/>
                <w:sz w:val="24"/>
                <w:szCs w:val="24"/>
              </w:rPr>
            </w:pPr>
            <w:r w:rsidRPr="0076650E">
              <w:rPr>
                <w:rFonts w:ascii="Times New Roman" w:hAnsi="Times New Roman" w:cs="Times New Roman"/>
                <w:sz w:val="24"/>
                <w:szCs w:val="24"/>
              </w:rPr>
              <w:t xml:space="preserve">Показатель не достигнут </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5</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pPr>
            <w:r w:rsidRPr="0076650E">
              <w:t xml:space="preserve">доля (количество) несовершеннолетних с </w:t>
            </w:r>
            <w:proofErr w:type="spellStart"/>
            <w:r w:rsidRPr="0076650E">
              <w:t>девиантным</w:t>
            </w:r>
            <w:proofErr w:type="spellEnd"/>
            <w:r w:rsidRPr="0076650E">
              <w:t xml:space="preserve"> поведением, вовлеченных в занятия физической культурой и спортом,  к общему числу несовершеннолетних, состоящих на профилактических учетах</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t xml:space="preserve"> </w:t>
            </w:r>
            <w:r w:rsidRPr="0076650E">
              <w:rPr>
                <w:b/>
              </w:rPr>
              <w:t>100%</w:t>
            </w:r>
          </w:p>
        </w:tc>
        <w:tc>
          <w:tcPr>
            <w:tcW w:w="1701"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 xml:space="preserve">100 % </w:t>
            </w:r>
          </w:p>
        </w:tc>
        <w:tc>
          <w:tcPr>
            <w:tcW w:w="1275"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sz w:val="24"/>
                <w:szCs w:val="24"/>
              </w:rPr>
              <w:t>0</w:t>
            </w:r>
          </w:p>
        </w:tc>
        <w:tc>
          <w:tcPr>
            <w:tcW w:w="4536" w:type="dxa"/>
          </w:tcPr>
          <w:p w:rsidR="007E4AC5" w:rsidRPr="0076650E" w:rsidRDefault="007E4AC5" w:rsidP="002E54F7">
            <w:pPr>
              <w:spacing w:line="276" w:lineRule="auto"/>
              <w:jc w:val="both"/>
              <w:rPr>
                <w:rFonts w:ascii="Times New Roman" w:hAnsi="Times New Roman" w:cs="Times New Roman"/>
                <w:sz w:val="24"/>
                <w:szCs w:val="24"/>
              </w:rPr>
            </w:pPr>
            <w:r w:rsidRPr="0076650E">
              <w:rPr>
                <w:rFonts w:ascii="Times New Roman" w:hAnsi="Times New Roman" w:cs="Times New Roman"/>
                <w:sz w:val="24"/>
                <w:szCs w:val="24"/>
              </w:rPr>
              <w:t>Показатель достигнут</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6</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 xml:space="preserve">доля несовершеннолетних, состоящих на профилактических учетах, охваченных занятиями в кружках, секциях, объединениях по интересам, к общему числу несовершеннолетних, состоящих на профилактических учетах с </w:t>
            </w:r>
            <w:proofErr w:type="spellStart"/>
            <w:r w:rsidRPr="0076650E">
              <w:t>девиантным</w:t>
            </w:r>
            <w:proofErr w:type="spellEnd"/>
            <w:r w:rsidRPr="0076650E">
              <w:t xml:space="preserve"> </w:t>
            </w:r>
            <w:r w:rsidRPr="0076650E">
              <w:lastRenderedPageBreak/>
              <w:t>поведением, вовлеченных в занятия физической культурой и спортом,  к общему числу несовершеннолетних, состоящих на профилактических учетах</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lastRenderedPageBreak/>
              <w:t>98%</w:t>
            </w:r>
          </w:p>
        </w:tc>
        <w:tc>
          <w:tcPr>
            <w:tcW w:w="1701"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b/>
                <w:sz w:val="24"/>
                <w:szCs w:val="24"/>
              </w:rPr>
              <w:t>100%</w:t>
            </w:r>
          </w:p>
          <w:p w:rsidR="007E4AC5" w:rsidRPr="0076650E" w:rsidRDefault="007E4AC5" w:rsidP="002E54F7">
            <w:pPr>
              <w:jc w:val="center"/>
              <w:rPr>
                <w:rFonts w:ascii="Times New Roman" w:hAnsi="Times New Roman" w:cs="Times New Roman"/>
                <w:sz w:val="24"/>
                <w:szCs w:val="24"/>
              </w:rPr>
            </w:pPr>
          </w:p>
          <w:p w:rsidR="007E4AC5" w:rsidRPr="0076650E" w:rsidRDefault="007E4AC5" w:rsidP="002E54F7">
            <w:pPr>
              <w:jc w:val="center"/>
              <w:rPr>
                <w:rFonts w:ascii="Times New Roman" w:hAnsi="Times New Roman" w:cs="Times New Roman"/>
                <w:sz w:val="24"/>
                <w:szCs w:val="24"/>
              </w:rPr>
            </w:pPr>
          </w:p>
          <w:p w:rsidR="007E4AC5" w:rsidRPr="0076650E" w:rsidRDefault="007E4AC5" w:rsidP="002E54F7">
            <w:pPr>
              <w:jc w:val="both"/>
              <w:rPr>
                <w:rFonts w:ascii="Times New Roman" w:hAnsi="Times New Roman" w:cs="Times New Roman"/>
                <w:sz w:val="24"/>
                <w:szCs w:val="24"/>
              </w:rPr>
            </w:pPr>
          </w:p>
        </w:tc>
        <w:tc>
          <w:tcPr>
            <w:tcW w:w="1275"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sz w:val="24"/>
                <w:szCs w:val="24"/>
              </w:rPr>
              <w:t>0</w:t>
            </w:r>
          </w:p>
        </w:tc>
        <w:tc>
          <w:tcPr>
            <w:tcW w:w="4536" w:type="dxa"/>
          </w:tcPr>
          <w:p w:rsidR="007E4AC5" w:rsidRPr="0076650E" w:rsidRDefault="007E4AC5" w:rsidP="002E54F7">
            <w:pPr>
              <w:spacing w:line="276" w:lineRule="auto"/>
              <w:jc w:val="both"/>
              <w:rPr>
                <w:rFonts w:ascii="Times New Roman" w:hAnsi="Times New Roman" w:cs="Times New Roman"/>
                <w:sz w:val="24"/>
                <w:szCs w:val="24"/>
              </w:rPr>
            </w:pPr>
            <w:r w:rsidRPr="0076650E">
              <w:rPr>
                <w:rFonts w:ascii="Times New Roman" w:hAnsi="Times New Roman" w:cs="Times New Roman"/>
                <w:sz w:val="24"/>
                <w:szCs w:val="24"/>
              </w:rPr>
              <w:t>Показатель достигнут</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lastRenderedPageBreak/>
              <w:t>7</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доля несовершеннолетних «группы риска», снятых с учета в связи с положительной динамикой</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t>98%</w:t>
            </w:r>
          </w:p>
        </w:tc>
        <w:tc>
          <w:tcPr>
            <w:tcW w:w="1701"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66,6%</w:t>
            </w:r>
          </w:p>
          <w:p w:rsidR="007E4AC5" w:rsidRPr="0076650E" w:rsidRDefault="007E4AC5" w:rsidP="002E54F7">
            <w:pPr>
              <w:jc w:val="center"/>
              <w:rPr>
                <w:rFonts w:ascii="Times New Roman" w:hAnsi="Times New Roman" w:cs="Times New Roman"/>
                <w:sz w:val="24"/>
                <w:szCs w:val="24"/>
              </w:rPr>
            </w:pPr>
          </w:p>
        </w:tc>
        <w:tc>
          <w:tcPr>
            <w:tcW w:w="1275"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31,4</w:t>
            </w:r>
          </w:p>
        </w:tc>
        <w:tc>
          <w:tcPr>
            <w:tcW w:w="4536" w:type="dxa"/>
          </w:tcPr>
          <w:p w:rsidR="007E4AC5" w:rsidRPr="0076650E" w:rsidRDefault="007E4AC5" w:rsidP="002E54F7">
            <w:pPr>
              <w:spacing w:line="276" w:lineRule="auto"/>
              <w:jc w:val="both"/>
              <w:rPr>
                <w:rFonts w:ascii="Times New Roman" w:hAnsi="Times New Roman" w:cs="Times New Roman"/>
                <w:sz w:val="24"/>
                <w:szCs w:val="24"/>
              </w:rPr>
            </w:pPr>
            <w:proofErr w:type="gramStart"/>
            <w:r w:rsidRPr="0076650E">
              <w:rPr>
                <w:rFonts w:ascii="Times New Roman" w:hAnsi="Times New Roman" w:cs="Times New Roman"/>
                <w:sz w:val="24"/>
                <w:szCs w:val="24"/>
              </w:rPr>
              <w:t>Показатель</w:t>
            </w:r>
            <w:proofErr w:type="gramEnd"/>
            <w:r w:rsidRPr="0076650E">
              <w:rPr>
                <w:rFonts w:ascii="Times New Roman" w:hAnsi="Times New Roman" w:cs="Times New Roman"/>
                <w:sz w:val="24"/>
                <w:szCs w:val="24"/>
              </w:rPr>
              <w:t xml:space="preserve"> объективно не достигнут в связи со снятием 1 чел., снятого по причине совершеннолетия</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8</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доля несовершеннолетних, в ходе раннего выявления детского и семейного неблагополучия к общему числу несовершеннолетних, характеризующихся склонностью к безнадзорности, асоциальному и противоправному поведению</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t>0,15%</w:t>
            </w:r>
          </w:p>
          <w:p w:rsidR="007E4AC5" w:rsidRPr="0076650E" w:rsidRDefault="007E4AC5" w:rsidP="002E54F7">
            <w:pPr>
              <w:pStyle w:val="formattext"/>
              <w:spacing w:before="0" w:beforeAutospacing="0" w:after="0" w:afterAutospacing="0" w:line="276" w:lineRule="auto"/>
              <w:jc w:val="center"/>
              <w:textAlignment w:val="baseline"/>
              <w:rPr>
                <w:b/>
              </w:rPr>
            </w:pPr>
          </w:p>
        </w:tc>
        <w:tc>
          <w:tcPr>
            <w:tcW w:w="1701"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0</w:t>
            </w:r>
          </w:p>
          <w:p w:rsidR="007E4AC5" w:rsidRPr="0076650E" w:rsidRDefault="007E4AC5" w:rsidP="002E54F7">
            <w:pPr>
              <w:jc w:val="center"/>
              <w:rPr>
                <w:rFonts w:ascii="Times New Roman" w:hAnsi="Times New Roman" w:cs="Times New Roman"/>
                <w:sz w:val="24"/>
                <w:szCs w:val="24"/>
              </w:rPr>
            </w:pPr>
          </w:p>
        </w:tc>
        <w:tc>
          <w:tcPr>
            <w:tcW w:w="1275" w:type="dxa"/>
          </w:tcPr>
          <w:p w:rsidR="007E4AC5" w:rsidRPr="0076650E" w:rsidRDefault="007E4AC5" w:rsidP="002E54F7">
            <w:pPr>
              <w:jc w:val="center"/>
              <w:rPr>
                <w:rFonts w:ascii="Times New Roman" w:hAnsi="Times New Roman" w:cs="Times New Roman"/>
                <w:sz w:val="24"/>
                <w:szCs w:val="24"/>
              </w:rPr>
            </w:pPr>
            <w:r w:rsidRPr="0076650E">
              <w:rPr>
                <w:rFonts w:ascii="Times New Roman" w:hAnsi="Times New Roman" w:cs="Times New Roman"/>
                <w:sz w:val="24"/>
                <w:szCs w:val="24"/>
              </w:rPr>
              <w:t>0</w:t>
            </w:r>
          </w:p>
        </w:tc>
        <w:tc>
          <w:tcPr>
            <w:tcW w:w="4536" w:type="dxa"/>
          </w:tcPr>
          <w:p w:rsidR="007E4AC5" w:rsidRPr="0076650E" w:rsidRDefault="007E4AC5" w:rsidP="002E54F7">
            <w:pPr>
              <w:spacing w:line="276" w:lineRule="auto"/>
              <w:jc w:val="both"/>
              <w:rPr>
                <w:rFonts w:ascii="Times New Roman" w:hAnsi="Times New Roman" w:cs="Times New Roman"/>
                <w:sz w:val="24"/>
                <w:szCs w:val="24"/>
              </w:rPr>
            </w:pPr>
            <w:r w:rsidRPr="0076650E">
              <w:rPr>
                <w:rFonts w:ascii="Times New Roman" w:hAnsi="Times New Roman" w:cs="Times New Roman"/>
                <w:sz w:val="24"/>
                <w:szCs w:val="24"/>
              </w:rPr>
              <w:t>Показатель достигнут</w:t>
            </w:r>
          </w:p>
        </w:tc>
      </w:tr>
      <w:tr w:rsidR="007E4AC5" w:rsidRPr="00800CCF" w:rsidTr="002E54F7">
        <w:tc>
          <w:tcPr>
            <w:tcW w:w="534" w:type="dxa"/>
          </w:tcPr>
          <w:p w:rsidR="007E4AC5" w:rsidRPr="00021CA6" w:rsidRDefault="007E4AC5" w:rsidP="002E54F7">
            <w:pPr>
              <w:jc w:val="both"/>
              <w:rPr>
                <w:rFonts w:ascii="Times New Roman" w:hAnsi="Times New Roman" w:cs="Times New Roman"/>
                <w:sz w:val="16"/>
                <w:szCs w:val="16"/>
              </w:rPr>
            </w:pPr>
            <w:r w:rsidRPr="00021CA6">
              <w:rPr>
                <w:rFonts w:ascii="Times New Roman" w:hAnsi="Times New Roman" w:cs="Times New Roman"/>
                <w:sz w:val="16"/>
                <w:szCs w:val="16"/>
              </w:rPr>
              <w:t>9</w:t>
            </w:r>
          </w:p>
        </w:tc>
        <w:tc>
          <w:tcPr>
            <w:tcW w:w="5528" w:type="dxa"/>
          </w:tcPr>
          <w:p w:rsidR="007E4AC5" w:rsidRPr="0076650E" w:rsidRDefault="007E4AC5" w:rsidP="002E54F7">
            <w:pPr>
              <w:pStyle w:val="formattext"/>
              <w:spacing w:before="0" w:beforeAutospacing="0" w:after="0" w:afterAutospacing="0" w:line="276" w:lineRule="auto"/>
              <w:jc w:val="both"/>
              <w:textAlignment w:val="baseline"/>
              <w:rPr>
                <w:b/>
              </w:rPr>
            </w:pPr>
            <w:r w:rsidRPr="0076650E">
              <w:t>доля несовершеннолетних «группы риска», вовлечённых в Программы восстановительной медиации, к общему числу несовершеннолетних «группы риска»</w:t>
            </w:r>
          </w:p>
        </w:tc>
        <w:tc>
          <w:tcPr>
            <w:tcW w:w="1276" w:type="dxa"/>
          </w:tcPr>
          <w:p w:rsidR="007E4AC5" w:rsidRPr="0076650E" w:rsidRDefault="007E4AC5" w:rsidP="002E54F7">
            <w:pPr>
              <w:pStyle w:val="formattext"/>
              <w:spacing w:before="0" w:beforeAutospacing="0" w:after="0" w:afterAutospacing="0" w:line="276" w:lineRule="auto"/>
              <w:jc w:val="center"/>
              <w:textAlignment w:val="baseline"/>
              <w:rPr>
                <w:b/>
              </w:rPr>
            </w:pPr>
            <w:r w:rsidRPr="0076650E">
              <w:rPr>
                <w:b/>
              </w:rPr>
              <w:t>98%</w:t>
            </w:r>
          </w:p>
        </w:tc>
        <w:tc>
          <w:tcPr>
            <w:tcW w:w="1701" w:type="dxa"/>
          </w:tcPr>
          <w:p w:rsidR="007E4AC5" w:rsidRPr="0076650E" w:rsidRDefault="007E4AC5" w:rsidP="002E54F7">
            <w:pPr>
              <w:jc w:val="center"/>
              <w:rPr>
                <w:rFonts w:ascii="Times New Roman" w:hAnsi="Times New Roman" w:cs="Times New Roman"/>
                <w:b/>
                <w:sz w:val="24"/>
                <w:szCs w:val="24"/>
              </w:rPr>
            </w:pPr>
            <w:r w:rsidRPr="0076650E">
              <w:rPr>
                <w:rFonts w:ascii="Times New Roman" w:hAnsi="Times New Roman" w:cs="Times New Roman"/>
                <w:b/>
                <w:sz w:val="24"/>
                <w:szCs w:val="24"/>
              </w:rPr>
              <w:t>87,5%</w:t>
            </w:r>
          </w:p>
        </w:tc>
        <w:tc>
          <w:tcPr>
            <w:tcW w:w="1275" w:type="dxa"/>
          </w:tcPr>
          <w:p w:rsidR="007E4AC5" w:rsidRPr="007E4AC5" w:rsidRDefault="007E4AC5" w:rsidP="002E54F7">
            <w:pPr>
              <w:jc w:val="center"/>
              <w:rPr>
                <w:rFonts w:ascii="Times New Roman" w:hAnsi="Times New Roman" w:cs="Times New Roman"/>
                <w:sz w:val="24"/>
                <w:szCs w:val="24"/>
                <w:highlight w:val="lightGray"/>
              </w:rPr>
            </w:pPr>
            <w:r w:rsidRPr="0076650E">
              <w:rPr>
                <w:rFonts w:ascii="Times New Roman" w:hAnsi="Times New Roman" w:cs="Times New Roman"/>
                <w:sz w:val="24"/>
                <w:szCs w:val="24"/>
              </w:rPr>
              <w:t>10,5</w:t>
            </w:r>
          </w:p>
        </w:tc>
        <w:tc>
          <w:tcPr>
            <w:tcW w:w="4536" w:type="dxa"/>
          </w:tcPr>
          <w:p w:rsidR="007E4AC5" w:rsidRPr="007E4AC5" w:rsidRDefault="007E4AC5" w:rsidP="002E54F7">
            <w:pPr>
              <w:spacing w:line="276" w:lineRule="auto"/>
              <w:jc w:val="both"/>
              <w:rPr>
                <w:rFonts w:ascii="Times New Roman" w:hAnsi="Times New Roman" w:cs="Times New Roman"/>
                <w:sz w:val="24"/>
                <w:szCs w:val="24"/>
                <w:highlight w:val="lightGray"/>
              </w:rPr>
            </w:pPr>
            <w:proofErr w:type="gramStart"/>
            <w:r w:rsidRPr="0076650E">
              <w:rPr>
                <w:rFonts w:ascii="Times New Roman" w:hAnsi="Times New Roman" w:cs="Times New Roman"/>
                <w:sz w:val="24"/>
                <w:szCs w:val="24"/>
              </w:rPr>
              <w:t>Показатель</w:t>
            </w:r>
            <w:proofErr w:type="gramEnd"/>
            <w:r w:rsidRPr="0076650E">
              <w:rPr>
                <w:rFonts w:ascii="Times New Roman" w:hAnsi="Times New Roman" w:cs="Times New Roman"/>
                <w:sz w:val="24"/>
                <w:szCs w:val="24"/>
              </w:rPr>
              <w:t xml:space="preserve"> объективно не достигнут в связи с тем, что 1 несовершеннолетний не является обучающимся общеобразовательной организации</w:t>
            </w:r>
          </w:p>
        </w:tc>
      </w:tr>
    </w:tbl>
    <w:p w:rsidR="007E4AC5" w:rsidRDefault="007E4AC5" w:rsidP="007E4AC5">
      <w:pPr>
        <w:rPr>
          <w:rFonts w:ascii="Times New Roman" w:hAnsi="Times New Roman" w:cs="Times New Roman"/>
          <w:sz w:val="16"/>
          <w:szCs w:val="16"/>
        </w:rPr>
      </w:pPr>
    </w:p>
    <w:p w:rsidR="007E4AC5" w:rsidRDefault="007E4AC5" w:rsidP="007E4AC5">
      <w:pPr>
        <w:rPr>
          <w:rFonts w:ascii="Times New Roman" w:hAnsi="Times New Roman" w:cs="Times New Roman"/>
          <w:sz w:val="16"/>
          <w:szCs w:val="16"/>
        </w:rPr>
      </w:pPr>
    </w:p>
    <w:p w:rsidR="007E4AC5" w:rsidRPr="0047576E" w:rsidRDefault="007E4AC5" w:rsidP="007E4AC5">
      <w:pPr>
        <w:spacing w:after="0"/>
        <w:ind w:firstLine="709"/>
        <w:jc w:val="both"/>
        <w:rPr>
          <w:rFonts w:ascii="Times New Roman" w:hAnsi="Times New Roman" w:cs="Times New Roman"/>
          <w:sz w:val="26"/>
          <w:szCs w:val="26"/>
        </w:rPr>
      </w:pPr>
    </w:p>
    <w:p w:rsidR="007E4AC5" w:rsidRPr="0047576E" w:rsidRDefault="007E4AC5" w:rsidP="007E4AC5">
      <w:pPr>
        <w:spacing w:after="0"/>
        <w:ind w:firstLine="709"/>
        <w:jc w:val="both"/>
        <w:rPr>
          <w:rFonts w:ascii="Times New Roman" w:hAnsi="Times New Roman" w:cs="Times New Roman"/>
          <w:sz w:val="26"/>
          <w:szCs w:val="26"/>
        </w:rPr>
        <w:sectPr w:rsidR="007E4AC5" w:rsidRPr="0047576E" w:rsidSect="00650AEF">
          <w:pgSz w:w="16838" w:h="11906" w:orient="landscape"/>
          <w:pgMar w:top="851" w:right="1134" w:bottom="1701" w:left="992" w:header="709" w:footer="709" w:gutter="0"/>
          <w:cols w:space="720"/>
        </w:sectPr>
      </w:pP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lastRenderedPageBreak/>
        <w:t xml:space="preserve">На основании </w:t>
      </w:r>
      <w:proofErr w:type="gramStart"/>
      <w:r w:rsidRPr="0047576E">
        <w:rPr>
          <w:rFonts w:ascii="Times New Roman" w:hAnsi="Times New Roman" w:cs="Times New Roman"/>
          <w:sz w:val="26"/>
          <w:szCs w:val="26"/>
        </w:rPr>
        <w:t>вышеизложенного</w:t>
      </w:r>
      <w:proofErr w:type="gramEnd"/>
      <w:r w:rsidRPr="0047576E">
        <w:rPr>
          <w:rFonts w:ascii="Times New Roman" w:hAnsi="Times New Roman" w:cs="Times New Roman"/>
          <w:sz w:val="26"/>
          <w:szCs w:val="26"/>
        </w:rPr>
        <w:t xml:space="preserve">, </w:t>
      </w:r>
      <w:r w:rsidRPr="0047576E">
        <w:rPr>
          <w:rFonts w:ascii="Times New Roman" w:hAnsi="Times New Roman" w:cs="Times New Roman"/>
          <w:sz w:val="26"/>
          <w:szCs w:val="26"/>
          <w:u w:val="single"/>
        </w:rPr>
        <w:t>оценка эффективности реализации муниципальной программы</w:t>
      </w:r>
      <w:r w:rsidRPr="0047576E">
        <w:rPr>
          <w:rFonts w:ascii="Times New Roman" w:hAnsi="Times New Roman" w:cs="Times New Roman"/>
          <w:sz w:val="26"/>
          <w:szCs w:val="26"/>
        </w:rPr>
        <w:t xml:space="preserve"> «Профилактика безнадзорности и правонарушений несовершеннолетних в муниципальном образовании «Город Адыгейск» в соответствии с критериями составляет:</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b/>
          <w:i/>
          <w:sz w:val="26"/>
          <w:szCs w:val="26"/>
        </w:rPr>
        <w:t>1. Степень достижения целей и решения задач муниципальной программы</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1.1. Доля выполненных мероприятий муниципальной программы, от общего числа запланированных, в отчетном году - </w:t>
      </w:r>
      <w:r w:rsidRPr="0047576E">
        <w:rPr>
          <w:rFonts w:ascii="Times New Roman" w:hAnsi="Times New Roman" w:cs="Times New Roman"/>
          <w:b/>
          <w:i/>
          <w:sz w:val="26"/>
          <w:szCs w:val="26"/>
        </w:rPr>
        <w:t>15,0</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(94,6%)</w:t>
      </w:r>
      <w:r w:rsidRPr="0047576E">
        <w:rPr>
          <w:rFonts w:ascii="Times New Roman" w:hAnsi="Times New Roman" w:cs="Times New Roman"/>
          <w:sz w:val="26"/>
          <w:szCs w:val="26"/>
        </w:rPr>
        <w:t xml:space="preserve"> (10,0 </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1.2. Доля выполненных мероприятий муниципальной программы, от общего числа запланированных, с начала ее реализации – </w:t>
      </w:r>
      <w:r w:rsidRPr="0047576E">
        <w:rPr>
          <w:rFonts w:ascii="Times New Roman" w:hAnsi="Times New Roman" w:cs="Times New Roman"/>
          <w:b/>
          <w:i/>
          <w:sz w:val="26"/>
          <w:szCs w:val="26"/>
        </w:rPr>
        <w:t>15,0</w:t>
      </w:r>
      <w:r w:rsidRPr="0047576E">
        <w:rPr>
          <w:rFonts w:ascii="Times New Roman" w:hAnsi="Times New Roman" w:cs="Times New Roman"/>
          <w:sz w:val="26"/>
          <w:szCs w:val="26"/>
        </w:rPr>
        <w:t xml:space="preserve"> (96%) (10,0 </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b/>
          <w:i/>
          <w:sz w:val="26"/>
          <w:szCs w:val="26"/>
        </w:rPr>
        <w:t>2. Степень достижения целевых показателей (индикаторов)  муниципальной программы</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2.1. Доля достигнутых целевых показателей (индикаторов) из общего количества целевых показателей (индикаторов) муниципальной программы в отчетном году - </w:t>
      </w:r>
      <w:r w:rsidRPr="0047576E">
        <w:rPr>
          <w:rFonts w:ascii="Times New Roman" w:hAnsi="Times New Roman" w:cs="Times New Roman"/>
          <w:b/>
          <w:i/>
          <w:sz w:val="26"/>
          <w:szCs w:val="26"/>
        </w:rPr>
        <w:t xml:space="preserve">10,5 (56%) </w:t>
      </w:r>
      <w:r w:rsidRPr="0047576E">
        <w:rPr>
          <w:rFonts w:ascii="Times New Roman" w:hAnsi="Times New Roman" w:cs="Times New Roman"/>
          <w:i/>
          <w:sz w:val="26"/>
          <w:szCs w:val="26"/>
        </w:rPr>
        <w:t>(7,0</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2.2. Доля достигнутых целевых показателей (индикаторов) из общего количества целевых показателей (индикаторов) с начала реализации муниципальной программы – </w:t>
      </w:r>
      <w:r w:rsidRPr="0047576E">
        <w:rPr>
          <w:rFonts w:ascii="Times New Roman" w:hAnsi="Times New Roman" w:cs="Times New Roman"/>
          <w:b/>
          <w:i/>
          <w:sz w:val="26"/>
          <w:szCs w:val="26"/>
        </w:rPr>
        <w:t>10,5</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(56%)</w:t>
      </w:r>
      <w:r w:rsidRPr="0047576E">
        <w:rPr>
          <w:rFonts w:ascii="Times New Roman" w:hAnsi="Times New Roman" w:cs="Times New Roman"/>
          <w:sz w:val="26"/>
          <w:szCs w:val="26"/>
        </w:rPr>
        <w:t xml:space="preserve"> </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b/>
          <w:i/>
          <w:sz w:val="26"/>
          <w:szCs w:val="26"/>
        </w:rPr>
        <w:t>3.</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Уровень финансового обеспечения муниципальной программы</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3.1. </w:t>
      </w:r>
      <w:proofErr w:type="gramStart"/>
      <w:r w:rsidRPr="0047576E">
        <w:rPr>
          <w:rFonts w:ascii="Times New Roman" w:hAnsi="Times New Roman" w:cs="Times New Roman"/>
          <w:sz w:val="26"/>
          <w:szCs w:val="26"/>
        </w:rPr>
        <w:t xml:space="preserve">Уровень финансового обеспечения муниципальной программы с начала ее реализации за счет всех источников, от запланированного в первоначальной редакции – </w:t>
      </w:r>
      <w:r w:rsidRPr="0047576E">
        <w:rPr>
          <w:rFonts w:ascii="Times New Roman" w:hAnsi="Times New Roman" w:cs="Times New Roman"/>
          <w:b/>
          <w:i/>
          <w:sz w:val="26"/>
          <w:szCs w:val="26"/>
        </w:rPr>
        <w:t xml:space="preserve">0 </w:t>
      </w:r>
      <w:r w:rsidRPr="0047576E">
        <w:rPr>
          <w:rFonts w:ascii="Times New Roman" w:hAnsi="Times New Roman" w:cs="Times New Roman"/>
          <w:i/>
          <w:sz w:val="26"/>
          <w:szCs w:val="26"/>
        </w:rPr>
        <w:t>(в первый год реализации Программы финансирование не предусмотрено)</w:t>
      </w:r>
      <w:proofErr w:type="gramEnd"/>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3.2. Доля фактического объема финансирования муниципальной программы из местного бюджета от запланированного объема финансирования в отчетном финансовом году – </w:t>
      </w:r>
      <w:r w:rsidRPr="0047576E">
        <w:rPr>
          <w:rFonts w:ascii="Times New Roman" w:hAnsi="Times New Roman" w:cs="Times New Roman"/>
          <w:b/>
          <w:i/>
          <w:sz w:val="26"/>
          <w:szCs w:val="26"/>
        </w:rPr>
        <w:t>0</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3.3. Наличие </w:t>
      </w:r>
      <w:proofErr w:type="spellStart"/>
      <w:r w:rsidRPr="0047576E">
        <w:rPr>
          <w:rFonts w:ascii="Times New Roman" w:hAnsi="Times New Roman" w:cs="Times New Roman"/>
          <w:sz w:val="26"/>
          <w:szCs w:val="26"/>
        </w:rPr>
        <w:t>софинансирования</w:t>
      </w:r>
      <w:proofErr w:type="spellEnd"/>
      <w:r w:rsidRPr="0047576E">
        <w:rPr>
          <w:rFonts w:ascii="Times New Roman" w:hAnsi="Times New Roman" w:cs="Times New Roman"/>
          <w:sz w:val="26"/>
          <w:szCs w:val="26"/>
        </w:rPr>
        <w:t xml:space="preserve"> мероприятий муниципальной программы из внебюджетных источников - </w:t>
      </w:r>
      <w:r w:rsidRPr="0047576E">
        <w:rPr>
          <w:rFonts w:ascii="Times New Roman" w:hAnsi="Times New Roman" w:cs="Times New Roman"/>
          <w:b/>
          <w:i/>
          <w:sz w:val="26"/>
          <w:szCs w:val="26"/>
        </w:rPr>
        <w:t>0</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(нет)</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b/>
          <w:i/>
          <w:sz w:val="26"/>
          <w:szCs w:val="26"/>
        </w:rPr>
        <w:t>4. Качество управления муниципальной программой</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4.1. Количество изменений, внесенных в муниципальную программу за отчетный год реализации (без учета внесенных изменений, связанных с финансированием муниципальной программы и связанных с приведением муниципальной программы в соответствие с нормативными правовыми актами) - </w:t>
      </w:r>
      <w:r w:rsidRPr="0047576E">
        <w:rPr>
          <w:rFonts w:ascii="Times New Roman" w:hAnsi="Times New Roman" w:cs="Times New Roman"/>
          <w:b/>
          <w:i/>
          <w:sz w:val="26"/>
          <w:szCs w:val="26"/>
        </w:rPr>
        <w:t>2,5</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 xml:space="preserve">5,0 </w:t>
      </w:r>
      <w:r w:rsidRPr="0047576E">
        <w:rPr>
          <w:rFonts w:ascii="Times New Roman" w:hAnsi="Times New Roman" w:cs="Times New Roman"/>
          <w:b/>
          <w:i/>
          <w:sz w:val="26"/>
          <w:szCs w:val="26"/>
        </w:rPr>
        <w:t>×</w:t>
      </w:r>
      <w:r w:rsidRPr="0047576E">
        <w:rPr>
          <w:rFonts w:ascii="Times New Roman" w:hAnsi="Times New Roman" w:cs="Times New Roman"/>
          <w:i/>
          <w:sz w:val="26"/>
          <w:szCs w:val="26"/>
        </w:rPr>
        <w:t>0,5 - изменения не вносились)</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4.2. </w:t>
      </w:r>
      <w:proofErr w:type="gramStart"/>
      <w:r w:rsidRPr="0047576E">
        <w:rPr>
          <w:rFonts w:ascii="Times New Roman" w:hAnsi="Times New Roman" w:cs="Times New Roman"/>
          <w:sz w:val="26"/>
          <w:szCs w:val="26"/>
        </w:rPr>
        <w:t xml:space="preserve">Привлечение средств республиканского бюджета на конкурсной основе для </w:t>
      </w:r>
      <w:proofErr w:type="spellStart"/>
      <w:r w:rsidRPr="0047576E">
        <w:rPr>
          <w:rFonts w:ascii="Times New Roman" w:hAnsi="Times New Roman" w:cs="Times New Roman"/>
          <w:sz w:val="26"/>
          <w:szCs w:val="26"/>
        </w:rPr>
        <w:t>софинансирования</w:t>
      </w:r>
      <w:proofErr w:type="spellEnd"/>
      <w:r w:rsidRPr="0047576E">
        <w:rPr>
          <w:rFonts w:ascii="Times New Roman" w:hAnsi="Times New Roman" w:cs="Times New Roman"/>
          <w:sz w:val="26"/>
          <w:szCs w:val="26"/>
        </w:rPr>
        <w:t xml:space="preserve"> мероприятий муниципальной программы - </w:t>
      </w:r>
      <w:r w:rsidRPr="0047576E">
        <w:rPr>
          <w:rFonts w:ascii="Times New Roman" w:hAnsi="Times New Roman" w:cs="Times New Roman"/>
          <w:b/>
          <w:i/>
          <w:sz w:val="26"/>
          <w:szCs w:val="26"/>
        </w:rPr>
        <w:t>0</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0</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r w:rsidRPr="0047576E">
        <w:rPr>
          <w:rFonts w:ascii="Times New Roman" w:hAnsi="Times New Roman" w:cs="Times New Roman"/>
          <w:b/>
          <w:i/>
          <w:sz w:val="26"/>
          <w:szCs w:val="26"/>
        </w:rPr>
        <w:t xml:space="preserve">) </w:t>
      </w:r>
      <w:r w:rsidRPr="0047576E">
        <w:rPr>
          <w:rFonts w:ascii="Times New Roman" w:hAnsi="Times New Roman" w:cs="Times New Roman"/>
          <w:i/>
          <w:sz w:val="26"/>
          <w:szCs w:val="26"/>
        </w:rPr>
        <w:t>субсидии (субвенции) из республиканского бюджета на реализацию мероприятий программы не поступали)</w:t>
      </w:r>
      <w:proofErr w:type="gramEnd"/>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В целях обеспечения эффективности муниципальной программы в 2023 году:</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1) продолжить достижение значений всех целевых показателей (индикаторов) программы, в том числе таких как:</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доля несовершеннолетних, совершивших административные правонарушения, к общему числу детского населения муниципального образования «Город Адыгейск»;</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динамика уменьшения количества семей, находящихся в социально - опасном положении, состоящих на учёте в едином банке данных;</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доля несовершеннолетних «группы риска», снятых с учета в связи с положительной динамикой;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lastRenderedPageBreak/>
        <w:t>- доля несовершеннолетних «группы риска», вовлечённых в Программы восстановительной медиации, к общему числу несовершеннолетних «группы риска»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2) обеспечить исполнение запланированного объёма финансирования муниципальной программы на 2024 год.</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shd w:val="clear" w:color="auto" w:fill="FFFFFF"/>
        </w:rPr>
        <w:t>В 2023 году проведено</w:t>
      </w:r>
      <w:r w:rsidRPr="0047576E">
        <w:rPr>
          <w:rFonts w:ascii="Times New Roman" w:hAnsi="Times New Roman" w:cs="Times New Roman"/>
          <w:sz w:val="26"/>
          <w:szCs w:val="26"/>
        </w:rPr>
        <w:t xml:space="preserve">  12  заседаний  КДН и ЗП (АППГ - 21), на которых рассмотрено:</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- 53 </w:t>
      </w:r>
      <w:proofErr w:type="spellStart"/>
      <w:r w:rsidRPr="0047576E">
        <w:rPr>
          <w:rFonts w:ascii="Times New Roman" w:hAnsi="Times New Roman" w:cs="Times New Roman"/>
          <w:sz w:val="26"/>
          <w:szCs w:val="26"/>
        </w:rPr>
        <w:t>общепрофилактических</w:t>
      </w:r>
      <w:proofErr w:type="spellEnd"/>
      <w:r w:rsidRPr="0047576E">
        <w:rPr>
          <w:rFonts w:ascii="Times New Roman" w:hAnsi="Times New Roman" w:cs="Times New Roman"/>
          <w:sz w:val="26"/>
          <w:szCs w:val="26"/>
        </w:rPr>
        <w:t xml:space="preserve"> вопроса (АППГ - 69);</w:t>
      </w:r>
    </w:p>
    <w:p w:rsidR="007E4AC5" w:rsidRPr="0047576E" w:rsidRDefault="007E4AC5" w:rsidP="007E4AC5">
      <w:pPr>
        <w:spacing w:after="0"/>
        <w:ind w:left="-567" w:firstLine="709"/>
        <w:jc w:val="both"/>
        <w:rPr>
          <w:rFonts w:ascii="Times New Roman" w:hAnsi="Times New Roman" w:cs="Times New Roman"/>
          <w:bCs/>
          <w:sz w:val="26"/>
          <w:szCs w:val="26"/>
        </w:rPr>
      </w:pPr>
      <w:r w:rsidRPr="00BC19F2">
        <w:rPr>
          <w:rFonts w:ascii="Times New Roman" w:hAnsi="Times New Roman" w:cs="Times New Roman"/>
          <w:sz w:val="26"/>
          <w:szCs w:val="26"/>
        </w:rPr>
        <w:t>- 34 административных материала по статьям КоАП РФ: 12.1 - 1; 12.5  - 3; 12.7  - 8; 12.37 - 3; 19.16  - 3; 5.35 - 16 - в отношении 13 несовершеннолетних лиц, совершивших: административные правонарушения</w:t>
      </w:r>
      <w:proofErr w:type="gramStart"/>
      <w:r w:rsidRPr="00BC19F2">
        <w:rPr>
          <w:rFonts w:ascii="Times New Roman" w:hAnsi="Times New Roman" w:cs="Times New Roman"/>
          <w:sz w:val="26"/>
          <w:szCs w:val="26"/>
        </w:rPr>
        <w:t xml:space="preserve"> С</w:t>
      </w:r>
      <w:proofErr w:type="gramEnd"/>
      <w:r w:rsidRPr="00BC19F2">
        <w:rPr>
          <w:rFonts w:ascii="Times New Roman" w:hAnsi="Times New Roman" w:cs="Times New Roman"/>
          <w:sz w:val="26"/>
          <w:szCs w:val="26"/>
        </w:rPr>
        <w:t xml:space="preserve"> 2 правонарушителями, поставленными на профилактический учёт,  организована индивидуальная профилактическая работа, разработаны межведомственные планы индивидуальной профилактической работы; 11 - </w:t>
      </w:r>
      <w:r w:rsidRPr="00BC19F2">
        <w:rPr>
          <w:rFonts w:ascii="Times New Roman" w:hAnsi="Times New Roman" w:cs="Times New Roman"/>
          <w:bCs/>
          <w:sz w:val="26"/>
          <w:szCs w:val="26"/>
        </w:rPr>
        <w:t>вынесены постановления о назначении административного наказания, из них: 3 – в виде предупреждения, 8 – в виде штрафа на сумму  41 600 руб., а также в отношении 5 родителей (по ст.5.35 КоАП РФ)</w:t>
      </w:r>
      <w:proofErr w:type="gramStart"/>
      <w:r w:rsidRPr="00BC19F2">
        <w:rPr>
          <w:rFonts w:ascii="Times New Roman" w:hAnsi="Times New Roman" w:cs="Times New Roman"/>
          <w:bCs/>
          <w:sz w:val="26"/>
          <w:szCs w:val="26"/>
        </w:rPr>
        <w:t xml:space="preserve"> ,</w:t>
      </w:r>
      <w:proofErr w:type="gramEnd"/>
      <w:r w:rsidRPr="00BC19F2">
        <w:rPr>
          <w:rFonts w:ascii="Times New Roman" w:hAnsi="Times New Roman" w:cs="Times New Roman"/>
          <w:bCs/>
          <w:sz w:val="26"/>
          <w:szCs w:val="26"/>
        </w:rPr>
        <w:t xml:space="preserve"> на сумму 2 500 руб.</w:t>
      </w:r>
      <w:r w:rsidRPr="0047576E">
        <w:rPr>
          <w:rFonts w:ascii="Times New Roman" w:hAnsi="Times New Roman" w:cs="Times New Roman"/>
          <w:bCs/>
          <w:sz w:val="26"/>
          <w:szCs w:val="26"/>
        </w:rPr>
        <w:t xml:space="preserve"> </w:t>
      </w:r>
    </w:p>
    <w:p w:rsidR="007E4AC5" w:rsidRPr="0047576E" w:rsidRDefault="007E4AC5" w:rsidP="007E4AC5">
      <w:pPr>
        <w:spacing w:after="0"/>
        <w:ind w:left="-567" w:firstLine="709"/>
        <w:jc w:val="both"/>
        <w:rPr>
          <w:rFonts w:ascii="Times New Roman" w:hAnsi="Times New Roman" w:cs="Times New Roman"/>
          <w:bCs/>
          <w:sz w:val="26"/>
          <w:szCs w:val="26"/>
        </w:rPr>
      </w:pPr>
      <w:r w:rsidRPr="0047576E">
        <w:rPr>
          <w:rFonts w:ascii="Times New Roman" w:eastAsia="Times New Roman" w:hAnsi="Times New Roman" w:cs="Times New Roman"/>
          <w:color w:val="000000"/>
          <w:sz w:val="26"/>
          <w:szCs w:val="26"/>
        </w:rPr>
        <w:t>Следует отметить, что значимая часть вопросов, рассматриваемых КДН и ЗП, связана с организацией и проведением индивидуальной профилактической работы с семьями, находящимися в социально опасном положении и несовершеннолетними, нуждающимися в её проведении: на учёте в КДН и ЗП состоят 4 такие семьи (СОП), в которых воспитываются 9 детей.</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По состоянию на 31 декабря 2023 года  </w:t>
      </w:r>
      <w:r w:rsidRPr="0047576E">
        <w:rPr>
          <w:rFonts w:ascii="Times New Roman" w:eastAsia="Times New Roman" w:hAnsi="Times New Roman" w:cs="Times New Roman"/>
          <w:color w:val="000000"/>
          <w:sz w:val="26"/>
          <w:szCs w:val="26"/>
        </w:rPr>
        <w:t xml:space="preserve">на профилактическом учёте КДН и ЗП находятся 2 несовершеннолетних - </w:t>
      </w:r>
      <w:proofErr w:type="spellStart"/>
      <w:r w:rsidRPr="0047576E">
        <w:rPr>
          <w:rFonts w:ascii="Times New Roman" w:eastAsia="Times New Roman" w:hAnsi="Times New Roman" w:cs="Times New Roman"/>
          <w:color w:val="000000"/>
          <w:sz w:val="26"/>
          <w:szCs w:val="26"/>
        </w:rPr>
        <w:t>Алим</w:t>
      </w:r>
      <w:proofErr w:type="spellEnd"/>
      <w:r w:rsidRPr="0047576E">
        <w:rPr>
          <w:rFonts w:ascii="Times New Roman" w:eastAsia="Times New Roman" w:hAnsi="Times New Roman" w:cs="Times New Roman"/>
          <w:color w:val="000000"/>
          <w:sz w:val="26"/>
          <w:szCs w:val="26"/>
        </w:rPr>
        <w:t xml:space="preserve"> П. (</w:t>
      </w:r>
      <w:r w:rsidRPr="0047576E">
        <w:rPr>
          <w:rFonts w:ascii="Times New Roman" w:hAnsi="Times New Roman" w:cs="Times New Roman"/>
          <w:sz w:val="26"/>
          <w:szCs w:val="26"/>
        </w:rPr>
        <w:t>совершение насильственных действий сексуального характера в отношении малолетнего</w:t>
      </w:r>
      <w:r w:rsidRPr="0047576E">
        <w:rPr>
          <w:rFonts w:ascii="Times New Roman" w:eastAsia="Times New Roman" w:hAnsi="Times New Roman" w:cs="Times New Roman"/>
          <w:color w:val="000000"/>
          <w:sz w:val="26"/>
          <w:szCs w:val="26"/>
        </w:rPr>
        <w:t xml:space="preserve"> школьника) и Джульетта Л. (совершение антиобщественно действия и значительное количество пропущенных уроков).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proofErr w:type="gramStart"/>
      <w:r w:rsidRPr="0047576E">
        <w:rPr>
          <w:rFonts w:ascii="Times New Roman" w:eastAsia="Times New Roman" w:hAnsi="Times New Roman" w:cs="Times New Roman"/>
          <w:color w:val="000000"/>
          <w:sz w:val="26"/>
          <w:szCs w:val="26"/>
        </w:rPr>
        <w:t>В целях осуществления полномочий по координации межведомственного взаимодействия органов и учреждений системы профилактики безнадзорности и правонарушений несовершеннолетних КДН и ЗП традиционно используются различные формы профилактической работы: комплексных профилактических операций, профилактических мероприятий для несовершеннолетних и семей, состоящих на учёте в КДН и ЗП, участие сотрудников подразделений по делам несовершеннолетних органов внутренних дел, родительских собраниях, изучение деятельности органов и учреждений системы профилактики</w:t>
      </w:r>
      <w:proofErr w:type="gramEnd"/>
      <w:r w:rsidRPr="0047576E">
        <w:rPr>
          <w:rFonts w:ascii="Times New Roman" w:eastAsia="Times New Roman" w:hAnsi="Times New Roman" w:cs="Times New Roman"/>
          <w:color w:val="000000"/>
          <w:sz w:val="26"/>
          <w:szCs w:val="26"/>
        </w:rPr>
        <w:t xml:space="preserve"> безнадзорности и правонарушений несовершеннолетних, заслушивание на заседаниях комиссий должностных лиц по направлениям деятельности.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Об эффективности межведомственного взаимодействия субъектов системы профилактики свидетельствует проведение мероприятий в соответствии с тематикой плана работы.</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Так, организовано рассмотрение на заседаниях КДН и ЗП следующих вопросов:</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i/>
          <w:color w:val="000000"/>
          <w:sz w:val="26"/>
          <w:szCs w:val="26"/>
        </w:rPr>
        <w:t xml:space="preserve">- о </w:t>
      </w:r>
      <w:r w:rsidRPr="0047576E">
        <w:rPr>
          <w:rFonts w:ascii="Times New Roman" w:hAnsi="Times New Roman" w:cs="Times New Roman"/>
          <w:i/>
          <w:sz w:val="26"/>
          <w:szCs w:val="26"/>
        </w:rPr>
        <w:t>результатах реализации муниципальной программы «Профилактика безнадзорности и правонарушений несовершеннолетних в муниципальном образовании «Город Адыгейск» на 2022-2024 годы за 2022 год (</w:t>
      </w:r>
      <w:r w:rsidRPr="0047576E">
        <w:rPr>
          <w:rFonts w:ascii="Times New Roman" w:eastAsia="Times New Roman" w:hAnsi="Times New Roman" w:cs="Times New Roman"/>
          <w:color w:val="000000"/>
          <w:sz w:val="26"/>
          <w:szCs w:val="26"/>
        </w:rPr>
        <w:t>КДН и ЗП, ПДН МО МВД России «Адыгейский», Управление образования,  Управление культуры, отдел по делам молодёжи, ФК и спорту, КЦСОН).</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lastRenderedPageBreak/>
        <w:t xml:space="preserve">В целях </w:t>
      </w:r>
      <w:proofErr w:type="gramStart"/>
      <w:r w:rsidRPr="0047576E">
        <w:rPr>
          <w:rFonts w:ascii="Times New Roman" w:hAnsi="Times New Roman" w:cs="Times New Roman"/>
          <w:sz w:val="26"/>
          <w:szCs w:val="26"/>
        </w:rPr>
        <w:t>обеспечения повышения качества работы органов</w:t>
      </w:r>
      <w:proofErr w:type="gramEnd"/>
      <w:r w:rsidRPr="0047576E">
        <w:rPr>
          <w:rFonts w:ascii="Times New Roman" w:hAnsi="Times New Roman" w:cs="Times New Roman"/>
          <w:sz w:val="26"/>
          <w:szCs w:val="26"/>
        </w:rPr>
        <w:t xml:space="preserve"> и учреждений системы профилактики безнадзорности и правонарушений несовершеннолетних в муниципальном образовании «Город Адыгейск» разработана</w:t>
      </w:r>
      <w:r w:rsidRPr="0047576E">
        <w:rPr>
          <w:rFonts w:ascii="Times New Roman" w:hAnsi="Times New Roman" w:cs="Times New Roman"/>
          <w:bCs/>
          <w:sz w:val="26"/>
          <w:szCs w:val="26"/>
        </w:rPr>
        <w:t xml:space="preserve"> муниципальная программа «Профилактика безнадзорности и правонарушений несовершеннолетних в муниципальном образовании «Город Адыгейск» на 2022 - 2024 годы. </w:t>
      </w:r>
      <w:r w:rsidRPr="0047576E">
        <w:rPr>
          <w:rFonts w:ascii="Times New Roman" w:hAnsi="Times New Roman" w:cs="Times New Roman"/>
          <w:sz w:val="26"/>
          <w:szCs w:val="26"/>
        </w:rPr>
        <w:t>Все мероприятия Программы представлены 4 наиболее крупными блоками: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1) организационные меры профилактики безнадзорности и правонарушений несовершеннолетних;</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2) социализация и реабилитация несовершеннолетних, находящихся в конфликте с законом;</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3) оптимизация различных форм и методов деятельности органов и учреждений, осуществляющих профилактику безнадзорности и правонарушений;</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4) обеспечение эффективности деятельности школьных служб медиации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u w:val="single"/>
        </w:rPr>
        <w:t>Оценка эффективности реализации муниципальной программы</w:t>
      </w:r>
      <w:r w:rsidRPr="0047576E">
        <w:rPr>
          <w:rFonts w:ascii="Times New Roman" w:hAnsi="Times New Roman" w:cs="Times New Roman"/>
          <w:sz w:val="26"/>
          <w:szCs w:val="26"/>
        </w:rPr>
        <w:t xml:space="preserve"> «Профилактика безнадзорности и правонарушений несовершеннолетних в муниципальном образовании «Город Адыгейск» в соответствии с критериями</w:t>
      </w:r>
      <w:r w:rsidRPr="0047576E">
        <w:rPr>
          <w:rFonts w:ascii="Times New Roman" w:hAnsi="Times New Roman" w:cs="Times New Roman"/>
          <w:sz w:val="26"/>
          <w:szCs w:val="26"/>
        </w:rPr>
        <w:br/>
        <w:t xml:space="preserve"> составляет:</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b/>
          <w:i/>
          <w:sz w:val="26"/>
          <w:szCs w:val="26"/>
        </w:rPr>
        <w:t>1. Степень достижения целей и решения задач муниципальной программы</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1.1. Доля выполненных мероприятий муниципальной программы, от общего числа запланированных, в отчетном году - </w:t>
      </w:r>
      <w:r w:rsidRPr="0047576E">
        <w:rPr>
          <w:rFonts w:ascii="Times New Roman" w:hAnsi="Times New Roman" w:cs="Times New Roman"/>
          <w:b/>
          <w:i/>
          <w:sz w:val="26"/>
          <w:szCs w:val="26"/>
        </w:rPr>
        <w:t>20,0</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(91,8%)</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10,0,</w:t>
      </w:r>
      <w:r w:rsidRPr="0047576E">
        <w:rPr>
          <w:rFonts w:ascii="Times New Roman" w:hAnsi="Times New Roman" w:cs="Times New Roman"/>
          <w:b/>
          <w:i/>
          <w:sz w:val="26"/>
          <w:szCs w:val="26"/>
        </w:rPr>
        <w:t>×</w:t>
      </w:r>
      <w:r w:rsidRPr="0047576E">
        <w:rPr>
          <w:rFonts w:ascii="Times New Roman" w:hAnsi="Times New Roman" w:cs="Times New Roman"/>
          <w:i/>
          <w:sz w:val="26"/>
          <w:szCs w:val="26"/>
        </w:rPr>
        <w:t>2 - так как реализация муниципальной программы началась в отчётном году</w:t>
      </w:r>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1.2. Доля выполненных мероприятий муниципальной программы, от общего числа запланированных, с начала ее реализации – </w:t>
      </w:r>
      <w:r w:rsidRPr="0047576E">
        <w:rPr>
          <w:rFonts w:ascii="Times New Roman" w:hAnsi="Times New Roman" w:cs="Times New Roman"/>
          <w:b/>
          <w:i/>
          <w:sz w:val="26"/>
          <w:szCs w:val="26"/>
        </w:rPr>
        <w:t>20,0</w:t>
      </w:r>
      <w:r w:rsidRPr="0047576E">
        <w:rPr>
          <w:rFonts w:ascii="Times New Roman" w:hAnsi="Times New Roman" w:cs="Times New Roman"/>
          <w:sz w:val="26"/>
          <w:szCs w:val="26"/>
        </w:rPr>
        <w:t xml:space="preserve"> (10,0</w:t>
      </w:r>
      <w:r w:rsidRPr="0047576E">
        <w:rPr>
          <w:rFonts w:ascii="Times New Roman" w:hAnsi="Times New Roman" w:cs="Times New Roman"/>
          <w:b/>
          <w:i/>
          <w:sz w:val="26"/>
          <w:szCs w:val="26"/>
        </w:rPr>
        <w:t>×</w:t>
      </w:r>
      <w:r w:rsidRPr="0047576E">
        <w:rPr>
          <w:rFonts w:ascii="Times New Roman" w:hAnsi="Times New Roman" w:cs="Times New Roman"/>
          <w:sz w:val="26"/>
          <w:szCs w:val="26"/>
        </w:rPr>
        <w:t>2</w:t>
      </w:r>
      <w:r w:rsidRPr="0047576E">
        <w:rPr>
          <w:rFonts w:ascii="Times New Roman" w:hAnsi="Times New Roman" w:cs="Times New Roman"/>
          <w:b/>
          <w:i/>
          <w:sz w:val="26"/>
          <w:szCs w:val="26"/>
        </w:rPr>
        <w:t>)-</w:t>
      </w:r>
      <w:r w:rsidRPr="0047576E">
        <w:rPr>
          <w:rFonts w:ascii="Times New Roman" w:hAnsi="Times New Roman" w:cs="Times New Roman"/>
          <w:sz w:val="26"/>
          <w:szCs w:val="26"/>
        </w:rPr>
        <w:t>так как реализация муниципальной программы началась в отчётном году</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b/>
          <w:i/>
          <w:sz w:val="26"/>
          <w:szCs w:val="26"/>
        </w:rPr>
        <w:t>2. Степень достижения целевых показателей (индикаторов)  муниципальной программы</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2.1. Доля достигнутых целевых показателей (индикаторов) из общего количества целевых показателей (индикаторов) муниципальной программы в отчетном году - </w:t>
      </w:r>
      <w:r w:rsidRPr="0047576E">
        <w:rPr>
          <w:rFonts w:ascii="Times New Roman" w:hAnsi="Times New Roman" w:cs="Times New Roman"/>
          <w:b/>
          <w:i/>
          <w:sz w:val="26"/>
          <w:szCs w:val="26"/>
        </w:rPr>
        <w:t xml:space="preserve">10,5 (66%) </w:t>
      </w:r>
      <w:r w:rsidRPr="0047576E">
        <w:rPr>
          <w:rFonts w:ascii="Times New Roman" w:hAnsi="Times New Roman" w:cs="Times New Roman"/>
          <w:i/>
          <w:sz w:val="26"/>
          <w:szCs w:val="26"/>
        </w:rPr>
        <w:t>(7,0</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2.2. Доля достигнутых целевых показателей (индикаторов) из общего количества целевых показателей (индикаторов) с начала реализации муниципальной программы – 14,0 (66%) (7×2)</w:t>
      </w:r>
      <w:r w:rsidRPr="0047576E">
        <w:rPr>
          <w:rFonts w:ascii="Times New Roman" w:hAnsi="Times New Roman" w:cs="Times New Roman"/>
          <w:b/>
          <w:i/>
          <w:sz w:val="26"/>
          <w:szCs w:val="26"/>
        </w:rPr>
        <w:t xml:space="preserve"> - </w:t>
      </w:r>
      <w:r w:rsidRPr="0047576E">
        <w:rPr>
          <w:rFonts w:ascii="Times New Roman" w:hAnsi="Times New Roman" w:cs="Times New Roman"/>
          <w:i/>
          <w:sz w:val="26"/>
          <w:szCs w:val="26"/>
        </w:rPr>
        <w:t>так как реализация муниципальной программы началась в отчётном году)</w:t>
      </w:r>
      <w:r w:rsidRPr="0047576E">
        <w:rPr>
          <w:rFonts w:ascii="Times New Roman" w:hAnsi="Times New Roman" w:cs="Times New Roman"/>
          <w:b/>
          <w:i/>
          <w:sz w:val="26"/>
          <w:szCs w:val="26"/>
        </w:rPr>
        <w:t>3.</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Уровень финансового обеспечения муниципальной программы</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3.1. </w:t>
      </w:r>
      <w:proofErr w:type="gramStart"/>
      <w:r w:rsidRPr="0047576E">
        <w:rPr>
          <w:rFonts w:ascii="Times New Roman" w:hAnsi="Times New Roman" w:cs="Times New Roman"/>
          <w:sz w:val="26"/>
          <w:szCs w:val="26"/>
        </w:rPr>
        <w:t>Уровень финансового обеспечения муниципальной программы с начала ее реализации за счет всех источников, от запланированного в первоначальной редакции - 20,0 (80% и выше) (10,0×2,0 – финансирование муниципальной программы в отчётном году не предусмотрено)</w:t>
      </w:r>
      <w:proofErr w:type="gramEnd"/>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3.2. Доля фактического объема финансирования муниципальной программы из местного бюджета от запланированного объема финансирования в отчетном финансовом году - </w:t>
      </w:r>
      <w:r w:rsidRPr="0047576E">
        <w:rPr>
          <w:rFonts w:ascii="Times New Roman" w:hAnsi="Times New Roman" w:cs="Times New Roman"/>
          <w:b/>
          <w:i/>
          <w:sz w:val="26"/>
          <w:szCs w:val="26"/>
        </w:rPr>
        <w:t>10,0</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w:t>
      </w:r>
      <w:r w:rsidRPr="0047576E">
        <w:rPr>
          <w:rFonts w:ascii="Times New Roman" w:hAnsi="Times New Roman" w:cs="Times New Roman"/>
          <w:b/>
          <w:i/>
          <w:sz w:val="26"/>
          <w:szCs w:val="26"/>
        </w:rPr>
        <w:t>80% и выше)</w:t>
      </w:r>
      <w:r w:rsidRPr="0047576E">
        <w:rPr>
          <w:rFonts w:ascii="Times New Roman" w:hAnsi="Times New Roman" w:cs="Times New Roman"/>
          <w:i/>
          <w:sz w:val="26"/>
          <w:szCs w:val="26"/>
        </w:rPr>
        <w:t xml:space="preserve"> (10,0</w:t>
      </w:r>
      <w:r w:rsidRPr="0047576E">
        <w:rPr>
          <w:rFonts w:ascii="Times New Roman" w:hAnsi="Times New Roman" w:cs="Times New Roman"/>
          <w:b/>
          <w:i/>
          <w:sz w:val="26"/>
          <w:szCs w:val="26"/>
        </w:rPr>
        <w:t>×</w:t>
      </w:r>
      <w:r w:rsidRPr="0047576E">
        <w:rPr>
          <w:rFonts w:ascii="Times New Roman" w:hAnsi="Times New Roman" w:cs="Times New Roman"/>
          <w:i/>
          <w:sz w:val="26"/>
          <w:szCs w:val="26"/>
        </w:rPr>
        <w:t>1 - финансирование муниципальной программы в текущем году не предусмотрено)</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3.3. Наличие </w:t>
      </w:r>
      <w:proofErr w:type="spellStart"/>
      <w:r w:rsidRPr="0047576E">
        <w:rPr>
          <w:rFonts w:ascii="Times New Roman" w:hAnsi="Times New Roman" w:cs="Times New Roman"/>
          <w:sz w:val="26"/>
          <w:szCs w:val="26"/>
        </w:rPr>
        <w:t>софинансирования</w:t>
      </w:r>
      <w:proofErr w:type="spellEnd"/>
      <w:r w:rsidRPr="0047576E">
        <w:rPr>
          <w:rFonts w:ascii="Times New Roman" w:hAnsi="Times New Roman" w:cs="Times New Roman"/>
          <w:sz w:val="26"/>
          <w:szCs w:val="26"/>
        </w:rPr>
        <w:t xml:space="preserve"> мероприятий муниципальной программы из внебюджетных источников - </w:t>
      </w:r>
      <w:r w:rsidRPr="0047576E">
        <w:rPr>
          <w:rFonts w:ascii="Times New Roman" w:hAnsi="Times New Roman" w:cs="Times New Roman"/>
          <w:b/>
          <w:i/>
          <w:sz w:val="26"/>
          <w:szCs w:val="26"/>
        </w:rPr>
        <w:t>0</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(нет)</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b/>
          <w:i/>
          <w:sz w:val="26"/>
          <w:szCs w:val="26"/>
        </w:rPr>
        <w:lastRenderedPageBreak/>
        <w:t>4. Качество управления муниципальной программой</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4.1. Количество изменений, внесенных в муниципальную программу за отчетный год реализации (без учета внесенных изменений, связанных с финансированием муниципальной программы и связанных с приведением муниципальной программы в соответствие с нормативными правовыми актами) - </w:t>
      </w:r>
      <w:r w:rsidRPr="0047576E">
        <w:rPr>
          <w:rFonts w:ascii="Times New Roman" w:hAnsi="Times New Roman" w:cs="Times New Roman"/>
          <w:b/>
          <w:i/>
          <w:sz w:val="26"/>
          <w:szCs w:val="26"/>
        </w:rPr>
        <w:t>2,5</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 xml:space="preserve">5,0 </w:t>
      </w:r>
      <w:r w:rsidRPr="0047576E">
        <w:rPr>
          <w:rFonts w:ascii="Times New Roman" w:hAnsi="Times New Roman" w:cs="Times New Roman"/>
          <w:b/>
          <w:i/>
          <w:sz w:val="26"/>
          <w:szCs w:val="26"/>
        </w:rPr>
        <w:t>×</w:t>
      </w:r>
      <w:r w:rsidRPr="0047576E">
        <w:rPr>
          <w:rFonts w:ascii="Times New Roman" w:hAnsi="Times New Roman" w:cs="Times New Roman"/>
          <w:i/>
          <w:sz w:val="26"/>
          <w:szCs w:val="26"/>
        </w:rPr>
        <w:t>0,5 - изменения не вносились)</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4.2. Привлечение средств республиканского бюджета на конкурсной основе для </w:t>
      </w:r>
      <w:proofErr w:type="spellStart"/>
      <w:r w:rsidRPr="0047576E">
        <w:rPr>
          <w:rFonts w:ascii="Times New Roman" w:hAnsi="Times New Roman" w:cs="Times New Roman"/>
          <w:sz w:val="26"/>
          <w:szCs w:val="26"/>
        </w:rPr>
        <w:t>софинансирования</w:t>
      </w:r>
      <w:proofErr w:type="spellEnd"/>
      <w:r w:rsidRPr="0047576E">
        <w:rPr>
          <w:rFonts w:ascii="Times New Roman" w:hAnsi="Times New Roman" w:cs="Times New Roman"/>
          <w:sz w:val="26"/>
          <w:szCs w:val="26"/>
        </w:rPr>
        <w:t xml:space="preserve"> мероприятий муниципальной программы - </w:t>
      </w:r>
      <w:r w:rsidRPr="0047576E">
        <w:rPr>
          <w:rFonts w:ascii="Times New Roman" w:hAnsi="Times New Roman" w:cs="Times New Roman"/>
          <w:b/>
          <w:i/>
          <w:sz w:val="26"/>
          <w:szCs w:val="26"/>
        </w:rPr>
        <w:t>0</w:t>
      </w: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0</w:t>
      </w:r>
      <w:r w:rsidRPr="0047576E">
        <w:rPr>
          <w:rFonts w:ascii="Times New Roman" w:hAnsi="Times New Roman" w:cs="Times New Roman"/>
          <w:b/>
          <w:i/>
          <w:sz w:val="26"/>
          <w:szCs w:val="26"/>
        </w:rPr>
        <w:t>×</w:t>
      </w:r>
      <w:r w:rsidRPr="0047576E">
        <w:rPr>
          <w:rFonts w:ascii="Times New Roman" w:hAnsi="Times New Roman" w:cs="Times New Roman"/>
          <w:i/>
          <w:sz w:val="26"/>
          <w:szCs w:val="26"/>
        </w:rPr>
        <w:t>1,5</w:t>
      </w:r>
      <w:r w:rsidRPr="0047576E">
        <w:rPr>
          <w:rFonts w:ascii="Times New Roman" w:hAnsi="Times New Roman" w:cs="Times New Roman"/>
          <w:b/>
          <w:i/>
          <w:sz w:val="26"/>
          <w:szCs w:val="26"/>
        </w:rPr>
        <w:t xml:space="preserve"> – </w:t>
      </w:r>
      <w:r w:rsidRPr="0047576E">
        <w:rPr>
          <w:rFonts w:ascii="Times New Roman" w:hAnsi="Times New Roman" w:cs="Times New Roman"/>
          <w:i/>
          <w:sz w:val="26"/>
          <w:szCs w:val="26"/>
        </w:rPr>
        <w:t>субсидии (субвенции) из республиканского бюджета на реализацию мероприятий программы не поступали);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об организации работы в сфере профилактики распространения идеологии терроризма, экстремизма, вовлечения подростков и молодежи в деструктивные общества и криминальные субкультуры, в том числе с использованием информационно-телекоммуникационных технологий (</w:t>
      </w:r>
      <w:r w:rsidRPr="0047576E">
        <w:rPr>
          <w:rFonts w:ascii="Times New Roman" w:eastAsia="Times New Roman" w:hAnsi="Times New Roman" w:cs="Times New Roman"/>
          <w:color w:val="000000"/>
          <w:sz w:val="26"/>
          <w:szCs w:val="26"/>
        </w:rPr>
        <w:t>ПДН МО МВД России «Адыгейский», Управление образования,  Управление культуры, отдел по делам молодёжи, ФК и спорту).</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С целью развития у обучающихся неприятия идеологии терроризма и привития им традиционных российских духовно-нравственных ценностей  в общеобразовательных организациях разработана и  реализуется программа  «Профилактика правонарушений, терроризма и экстремизма».</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proofErr w:type="gramStart"/>
      <w:r w:rsidRPr="0047576E">
        <w:rPr>
          <w:rFonts w:ascii="Times New Roman" w:eastAsia="Calibri" w:hAnsi="Times New Roman" w:cs="Times New Roman"/>
          <w:sz w:val="26"/>
          <w:szCs w:val="26"/>
        </w:rPr>
        <w:t>В целях профилактики молодёжного экстремизма, а также недопущения вовлечения детей в экстремистскую, противоправную деятельность, несанкционированные акции, а также недопущения распространения противоправной информации в сети Интернет, в период с марта по апрель 2023 года в 5 общеобразовательных организациях г. Адыгейска с обучающимися и их родителями проведено 21 мероприятие, из них: 6 лекций,  бесед и 1 родительское собрание.</w:t>
      </w:r>
      <w:proofErr w:type="gramEnd"/>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Calibri" w:hAnsi="Times New Roman" w:cs="Times New Roman"/>
          <w:sz w:val="26"/>
          <w:szCs w:val="26"/>
        </w:rPr>
        <w:t>Также в данный период и в указанных целях проведено оперативно профилактические мероприятия (ОПМ) «Твой выбор», в ходе которых на территории г. Адыгейска осуществлялись рейдовые выезды в места концентрации несовершеннолетних (вокзалы и станции, автостоянки, рынки, подростковые клубы, спортивные секции)</w:t>
      </w:r>
      <w:proofErr w:type="gramStart"/>
      <w:r w:rsidRPr="0047576E">
        <w:rPr>
          <w:rFonts w:ascii="Times New Roman" w:eastAsia="Calibri" w:hAnsi="Times New Roman" w:cs="Times New Roman"/>
          <w:sz w:val="26"/>
          <w:szCs w:val="26"/>
        </w:rPr>
        <w:t>,а</w:t>
      </w:r>
      <w:proofErr w:type="gramEnd"/>
      <w:r w:rsidRPr="0047576E">
        <w:rPr>
          <w:rFonts w:ascii="Times New Roman" w:eastAsia="Calibri" w:hAnsi="Times New Roman" w:cs="Times New Roman"/>
          <w:sz w:val="26"/>
          <w:szCs w:val="26"/>
        </w:rPr>
        <w:t xml:space="preserve"> также отработаны жилые секторы.</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Calibri" w:hAnsi="Times New Roman" w:cs="Times New Roman"/>
          <w:sz w:val="26"/>
          <w:szCs w:val="26"/>
        </w:rPr>
        <w:t>Проведёнными мероприятиями несовершеннолетних, совершивших административные правонарушения, преступления и общественно опасные деяния, не выявлено.</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Продолжается работа по расширению участия общественных объединений ветеранов боевых действий, военной службы и труда в работе с молодежью в рамках патриотического воспитания подрастающего поколения. В целях укрепления взаимодействия и взаимовыгодного сотрудничества по вопросам патриотического воспитания заключено соглашение о сотрудничестве и совместной деятельности между Адыгейским городским отделением общественной организации ветеранов (пенсионеров) войны, труда, Вооруженных сил и правоохранительных органов Республики Адыгея и администрацией МО «Город Адыгейск». Одним из направлений сотрудничества и взаимодействия является реализация мероприятий военно-патриотического, гражданского воспитания и духовно-нравственной тематики.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lastRenderedPageBreak/>
        <w:t xml:space="preserve">На основе деятельности субъектов системы профилактики КДН и ЗП разработан определённый комплексный подход к профилактике молодежного экстремизма для </w:t>
      </w:r>
      <w:r w:rsidRPr="0047576E">
        <w:rPr>
          <w:rFonts w:ascii="Times New Roman" w:hAnsi="Times New Roman" w:cs="Times New Roman"/>
          <w:color w:val="000000"/>
          <w:sz w:val="26"/>
          <w:szCs w:val="26"/>
          <w:shd w:val="clear" w:color="auto" w:fill="FFFFFF"/>
        </w:rPr>
        <w:t>активизации усилий по устранению самих предпосылок формирования сознания, ориентированного на насилие как средство разрешения противоречий</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 мерах, направленных на профилактику ранних половых связей, беременности среди несовершеннолетних, организации их своевременного медицинского сопровождения (</w:t>
      </w:r>
      <w:r w:rsidRPr="0047576E">
        <w:rPr>
          <w:rFonts w:ascii="Times New Roman" w:eastAsia="Times New Roman" w:hAnsi="Times New Roman" w:cs="Times New Roman"/>
          <w:color w:val="000000"/>
          <w:sz w:val="26"/>
          <w:szCs w:val="26"/>
        </w:rPr>
        <w:t xml:space="preserve">ПДН МО МВД России «Адыгейский»,  Управление образования, </w:t>
      </w:r>
      <w:r w:rsidRPr="0047576E">
        <w:rPr>
          <w:rFonts w:ascii="Times New Roman" w:hAnsi="Times New Roman" w:cs="Times New Roman"/>
          <w:sz w:val="26"/>
          <w:szCs w:val="26"/>
          <w:shd w:val="clear" w:color="auto" w:fill="FFFFFF"/>
        </w:rPr>
        <w:t xml:space="preserve">ГБУ здравоохранения РА «Адыгейская межрайонная больница  им. К.М. </w:t>
      </w:r>
      <w:proofErr w:type="spellStart"/>
      <w:r w:rsidRPr="0047576E">
        <w:rPr>
          <w:rFonts w:ascii="Times New Roman" w:hAnsi="Times New Roman" w:cs="Times New Roman"/>
          <w:sz w:val="26"/>
          <w:szCs w:val="26"/>
          <w:shd w:val="clear" w:color="auto" w:fill="FFFFFF"/>
        </w:rPr>
        <w:t>Батмена</w:t>
      </w:r>
      <w:proofErr w:type="spellEnd"/>
      <w:r w:rsidRPr="0047576E">
        <w:rPr>
          <w:rFonts w:ascii="Times New Roman" w:hAnsi="Times New Roman" w:cs="Times New Roman"/>
          <w:sz w:val="26"/>
          <w:szCs w:val="26"/>
          <w:shd w:val="clear" w:color="auto" w:fill="FFFFFF"/>
        </w:rPr>
        <w:t>»).</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color w:val="000000" w:themeColor="text1"/>
          <w:sz w:val="26"/>
          <w:szCs w:val="26"/>
          <w:shd w:val="clear" w:color="auto" w:fill="FFFFFF"/>
        </w:rPr>
        <w:t>Во всех школах в рамках разработанного плана   проводятся профилактические беседы, диспуты, уроки здоровья, круглые столы,  пропагандирующие здоровый образ жизни. Просветительская работа проводится не только с учащимися, а так же  и с их родителями.</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При этом особое место отводится вопросам, направленным на профилактику ранних половых связей, беременности среди несовершеннолетних, организации их своевременного медицинского сопровождения.</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212529"/>
          <w:sz w:val="26"/>
          <w:szCs w:val="26"/>
        </w:rPr>
        <w:t xml:space="preserve">При осуществлении работы по профилактике ранних половых связей  образовательные организации  ставят целью  создание условий для  привития учащимся  определенных, связанных с полом, гигиенических знаний и навыков,  воспитание ответственности за здоровье, жизнь и будущее грядущего поколения. В рамках этого проведены  мероприятия: беседы с </w:t>
      </w:r>
      <w:proofErr w:type="gramStart"/>
      <w:r w:rsidRPr="0047576E">
        <w:rPr>
          <w:rFonts w:ascii="Times New Roman" w:eastAsia="Times New Roman" w:hAnsi="Times New Roman" w:cs="Times New Roman"/>
          <w:color w:val="212529"/>
          <w:sz w:val="26"/>
          <w:szCs w:val="26"/>
        </w:rPr>
        <w:t>обучающимися</w:t>
      </w:r>
      <w:proofErr w:type="gramEnd"/>
      <w:r w:rsidRPr="0047576E">
        <w:rPr>
          <w:rFonts w:ascii="Times New Roman" w:eastAsia="Times New Roman" w:hAnsi="Times New Roman" w:cs="Times New Roman"/>
          <w:color w:val="212529"/>
          <w:sz w:val="26"/>
          <w:szCs w:val="26"/>
        </w:rPr>
        <w:t xml:space="preserve"> с привлечением медработников, психологов: «Медицинская профилактика нежелательной беременности», (8-11 классы, охват 156 чел.); </w:t>
      </w:r>
      <w:r w:rsidRPr="0047576E">
        <w:rPr>
          <w:rFonts w:ascii="Times New Roman" w:eastAsia="Times New Roman" w:hAnsi="Times New Roman" w:cs="Times New Roman"/>
          <w:color w:val="000000"/>
          <w:sz w:val="26"/>
          <w:szCs w:val="26"/>
        </w:rPr>
        <w:t>«Школа здоровья. Репродуктивное здоровье девушки и юноши», (7-9 классы, охват 242 чел.);</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000000"/>
          <w:sz w:val="26"/>
          <w:szCs w:val="26"/>
        </w:rPr>
        <w:t>- классные часы, направленные на информирование подростков об институте семьи и брака, профилактику раннего вступления в половую связь</w:t>
      </w:r>
      <w:r w:rsidRPr="0047576E">
        <w:rPr>
          <w:rFonts w:ascii="Times New Roman" w:eastAsia="Times New Roman" w:hAnsi="Times New Roman" w:cs="Times New Roman"/>
          <w:color w:val="212529"/>
          <w:sz w:val="26"/>
          <w:szCs w:val="26"/>
        </w:rPr>
        <w:t>:</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000000"/>
          <w:sz w:val="26"/>
          <w:szCs w:val="26"/>
        </w:rPr>
        <w:t> </w:t>
      </w:r>
      <w:proofErr w:type="gramStart"/>
      <w:r w:rsidRPr="0047576E">
        <w:rPr>
          <w:rFonts w:ascii="Times New Roman" w:eastAsia="Times New Roman" w:hAnsi="Times New Roman" w:cs="Times New Roman"/>
          <w:color w:val="000000"/>
          <w:sz w:val="26"/>
          <w:szCs w:val="26"/>
        </w:rPr>
        <w:t>«Что нужно знать подросткам о ранней беременности», «Юношеская беременность: причины и последствия», «Выбор за тобой», «Поговорим о сокровенном», «Беседы о главном», «Опасные связи», «Про мальчишек и девчонок» (всего охвачено  894 чел.);</w:t>
      </w:r>
      <w:proofErr w:type="gramEnd"/>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212529"/>
          <w:sz w:val="26"/>
          <w:szCs w:val="26"/>
        </w:rPr>
        <w:t>- тренинги  «</w:t>
      </w:r>
      <w:r w:rsidRPr="0047576E">
        <w:rPr>
          <w:rFonts w:ascii="Times New Roman" w:eastAsia="Times New Roman" w:hAnsi="Times New Roman" w:cs="Times New Roman"/>
          <w:color w:val="000000"/>
          <w:sz w:val="26"/>
          <w:szCs w:val="26"/>
        </w:rPr>
        <w:t>Лики любви» (профилактика ранних половых связей и ВИЧ-инфекции</w:t>
      </w:r>
      <w:r w:rsidRPr="0047576E">
        <w:rPr>
          <w:rFonts w:ascii="Times New Roman" w:eastAsia="Times New Roman" w:hAnsi="Times New Roman" w:cs="Times New Roman"/>
          <w:b/>
          <w:bCs/>
          <w:color w:val="000000"/>
          <w:sz w:val="26"/>
          <w:szCs w:val="26"/>
        </w:rPr>
        <w:t xml:space="preserve">), </w:t>
      </w:r>
      <w:proofErr w:type="spellStart"/>
      <w:r w:rsidRPr="0047576E">
        <w:rPr>
          <w:rFonts w:ascii="Times New Roman" w:eastAsia="Times New Roman" w:hAnsi="Times New Roman" w:cs="Times New Roman"/>
          <w:color w:val="000000"/>
          <w:sz w:val="26"/>
          <w:szCs w:val="26"/>
        </w:rPr>
        <w:t>тренинговые</w:t>
      </w:r>
      <w:proofErr w:type="spellEnd"/>
      <w:r w:rsidRPr="0047576E">
        <w:rPr>
          <w:rFonts w:ascii="Times New Roman" w:eastAsia="Times New Roman" w:hAnsi="Times New Roman" w:cs="Times New Roman"/>
          <w:color w:val="000000"/>
          <w:sz w:val="26"/>
          <w:szCs w:val="26"/>
        </w:rPr>
        <w:t xml:space="preserve"> занятия «О дружбе и любви», «Всему своё время!» (5-9 классы, охват 763 чел.);</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color w:val="000000"/>
          <w:sz w:val="26"/>
          <w:szCs w:val="26"/>
        </w:rPr>
        <w:t>- индивидуальные консультации «Несколько ответов на конкретные вопросы» (7-11 классы, охват 78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распространение памяток для подростков «Последствия ранней половой жизни» (всего 312 шт.).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В целях   организации     </w:t>
      </w:r>
      <w:r w:rsidRPr="0047576E">
        <w:rPr>
          <w:rFonts w:ascii="Times New Roman" w:eastAsia="Times New Roman" w:hAnsi="Times New Roman" w:cs="Times New Roman"/>
          <w:color w:val="212529"/>
          <w:sz w:val="26"/>
          <w:szCs w:val="26"/>
        </w:rPr>
        <w:t>медико-психологического  просвещения родителей оказывается  помощь в  получении ими представления о главных этапах полового развития детей, репродуктивном потенциале подростков, трудностях, переживаемых детьми; проводятся родительские лектории, собрания, индивидуальные консультации, в том числе:</w:t>
      </w:r>
      <w:r w:rsidRPr="0047576E">
        <w:rPr>
          <w:rFonts w:ascii="Times New Roman" w:eastAsia="Times New Roman" w:hAnsi="Times New Roman" w:cs="Times New Roman"/>
          <w:color w:val="000000"/>
          <w:sz w:val="26"/>
          <w:szCs w:val="26"/>
        </w:rPr>
        <w:t xml:space="preserve">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тематические родительские собрания: «Подростковая беременность. Кто виноват и что </w:t>
      </w:r>
      <w:proofErr w:type="gramStart"/>
      <w:r w:rsidRPr="0047576E">
        <w:rPr>
          <w:rFonts w:ascii="Times New Roman" w:eastAsia="Times New Roman" w:hAnsi="Times New Roman" w:cs="Times New Roman"/>
          <w:color w:val="000000"/>
          <w:sz w:val="26"/>
          <w:szCs w:val="26"/>
        </w:rPr>
        <w:t>делать</w:t>
      </w:r>
      <w:proofErr w:type="gramEnd"/>
      <w:r w:rsidRPr="0047576E">
        <w:rPr>
          <w:rFonts w:ascii="Times New Roman" w:eastAsia="Times New Roman" w:hAnsi="Times New Roman" w:cs="Times New Roman"/>
          <w:color w:val="000000"/>
          <w:sz w:val="26"/>
          <w:szCs w:val="26"/>
        </w:rPr>
        <w:t>?» (8-9 классы, охват 132 чел.), «Профилактика ранних сексуальных связей» (10-11 классы, охват 96 чел.), «Когда дети становятся взрослыми: о физиологических изменениях в растущем организме» (5-7 классы, 268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212529"/>
          <w:sz w:val="26"/>
          <w:szCs w:val="26"/>
        </w:rPr>
        <w:lastRenderedPageBreak/>
        <w:t>- работа родительских лекториев по темам:</w:t>
      </w:r>
      <w:r w:rsidRPr="0047576E">
        <w:rPr>
          <w:rFonts w:ascii="Times New Roman" w:eastAsia="Times New Roman" w:hAnsi="Times New Roman" w:cs="Times New Roman"/>
          <w:color w:val="000000"/>
          <w:sz w:val="26"/>
          <w:szCs w:val="26"/>
        </w:rPr>
        <w:t xml:space="preserve"> «Материнская нежность» «Заботливый родитель», (охват 231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размещение памяток для родителей: «Профилактика ранних сексуальных связей» (всего 79 шт.).</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Вопросы полового воспитания, основы здорового образа жизни, также признаки сексуальных посягательств  учащиеся получают в рамках изучения тем по ОБЖ:</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- 7 класс, раздел 5. «Основы здорового образа жизни», параграф «Человек и здоровье»;</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- 9 класс, раздел 2. «Основы формирования здорового образа жизни», параграф «Понятие о здоровье»;</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- 10 класс, раздел 4 «Основы здорового образа жизни», параграф «Основные инфекционные заболевания, их классификация и профилактика»;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- 11 класс, глава «Нравственность и здоровье», параграф «Нравственность и здоровый образ жизни», «Инфекции передаваемые половым путем. Меры их профилактики», «Понятие о ВИЧ-инфекции и СПИДе. Меры профилактики ВИЧ-инфекций».</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Таким образом, в общеобразовательных организациях муниципального образования «Город Адыгейск» организована работа по профилактике ранних половых связей, беременности среди несовершеннолетних</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Детей 14 - 17 лет из семей «группы риска» врачи-педиатры участковые наблюдают регулярно. К ним относятся дети из неполных семей, а также где:</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родители имеют психические отклонения;</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родители злоупотребляют алкогольными напитками;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родители часто бывают в длительных командировках;</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дети постоянно проживают с бабушкой и дедушкой;</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дети приходят на приём постоянно без сопровождения родителя (законного представителя).</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В эти семьи осуществляются патронажи, проводятся беседы с детьми и их законными представителями о профилактике ранних половых связей, беременностей среди несовершеннолетних.</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Кроме того, в образовательных организациях города ежегодно проводится углублённый медицинский осмотр несовершеннолетних в возрасте 14-17 лет врачебной бригадой, в том числе гинекологом, психиатром, урологом-</w:t>
      </w:r>
      <w:proofErr w:type="spellStart"/>
      <w:r w:rsidRPr="0047576E">
        <w:rPr>
          <w:rFonts w:ascii="Times New Roman" w:hAnsi="Times New Roman" w:cs="Times New Roman"/>
          <w:sz w:val="26"/>
          <w:szCs w:val="26"/>
        </w:rPr>
        <w:t>андрологом</w:t>
      </w:r>
      <w:proofErr w:type="spellEnd"/>
      <w:r w:rsidRPr="0047576E">
        <w:rPr>
          <w:rFonts w:ascii="Times New Roman" w:hAnsi="Times New Roman" w:cs="Times New Roman"/>
          <w:sz w:val="26"/>
          <w:szCs w:val="26"/>
        </w:rPr>
        <w:t xml:space="preserve"> (согласно приказу Министерства здравоохранения РФ от 10.08.2017 № 514-Н).</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Также проводятся индивидуальные беседы, «круглые столы» с девочками-подростками на тему «Ранняя беременность, её влияние на организм девочки».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Следует отметить, что при наступлении беременности у девочки-подростка, она берётся на диспансерный учёт педиатром, гинекологом, психологом.</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В соответствии с приказом Министерства здравоохранения РФ от 20.10.2020 № 1130-Н «Порядок оказания медицинской помощи беременным и родильницам» они направляются в кабинет социальной поддержки беременных в республиканский перинатальный центр.</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lastRenderedPageBreak/>
        <w:t>Таким образом, результаты деятельности субъектов системы профилактики свидетельствуют о систематической работе с подростками – обучающимися общеобразовательных организаций по обозначенному вопросу.</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Вместе с тем, в связи с его актуализацией, необходимо продолжение эффективной работы </w:t>
      </w:r>
      <w:proofErr w:type="gramStart"/>
      <w:r w:rsidRPr="0047576E">
        <w:rPr>
          <w:rFonts w:ascii="Times New Roman" w:eastAsia="Times New Roman" w:hAnsi="Times New Roman" w:cs="Times New Roman"/>
          <w:color w:val="000000"/>
          <w:sz w:val="26"/>
          <w:szCs w:val="26"/>
        </w:rPr>
        <w:t>по</w:t>
      </w:r>
      <w:proofErr w:type="gramEnd"/>
      <w:r w:rsidRPr="0047576E">
        <w:rPr>
          <w:rFonts w:ascii="Times New Roman" w:eastAsia="Times New Roman" w:hAnsi="Times New Roman" w:cs="Times New Roman"/>
          <w:color w:val="000000"/>
          <w:sz w:val="26"/>
          <w:szCs w:val="26"/>
        </w:rPr>
        <w:t>:</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популяризации здорового образа жизни, обеспечению овладением школьниками знаниями в области медицины, права, формированию у подростков осознанного отношения к своему физическому и психическому здоровью, негативного отношения к вредным привычкам, ответственности за свое здоровье;</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 xml:space="preserve">- </w:t>
      </w:r>
      <w:r w:rsidRPr="0047576E">
        <w:rPr>
          <w:rFonts w:ascii="Times New Roman" w:eastAsia="Times New Roman" w:hAnsi="Times New Roman" w:cs="Times New Roman"/>
          <w:color w:val="212529"/>
          <w:sz w:val="26"/>
          <w:szCs w:val="26"/>
        </w:rPr>
        <w:t>проведению в школах города профилактических мероприятий с привлечением специалистов: «Медицинская профилактика нежелательной беременности» (медработники, психологи);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212529"/>
          <w:sz w:val="26"/>
          <w:szCs w:val="26"/>
        </w:rPr>
        <w:t xml:space="preserve">- подготовке  подростков  к будущему ответственному  </w:t>
      </w:r>
      <w:proofErr w:type="spellStart"/>
      <w:r w:rsidRPr="0047576E">
        <w:rPr>
          <w:rFonts w:ascii="Times New Roman" w:eastAsia="Times New Roman" w:hAnsi="Times New Roman" w:cs="Times New Roman"/>
          <w:color w:val="212529"/>
          <w:sz w:val="26"/>
          <w:szCs w:val="26"/>
        </w:rPr>
        <w:t>родительству</w:t>
      </w:r>
      <w:proofErr w:type="spellEnd"/>
      <w:r w:rsidRPr="0047576E">
        <w:rPr>
          <w:rFonts w:ascii="Times New Roman" w:eastAsia="Times New Roman" w:hAnsi="Times New Roman" w:cs="Times New Roman"/>
          <w:color w:val="212529"/>
          <w:sz w:val="26"/>
          <w:szCs w:val="26"/>
        </w:rPr>
        <w:t xml:space="preserve"> (через лектории, интерактивные занятия);</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212529"/>
          <w:sz w:val="26"/>
          <w:szCs w:val="26"/>
        </w:rPr>
        <w:t>- усилению связи семьи и школы (у каждого подростка должен быть сформирован нравственный идеал семьи, понимание ее ценности и необходимости для человека, как основы жизненного благополучия, сохранения здоровья, преодоления жизненный трудностей);</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212529"/>
          <w:sz w:val="26"/>
          <w:szCs w:val="26"/>
        </w:rPr>
        <w:t>- организации родительских лекториев;</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212529"/>
          <w:sz w:val="26"/>
          <w:szCs w:val="26"/>
        </w:rPr>
        <w:t xml:space="preserve">- </w:t>
      </w:r>
      <w:r w:rsidRPr="0047576E">
        <w:rPr>
          <w:rFonts w:ascii="Times New Roman" w:eastAsia="Times New Roman" w:hAnsi="Times New Roman" w:cs="Times New Roman"/>
          <w:color w:val="000000"/>
          <w:sz w:val="26"/>
          <w:szCs w:val="26"/>
        </w:rPr>
        <w:t xml:space="preserve"> ознакомлению родителей об их ответственности за ненадлежащее воспитание и обучение детей (ст.5.35 КоАП РФ), </w:t>
      </w:r>
      <w:r w:rsidRPr="0047576E">
        <w:rPr>
          <w:rFonts w:ascii="Times New Roman" w:eastAsia="Times New Roman" w:hAnsi="Times New Roman" w:cs="Times New Roman"/>
          <w:color w:val="000000"/>
          <w:sz w:val="26"/>
          <w:szCs w:val="26"/>
          <w:shd w:val="clear" w:color="auto" w:fill="FFFFFF"/>
        </w:rPr>
        <w:t>охране здоровья обучающихся</w:t>
      </w:r>
      <w:r w:rsidRPr="0047576E">
        <w:rPr>
          <w:rFonts w:ascii="Times New Roman" w:eastAsia="Times New Roman" w:hAnsi="Times New Roman" w:cs="Times New Roman"/>
          <w:color w:val="000000"/>
          <w:sz w:val="26"/>
          <w:szCs w:val="26"/>
        </w:rPr>
        <w:t xml:space="preserve"> (ч. 4 п. 1 ст. 41, п. 2 ст. 66 ФЗ от 29.12.2012 № 273-ФЗ «Об образовании в Российской Федерации»);</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 результатах проведения  мониторинга несовершеннолетних (по всем общеобразовательным организациям),  проживающих с отчимами; отцами, вернувшимися из мест заключения</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Профилактика семейного неблагополучия является одним из основных факторов, способствующих повышению уровня защиты детей и приоритетным направлением деятельности органов внутренних дел.</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В начале 2023 года МО МВД России «Адыгейский» проведён мониторинг лиц, вернувшихся из мест заключения и проживающих на территории муниципального образования «Город Адыгейск», из числа имеющих непогашенную судимость. В ходе проведения мониторинга установлено, что на территории города зарегистрировано 19 человек указанной </w:t>
      </w:r>
      <w:proofErr w:type="gramStart"/>
      <w:r w:rsidRPr="0047576E">
        <w:rPr>
          <w:rFonts w:ascii="Times New Roman" w:hAnsi="Times New Roman" w:cs="Times New Roman"/>
          <w:sz w:val="26"/>
          <w:szCs w:val="26"/>
        </w:rPr>
        <w:t>категории</w:t>
      </w:r>
      <w:proofErr w:type="gramEnd"/>
      <w:r w:rsidRPr="0047576E">
        <w:rPr>
          <w:rFonts w:ascii="Times New Roman" w:hAnsi="Times New Roman" w:cs="Times New Roman"/>
          <w:sz w:val="26"/>
          <w:szCs w:val="26"/>
        </w:rPr>
        <w:t xml:space="preserve"> из которых с несовершеннолетними проживают 8 лиц.</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Инспекторами ПДН совместно с участковыми уполномоченными полиции обозначенные  лица проверяются ежеквартально, с ними проводятся беседы о недопущении жестокого обращения с детьми.</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При проверке в обязательном порядке проверяются жилищно-бытовые условия проживания семьи, наличие у детей мест для отдыха, выполнения домашних заданий, наличие продуктов питания, одежды по сезону, а также проводятся беседы с детьми на предмет выявления возможного совершения против них противоправных деяний.</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В ходе проведённых проверок фактов ненадлежащего исполнения обязанностей по содержанию детей за текущий период 2023 года выявлено не было. Также факты </w:t>
      </w:r>
      <w:r w:rsidRPr="0047576E">
        <w:rPr>
          <w:rFonts w:ascii="Times New Roman" w:hAnsi="Times New Roman" w:cs="Times New Roman"/>
          <w:sz w:val="26"/>
          <w:szCs w:val="26"/>
        </w:rPr>
        <w:lastRenderedPageBreak/>
        <w:t>совершения указанными лицами противоправных деяний  и преступлений в отношении несовершеннолетних детей в МО МВД России «Адыгейский» не зарегистрированы;</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proofErr w:type="gramStart"/>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об организации работы по предупреждению социально - негативных явлений среди подростков (</w:t>
      </w:r>
      <w:proofErr w:type="spellStart"/>
      <w:r w:rsidRPr="0047576E">
        <w:rPr>
          <w:rFonts w:ascii="Times New Roman" w:hAnsi="Times New Roman" w:cs="Times New Roman"/>
          <w:i/>
          <w:sz w:val="26"/>
          <w:szCs w:val="26"/>
        </w:rPr>
        <w:t>буллинг</w:t>
      </w:r>
      <w:proofErr w:type="spellEnd"/>
      <w:r w:rsidRPr="0047576E">
        <w:rPr>
          <w:rFonts w:ascii="Times New Roman" w:hAnsi="Times New Roman" w:cs="Times New Roman"/>
          <w:i/>
          <w:sz w:val="26"/>
          <w:szCs w:val="26"/>
        </w:rPr>
        <w:t>, бродяжничество) ((</w:t>
      </w:r>
      <w:r w:rsidRPr="0047576E">
        <w:rPr>
          <w:rFonts w:ascii="Times New Roman" w:eastAsia="Times New Roman" w:hAnsi="Times New Roman" w:cs="Times New Roman"/>
          <w:color w:val="000000"/>
          <w:sz w:val="26"/>
          <w:szCs w:val="26"/>
        </w:rPr>
        <w:t>ПДН МО МВД России «Адыгейский»,  Управление образования, ГБУ КЦСОН).</w:t>
      </w:r>
      <w:proofErr w:type="gramEnd"/>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eastAsia="Times New Roman" w:hAnsi="Times New Roman" w:cs="Times New Roman"/>
          <w:color w:val="000000"/>
          <w:sz w:val="26"/>
          <w:szCs w:val="26"/>
        </w:rPr>
        <w:t>В</w:t>
      </w:r>
      <w:r w:rsidRPr="0047576E">
        <w:rPr>
          <w:rFonts w:ascii="Times New Roman" w:hAnsi="Times New Roman" w:cs="Times New Roman"/>
          <w:sz w:val="26"/>
          <w:szCs w:val="26"/>
        </w:rPr>
        <w:t xml:space="preserve"> общеобразовательных организациях  проводится диагностика в целях выявления подростков, имеющих первичные признаки деструктивного поведения, учащихся, подвергнутых </w:t>
      </w:r>
      <w:proofErr w:type="spellStart"/>
      <w:r w:rsidRPr="0047576E">
        <w:rPr>
          <w:rFonts w:ascii="Times New Roman" w:hAnsi="Times New Roman" w:cs="Times New Roman"/>
          <w:sz w:val="26"/>
          <w:szCs w:val="26"/>
        </w:rPr>
        <w:t>буллингу</w:t>
      </w:r>
      <w:proofErr w:type="spellEnd"/>
      <w:r w:rsidRPr="0047576E">
        <w:rPr>
          <w:rFonts w:ascii="Times New Roman" w:hAnsi="Times New Roman" w:cs="Times New Roman"/>
          <w:sz w:val="26"/>
          <w:szCs w:val="26"/>
        </w:rPr>
        <w:t xml:space="preserve"> с последующим  изучением причин травли, </w:t>
      </w:r>
      <w:proofErr w:type="spellStart"/>
      <w:r w:rsidRPr="0047576E">
        <w:rPr>
          <w:rFonts w:ascii="Times New Roman" w:hAnsi="Times New Roman" w:cs="Times New Roman"/>
          <w:sz w:val="26"/>
          <w:szCs w:val="26"/>
        </w:rPr>
        <w:t>девиантного</w:t>
      </w:r>
      <w:proofErr w:type="spellEnd"/>
      <w:r w:rsidRPr="0047576E">
        <w:rPr>
          <w:rFonts w:ascii="Times New Roman" w:hAnsi="Times New Roman" w:cs="Times New Roman"/>
          <w:sz w:val="26"/>
          <w:szCs w:val="26"/>
        </w:rPr>
        <w:t xml:space="preserve"> поведения у  несовершеннолетних - обучающихся, которая включает в себя:</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исследование эмоционально-личностной сферы в 1-х и 5-х, 10-х классах  в период прохождения адаптации;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 диагностику </w:t>
      </w:r>
      <w:proofErr w:type="gramStart"/>
      <w:r w:rsidRPr="0047576E">
        <w:rPr>
          <w:rFonts w:ascii="Times New Roman" w:hAnsi="Times New Roman" w:cs="Times New Roman"/>
          <w:sz w:val="26"/>
          <w:szCs w:val="26"/>
        </w:rPr>
        <w:t>обучающихся</w:t>
      </w:r>
      <w:proofErr w:type="gramEnd"/>
      <w:r w:rsidRPr="0047576E">
        <w:rPr>
          <w:rFonts w:ascii="Times New Roman" w:hAnsi="Times New Roman" w:cs="Times New Roman"/>
          <w:sz w:val="26"/>
          <w:szCs w:val="26"/>
        </w:rPr>
        <w:t>, требующих особого психолого-педагогического внимания  «Диагностика тревожности, самооценки,  коммуникативной сферы (1-11 классы).</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color w:val="111111"/>
          <w:sz w:val="26"/>
          <w:szCs w:val="26"/>
        </w:rPr>
        <w:t>Если по указанным выше параметрам показатели средние, то</w:t>
      </w:r>
      <w:r w:rsidRPr="0047576E">
        <w:rPr>
          <w:rFonts w:ascii="Times New Roman" w:hAnsi="Times New Roman" w:cs="Times New Roman"/>
          <w:sz w:val="26"/>
          <w:szCs w:val="26"/>
        </w:rPr>
        <w:t xml:space="preserve"> показатели по параметру «Вербальная агрессия», что может проявляться в словесном виде (оскорбления, обзывания и т.д.), всегда повышенные у школьников. Данная особенность присуща детям подросткового возраста.</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Из обучающихся, прошедших диагностику, 7% проявляют склонность к  </w:t>
      </w:r>
      <w:proofErr w:type="spellStart"/>
      <w:r w:rsidRPr="0047576E">
        <w:rPr>
          <w:rFonts w:ascii="Times New Roman" w:hAnsi="Times New Roman" w:cs="Times New Roman"/>
          <w:sz w:val="26"/>
          <w:szCs w:val="26"/>
        </w:rPr>
        <w:t>аддиктивному</w:t>
      </w:r>
      <w:proofErr w:type="spellEnd"/>
      <w:r w:rsidRPr="0047576E">
        <w:rPr>
          <w:rFonts w:ascii="Times New Roman" w:hAnsi="Times New Roman" w:cs="Times New Roman"/>
          <w:sz w:val="26"/>
          <w:szCs w:val="26"/>
        </w:rPr>
        <w:t xml:space="preserve"> поведению, 1% несовершеннолетних проявляет склонность к агрессивному поведению.</w:t>
      </w:r>
      <w:r w:rsidRPr="0047576E">
        <w:rPr>
          <w:rFonts w:ascii="Times New Roman" w:hAnsi="Times New Roman" w:cs="Times New Roman"/>
          <w:color w:val="000000"/>
          <w:sz w:val="26"/>
          <w:szCs w:val="26"/>
          <w:shd w:val="clear" w:color="auto" w:fill="FFFFFF"/>
        </w:rPr>
        <w:t xml:space="preserve"> </w:t>
      </w:r>
      <w:r w:rsidRPr="0047576E">
        <w:rPr>
          <w:rFonts w:ascii="Times New Roman" w:hAnsi="Times New Roman" w:cs="Times New Roman"/>
          <w:sz w:val="26"/>
          <w:szCs w:val="26"/>
        </w:rPr>
        <w:t xml:space="preserve">Педагоги-психологи с данными подростками проводят коррекционные занятия, консультации, направленные на формирование адекватных способов самовыражения в социуме: «Как выйти из конфликтной ситуации, не прибегая к насилию», «Подчини свои эмоции, чтобы они не подчинили тебя», «Взаимоотношения со сверстниками», «Стресс и способы его преодоления», «Альтернативный способ разрешения конфликтов», (охват 895 чел.).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Работа ведется и с родителями </w:t>
      </w:r>
      <w:proofErr w:type="gramStart"/>
      <w:r w:rsidRPr="0047576E">
        <w:rPr>
          <w:rFonts w:ascii="Times New Roman" w:hAnsi="Times New Roman" w:cs="Times New Roman"/>
          <w:sz w:val="26"/>
          <w:szCs w:val="26"/>
        </w:rPr>
        <w:t>обучающихся</w:t>
      </w:r>
      <w:proofErr w:type="gramEnd"/>
      <w:r w:rsidRPr="0047576E">
        <w:rPr>
          <w:rFonts w:ascii="Times New Roman" w:hAnsi="Times New Roman" w:cs="Times New Roman"/>
          <w:sz w:val="26"/>
          <w:szCs w:val="26"/>
        </w:rPr>
        <w:t>:</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xml:space="preserve">- родительские собрания на тему: «Профилактика </w:t>
      </w:r>
      <w:proofErr w:type="spellStart"/>
      <w:r w:rsidRPr="0047576E">
        <w:rPr>
          <w:rFonts w:ascii="Times New Roman" w:hAnsi="Times New Roman" w:cs="Times New Roman"/>
          <w:sz w:val="26"/>
          <w:szCs w:val="26"/>
        </w:rPr>
        <w:t>буллинга</w:t>
      </w:r>
      <w:proofErr w:type="spellEnd"/>
      <w:r w:rsidRPr="0047576E">
        <w:rPr>
          <w:rFonts w:ascii="Times New Roman" w:hAnsi="Times New Roman" w:cs="Times New Roman"/>
          <w:sz w:val="26"/>
          <w:szCs w:val="26"/>
        </w:rPr>
        <w:t xml:space="preserve"> и </w:t>
      </w:r>
      <w:proofErr w:type="spellStart"/>
      <w:r w:rsidRPr="0047576E">
        <w:rPr>
          <w:rFonts w:ascii="Times New Roman" w:hAnsi="Times New Roman" w:cs="Times New Roman"/>
          <w:sz w:val="26"/>
          <w:szCs w:val="26"/>
        </w:rPr>
        <w:t>кибербуллинга</w:t>
      </w:r>
      <w:proofErr w:type="spellEnd"/>
      <w:r w:rsidRPr="0047576E">
        <w:rPr>
          <w:rFonts w:ascii="Times New Roman" w:hAnsi="Times New Roman" w:cs="Times New Roman"/>
          <w:sz w:val="26"/>
          <w:szCs w:val="26"/>
        </w:rPr>
        <w:t xml:space="preserve"> в школе» (охват 307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 индивидуальные консультации «Адаптация первоклассников», «Нарушение поведения ребенка в школе», «Проблемы социализации ученика».  «Как помочь подростку приобрести уверенность в себе». «Склонности и интересы подростков в выборе профессии». «Как научиться быть ответственным за свои  поступки», «Уроки этики поведения для детей и взрослых»,   «Детская агрессия», «Дружба и ссора среди школьников», «Семья и школа – партнёры в воспитании ребёнка», «Предупреждение конфликтных ситуаций в подростковой среде» (охват 965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color w:val="111111"/>
          <w:sz w:val="26"/>
          <w:szCs w:val="26"/>
        </w:rPr>
        <w:t xml:space="preserve">По профилактике </w:t>
      </w:r>
      <w:proofErr w:type="spellStart"/>
      <w:r w:rsidRPr="0047576E">
        <w:rPr>
          <w:rFonts w:ascii="Times New Roman" w:hAnsi="Times New Roman" w:cs="Times New Roman"/>
          <w:color w:val="111111"/>
          <w:sz w:val="26"/>
          <w:szCs w:val="26"/>
        </w:rPr>
        <w:t>кибербуллинга</w:t>
      </w:r>
      <w:proofErr w:type="spellEnd"/>
      <w:r w:rsidRPr="0047576E">
        <w:rPr>
          <w:rFonts w:ascii="Times New Roman" w:hAnsi="Times New Roman" w:cs="Times New Roman"/>
          <w:color w:val="111111"/>
          <w:sz w:val="26"/>
          <w:szCs w:val="26"/>
        </w:rPr>
        <w:t>, а также противодействия негативному влиянию компьютерных игр классными руководителями и психологами общеобразовательных организаций ведется следующая работа: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color w:val="111111"/>
          <w:sz w:val="26"/>
          <w:szCs w:val="26"/>
        </w:rPr>
        <w:t xml:space="preserve">- </w:t>
      </w:r>
      <w:r w:rsidRPr="0047576E">
        <w:rPr>
          <w:rFonts w:ascii="Times New Roman" w:hAnsi="Times New Roman" w:cs="Times New Roman"/>
          <w:sz w:val="26"/>
          <w:szCs w:val="26"/>
        </w:rPr>
        <w:t xml:space="preserve">просветительские беседы для родителей на тему: «Компьютер и дети», «Компьютерная зависимость и как с ней бороться?», (охват 215 чел.); </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lastRenderedPageBreak/>
        <w:t>- классные часы «Роль компьютера в твоей жизни» для учащихся 9-11-х классов (охват 467 учащихся), «Социальные сети. Польза и вред», (охват 768 чел.), «Компьютерные игры в моей жизни», (охват 245 чел.).</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color w:val="333333"/>
          <w:sz w:val="26"/>
          <w:szCs w:val="26"/>
          <w:shd w:val="clear" w:color="auto" w:fill="FFFFFF"/>
        </w:rPr>
        <w:t xml:space="preserve">На сайтах общеобразовательных организаций размещена информация для родителей о негативном влиянии компьютерных игр на детей, анкеты, тесты по раннему выявлению компьютерной зависимости детей, советы о том какие меры необходимо принимать родителям. Кроме этого, все общеобразовательные организации муниципального образования «Город Адыгейск» подключены к единой сети </w:t>
      </w:r>
      <w:r w:rsidRPr="0047576E">
        <w:rPr>
          <w:rFonts w:ascii="Times New Roman" w:hAnsi="Times New Roman" w:cs="Times New Roman"/>
          <w:sz w:val="26"/>
          <w:szCs w:val="26"/>
        </w:rPr>
        <w:t xml:space="preserve">передачи данных (ЕСПД), которая исключает доступ к </w:t>
      </w:r>
      <w:proofErr w:type="spellStart"/>
      <w:r w:rsidRPr="0047576E">
        <w:rPr>
          <w:rFonts w:ascii="Times New Roman" w:hAnsi="Times New Roman" w:cs="Times New Roman"/>
          <w:sz w:val="26"/>
          <w:szCs w:val="26"/>
        </w:rPr>
        <w:t>интернет-ресурсам</w:t>
      </w:r>
      <w:proofErr w:type="spellEnd"/>
      <w:r w:rsidRPr="0047576E">
        <w:rPr>
          <w:rFonts w:ascii="Times New Roman" w:hAnsi="Times New Roman" w:cs="Times New Roman"/>
          <w:sz w:val="26"/>
          <w:szCs w:val="26"/>
        </w:rPr>
        <w:t xml:space="preserve">, </w:t>
      </w:r>
      <w:proofErr w:type="gramStart"/>
      <w:r w:rsidRPr="0047576E">
        <w:rPr>
          <w:rFonts w:ascii="Times New Roman" w:hAnsi="Times New Roman" w:cs="Times New Roman"/>
          <w:sz w:val="26"/>
          <w:szCs w:val="26"/>
        </w:rPr>
        <w:t>несовместимым</w:t>
      </w:r>
      <w:proofErr w:type="gramEnd"/>
      <w:r w:rsidRPr="0047576E">
        <w:rPr>
          <w:rFonts w:ascii="Times New Roman" w:hAnsi="Times New Roman" w:cs="Times New Roman"/>
          <w:sz w:val="26"/>
          <w:szCs w:val="26"/>
        </w:rPr>
        <w:t xml:space="preserve"> с задачами образования и воспитания учащихся.</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bCs/>
          <w:i/>
          <w:sz w:val="26"/>
          <w:szCs w:val="26"/>
        </w:rPr>
        <w:t xml:space="preserve">об организации работы по профилактике суицидального, </w:t>
      </w:r>
      <w:proofErr w:type="spellStart"/>
      <w:r w:rsidRPr="0047576E">
        <w:rPr>
          <w:rFonts w:ascii="Times New Roman" w:hAnsi="Times New Roman" w:cs="Times New Roman"/>
          <w:bCs/>
          <w:i/>
          <w:sz w:val="26"/>
          <w:szCs w:val="26"/>
        </w:rPr>
        <w:t>аутоагрессивного</w:t>
      </w:r>
      <w:proofErr w:type="spellEnd"/>
      <w:r w:rsidRPr="0047576E">
        <w:rPr>
          <w:rFonts w:ascii="Times New Roman" w:hAnsi="Times New Roman" w:cs="Times New Roman"/>
          <w:bCs/>
          <w:i/>
          <w:sz w:val="26"/>
          <w:szCs w:val="26"/>
        </w:rPr>
        <w:t xml:space="preserve"> поведения несовершеннолетних</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Работа по профилактике суицидального поведения среди обучающихся общеобразовательных организаций МО «Город Адыгейск» в 2022-2023 учебном году осуществлялась  в соответствии с утверждённым  планом по трем основным направлениям: работа с учащимися, работа с родителями учащихся и с педагогическим коллективом.</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С целью профилактики суицидального поведения среди учащихся  проведены занятия, игры, тренинги по формированию мотивационной сферы в реализации жизненных планов, даны рекомендации педагогам и родителям в предупреждении трагического финала, рассмотрены причины, которые могут привести к суициду, подготовлены памятки для родителей, учителей и подростков.</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 xml:space="preserve">Кроме того, проведены индивидуальные беседы с учащимися группы «риска» и их родителями, с целью изменения актуальной сферы развития, </w:t>
      </w:r>
      <w:proofErr w:type="spellStart"/>
      <w:r w:rsidRPr="0047576E">
        <w:rPr>
          <w:rFonts w:ascii="Times New Roman" w:hAnsi="Times New Roman" w:cs="Times New Roman"/>
          <w:sz w:val="26"/>
          <w:szCs w:val="26"/>
        </w:rPr>
        <w:t>дезадаптации</w:t>
      </w:r>
      <w:proofErr w:type="spellEnd"/>
      <w:r w:rsidRPr="0047576E">
        <w:rPr>
          <w:rFonts w:ascii="Times New Roman" w:hAnsi="Times New Roman" w:cs="Times New Roman"/>
          <w:sz w:val="26"/>
          <w:szCs w:val="26"/>
        </w:rPr>
        <w:t xml:space="preserve"> в социальной и педагогической сфере, создания благоприятного психологического климата между родителями и детьми. В течение года по плану профилактики суицида среди детей и подростков в образовательных организациях проводилась диагностика </w:t>
      </w:r>
      <w:proofErr w:type="spellStart"/>
      <w:r w:rsidRPr="0047576E">
        <w:rPr>
          <w:rFonts w:ascii="Times New Roman" w:hAnsi="Times New Roman" w:cs="Times New Roman"/>
          <w:sz w:val="26"/>
          <w:szCs w:val="26"/>
        </w:rPr>
        <w:t>Лускановой</w:t>
      </w:r>
      <w:proofErr w:type="spellEnd"/>
      <w:r w:rsidRPr="0047576E">
        <w:rPr>
          <w:rFonts w:ascii="Times New Roman" w:hAnsi="Times New Roman" w:cs="Times New Roman"/>
          <w:sz w:val="26"/>
          <w:szCs w:val="26"/>
        </w:rPr>
        <w:t xml:space="preserve"> «Мое отношение к школе», </w:t>
      </w:r>
      <w:proofErr w:type="spellStart"/>
      <w:r w:rsidRPr="0047576E">
        <w:rPr>
          <w:rFonts w:ascii="Times New Roman" w:hAnsi="Times New Roman" w:cs="Times New Roman"/>
          <w:sz w:val="26"/>
          <w:szCs w:val="26"/>
        </w:rPr>
        <w:t>социограмма</w:t>
      </w:r>
      <w:proofErr w:type="spellEnd"/>
      <w:r w:rsidRPr="0047576E">
        <w:rPr>
          <w:rFonts w:ascii="Times New Roman" w:hAnsi="Times New Roman" w:cs="Times New Roman"/>
          <w:sz w:val="26"/>
          <w:szCs w:val="26"/>
        </w:rPr>
        <w:t xml:space="preserve"> для определения акцентуации характера у подростка среди учащихся, диагностика детей «группы риска» (по методике Т.Н. Разуваевой), что показало отсутствие учащихся склонных к депрессивным настроениям. </w:t>
      </w:r>
      <w:r w:rsidRPr="0047576E">
        <w:rPr>
          <w:rFonts w:ascii="Times New Roman" w:hAnsi="Times New Roman" w:cs="Times New Roman"/>
          <w:color w:val="000000"/>
          <w:sz w:val="26"/>
          <w:szCs w:val="26"/>
        </w:rPr>
        <w:t xml:space="preserve">Прогностическая  таблица риска суицида у детей и подростков (А.Н. Волкова), «Опросник Г. </w:t>
      </w:r>
      <w:proofErr w:type="spellStart"/>
      <w:r w:rsidRPr="0047576E">
        <w:rPr>
          <w:rFonts w:ascii="Times New Roman" w:hAnsi="Times New Roman" w:cs="Times New Roman"/>
          <w:color w:val="000000"/>
          <w:sz w:val="26"/>
          <w:szCs w:val="26"/>
        </w:rPr>
        <w:t>Айзенка</w:t>
      </w:r>
      <w:proofErr w:type="spellEnd"/>
      <w:r w:rsidRPr="0047576E">
        <w:rPr>
          <w:rFonts w:ascii="Times New Roman" w:hAnsi="Times New Roman" w:cs="Times New Roman"/>
          <w:color w:val="000000"/>
          <w:sz w:val="26"/>
          <w:szCs w:val="26"/>
        </w:rPr>
        <w:t>», методика «Незаконченные предложения». Опросник дает возможность определить уровень тревожности, фрустрации, агрессии и ригидности.</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color w:val="000000"/>
          <w:sz w:val="26"/>
          <w:szCs w:val="26"/>
        </w:rPr>
        <w:t>Метод «Незаконченные предложения» является проективной методикой, позволяющей направленно выяснить отношение испытуемого к окружающему и некоторые личностные установки.</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Суицидальный риск также выявлен не был. Следует отметить проведение индивидуальной работы, тренингов и консультирования родителей.</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color w:val="000000"/>
          <w:sz w:val="26"/>
          <w:szCs w:val="26"/>
        </w:rPr>
        <w:t>Во всех образовательных учреждениях МО «Город Адыгейск» проведены недели психологии,  рамках которых проведены:</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color w:val="000000"/>
          <w:sz w:val="26"/>
          <w:szCs w:val="26"/>
        </w:rPr>
        <w:t>- а</w:t>
      </w:r>
      <w:r w:rsidRPr="0047576E">
        <w:rPr>
          <w:rFonts w:ascii="Times New Roman" w:hAnsi="Times New Roman" w:cs="Times New Roman"/>
          <w:sz w:val="26"/>
          <w:szCs w:val="26"/>
        </w:rPr>
        <w:t>кции: «Гирлянда добрых дел»; «Счастье это…»; «Лестница дружбы»; «Мы разные, но все мы вместе»;</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lastRenderedPageBreak/>
        <w:t>- классные часы: «Доброта спасет мир»; «Наш дружный класс»; «Духовное здоровье, стержень человека»; «Мои жизненные ценности»;</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 беседы на темы: «Как управлять эмоциями»; «Моя самооценка; «Стресс,  как его избежать»; «Как избежать школьных неудач».</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 xml:space="preserve">В преддверии сдачи Единых государственных экзаменов, выбора дальнейшего жизненного, профессионального пути многие выпускники, испытывают тревогу и страх. Для снятия эмоционального напряжения и борьбы со стрессом, для учащихся 9-11 классов проведены </w:t>
      </w:r>
      <w:proofErr w:type="spellStart"/>
      <w:r w:rsidRPr="0047576E">
        <w:rPr>
          <w:rFonts w:ascii="Times New Roman" w:hAnsi="Times New Roman" w:cs="Times New Roman"/>
          <w:sz w:val="26"/>
          <w:szCs w:val="26"/>
        </w:rPr>
        <w:t>тренинговые</w:t>
      </w:r>
      <w:proofErr w:type="spellEnd"/>
      <w:r w:rsidRPr="0047576E">
        <w:rPr>
          <w:rFonts w:ascii="Times New Roman" w:hAnsi="Times New Roman" w:cs="Times New Roman"/>
          <w:sz w:val="26"/>
          <w:szCs w:val="26"/>
        </w:rPr>
        <w:t xml:space="preserve">  занятия на тему «Стресс и способы его преодоления».</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Проведены  беседы с  родителями,  направленные на профилактику детского и подросткового суицида на темы: «Причины и мотивы суицидального поведения», «Первые  трудности  подросткового   возраста», «Роль  взрослых  в  оказании  помощи  подростков  в  кризисных  ситуациях», консультации с родителями,  по проблемам взаимоотношений с  детьми, лекции, при участии школьного фельдшера, направленные на формирование здорового образа жизни,  работа по вовлечению учащихся в волонтёрскую деятельность.  В мероприятиях по профилактике</w:t>
      </w:r>
      <w:r w:rsidRPr="0047576E">
        <w:rPr>
          <w:rFonts w:ascii="Times New Roman" w:hAnsi="Times New Roman" w:cs="Times New Roman"/>
          <w:b/>
          <w:sz w:val="26"/>
          <w:szCs w:val="26"/>
        </w:rPr>
        <w:t xml:space="preserve"> </w:t>
      </w:r>
      <w:r w:rsidRPr="0047576E">
        <w:rPr>
          <w:rFonts w:ascii="Times New Roman" w:hAnsi="Times New Roman" w:cs="Times New Roman"/>
          <w:sz w:val="26"/>
          <w:szCs w:val="26"/>
        </w:rPr>
        <w:t xml:space="preserve">суицидального, </w:t>
      </w:r>
      <w:proofErr w:type="spellStart"/>
      <w:r w:rsidRPr="0047576E">
        <w:rPr>
          <w:rFonts w:ascii="Times New Roman" w:hAnsi="Times New Roman" w:cs="Times New Roman"/>
          <w:sz w:val="26"/>
          <w:szCs w:val="26"/>
        </w:rPr>
        <w:t>аутоагрессивного</w:t>
      </w:r>
      <w:proofErr w:type="spellEnd"/>
      <w:r w:rsidRPr="0047576E">
        <w:rPr>
          <w:rFonts w:ascii="Times New Roman" w:hAnsi="Times New Roman" w:cs="Times New Roman"/>
          <w:sz w:val="26"/>
          <w:szCs w:val="26"/>
        </w:rPr>
        <w:t xml:space="preserve"> поведения несовершеннолетних в общеобразовательных организациях МО «Город Адыгейск» приняло участие 2 308 человек: 1 862 обучающихся, 331 родитель и 115 педагогов.</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Сотрудниками отдела семьи, материнства и детства проводится распространение буклетов среди населения (охвачено около 200 чел.) в целях пропаганды возможности получения экстренной психологической помощи по Детскому телефону доверия (8 </w:t>
      </w:r>
      <w:r w:rsidRPr="0047576E">
        <w:rPr>
          <w:rStyle w:val="js-phone-number"/>
          <w:rFonts w:ascii="Times New Roman" w:hAnsi="Times New Roman" w:cs="Times New Roman"/>
          <w:sz w:val="26"/>
          <w:szCs w:val="26"/>
        </w:rPr>
        <w:t>800 200 122</w:t>
      </w:r>
      <w:r w:rsidRPr="0047576E">
        <w:rPr>
          <w:rFonts w:ascii="Times New Roman" w:hAnsi="Times New Roman" w:cs="Times New Roman"/>
          <w:sz w:val="26"/>
          <w:szCs w:val="26"/>
        </w:rPr>
        <w:t xml:space="preserve">), который также публикуется на официальном сайте учреждения, </w:t>
      </w:r>
      <w:proofErr w:type="spellStart"/>
      <w:r w:rsidRPr="0047576E">
        <w:rPr>
          <w:rFonts w:ascii="Times New Roman" w:hAnsi="Times New Roman" w:cs="Times New Roman"/>
          <w:sz w:val="26"/>
          <w:szCs w:val="26"/>
        </w:rPr>
        <w:t>Телеграм</w:t>
      </w:r>
      <w:proofErr w:type="spellEnd"/>
      <w:r w:rsidRPr="0047576E">
        <w:rPr>
          <w:rFonts w:ascii="Times New Roman" w:hAnsi="Times New Roman" w:cs="Times New Roman"/>
          <w:sz w:val="26"/>
          <w:szCs w:val="26"/>
        </w:rPr>
        <w:t>-канала, в социальных сетях «Одноклассники», «</w:t>
      </w:r>
      <w:proofErr w:type="spellStart"/>
      <w:r w:rsidRPr="0047576E">
        <w:rPr>
          <w:rFonts w:ascii="Times New Roman" w:hAnsi="Times New Roman" w:cs="Times New Roman"/>
          <w:sz w:val="26"/>
          <w:szCs w:val="26"/>
        </w:rPr>
        <w:t>Вконтакте</w:t>
      </w:r>
      <w:proofErr w:type="spellEnd"/>
      <w:r w:rsidRPr="0047576E">
        <w:rPr>
          <w:rFonts w:ascii="Times New Roman" w:hAnsi="Times New Roman" w:cs="Times New Roman"/>
          <w:sz w:val="26"/>
          <w:szCs w:val="26"/>
        </w:rPr>
        <w:t xml:space="preserve">». </w:t>
      </w:r>
    </w:p>
    <w:p w:rsidR="007E4AC5" w:rsidRPr="0047576E" w:rsidRDefault="007E4AC5" w:rsidP="007E4AC5">
      <w:pPr>
        <w:spacing w:after="0"/>
        <w:ind w:left="-567" w:firstLine="709"/>
        <w:jc w:val="both"/>
        <w:rPr>
          <w:rFonts w:ascii="Times New Roman" w:eastAsia="Times New Roman" w:hAnsi="Times New Roman" w:cs="Times New Roman"/>
          <w:i/>
          <w:color w:val="000000"/>
          <w:sz w:val="26"/>
          <w:szCs w:val="26"/>
        </w:rPr>
      </w:pPr>
      <w:r w:rsidRPr="0047576E">
        <w:rPr>
          <w:rFonts w:ascii="Times New Roman" w:hAnsi="Times New Roman" w:cs="Times New Roman"/>
          <w:sz w:val="26"/>
          <w:szCs w:val="26"/>
        </w:rPr>
        <w:t>Следует обратить внимание, что для дальнейшей проверки обстановки в семьях и проведения профилактических бесед с законными представителями несовершеннолетних, налажен обмен информацией с педагогическими коллективами общеобразовательных организаций в отношении несовершеннолетних, у которых наблюдаются изменения в поведении, признаки отгороженности от семейной и школьной жизни.</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 подготовке (итогах) к организации летнего отдыха и занятости подростков, в том числе состоящих на различных видах учета, на базе муниципальных школьных лагерей с дневным пребыванием детей (</w:t>
      </w:r>
      <w:r w:rsidRPr="0047576E">
        <w:rPr>
          <w:rFonts w:ascii="Times New Roman" w:eastAsia="Times New Roman" w:hAnsi="Times New Roman" w:cs="Times New Roman"/>
          <w:color w:val="000000"/>
          <w:sz w:val="26"/>
          <w:szCs w:val="26"/>
        </w:rPr>
        <w:t xml:space="preserve">Управление образования, </w:t>
      </w:r>
      <w:r w:rsidRPr="0047576E">
        <w:rPr>
          <w:rFonts w:ascii="Times New Roman" w:hAnsi="Times New Roman" w:cs="Times New Roman"/>
          <w:sz w:val="26"/>
          <w:szCs w:val="26"/>
        </w:rPr>
        <w:t xml:space="preserve">Управление культуры, </w:t>
      </w:r>
      <w:r w:rsidRPr="0047576E">
        <w:rPr>
          <w:rFonts w:ascii="Times New Roman" w:eastAsia="Times New Roman" w:hAnsi="Times New Roman" w:cs="Times New Roman"/>
          <w:color w:val="000000"/>
          <w:sz w:val="26"/>
          <w:szCs w:val="26"/>
        </w:rPr>
        <w:t xml:space="preserve">отдел по делам молодёжи, ФК и спорту, </w:t>
      </w:r>
      <w:r w:rsidRPr="0047576E">
        <w:rPr>
          <w:rFonts w:ascii="Times New Roman" w:hAnsi="Times New Roman" w:cs="Times New Roman"/>
          <w:sz w:val="26"/>
          <w:szCs w:val="26"/>
          <w:shd w:val="clear" w:color="auto" w:fill="FFFFFF"/>
        </w:rPr>
        <w:t>ГКУ РА  «Центр занятости населения города Адыгейска»).</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Значимой задачей в летний период остается сохранение и укрепление здоровья детей, обеспечение безопасного отдыха школьников.</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proofErr w:type="gramStart"/>
      <w:r w:rsidRPr="0047576E">
        <w:rPr>
          <w:rFonts w:ascii="Times New Roman" w:hAnsi="Times New Roman" w:cs="Times New Roman"/>
          <w:sz w:val="26"/>
          <w:szCs w:val="26"/>
        </w:rPr>
        <w:t>Постановлением главы  администрации муниципального образования «Город Адыгейск» от  21 марта 2023 года № 11 «О мерах по организации отдыха, оздоровления и занятности детей в 2023 году» утверждены: перечень летних лагерей  с дневным пребыванием детей    на базе общеобразовательных организаций муниципального образования «Город Адыгейск» и Координационный Совет по организации оздоровления детей и занятности подростков в 2023 году.</w:t>
      </w:r>
      <w:proofErr w:type="gramEnd"/>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 xml:space="preserve">В целях организованного проведения отдыха, оздоровления детей и подростков в 2023 году в муниципальном образовании «Город Адыгейск» летние лагеря дневного пребывания  функционируют  в четырех общеобразовательных организациях: МБОУ </w:t>
      </w:r>
      <w:r w:rsidRPr="0047576E">
        <w:rPr>
          <w:rFonts w:ascii="Times New Roman" w:hAnsi="Times New Roman" w:cs="Times New Roman"/>
          <w:sz w:val="26"/>
          <w:szCs w:val="26"/>
        </w:rPr>
        <w:lastRenderedPageBreak/>
        <w:t xml:space="preserve">СОШ: №1, № 2 им. Х.Я. </w:t>
      </w:r>
      <w:proofErr w:type="spellStart"/>
      <w:r w:rsidRPr="0047576E">
        <w:rPr>
          <w:rFonts w:ascii="Times New Roman" w:hAnsi="Times New Roman" w:cs="Times New Roman"/>
          <w:sz w:val="26"/>
          <w:szCs w:val="26"/>
        </w:rPr>
        <w:t>Беретаря</w:t>
      </w:r>
      <w:proofErr w:type="spellEnd"/>
      <w:r w:rsidRPr="0047576E">
        <w:rPr>
          <w:rFonts w:ascii="Times New Roman" w:hAnsi="Times New Roman" w:cs="Times New Roman"/>
          <w:sz w:val="26"/>
          <w:szCs w:val="26"/>
        </w:rPr>
        <w:t xml:space="preserve">, № 4 им. А.И. </w:t>
      </w:r>
      <w:proofErr w:type="spellStart"/>
      <w:r w:rsidRPr="0047576E">
        <w:rPr>
          <w:rFonts w:ascii="Times New Roman" w:hAnsi="Times New Roman" w:cs="Times New Roman"/>
          <w:sz w:val="26"/>
          <w:szCs w:val="26"/>
        </w:rPr>
        <w:t>Хуаде</w:t>
      </w:r>
      <w:proofErr w:type="spellEnd"/>
      <w:r w:rsidRPr="0047576E">
        <w:rPr>
          <w:rFonts w:ascii="Times New Roman" w:hAnsi="Times New Roman" w:cs="Times New Roman"/>
          <w:sz w:val="26"/>
          <w:szCs w:val="26"/>
        </w:rPr>
        <w:t xml:space="preserve"> а. </w:t>
      </w:r>
      <w:proofErr w:type="spellStart"/>
      <w:r w:rsidRPr="0047576E">
        <w:rPr>
          <w:rFonts w:ascii="Times New Roman" w:hAnsi="Times New Roman" w:cs="Times New Roman"/>
          <w:sz w:val="26"/>
          <w:szCs w:val="26"/>
        </w:rPr>
        <w:t>Гатлукай</w:t>
      </w:r>
      <w:proofErr w:type="spellEnd"/>
      <w:r w:rsidRPr="0047576E">
        <w:rPr>
          <w:rFonts w:ascii="Times New Roman" w:hAnsi="Times New Roman" w:cs="Times New Roman"/>
          <w:sz w:val="26"/>
          <w:szCs w:val="26"/>
        </w:rPr>
        <w:t xml:space="preserve">, № 5 х. </w:t>
      </w:r>
      <w:proofErr w:type="spellStart"/>
      <w:r w:rsidRPr="0047576E">
        <w:rPr>
          <w:rFonts w:ascii="Times New Roman" w:hAnsi="Times New Roman" w:cs="Times New Roman"/>
          <w:sz w:val="26"/>
          <w:szCs w:val="26"/>
        </w:rPr>
        <w:t>Псекупс</w:t>
      </w:r>
      <w:proofErr w:type="spellEnd"/>
      <w:r w:rsidRPr="0047576E">
        <w:rPr>
          <w:rFonts w:ascii="Times New Roman" w:hAnsi="Times New Roman" w:cs="Times New Roman"/>
          <w:sz w:val="26"/>
          <w:szCs w:val="26"/>
        </w:rPr>
        <w:t xml:space="preserve"> с 05 по 25.06.2023, в течение 21 дня. </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Распоряжением администрации муниципального образования «Город Адыгейск» от 17.05.2023 № 356 утвержден  межведомственный план мероприятий по организации летнего отдыха, оздоровления и занятости детей  в летних лагерях с дневным пребыванием детей на базе общеобразовательных организаций в 2023 году.</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Во всех образовательных организациях   составлены  планы по воспитательной работе лагеря, отряда. В целях профилактики вредных привычек,  безнадзорности, беспризорности и правонарушений среди отдыхающих в  лагерях летнего отдыха запланировано проведение различных конкурсов, викторин, спортивных игр, экскурсий в городской музей,  показа кинофильмов,  мероприятий с участием  медицинских работников Адыгейской центральной городской больницы.</w:t>
      </w:r>
    </w:p>
    <w:p w:rsidR="007E4AC5" w:rsidRPr="0047576E" w:rsidRDefault="007E4AC5" w:rsidP="007E4AC5">
      <w:pPr>
        <w:spacing w:after="0"/>
        <w:ind w:left="-567" w:firstLine="709"/>
        <w:jc w:val="both"/>
        <w:rPr>
          <w:rFonts w:ascii="Times New Roman" w:hAnsi="Times New Roman" w:cs="Times New Roman"/>
          <w:sz w:val="26"/>
          <w:szCs w:val="26"/>
        </w:rPr>
      </w:pPr>
      <w:proofErr w:type="gramStart"/>
      <w:r w:rsidRPr="0047576E">
        <w:rPr>
          <w:rFonts w:ascii="Times New Roman" w:hAnsi="Times New Roman" w:cs="Times New Roman"/>
          <w:sz w:val="26"/>
          <w:szCs w:val="26"/>
        </w:rPr>
        <w:t xml:space="preserve">В лагерях отдохнули и поправили  свое здоровье  </w:t>
      </w:r>
      <w:r w:rsidRPr="0047576E">
        <w:rPr>
          <w:rFonts w:ascii="Times New Roman" w:hAnsi="Times New Roman" w:cs="Times New Roman"/>
          <w:b/>
          <w:i/>
          <w:sz w:val="26"/>
          <w:szCs w:val="26"/>
        </w:rPr>
        <w:t>395</w:t>
      </w:r>
      <w:r w:rsidRPr="0047576E">
        <w:rPr>
          <w:rFonts w:ascii="Times New Roman" w:hAnsi="Times New Roman" w:cs="Times New Roman"/>
          <w:sz w:val="26"/>
          <w:szCs w:val="26"/>
        </w:rPr>
        <w:t xml:space="preserve"> детей в возрасте от 7 до 16 лет (из них: в трудной жизненной ситуации - </w:t>
      </w:r>
      <w:r w:rsidRPr="0047576E">
        <w:rPr>
          <w:rFonts w:ascii="Times New Roman" w:hAnsi="Times New Roman" w:cs="Times New Roman"/>
          <w:b/>
          <w:i/>
          <w:sz w:val="26"/>
          <w:szCs w:val="26"/>
        </w:rPr>
        <w:t>25</w:t>
      </w:r>
      <w:r w:rsidRPr="0047576E">
        <w:rPr>
          <w:rFonts w:ascii="Times New Roman" w:hAnsi="Times New Roman" w:cs="Times New Roman"/>
          <w:sz w:val="26"/>
          <w:szCs w:val="26"/>
        </w:rPr>
        <w:t xml:space="preserve">; дети с ОВЗ - </w:t>
      </w:r>
      <w:r w:rsidRPr="0047576E">
        <w:rPr>
          <w:rFonts w:ascii="Times New Roman" w:hAnsi="Times New Roman" w:cs="Times New Roman"/>
          <w:b/>
          <w:i/>
          <w:sz w:val="26"/>
          <w:szCs w:val="26"/>
        </w:rPr>
        <w:t>5</w:t>
      </w:r>
      <w:r w:rsidRPr="0047576E">
        <w:rPr>
          <w:rFonts w:ascii="Times New Roman" w:hAnsi="Times New Roman" w:cs="Times New Roman"/>
          <w:sz w:val="26"/>
          <w:szCs w:val="26"/>
        </w:rPr>
        <w:t xml:space="preserve">; дети-инвалиды - </w:t>
      </w:r>
      <w:r w:rsidRPr="0047576E">
        <w:rPr>
          <w:rFonts w:ascii="Times New Roman" w:hAnsi="Times New Roman" w:cs="Times New Roman"/>
          <w:b/>
          <w:i/>
          <w:sz w:val="26"/>
          <w:szCs w:val="26"/>
        </w:rPr>
        <w:t>4</w:t>
      </w:r>
      <w:r w:rsidRPr="0047576E">
        <w:rPr>
          <w:rFonts w:ascii="Times New Roman" w:hAnsi="Times New Roman" w:cs="Times New Roman"/>
          <w:sz w:val="26"/>
          <w:szCs w:val="26"/>
        </w:rPr>
        <w:t xml:space="preserve">, состоящие на учете КДН и ЗП - 0; по потере кормильца – </w:t>
      </w:r>
      <w:r w:rsidRPr="0047576E">
        <w:rPr>
          <w:rFonts w:ascii="Times New Roman" w:hAnsi="Times New Roman" w:cs="Times New Roman"/>
          <w:b/>
          <w:i/>
          <w:sz w:val="26"/>
          <w:szCs w:val="26"/>
        </w:rPr>
        <w:t>1</w:t>
      </w:r>
      <w:r w:rsidRPr="0047576E">
        <w:rPr>
          <w:rFonts w:ascii="Times New Roman" w:hAnsi="Times New Roman" w:cs="Times New Roman"/>
          <w:sz w:val="26"/>
          <w:szCs w:val="26"/>
        </w:rPr>
        <w:t xml:space="preserve">; малоимущие - </w:t>
      </w:r>
      <w:r w:rsidRPr="0047576E">
        <w:rPr>
          <w:rFonts w:ascii="Times New Roman" w:hAnsi="Times New Roman" w:cs="Times New Roman"/>
          <w:b/>
          <w:i/>
          <w:sz w:val="26"/>
          <w:szCs w:val="26"/>
        </w:rPr>
        <w:t>134</w:t>
      </w:r>
      <w:r w:rsidRPr="0047576E">
        <w:rPr>
          <w:rFonts w:ascii="Times New Roman" w:hAnsi="Times New Roman" w:cs="Times New Roman"/>
          <w:sz w:val="26"/>
          <w:szCs w:val="26"/>
        </w:rPr>
        <w:t xml:space="preserve">, многодетные - </w:t>
      </w:r>
      <w:r w:rsidRPr="0047576E">
        <w:rPr>
          <w:rFonts w:ascii="Times New Roman" w:hAnsi="Times New Roman" w:cs="Times New Roman"/>
          <w:b/>
          <w:i/>
          <w:sz w:val="26"/>
          <w:szCs w:val="26"/>
        </w:rPr>
        <w:t>199</w:t>
      </w:r>
      <w:r w:rsidRPr="0047576E">
        <w:rPr>
          <w:rFonts w:ascii="Times New Roman" w:hAnsi="Times New Roman" w:cs="Times New Roman"/>
          <w:sz w:val="26"/>
          <w:szCs w:val="26"/>
        </w:rPr>
        <w:t xml:space="preserve">, дети, чьи родители принимают участие в СВО - </w:t>
      </w:r>
      <w:r w:rsidRPr="0047576E">
        <w:rPr>
          <w:rFonts w:ascii="Times New Roman" w:hAnsi="Times New Roman" w:cs="Times New Roman"/>
          <w:b/>
          <w:i/>
          <w:sz w:val="26"/>
          <w:szCs w:val="26"/>
        </w:rPr>
        <w:t>1</w:t>
      </w:r>
      <w:r w:rsidRPr="0047576E">
        <w:rPr>
          <w:rFonts w:ascii="Times New Roman" w:hAnsi="Times New Roman" w:cs="Times New Roman"/>
          <w:sz w:val="26"/>
          <w:szCs w:val="26"/>
        </w:rPr>
        <w:t xml:space="preserve">, дети из семей беженцев из Украины - </w:t>
      </w:r>
      <w:r w:rsidRPr="0047576E">
        <w:rPr>
          <w:rFonts w:ascii="Times New Roman" w:hAnsi="Times New Roman" w:cs="Times New Roman"/>
          <w:b/>
          <w:i/>
          <w:sz w:val="26"/>
          <w:szCs w:val="26"/>
        </w:rPr>
        <w:t>2</w:t>
      </w:r>
      <w:r w:rsidRPr="0047576E">
        <w:rPr>
          <w:rFonts w:ascii="Times New Roman" w:hAnsi="Times New Roman" w:cs="Times New Roman"/>
          <w:sz w:val="26"/>
          <w:szCs w:val="26"/>
        </w:rPr>
        <w:t>).</w:t>
      </w:r>
      <w:proofErr w:type="gramEnd"/>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bCs/>
          <w:sz w:val="26"/>
          <w:szCs w:val="26"/>
        </w:rPr>
        <w:t>Оценка эффективности оздоровления детей и подростков лагерей с дневным пребыванием детей на базе общеобразовательных организаций (по сведениям школьных медицинских работников) составляет:</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089"/>
        <w:gridCol w:w="2101"/>
        <w:gridCol w:w="2246"/>
      </w:tblGrid>
      <w:tr w:rsidR="007E4AC5" w:rsidRPr="00FC5A34" w:rsidTr="002E54F7">
        <w:tc>
          <w:tcPr>
            <w:tcW w:w="2884" w:type="dxa"/>
            <w:vMerge w:val="restart"/>
          </w:tcPr>
          <w:p w:rsidR="007E4AC5" w:rsidRPr="00FC5A34" w:rsidRDefault="007E4AC5" w:rsidP="002E54F7">
            <w:pPr>
              <w:pStyle w:val="a7"/>
              <w:rPr>
                <w:bCs/>
                <w:sz w:val="25"/>
                <w:szCs w:val="25"/>
              </w:rPr>
            </w:pPr>
          </w:p>
          <w:p w:rsidR="007E4AC5" w:rsidRPr="00FC5A34" w:rsidRDefault="007E4AC5" w:rsidP="002E54F7">
            <w:pPr>
              <w:pStyle w:val="a7"/>
              <w:spacing w:line="276" w:lineRule="auto"/>
              <w:jc w:val="center"/>
              <w:rPr>
                <w:bCs/>
                <w:sz w:val="25"/>
                <w:szCs w:val="25"/>
              </w:rPr>
            </w:pPr>
            <w:r w:rsidRPr="00FC5A34">
              <w:rPr>
                <w:bCs/>
                <w:sz w:val="25"/>
                <w:szCs w:val="25"/>
              </w:rPr>
              <w:t>Показатели</w:t>
            </w:r>
          </w:p>
        </w:tc>
        <w:tc>
          <w:tcPr>
            <w:tcW w:w="6436" w:type="dxa"/>
            <w:gridSpan w:val="3"/>
          </w:tcPr>
          <w:p w:rsidR="007E4AC5" w:rsidRPr="00FC5A34" w:rsidRDefault="007E4AC5" w:rsidP="002E54F7">
            <w:pPr>
              <w:pStyle w:val="a7"/>
              <w:jc w:val="center"/>
              <w:rPr>
                <w:bCs/>
                <w:sz w:val="25"/>
                <w:szCs w:val="25"/>
              </w:rPr>
            </w:pPr>
            <w:r w:rsidRPr="00FC5A34">
              <w:rPr>
                <w:bCs/>
                <w:sz w:val="25"/>
                <w:szCs w:val="25"/>
              </w:rPr>
              <w:t>Число детей и подростков, имеющих</w:t>
            </w:r>
          </w:p>
        </w:tc>
      </w:tr>
      <w:tr w:rsidR="007E4AC5" w:rsidRPr="00FC5A34" w:rsidTr="002E54F7">
        <w:trPr>
          <w:trHeight w:val="747"/>
        </w:trPr>
        <w:tc>
          <w:tcPr>
            <w:tcW w:w="2884" w:type="dxa"/>
            <w:vMerge/>
          </w:tcPr>
          <w:p w:rsidR="007E4AC5" w:rsidRPr="00FC5A34" w:rsidRDefault="007E4AC5" w:rsidP="002E54F7">
            <w:pPr>
              <w:pStyle w:val="a7"/>
              <w:jc w:val="center"/>
              <w:rPr>
                <w:bCs/>
                <w:sz w:val="25"/>
                <w:szCs w:val="25"/>
              </w:rPr>
            </w:pPr>
          </w:p>
        </w:tc>
        <w:tc>
          <w:tcPr>
            <w:tcW w:w="2089" w:type="dxa"/>
          </w:tcPr>
          <w:p w:rsidR="007E4AC5" w:rsidRPr="00FC5A34" w:rsidRDefault="007E4AC5" w:rsidP="002E54F7">
            <w:pPr>
              <w:pStyle w:val="a7"/>
              <w:spacing w:before="0" w:beforeAutospacing="0" w:after="0" w:afterAutospacing="0" w:line="276" w:lineRule="auto"/>
              <w:jc w:val="center"/>
              <w:rPr>
                <w:bCs/>
                <w:sz w:val="25"/>
                <w:szCs w:val="25"/>
              </w:rPr>
            </w:pPr>
            <w:r w:rsidRPr="00FC5A34">
              <w:rPr>
                <w:bCs/>
                <w:sz w:val="25"/>
                <w:szCs w:val="25"/>
              </w:rPr>
              <w:t>Выраженный оздоровительный эффект</w:t>
            </w:r>
          </w:p>
        </w:tc>
        <w:tc>
          <w:tcPr>
            <w:tcW w:w="2101" w:type="dxa"/>
          </w:tcPr>
          <w:p w:rsidR="007E4AC5" w:rsidRPr="00FC5A34" w:rsidRDefault="007E4AC5" w:rsidP="002E54F7">
            <w:pPr>
              <w:pStyle w:val="a7"/>
              <w:spacing w:before="0" w:beforeAutospacing="0" w:after="0" w:afterAutospacing="0" w:line="276" w:lineRule="auto"/>
              <w:jc w:val="center"/>
              <w:rPr>
                <w:bCs/>
                <w:sz w:val="25"/>
                <w:szCs w:val="25"/>
              </w:rPr>
            </w:pPr>
            <w:r w:rsidRPr="00FC5A34">
              <w:rPr>
                <w:bCs/>
                <w:sz w:val="25"/>
                <w:szCs w:val="25"/>
              </w:rPr>
              <w:t>Слабый оздоровительный эффект</w:t>
            </w:r>
          </w:p>
        </w:tc>
        <w:tc>
          <w:tcPr>
            <w:tcW w:w="2246" w:type="dxa"/>
          </w:tcPr>
          <w:p w:rsidR="007E4AC5" w:rsidRPr="00FC5A34" w:rsidRDefault="007E4AC5" w:rsidP="002E54F7">
            <w:pPr>
              <w:pStyle w:val="a7"/>
              <w:spacing w:before="0" w:beforeAutospacing="0" w:after="0" w:afterAutospacing="0" w:line="276" w:lineRule="auto"/>
              <w:jc w:val="center"/>
              <w:rPr>
                <w:bCs/>
                <w:sz w:val="25"/>
                <w:szCs w:val="25"/>
              </w:rPr>
            </w:pPr>
            <w:r w:rsidRPr="00FC5A34">
              <w:rPr>
                <w:bCs/>
                <w:sz w:val="25"/>
                <w:szCs w:val="25"/>
              </w:rPr>
              <w:t>Отсутствие оздоровительного эффекта (ухудшение)</w:t>
            </w:r>
          </w:p>
        </w:tc>
      </w:tr>
      <w:tr w:rsidR="007E4AC5" w:rsidRPr="0047576E" w:rsidTr="002E54F7">
        <w:tc>
          <w:tcPr>
            <w:tcW w:w="2884" w:type="dxa"/>
          </w:tcPr>
          <w:p w:rsidR="007E4AC5" w:rsidRPr="0047576E" w:rsidRDefault="007E4AC5" w:rsidP="002E54F7">
            <w:pPr>
              <w:pStyle w:val="a7"/>
              <w:spacing w:before="0" w:beforeAutospacing="0" w:after="0" w:afterAutospacing="0" w:line="276" w:lineRule="auto"/>
              <w:ind w:firstLine="709"/>
              <w:jc w:val="both"/>
              <w:rPr>
                <w:bCs/>
                <w:sz w:val="26"/>
                <w:szCs w:val="26"/>
              </w:rPr>
            </w:pPr>
            <w:r w:rsidRPr="0047576E">
              <w:rPr>
                <w:bCs/>
                <w:sz w:val="26"/>
                <w:szCs w:val="26"/>
              </w:rPr>
              <w:t>Количество и доля обучающихся, оздоровившихся в ходе пребывания в летнем лагере (чел</w:t>
            </w:r>
            <w:proofErr w:type="gramStart"/>
            <w:r w:rsidRPr="0047576E">
              <w:rPr>
                <w:bCs/>
                <w:sz w:val="26"/>
                <w:szCs w:val="26"/>
              </w:rPr>
              <w:t>., %)</w:t>
            </w:r>
            <w:proofErr w:type="gramEnd"/>
          </w:p>
        </w:tc>
        <w:tc>
          <w:tcPr>
            <w:tcW w:w="2089" w:type="dxa"/>
          </w:tcPr>
          <w:p w:rsidR="007E4AC5" w:rsidRPr="0047576E" w:rsidRDefault="007E4AC5" w:rsidP="002E54F7">
            <w:pPr>
              <w:pStyle w:val="a7"/>
              <w:spacing w:before="0" w:beforeAutospacing="0" w:after="0" w:afterAutospacing="0" w:line="276" w:lineRule="auto"/>
              <w:ind w:firstLine="709"/>
              <w:jc w:val="both"/>
              <w:rPr>
                <w:bCs/>
                <w:sz w:val="26"/>
                <w:szCs w:val="26"/>
                <w:highlight w:val="yellow"/>
              </w:rPr>
            </w:pPr>
            <w:r w:rsidRPr="0047576E">
              <w:rPr>
                <w:bCs/>
                <w:sz w:val="26"/>
                <w:szCs w:val="26"/>
              </w:rPr>
              <w:t xml:space="preserve">166 чел. (42 %)                        </w:t>
            </w:r>
          </w:p>
        </w:tc>
        <w:tc>
          <w:tcPr>
            <w:tcW w:w="2101" w:type="dxa"/>
          </w:tcPr>
          <w:p w:rsidR="007E4AC5" w:rsidRPr="0047576E" w:rsidRDefault="007E4AC5" w:rsidP="002E54F7">
            <w:pPr>
              <w:pStyle w:val="a7"/>
              <w:spacing w:before="0" w:beforeAutospacing="0" w:after="0" w:afterAutospacing="0" w:line="276" w:lineRule="auto"/>
              <w:ind w:firstLine="709"/>
              <w:jc w:val="both"/>
              <w:rPr>
                <w:bCs/>
                <w:sz w:val="26"/>
                <w:szCs w:val="26"/>
                <w:highlight w:val="yellow"/>
              </w:rPr>
            </w:pPr>
            <w:r w:rsidRPr="0047576E">
              <w:rPr>
                <w:bCs/>
                <w:sz w:val="26"/>
                <w:szCs w:val="26"/>
              </w:rPr>
              <w:t xml:space="preserve">229   чел. (58 %)                        </w:t>
            </w:r>
          </w:p>
        </w:tc>
        <w:tc>
          <w:tcPr>
            <w:tcW w:w="2246" w:type="dxa"/>
          </w:tcPr>
          <w:p w:rsidR="007E4AC5" w:rsidRPr="0047576E" w:rsidRDefault="007E4AC5" w:rsidP="002E54F7">
            <w:pPr>
              <w:pStyle w:val="a7"/>
              <w:spacing w:before="0" w:beforeAutospacing="0" w:after="0" w:afterAutospacing="0" w:line="276" w:lineRule="auto"/>
              <w:ind w:firstLine="709"/>
              <w:jc w:val="both"/>
              <w:rPr>
                <w:bCs/>
                <w:sz w:val="26"/>
                <w:szCs w:val="26"/>
              </w:rPr>
            </w:pPr>
            <w:r w:rsidRPr="0047576E">
              <w:rPr>
                <w:bCs/>
                <w:sz w:val="26"/>
                <w:szCs w:val="26"/>
              </w:rPr>
              <w:t>0</w:t>
            </w:r>
          </w:p>
        </w:tc>
      </w:tr>
    </w:tbl>
    <w:p w:rsidR="007E4AC5" w:rsidRPr="0047576E" w:rsidRDefault="007E4AC5" w:rsidP="007E4AC5">
      <w:pPr>
        <w:spacing w:after="0"/>
        <w:ind w:left="-567" w:firstLine="709"/>
        <w:jc w:val="both"/>
        <w:rPr>
          <w:rFonts w:ascii="Times New Roman" w:hAnsi="Times New Roman" w:cs="Times New Roman"/>
          <w:sz w:val="26"/>
          <w:szCs w:val="26"/>
        </w:rPr>
      </w:pP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pacing w:val="8"/>
          <w:kern w:val="144"/>
          <w:sz w:val="26"/>
          <w:szCs w:val="26"/>
        </w:rPr>
        <w:t xml:space="preserve">Содействие трудоустройству несовершеннолетних граждан осуществляется Центром занятости населения в рамках действующей </w:t>
      </w:r>
      <w:r w:rsidRPr="0047576E">
        <w:rPr>
          <w:rFonts w:ascii="Times New Roman" w:hAnsi="Times New Roman" w:cs="Times New Roman"/>
          <w:color w:val="000000"/>
          <w:sz w:val="26"/>
          <w:szCs w:val="26"/>
        </w:rPr>
        <w:t xml:space="preserve">муниципальной программы «Социальная поддержка граждан в муниципальном образовании «Город Адыгейск» в 2020-2024 годах», включающей подпрограмму </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color w:val="000000"/>
          <w:sz w:val="26"/>
          <w:szCs w:val="26"/>
        </w:rPr>
        <w:t>«Об организации временного трудоустройства несовершеннолетних граждан МО «Город Адыгейск» на 2020-2024 годы».</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 xml:space="preserve">С целью повышения эффективности профилактической работы с подростками, состоящими на внутри школьном учете, Центром занятости и комиссией по делам несовершеннолетних  ведется совместная работа. </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 xml:space="preserve">Всего на внутришкольном учете состоят 3 несовершеннолетних гражданина, один из которых в возрасте от 14 до 18 лет. С несовершеннолетним гражданином проведена беседа </w:t>
      </w:r>
      <w:r w:rsidRPr="0047576E">
        <w:rPr>
          <w:rFonts w:ascii="Times New Roman" w:hAnsi="Times New Roman" w:cs="Times New Roman"/>
          <w:sz w:val="26"/>
          <w:szCs w:val="26"/>
        </w:rPr>
        <w:lastRenderedPageBreak/>
        <w:t>по указанной подпрограмме о временном трудоустройстве несовершеннолетних граждан. Данный несовершеннолетний от предложенной работы отказался.</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pacing w:val="8"/>
          <w:kern w:val="144"/>
          <w:sz w:val="26"/>
          <w:szCs w:val="26"/>
        </w:rPr>
        <w:t xml:space="preserve">В текущем году  в целях поиска походящей работы обратились 80 несовершеннолетних граждан. </w:t>
      </w:r>
      <w:r w:rsidRPr="0047576E">
        <w:rPr>
          <w:rFonts w:ascii="Times New Roman" w:eastAsia="Calibri" w:hAnsi="Times New Roman" w:cs="Times New Roman"/>
          <w:sz w:val="26"/>
          <w:szCs w:val="26"/>
          <w:lang w:eastAsia="en-US"/>
        </w:rPr>
        <w:t xml:space="preserve">Приоритетное право было предоставлено подросткам, находящимся в трудной жизненной ситуации. Из них: </w:t>
      </w:r>
      <w:r w:rsidRPr="0047576E">
        <w:rPr>
          <w:rFonts w:ascii="Times New Roman" w:hAnsi="Times New Roman" w:cs="Times New Roman"/>
          <w:spacing w:val="8"/>
          <w:kern w:val="144"/>
          <w:sz w:val="26"/>
          <w:szCs w:val="26"/>
        </w:rPr>
        <w:t>дети, находящиеся в сложной жизненной ситуации (из неполных семей - 1 чел., малообеспеченных - 29 чел., многодетных - 1 чел, дети беженцев  ДНР - 2 чел.).</w:t>
      </w:r>
      <w:r w:rsidRPr="0047576E">
        <w:rPr>
          <w:rFonts w:ascii="Times New Roman" w:eastAsia="Calibri" w:hAnsi="Times New Roman" w:cs="Times New Roman"/>
          <w:sz w:val="26"/>
          <w:szCs w:val="26"/>
          <w:lang w:eastAsia="en-US"/>
        </w:rPr>
        <w:t xml:space="preserve"> </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pacing w:val="8"/>
          <w:kern w:val="144"/>
          <w:sz w:val="26"/>
          <w:szCs w:val="26"/>
        </w:rPr>
        <w:t xml:space="preserve">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в текущем году получили 63 несовершеннолетних гражданина. </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hAnsi="Times New Roman" w:cs="Times New Roman"/>
          <w:sz w:val="26"/>
          <w:szCs w:val="26"/>
        </w:rPr>
        <w:t xml:space="preserve">На реализацию мероприятия по организации временного трудоустройства несовершеннолетних граждан в возрасте от 14 до 18 лет в свободное от учебы время по </w:t>
      </w:r>
      <w:r w:rsidRPr="0047576E">
        <w:rPr>
          <w:rFonts w:ascii="Times New Roman" w:hAnsi="Times New Roman" w:cs="Times New Roman"/>
          <w:color w:val="000000"/>
          <w:sz w:val="26"/>
          <w:szCs w:val="26"/>
        </w:rPr>
        <w:t>программе заложено 116,0 тыс. рублей</w:t>
      </w:r>
      <w:r w:rsidRPr="0047576E">
        <w:rPr>
          <w:rFonts w:ascii="Times New Roman" w:hAnsi="Times New Roman" w:cs="Times New Roman"/>
          <w:sz w:val="26"/>
          <w:szCs w:val="26"/>
        </w:rPr>
        <w:t xml:space="preserve"> и  из средств республиканского бюджета выделено 126,0 тысяч рублей на выплату материальной поддержки в период их временного трудоустройства;</w:t>
      </w:r>
    </w:p>
    <w:p w:rsidR="007E4AC5" w:rsidRPr="0047576E" w:rsidRDefault="007E4AC5" w:rsidP="007E4AC5">
      <w:pPr>
        <w:spacing w:after="0"/>
        <w:ind w:left="-567" w:firstLine="709"/>
        <w:jc w:val="both"/>
        <w:rPr>
          <w:rFonts w:ascii="Times New Roman" w:hAnsi="Times New Roman" w:cs="Times New Roman"/>
          <w:sz w:val="26"/>
          <w:szCs w:val="26"/>
          <w:shd w:val="clear" w:color="auto" w:fill="FFFFFF"/>
        </w:rPr>
      </w:pPr>
      <w:r w:rsidRPr="0047576E">
        <w:rPr>
          <w:rFonts w:ascii="Times New Roman" w:eastAsia="Times New Roman" w:hAnsi="Times New Roman" w:cs="Times New Roman"/>
          <w:i/>
          <w:color w:val="000000"/>
          <w:sz w:val="26"/>
          <w:szCs w:val="26"/>
        </w:rPr>
        <w:t xml:space="preserve">- </w:t>
      </w:r>
      <w:r w:rsidRPr="0047576E">
        <w:rPr>
          <w:rFonts w:ascii="Times New Roman" w:hAnsi="Times New Roman" w:cs="Times New Roman"/>
          <w:i/>
          <w:sz w:val="26"/>
          <w:szCs w:val="26"/>
        </w:rPr>
        <w:t>об организации работы по оказанию социальных услуг семьям, находящимся в социально опасном положении, или иной трудной жизненной ситуации в 2023 году (</w:t>
      </w:r>
      <w:r w:rsidRPr="0047576E">
        <w:rPr>
          <w:rFonts w:ascii="Times New Roman" w:hAnsi="Times New Roman" w:cs="Times New Roman"/>
          <w:color w:val="000000"/>
          <w:sz w:val="26"/>
          <w:szCs w:val="26"/>
          <w:shd w:val="clear" w:color="auto" w:fill="FFFFFF"/>
        </w:rPr>
        <w:t>ГБУ «Комплексный центр социального обслуживания населения в городе  Адыгейске»</w:t>
      </w:r>
      <w:r w:rsidRPr="0047576E">
        <w:rPr>
          <w:rFonts w:ascii="Times New Roman" w:hAnsi="Times New Roman" w:cs="Times New Roman"/>
          <w:sz w:val="26"/>
          <w:szCs w:val="26"/>
          <w:shd w:val="clear" w:color="auto" w:fill="FFFFFF"/>
        </w:rPr>
        <w:t>, ГКУ РА  «Центр занятости населения города Адыгейска»).</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По состоянию </w:t>
      </w:r>
      <w:proofErr w:type="gramStart"/>
      <w:r w:rsidRPr="0047576E">
        <w:rPr>
          <w:rFonts w:ascii="Times New Roman" w:hAnsi="Times New Roman" w:cs="Times New Roman"/>
          <w:sz w:val="26"/>
          <w:szCs w:val="26"/>
        </w:rPr>
        <w:t>на конец</w:t>
      </w:r>
      <w:proofErr w:type="gramEnd"/>
      <w:r w:rsidRPr="0047576E">
        <w:rPr>
          <w:rFonts w:ascii="Times New Roman" w:hAnsi="Times New Roman" w:cs="Times New Roman"/>
          <w:sz w:val="26"/>
          <w:szCs w:val="26"/>
        </w:rPr>
        <w:t xml:space="preserve"> 2023 года на профилактическом учете в отделении семьи, материнства и детства состоят 4 семьи, находящиеся в социально опасном положении, в них 9 детей. В данные семьи осуществляются регулярные выезды, проводятся профилактические беседы с несовершеннолетними и их родителями, оказывается социальная помощь.</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t>Следует отметить, что особое внимание во время посещений указанных семей уделяется вопросам пожарной безопасности в период отопительного сезона с вручением памяток и буклетов о мерах противопожарной безопасности.</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sz w:val="26"/>
          <w:szCs w:val="26"/>
        </w:rPr>
        <w:t>о реализации механизмов по предупреждению: фактов пренебрежения основными нуждами ребенка, оставления ребенка в опасности, фактов жестокого обращения с несовершеннолетними; преступлений против несовершеннолетних и повышению ответственности родителей по исполнению родительских обязанностей (</w:t>
      </w:r>
      <w:r w:rsidRPr="0047576E">
        <w:rPr>
          <w:rFonts w:ascii="Times New Roman" w:eastAsia="Times New Roman" w:hAnsi="Times New Roman" w:cs="Times New Roman"/>
          <w:color w:val="000000"/>
          <w:sz w:val="26"/>
          <w:szCs w:val="26"/>
        </w:rPr>
        <w:t>КДН и ЗП, ПДН МО МВД России «Адыгейский»</w:t>
      </w:r>
      <w:r w:rsidRPr="0047576E">
        <w:rPr>
          <w:rFonts w:ascii="Times New Roman" w:hAnsi="Times New Roman" w:cs="Times New Roman"/>
          <w:sz w:val="26"/>
          <w:szCs w:val="26"/>
          <w:shd w:val="clear" w:color="auto" w:fill="FFFFFF"/>
        </w:rPr>
        <w:t xml:space="preserve">, </w:t>
      </w:r>
      <w:r w:rsidRPr="0047576E">
        <w:rPr>
          <w:rFonts w:ascii="Times New Roman" w:hAnsi="Times New Roman" w:cs="Times New Roman"/>
          <w:color w:val="000000"/>
          <w:sz w:val="26"/>
          <w:szCs w:val="26"/>
          <w:shd w:val="clear" w:color="auto" w:fill="FFFFFF"/>
        </w:rPr>
        <w:t>ГБУ «Комплексный центр социального обслуживания населения в городе  Адыгейске»).</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eastAsia="Times New Roman" w:hAnsi="Times New Roman" w:cs="Times New Roman"/>
          <w:color w:val="1A1A1A"/>
          <w:sz w:val="26"/>
          <w:szCs w:val="26"/>
        </w:rPr>
        <w:t xml:space="preserve">Разработка указанных </w:t>
      </w:r>
      <w:r w:rsidRPr="0047576E">
        <w:rPr>
          <w:rFonts w:ascii="Times New Roman" w:hAnsi="Times New Roman" w:cs="Times New Roman"/>
          <w:sz w:val="26"/>
          <w:szCs w:val="26"/>
        </w:rPr>
        <w:t xml:space="preserve">механизмов в муниципальном образовании «Город Адыгейск», обусловлена, прежде всего, необходимостью </w:t>
      </w:r>
      <w:r w:rsidRPr="0047576E">
        <w:rPr>
          <w:rFonts w:ascii="Times New Roman" w:eastAsia="Times New Roman" w:hAnsi="Times New Roman" w:cs="Times New Roman"/>
          <w:color w:val="1A1A1A"/>
          <w:sz w:val="26"/>
          <w:szCs w:val="26"/>
        </w:rPr>
        <w:t>своевременного взаимодействия субъектов профилактики безнадзорности и правонарушений несовершеннолетних по выявлению пренебрежения основными нуждами ребенка, оставления ребенка в опасности, фактов жестокого обращения с детьми и принятия незамедлительных мер по реабилитации несовершеннолетних, подвергшихся насилию.</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eastAsia="Times New Roman" w:hAnsi="Times New Roman" w:cs="Times New Roman"/>
          <w:color w:val="1A1A1A"/>
          <w:sz w:val="26"/>
          <w:szCs w:val="26"/>
        </w:rPr>
        <w:t>Следует отметить, что в настоящее время (на протяжении ряда лет) несовершеннолетние данных категорий на территории города не выявлены (отсутствуют).</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eastAsia="Times New Roman" w:hAnsi="Times New Roman" w:cs="Times New Roman"/>
          <w:color w:val="1A1A1A"/>
          <w:sz w:val="26"/>
          <w:szCs w:val="26"/>
        </w:rPr>
        <w:lastRenderedPageBreak/>
        <w:t>Вместе с тем, для обеспечения превентивной деятельности органов и учреждений системы профилактики в обозначенном аспекте деятельности  и оперативного реагирования, КДН и ЗП считает целесообразным наличие определённого алгоритма действий в случае появления подобных прецедентов.</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eastAsia="Times New Roman" w:hAnsi="Times New Roman" w:cs="Times New Roman"/>
          <w:color w:val="1A1A1A"/>
          <w:sz w:val="26"/>
          <w:szCs w:val="26"/>
        </w:rPr>
        <w:t xml:space="preserve">С учётом существующих 3-х видов жестокого обращения: 1) пренебрежения основными нуждами ребенка; 2) оставления ребенка в опасности; 3) непосредственно жестокого обращения с детьми, КДН и ЗП определены ключевые составляющие механизма </w:t>
      </w:r>
      <w:r w:rsidRPr="0047576E">
        <w:rPr>
          <w:rFonts w:ascii="Times New Roman" w:hAnsi="Times New Roman" w:cs="Times New Roman"/>
          <w:sz w:val="26"/>
          <w:szCs w:val="26"/>
        </w:rPr>
        <w:t>по предупреждению жестокого обращения.</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i/>
          <w:sz w:val="26"/>
          <w:szCs w:val="26"/>
          <w:shd w:val="clear" w:color="auto" w:fill="FFFFFF"/>
        </w:rPr>
        <w:t xml:space="preserve">- </w:t>
      </w:r>
      <w:r w:rsidRPr="0047576E">
        <w:rPr>
          <w:rFonts w:ascii="Times New Roman" w:hAnsi="Times New Roman" w:cs="Times New Roman"/>
          <w:i/>
          <w:color w:val="000000"/>
          <w:sz w:val="26"/>
          <w:szCs w:val="26"/>
          <w:shd w:val="clear" w:color="auto" w:fill="FFFFFF"/>
        </w:rPr>
        <w:t>о мерах по подготовке детей из семей, находящихся в социально опасном положении, к началу учебного года (</w:t>
      </w:r>
      <w:r w:rsidRPr="0047576E">
        <w:rPr>
          <w:rFonts w:ascii="Times New Roman" w:hAnsi="Times New Roman" w:cs="Times New Roman"/>
          <w:color w:val="000000"/>
          <w:sz w:val="26"/>
          <w:szCs w:val="26"/>
          <w:shd w:val="clear" w:color="auto" w:fill="FFFFFF"/>
        </w:rPr>
        <w:t>ГБУ «Комплексный центр социального обслуживания населения в городе  Адыгейске»</w:t>
      </w:r>
      <w:r w:rsidRPr="0047576E">
        <w:rPr>
          <w:rFonts w:ascii="Times New Roman" w:hAnsi="Times New Roman" w:cs="Times New Roman"/>
          <w:sz w:val="26"/>
          <w:szCs w:val="26"/>
          <w:shd w:val="clear" w:color="auto" w:fill="FFFFFF"/>
        </w:rPr>
        <w:t xml:space="preserve">, </w:t>
      </w:r>
      <w:r w:rsidRPr="0047576E">
        <w:rPr>
          <w:rFonts w:ascii="Times New Roman" w:hAnsi="Times New Roman" w:cs="Times New Roman"/>
          <w:color w:val="000000"/>
          <w:sz w:val="26"/>
          <w:szCs w:val="26"/>
          <w:shd w:val="clear" w:color="auto" w:fill="FFFFFF"/>
        </w:rPr>
        <w:t>Управление образования).</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proofErr w:type="gramStart"/>
      <w:r w:rsidRPr="0047576E">
        <w:rPr>
          <w:rFonts w:ascii="Times New Roman" w:hAnsi="Times New Roman" w:cs="Times New Roman"/>
          <w:sz w:val="26"/>
          <w:szCs w:val="26"/>
        </w:rPr>
        <w:t>В преддверии начала учебного года сотрудниками отделения семьи, материнства и детства ГБУ «КЦСОН» осуществлялись выездные проверки в семьи: малообеспеченные, многодетные, участников СВО, находящиеся в социально опасном положении, трудной жизненной ситуации для обследования готовности к школе несовершеннолетних детей, состоящих на различных видах профилактического учёта и оказания им помощи в виде одежды и канцелярских принадлежностей.</w:t>
      </w:r>
      <w:proofErr w:type="gramEnd"/>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proofErr w:type="gramStart"/>
      <w:r w:rsidRPr="0047576E">
        <w:rPr>
          <w:rFonts w:ascii="Times New Roman" w:hAnsi="Times New Roman" w:cs="Times New Roman"/>
          <w:sz w:val="26"/>
          <w:szCs w:val="26"/>
        </w:rPr>
        <w:t xml:space="preserve">С этой же целью в период с  15 июля 2023 года в ГБУ «КЦСОН» стартовала ежегодная благотворительная акция «Помоги пойти учиться», длящаяся до конца августа,  в рамках которой благотворительная помощь в виде одежды и обуви для школы на сумму 49,8 тыс. рублей  (сорок девять тысяч восемьсот) рублей оказана 2-мя индивидуальными предпринимателями (магазин детской одежды). </w:t>
      </w:r>
      <w:proofErr w:type="gramEnd"/>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 xml:space="preserve">Также, силами работников ГБУ КЦСОН приобретены канцелярские товары на сумму 3, 12  тыс. (три тысячи сто двадцать) рублей. </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Таким образом, общая сумма средств, затраченная на оказание помощи несовершеннолетним детям в подготовке к школе составила 51 320 (</w:t>
      </w:r>
      <w:proofErr w:type="gramStart"/>
      <w:r w:rsidRPr="0047576E">
        <w:rPr>
          <w:rFonts w:ascii="Times New Roman" w:hAnsi="Times New Roman" w:cs="Times New Roman"/>
          <w:sz w:val="26"/>
          <w:szCs w:val="26"/>
        </w:rPr>
        <w:t>пятьдесят одну</w:t>
      </w:r>
      <w:proofErr w:type="gramEnd"/>
      <w:r w:rsidRPr="0047576E">
        <w:rPr>
          <w:rFonts w:ascii="Times New Roman" w:hAnsi="Times New Roman" w:cs="Times New Roman"/>
          <w:sz w:val="26"/>
          <w:szCs w:val="26"/>
        </w:rPr>
        <w:t xml:space="preserve"> тысячу триста двадцать) рублей.</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 xml:space="preserve"> Следует отметить, что в ходе обозначенной акции обследовано семей/несовершеннолетних, находящихся в</w:t>
      </w:r>
      <w:proofErr w:type="gramStart"/>
      <w:r w:rsidRPr="0047576E">
        <w:rPr>
          <w:rFonts w:ascii="Times New Roman" w:hAnsi="Times New Roman" w:cs="Times New Roman"/>
          <w:sz w:val="26"/>
          <w:szCs w:val="26"/>
        </w:rPr>
        <w:t>:Т</w:t>
      </w:r>
      <w:proofErr w:type="gramEnd"/>
      <w:r w:rsidRPr="0047576E">
        <w:rPr>
          <w:rFonts w:ascii="Times New Roman" w:hAnsi="Times New Roman" w:cs="Times New Roman"/>
          <w:sz w:val="26"/>
          <w:szCs w:val="26"/>
        </w:rPr>
        <w:t xml:space="preserve">ЖС -14 /22; СОП - 4 /9; иные (беженцы, многодетные, дети участников СВО и др.).- 14/21. </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 xml:space="preserve">Всего охвачено обследованием </w:t>
      </w:r>
      <w:r w:rsidRPr="0047576E">
        <w:rPr>
          <w:rFonts w:ascii="Times New Roman" w:hAnsi="Times New Roman" w:cs="Times New Roman"/>
          <w:b/>
          <w:i/>
          <w:sz w:val="26"/>
          <w:szCs w:val="26"/>
        </w:rPr>
        <w:t>32 семьи/53 ребёнка</w:t>
      </w:r>
      <w:r w:rsidRPr="0047576E">
        <w:rPr>
          <w:rFonts w:ascii="Times New Roman" w:hAnsi="Times New Roman" w:cs="Times New Roman"/>
          <w:sz w:val="26"/>
          <w:szCs w:val="26"/>
        </w:rPr>
        <w:t xml:space="preserve">, </w:t>
      </w:r>
      <w:r w:rsidRPr="0047576E">
        <w:rPr>
          <w:rFonts w:ascii="Times New Roman" w:hAnsi="Times New Roman" w:cs="Times New Roman"/>
          <w:color w:val="000000" w:themeColor="text1"/>
          <w:sz w:val="26"/>
          <w:szCs w:val="26"/>
        </w:rPr>
        <w:t>из них помощь оказана:</w:t>
      </w:r>
      <w:r w:rsidRPr="0047576E">
        <w:rPr>
          <w:rFonts w:ascii="Times New Roman" w:hAnsi="Times New Roman" w:cs="Times New Roman"/>
          <w:sz w:val="26"/>
          <w:szCs w:val="26"/>
        </w:rPr>
        <w:t xml:space="preserve"> </w:t>
      </w:r>
      <w:r w:rsidRPr="0047576E">
        <w:rPr>
          <w:rFonts w:ascii="Times New Roman" w:hAnsi="Times New Roman" w:cs="Times New Roman"/>
          <w:b/>
          <w:i/>
          <w:sz w:val="26"/>
          <w:szCs w:val="26"/>
        </w:rPr>
        <w:t>ТЖС - 8 /12; СОП - 4/9; иным - 6/11 (18/32)</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Несовершеннолетним указанных категорий благотворительная помощь оказана в виде:</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одежды: ТЖС - 4 семьи/9 детей; СОП - 3 семьи/ 8 детей; иным - 4 семьи/8 детей.</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sz w:val="26"/>
          <w:szCs w:val="26"/>
        </w:rPr>
        <w:t xml:space="preserve">Всего благотворительная помощь в виде одежды оказана </w:t>
      </w:r>
      <w:r w:rsidRPr="0047576E">
        <w:rPr>
          <w:rFonts w:ascii="Times New Roman" w:hAnsi="Times New Roman" w:cs="Times New Roman"/>
          <w:b/>
          <w:i/>
          <w:sz w:val="26"/>
          <w:szCs w:val="26"/>
        </w:rPr>
        <w:t>11 семьям/25 детям;</w:t>
      </w:r>
    </w:p>
    <w:p w:rsidR="007E4AC5" w:rsidRPr="0047576E" w:rsidRDefault="007E4AC5" w:rsidP="007E4AC5">
      <w:pPr>
        <w:spacing w:after="0"/>
        <w:ind w:left="-567" w:firstLine="709"/>
        <w:jc w:val="both"/>
        <w:rPr>
          <w:rFonts w:ascii="Times New Roman" w:hAnsi="Times New Roman" w:cs="Times New Roman"/>
          <w:color w:val="000000"/>
          <w:sz w:val="26"/>
          <w:szCs w:val="26"/>
          <w:shd w:val="clear" w:color="auto" w:fill="FFFFFF"/>
        </w:rPr>
      </w:pPr>
      <w:r w:rsidRPr="0047576E">
        <w:rPr>
          <w:rFonts w:ascii="Times New Roman" w:hAnsi="Times New Roman" w:cs="Times New Roman"/>
          <w:color w:val="000000" w:themeColor="text1"/>
          <w:sz w:val="26"/>
          <w:szCs w:val="26"/>
        </w:rPr>
        <w:t xml:space="preserve">2) канцелярских товаров: </w:t>
      </w:r>
      <w:r w:rsidRPr="0047576E">
        <w:rPr>
          <w:rFonts w:ascii="Times New Roman" w:hAnsi="Times New Roman" w:cs="Times New Roman"/>
          <w:sz w:val="26"/>
          <w:szCs w:val="26"/>
        </w:rPr>
        <w:t xml:space="preserve">ТЖС - 2 семьи/3 детей; СОП - 1 семья/1 ребенок; иным - 4 семьи/3 детей.  </w:t>
      </w:r>
    </w:p>
    <w:p w:rsidR="007E4AC5" w:rsidRPr="0047576E" w:rsidRDefault="007E4AC5" w:rsidP="007E4AC5">
      <w:pPr>
        <w:spacing w:after="0"/>
        <w:ind w:left="-567" w:firstLine="709"/>
        <w:jc w:val="both"/>
        <w:rPr>
          <w:rFonts w:ascii="Times New Roman" w:hAnsi="Times New Roman" w:cs="Times New Roman"/>
          <w:b/>
          <w:i/>
          <w:sz w:val="26"/>
          <w:szCs w:val="26"/>
        </w:rPr>
      </w:pPr>
      <w:r w:rsidRPr="0047576E">
        <w:rPr>
          <w:rFonts w:ascii="Times New Roman" w:hAnsi="Times New Roman" w:cs="Times New Roman"/>
          <w:sz w:val="26"/>
          <w:szCs w:val="26"/>
        </w:rPr>
        <w:t xml:space="preserve">Всего благотворительная помощь в виде </w:t>
      </w:r>
      <w:r w:rsidRPr="0047576E">
        <w:rPr>
          <w:rFonts w:ascii="Times New Roman" w:hAnsi="Times New Roman" w:cs="Times New Roman"/>
          <w:color w:val="000000" w:themeColor="text1"/>
          <w:sz w:val="26"/>
          <w:szCs w:val="26"/>
        </w:rPr>
        <w:t xml:space="preserve">канцелярских товаров </w:t>
      </w:r>
      <w:r w:rsidRPr="0047576E">
        <w:rPr>
          <w:rFonts w:ascii="Times New Roman" w:hAnsi="Times New Roman" w:cs="Times New Roman"/>
          <w:sz w:val="26"/>
          <w:szCs w:val="26"/>
        </w:rPr>
        <w:t xml:space="preserve">оказана </w:t>
      </w:r>
      <w:r w:rsidRPr="0047576E">
        <w:rPr>
          <w:rFonts w:ascii="Times New Roman" w:hAnsi="Times New Roman" w:cs="Times New Roman"/>
          <w:b/>
          <w:i/>
          <w:sz w:val="26"/>
          <w:szCs w:val="26"/>
        </w:rPr>
        <w:t>7 семьям/7 детям.</w:t>
      </w:r>
    </w:p>
    <w:p w:rsidR="007E4AC5" w:rsidRPr="0047576E" w:rsidRDefault="007E4AC5" w:rsidP="007E4AC5">
      <w:pPr>
        <w:spacing w:after="0"/>
        <w:ind w:left="-567" w:firstLine="709"/>
        <w:jc w:val="both"/>
        <w:rPr>
          <w:rFonts w:ascii="Times New Roman" w:hAnsi="Times New Roman" w:cs="Times New Roman"/>
          <w:color w:val="000000" w:themeColor="text1"/>
          <w:sz w:val="26"/>
          <w:szCs w:val="26"/>
        </w:rPr>
      </w:pPr>
      <w:r w:rsidRPr="0047576E">
        <w:rPr>
          <w:rFonts w:ascii="Times New Roman" w:hAnsi="Times New Roman" w:cs="Times New Roman"/>
          <w:color w:val="000000" w:themeColor="text1"/>
          <w:sz w:val="26"/>
          <w:szCs w:val="26"/>
        </w:rPr>
        <w:t xml:space="preserve">Таким образом, несмотря на определённую работу в рамках Всероссийской акции «Помоги пойти учиться», проведённую ГБУ КЦСОН, количество поступивших средств (по сравнению с прошлыми годами: 2021 - 130,0 тыс. руб., 2022 - 90,0 тыс. руб.) значительно </w:t>
      </w:r>
      <w:r w:rsidRPr="0047576E">
        <w:rPr>
          <w:rFonts w:ascii="Times New Roman" w:hAnsi="Times New Roman" w:cs="Times New Roman"/>
          <w:color w:val="000000" w:themeColor="text1"/>
          <w:sz w:val="26"/>
          <w:szCs w:val="26"/>
        </w:rPr>
        <w:lastRenderedPageBreak/>
        <w:t>меньше (при сохранении количества детей, охваченных помощью), что свидетельствует о недостаточной работе субъектов системы профилактики со спонсорами.</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i/>
          <w:color w:val="000000"/>
          <w:sz w:val="26"/>
          <w:szCs w:val="26"/>
          <w:shd w:val="clear" w:color="auto" w:fill="FFFFFF"/>
        </w:rPr>
        <w:t xml:space="preserve">- </w:t>
      </w:r>
      <w:r w:rsidRPr="0047576E">
        <w:rPr>
          <w:rFonts w:ascii="Times New Roman" w:hAnsi="Times New Roman" w:cs="Times New Roman"/>
          <w:i/>
          <w:sz w:val="26"/>
          <w:szCs w:val="26"/>
        </w:rPr>
        <w:t>об обеспечении прав граждан на получение общего образования на территории МО «Город Адыгейск». О состоянии и мерах по защите  прав и законных интересов детей с ограниченными возможностями здоровья, в том числе на получение образования, посещение культурно-массовых, спортивных и иных мероприятий (</w:t>
      </w:r>
      <w:r w:rsidRPr="0047576E">
        <w:rPr>
          <w:rFonts w:ascii="Times New Roman" w:eastAsia="Times New Roman" w:hAnsi="Times New Roman" w:cs="Times New Roman"/>
          <w:color w:val="000000"/>
          <w:sz w:val="26"/>
          <w:szCs w:val="26"/>
        </w:rPr>
        <w:t xml:space="preserve">Управление образования, </w:t>
      </w:r>
      <w:r w:rsidRPr="0047576E">
        <w:rPr>
          <w:rFonts w:ascii="Times New Roman" w:hAnsi="Times New Roman" w:cs="Times New Roman"/>
          <w:sz w:val="26"/>
          <w:szCs w:val="26"/>
        </w:rPr>
        <w:t xml:space="preserve">Управление культуры, </w:t>
      </w:r>
      <w:r w:rsidRPr="0047576E">
        <w:rPr>
          <w:rFonts w:ascii="Times New Roman" w:hAnsi="Times New Roman" w:cs="Times New Roman"/>
          <w:sz w:val="26"/>
          <w:szCs w:val="26"/>
          <w:shd w:val="clear" w:color="auto" w:fill="FFFFFF"/>
        </w:rPr>
        <w:t>о</w:t>
      </w:r>
      <w:r w:rsidRPr="0047576E">
        <w:rPr>
          <w:rFonts w:ascii="Times New Roman" w:eastAsia="Times New Roman" w:hAnsi="Times New Roman" w:cs="Times New Roman"/>
          <w:color w:val="000000"/>
          <w:sz w:val="26"/>
          <w:szCs w:val="26"/>
        </w:rPr>
        <w:t>тдел по делам молодёжи, ФК и спорту).</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В 5-ти общеобразовательных организациях МО «Город Адыгейск» по  итогам 2022-2023 уч. г. обучалось 2172 чел. Из них к государственной итоговой аттестации по образовательным  программам основного общего образования были допущены 175 обучающихся, не имеющих академической задолженности и в полном объеме выполнившими учебный пла</w:t>
      </w:r>
      <w:proofErr w:type="gramStart"/>
      <w:r w:rsidRPr="0047576E">
        <w:rPr>
          <w:rFonts w:ascii="Times New Roman" w:hAnsi="Times New Roman" w:cs="Times New Roman"/>
          <w:sz w:val="26"/>
          <w:szCs w:val="26"/>
        </w:rPr>
        <w:t>н(</w:t>
      </w:r>
      <w:proofErr w:type="gramEnd"/>
      <w:r w:rsidRPr="0047576E">
        <w:rPr>
          <w:rFonts w:ascii="Times New Roman" w:hAnsi="Times New Roman" w:cs="Times New Roman"/>
          <w:sz w:val="26"/>
          <w:szCs w:val="26"/>
        </w:rPr>
        <w:t>имеющими годовые отметки по всем учебным предметам учебного плана за 9 класс не ниже удовлетворительных) истекшего учебного года.</w:t>
      </w:r>
    </w:p>
    <w:p w:rsidR="007E4AC5" w:rsidRPr="0047576E" w:rsidRDefault="007E4AC5" w:rsidP="007E4AC5">
      <w:pPr>
        <w:spacing w:after="0"/>
        <w:ind w:left="-567" w:firstLine="709"/>
        <w:jc w:val="both"/>
        <w:rPr>
          <w:rFonts w:ascii="Times New Roman" w:eastAsia="Times New Roman" w:hAnsi="Times New Roman" w:cs="Times New Roman"/>
          <w:color w:val="000000"/>
          <w:sz w:val="26"/>
          <w:szCs w:val="26"/>
        </w:rPr>
      </w:pPr>
      <w:r w:rsidRPr="0047576E">
        <w:rPr>
          <w:rFonts w:ascii="Times New Roman" w:hAnsi="Times New Roman" w:cs="Times New Roman"/>
          <w:sz w:val="26"/>
          <w:szCs w:val="26"/>
        </w:rPr>
        <w:t>По итогам проведения государственной итоговой аттестации в 2023 году 170 выпускников получили аттестаты об основном общем образовании. В соответствии с пунктом 21 Порядка выдачи аттестатов об основном общем образовании с отличием и приложение к нему получили 12 выпускников 9-х классов.</w:t>
      </w:r>
      <w:r w:rsidRPr="0047576E">
        <w:rPr>
          <w:rFonts w:ascii="Times New Roman" w:hAnsi="Times New Roman" w:cs="Times New Roman"/>
          <w:sz w:val="26"/>
          <w:szCs w:val="26"/>
        </w:rPr>
        <w:tab/>
      </w:r>
    </w:p>
    <w:p w:rsidR="007E4AC5" w:rsidRPr="0047576E" w:rsidRDefault="007E4AC5" w:rsidP="007E4AC5">
      <w:pPr>
        <w:spacing w:after="0"/>
        <w:ind w:left="-709" w:firstLine="709"/>
        <w:jc w:val="both"/>
        <w:rPr>
          <w:rFonts w:ascii="Times New Roman" w:hAnsi="Times New Roman" w:cs="Times New Roman"/>
          <w:sz w:val="26"/>
          <w:szCs w:val="26"/>
        </w:rPr>
      </w:pPr>
      <w:r w:rsidRPr="0047576E">
        <w:rPr>
          <w:rFonts w:ascii="Times New Roman" w:hAnsi="Times New Roman" w:cs="Times New Roman"/>
          <w:sz w:val="26"/>
          <w:szCs w:val="26"/>
        </w:rPr>
        <w:t>Пересдача ОГЭ по русскому языку, математике, географии и обществознанию пяти выпускников перенесена на осень. Все 5 выпускников на данный момент проходят процедуру пересдачи в дополнительный (осенний) период.</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К государственной итоговой аттестации по образовательным  программам среднего общего образования в 2023 году были допущены 65 выпускников. </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В 2023 году аттестаты о среднем общем образовании получили 59 выпускников 11-х классов.</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В соответствии с внесенными изменениями в порядок выдачи аттестатов с отличием, по итогам ГИА в форме ЕГЭ в 2023 году аттестаты с отличием и медали «За особые успехи в учении» получили 7 выпускников.</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Пересдача ЕГЭ по русскому языку и математике  перенесена  на осень. Все 6 выпускников на данный момент проходят процедуру пересдачи в дополнительный (осенний) период.</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От участников государственной итоговой аттестации о нарушении порядка проведения ГИА в 2023 году на территории МО «Город Адыгейск» не поступили апелляции о несогласии с выставленными баллами</w:t>
      </w:r>
    </w:p>
    <w:p w:rsidR="007E4AC5"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sz w:val="26"/>
          <w:szCs w:val="26"/>
        </w:rPr>
        <w:t xml:space="preserve">В 2023 году представители КДН и ЗП  в ходе осуществления сбора и обмена информацией  взаимодействовали   по некоторым важным вопросам  </w:t>
      </w:r>
      <w:proofErr w:type="gramStart"/>
      <w:r w:rsidRPr="0047576E">
        <w:rPr>
          <w:rFonts w:ascii="Times New Roman" w:hAnsi="Times New Roman" w:cs="Times New Roman"/>
          <w:sz w:val="26"/>
          <w:szCs w:val="26"/>
        </w:rPr>
        <w:t>с</w:t>
      </w:r>
      <w:proofErr w:type="gramEnd"/>
      <w:r w:rsidRPr="0047576E">
        <w:rPr>
          <w:rFonts w:ascii="Times New Roman" w:hAnsi="Times New Roman" w:cs="Times New Roman"/>
          <w:sz w:val="26"/>
          <w:szCs w:val="26"/>
        </w:rPr>
        <w:t>:</w:t>
      </w:r>
    </w:p>
    <w:p w:rsidR="007E4AC5" w:rsidRPr="0047576E" w:rsidRDefault="007E4AC5" w:rsidP="007E4AC5">
      <w:pPr>
        <w:pStyle w:val="a5"/>
        <w:spacing w:line="276" w:lineRule="auto"/>
        <w:ind w:left="-709" w:firstLine="709"/>
        <w:jc w:val="both"/>
        <w:rPr>
          <w:rFonts w:ascii="Times New Roman" w:hAnsi="Times New Roman" w:cs="Times New Roman"/>
          <w:sz w:val="26"/>
          <w:szCs w:val="26"/>
        </w:rPr>
      </w:pPr>
      <w:r w:rsidRPr="0047576E">
        <w:rPr>
          <w:rFonts w:ascii="Times New Roman" w:hAnsi="Times New Roman" w:cs="Times New Roman"/>
          <w:b/>
          <w:i/>
          <w:sz w:val="26"/>
          <w:szCs w:val="26"/>
          <w:u w:val="single"/>
        </w:rPr>
        <w:t xml:space="preserve">ПДН МО МВД России «Адыгейский - </w:t>
      </w:r>
      <w:r w:rsidRPr="0047576E">
        <w:rPr>
          <w:rFonts w:ascii="Times New Roman" w:hAnsi="Times New Roman" w:cs="Times New Roman"/>
          <w:i/>
          <w:sz w:val="26"/>
          <w:szCs w:val="26"/>
        </w:rPr>
        <w:t xml:space="preserve">состояние подростковой преступности на территории  МО «Город Адыгейск. </w:t>
      </w:r>
      <w:r w:rsidRPr="0047576E">
        <w:rPr>
          <w:rFonts w:ascii="Times New Roman" w:hAnsi="Times New Roman" w:cs="Times New Roman"/>
          <w:sz w:val="26"/>
          <w:szCs w:val="26"/>
        </w:rPr>
        <w:t>Особое внимание в ходе работы ПДН МО МВД России «Адыгейский» уделяется одному из важнейших этапов профилактики по раннему выявлению несовершеннолетних «группы риска», своевременной постановке на профилактический учет. Основными причинами совершения правонарушений и преступлений несовершеннолетними является ненадлежащее исполнение родителями своих обязанностей по воспитанию, содержанию и обучению своих несовершеннолетних детей.</w:t>
      </w:r>
    </w:p>
    <w:p w:rsidR="007E4AC5" w:rsidRPr="0047576E" w:rsidRDefault="007E4AC5" w:rsidP="007E4AC5">
      <w:pPr>
        <w:spacing w:after="0"/>
        <w:ind w:left="-567" w:firstLine="709"/>
        <w:jc w:val="both"/>
        <w:rPr>
          <w:rFonts w:ascii="Times New Roman" w:hAnsi="Times New Roman" w:cs="Times New Roman"/>
          <w:sz w:val="26"/>
          <w:szCs w:val="26"/>
        </w:rPr>
      </w:pPr>
      <w:r w:rsidRPr="0047576E">
        <w:rPr>
          <w:rFonts w:ascii="Times New Roman" w:hAnsi="Times New Roman" w:cs="Times New Roman"/>
          <w:sz w:val="26"/>
          <w:szCs w:val="26"/>
        </w:rPr>
        <w:lastRenderedPageBreak/>
        <w:t>В этой связи особое внимание уделяется   работе по предупреждению безнадзорности и правонарушений несовершеннолетних, а также максимально  раннему выявлению детей и семей, находящихся в социально опасном положении;</w:t>
      </w:r>
    </w:p>
    <w:p w:rsidR="007E4AC5" w:rsidRPr="0047576E" w:rsidRDefault="007E4AC5" w:rsidP="007E4AC5">
      <w:pPr>
        <w:spacing w:after="0"/>
        <w:ind w:left="-567" w:firstLine="709"/>
        <w:jc w:val="both"/>
        <w:rPr>
          <w:rFonts w:ascii="Times New Roman" w:hAnsi="Times New Roman" w:cs="Times New Roman"/>
          <w:i/>
          <w:sz w:val="26"/>
          <w:szCs w:val="26"/>
        </w:rPr>
      </w:pPr>
      <w:r w:rsidRPr="0047576E">
        <w:rPr>
          <w:rFonts w:ascii="Times New Roman" w:hAnsi="Times New Roman" w:cs="Times New Roman"/>
          <w:sz w:val="26"/>
          <w:szCs w:val="26"/>
        </w:rPr>
        <w:t xml:space="preserve">- </w:t>
      </w:r>
      <w:r w:rsidRPr="0047576E">
        <w:rPr>
          <w:rFonts w:ascii="Times New Roman" w:hAnsi="Times New Roman" w:cs="Times New Roman"/>
          <w:i/>
          <w:sz w:val="26"/>
          <w:szCs w:val="26"/>
        </w:rPr>
        <w:t>реализация профилактических мероприятий по безопасности дорожного движения среди несовершеннолетних</w:t>
      </w:r>
    </w:p>
    <w:p w:rsidR="007E4AC5" w:rsidRPr="006235BD" w:rsidRDefault="007E4AC5" w:rsidP="007E4AC5">
      <w:pPr>
        <w:spacing w:after="0"/>
        <w:ind w:left="-567" w:firstLine="709"/>
        <w:jc w:val="both"/>
        <w:rPr>
          <w:rFonts w:ascii="Times New Roman" w:hAnsi="Times New Roman" w:cs="Times New Roman"/>
          <w:i/>
          <w:sz w:val="26"/>
          <w:szCs w:val="26"/>
        </w:rPr>
      </w:pPr>
      <w:r w:rsidRPr="00543EDA">
        <w:rPr>
          <w:rFonts w:ascii="Times New Roman" w:hAnsi="Times New Roman"/>
          <w:sz w:val="26"/>
          <w:szCs w:val="26"/>
        </w:rPr>
        <w:t xml:space="preserve">В целях реализации мероприятий по безопасности дорожного движения среди несовершеннолетних, а также профилактики детского дорожно-транспортного травматизма, повышения навыков безопасного поведения на улицах и дорогах </w:t>
      </w:r>
      <w:r w:rsidRPr="006235BD">
        <w:rPr>
          <w:rFonts w:ascii="Times New Roman" w:hAnsi="Times New Roman"/>
          <w:sz w:val="26"/>
          <w:szCs w:val="26"/>
        </w:rPr>
        <w:t xml:space="preserve">несовершеннолетними в 2023 году в общеобразовательных и дошкольных образовательных организациях,  расположенных на территории муниципального образования «Город Адыгейск» проводились профилактические мероприятия. Всего за указанный период проведено 36 мероприятий, из них </w:t>
      </w:r>
      <w:proofErr w:type="gramStart"/>
      <w:r w:rsidRPr="006235BD">
        <w:rPr>
          <w:rFonts w:ascii="Times New Roman" w:hAnsi="Times New Roman"/>
          <w:sz w:val="26"/>
          <w:szCs w:val="26"/>
        </w:rPr>
        <w:t>в</w:t>
      </w:r>
      <w:proofErr w:type="gramEnd"/>
      <w:r w:rsidRPr="006235BD">
        <w:rPr>
          <w:rFonts w:ascii="Times New Roman" w:hAnsi="Times New Roman"/>
          <w:sz w:val="26"/>
          <w:szCs w:val="26"/>
        </w:rPr>
        <w:t xml:space="preserve"> общеобразовательных - 23, дошкольных – 13:</w:t>
      </w:r>
    </w:p>
    <w:p w:rsidR="007E4AC5" w:rsidRPr="006235BD" w:rsidRDefault="007E4AC5" w:rsidP="007E4AC5">
      <w:pPr>
        <w:spacing w:after="0"/>
        <w:ind w:left="-567" w:firstLine="709"/>
        <w:jc w:val="both"/>
        <w:rPr>
          <w:rFonts w:ascii="Times New Roman" w:hAnsi="Times New Roman" w:cs="Times New Roman"/>
          <w:i/>
          <w:sz w:val="26"/>
          <w:szCs w:val="26"/>
        </w:rPr>
      </w:pPr>
      <w:r w:rsidRPr="006235BD">
        <w:rPr>
          <w:rFonts w:ascii="Times New Roman" w:hAnsi="Times New Roman"/>
          <w:sz w:val="26"/>
          <w:szCs w:val="26"/>
        </w:rPr>
        <w:t>- беседы на темы: «Внимание дети», «Пешеход», «Расставь приоритеты», «Светофор», «Дорожный знак», «О недопущении нарушений правил дорожного движения» с несовершеннолетними;</w:t>
      </w:r>
    </w:p>
    <w:p w:rsidR="007E4AC5" w:rsidRPr="006235BD" w:rsidRDefault="007E4AC5" w:rsidP="007E4AC5">
      <w:pPr>
        <w:spacing w:after="0"/>
        <w:ind w:left="-567" w:firstLine="709"/>
        <w:jc w:val="both"/>
        <w:rPr>
          <w:rFonts w:ascii="Times New Roman" w:hAnsi="Times New Roman" w:cs="Times New Roman"/>
          <w:i/>
          <w:sz w:val="26"/>
          <w:szCs w:val="26"/>
        </w:rPr>
      </w:pPr>
      <w:r w:rsidRPr="006235BD">
        <w:rPr>
          <w:rFonts w:ascii="Times New Roman" w:hAnsi="Times New Roman"/>
          <w:sz w:val="26"/>
          <w:szCs w:val="26"/>
        </w:rPr>
        <w:t>- беседы с родителями о запрете на передачу транспортных сре</w:t>
      </w:r>
      <w:proofErr w:type="gramStart"/>
      <w:r w:rsidRPr="006235BD">
        <w:rPr>
          <w:rFonts w:ascii="Times New Roman" w:hAnsi="Times New Roman"/>
          <w:sz w:val="26"/>
          <w:szCs w:val="26"/>
        </w:rPr>
        <w:t>дств св</w:t>
      </w:r>
      <w:proofErr w:type="gramEnd"/>
      <w:r w:rsidRPr="006235BD">
        <w:rPr>
          <w:rFonts w:ascii="Times New Roman" w:hAnsi="Times New Roman"/>
          <w:sz w:val="26"/>
          <w:szCs w:val="26"/>
        </w:rPr>
        <w:t xml:space="preserve">оим детям, в целях недопущения управления ими при отсутствии права на управление; </w:t>
      </w:r>
    </w:p>
    <w:p w:rsidR="007E4AC5" w:rsidRPr="006235BD" w:rsidRDefault="007E4AC5" w:rsidP="007E4AC5">
      <w:pPr>
        <w:spacing w:after="0"/>
        <w:ind w:left="-567" w:right="-284" w:firstLine="709"/>
        <w:jc w:val="both"/>
        <w:rPr>
          <w:rFonts w:ascii="Times New Roman" w:hAnsi="Times New Roman"/>
          <w:sz w:val="26"/>
          <w:szCs w:val="26"/>
        </w:rPr>
      </w:pPr>
      <w:r w:rsidRPr="006235BD">
        <w:rPr>
          <w:rFonts w:ascii="Times New Roman" w:hAnsi="Times New Roman"/>
          <w:sz w:val="26"/>
          <w:szCs w:val="26"/>
        </w:rPr>
        <w:t xml:space="preserve">-  конкурсы по БДД: «Безопасное колесо», «Знатоки ПДД», «Знание основ оказания первой помощи». </w:t>
      </w:r>
    </w:p>
    <w:p w:rsidR="007E4AC5" w:rsidRPr="006235BD" w:rsidRDefault="007E4AC5" w:rsidP="007E4AC5">
      <w:pPr>
        <w:spacing w:after="0"/>
        <w:ind w:left="-567" w:right="-284" w:firstLine="709"/>
        <w:jc w:val="both"/>
        <w:rPr>
          <w:rFonts w:ascii="Times New Roman" w:hAnsi="Times New Roman"/>
          <w:sz w:val="26"/>
          <w:szCs w:val="26"/>
        </w:rPr>
      </w:pPr>
      <w:r w:rsidRPr="006235BD">
        <w:rPr>
          <w:rFonts w:ascii="Times New Roman" w:hAnsi="Times New Roman"/>
          <w:sz w:val="26"/>
          <w:szCs w:val="26"/>
        </w:rPr>
        <w:t xml:space="preserve">Мероприятия проводились инспекторами по пропаганде БДД совместно с инспекторами ПДН, а также с участием работников Управления образования. </w:t>
      </w:r>
    </w:p>
    <w:p w:rsidR="007E4AC5" w:rsidRPr="006235BD" w:rsidRDefault="007E4AC5" w:rsidP="007E4AC5">
      <w:pPr>
        <w:spacing w:after="0"/>
        <w:ind w:left="-567" w:right="-284" w:firstLine="709"/>
        <w:jc w:val="both"/>
        <w:rPr>
          <w:rFonts w:ascii="Times New Roman" w:hAnsi="Times New Roman"/>
          <w:sz w:val="26"/>
          <w:szCs w:val="26"/>
        </w:rPr>
      </w:pPr>
      <w:r w:rsidRPr="006235BD">
        <w:rPr>
          <w:rFonts w:ascii="Times New Roman" w:hAnsi="Times New Roman"/>
          <w:sz w:val="26"/>
          <w:szCs w:val="26"/>
        </w:rPr>
        <w:t xml:space="preserve">Следует отметить, что в указанный период инспекторами ДПС было выявлено 4 несовершеннолетних, управлявших транспортными средствами при отсутствии у них права на управление. Данные несовершеннолетние были привлечены к административной ответственности по ст.12.7 КоАП РФ. </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i/>
          <w:sz w:val="26"/>
          <w:szCs w:val="26"/>
        </w:rPr>
        <w:t>- эффективность проведения мероприятий с общественными организациями, в том числе с народной дружиной г. Адыгейска по выявлению фактов незаконной продажи спиртной и табачной продукции несовершеннолетним</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В соответствии с графиком проведения межведомственных рейдовых мероприятий в текущем 2023 году совместно с субъектами системы профилактики, а также народной дружиной, на территории г. Адыгейска, проведено 22 рейдовых мероприятия, направленных на выявление и пресечение реализации алкогольной и табачной продукции несовершеннолетним. Мероприятия проводились по 2 маршрутам:</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 по 1 маршруту имеется 11 магазинов и торговых точек, осуществляющих реализацию алкогольной и табачной продукции. В ходе указанных мероприятий проводились разъяснительные беседы с продавцами и директорами магазинов о недопустимости реализации несовершеннолетним алкогольной и табачной продукции, а также санкциях, предусмотренных за данные виды нарушений. В ходе проведенных мероприятий фактов реализации алкогольной и табачной продукции несовершеннолетним, выявлено не было.</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 xml:space="preserve"> - по 2 маршруту имеется 9 общественных заведений (кафе и пивные бары), которые посещались в вечернее время для выявления несовершеннолетних, находящихся в </w:t>
      </w:r>
      <w:r w:rsidRPr="006235BD">
        <w:rPr>
          <w:sz w:val="26"/>
          <w:szCs w:val="26"/>
        </w:rPr>
        <w:lastRenderedPageBreak/>
        <w:t>заведениях, предназначенных для реализации алкогольной продукции и пивных напитков. В ходе проверок также осуществлялись разъяснительные беседы с продавцами и администраторами заведений о недопустимости нахождения несовершеннолетних в заведениях, осуществляющих реализацию алкогольной продукции, и распития ими указанной продукции. В ходе проведенных мероприятий несовершеннолетних, находившихся в заведениях данного типа, выявлено не было.</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sz w:val="26"/>
          <w:szCs w:val="26"/>
        </w:rPr>
        <w:t xml:space="preserve"> Кроме того, в ходе рейдовых мероприятий обращалось внимания на детей, находящихся в общественных местах без сопровождения взрослых в ночное время (с 22 до 06 часов). Проведенными мероприятиями детей без сопровождения родителей в ночное время не выявлено. </w:t>
      </w:r>
    </w:p>
    <w:p w:rsidR="007E4AC5" w:rsidRPr="006235BD" w:rsidRDefault="007E4AC5" w:rsidP="007E4AC5">
      <w:pPr>
        <w:pStyle w:val="Standard"/>
        <w:pBdr>
          <w:bottom w:val="single" w:sz="4" w:space="21" w:color="FFFFFF"/>
        </w:pBdr>
        <w:spacing w:line="276" w:lineRule="auto"/>
        <w:ind w:left="-567" w:firstLine="709"/>
        <w:jc w:val="both"/>
        <w:rPr>
          <w:rFonts w:cs="Times New Roman"/>
          <w:b/>
          <w:i/>
          <w:color w:val="000000"/>
          <w:sz w:val="26"/>
          <w:szCs w:val="26"/>
          <w:u w:val="single"/>
          <w:shd w:val="clear" w:color="auto" w:fill="FFFFFF"/>
        </w:rPr>
      </w:pPr>
      <w:r w:rsidRPr="006235BD">
        <w:rPr>
          <w:rFonts w:cs="Times New Roman"/>
          <w:b/>
          <w:i/>
          <w:color w:val="000000"/>
          <w:sz w:val="26"/>
          <w:szCs w:val="26"/>
          <w:u w:val="single"/>
          <w:shd w:val="clear" w:color="auto" w:fill="FFFFFF"/>
        </w:rPr>
        <w:t>ГБУ «Комплексный центр социального обслуживания населения в городе  Адыгейске» -</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i/>
          <w:color w:val="000000"/>
          <w:sz w:val="26"/>
          <w:szCs w:val="26"/>
          <w:shd w:val="clear" w:color="auto" w:fill="FFFFFF"/>
        </w:rPr>
        <w:t xml:space="preserve">- организация </w:t>
      </w:r>
      <w:r w:rsidRPr="006235BD">
        <w:rPr>
          <w:rFonts w:cs="Times New Roman"/>
          <w:i/>
          <w:sz w:val="26"/>
          <w:szCs w:val="26"/>
        </w:rPr>
        <w:t>работы ГБУ КЦСОН с семьями, находящимися в социально опасном положении, и о ходе выполнения индивидуальных программ реабилитации семей, находящихся в социально опасном положении, за 2022 год</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 xml:space="preserve">На учете в отделении семьи, материнства и детства в 2022 году состояли  3 семьи, находящиеся в социально опасном положении: Ольги Григорьевны и Мурата </w:t>
      </w:r>
      <w:proofErr w:type="spellStart"/>
      <w:r w:rsidRPr="006235BD">
        <w:rPr>
          <w:rFonts w:cs="Times New Roman"/>
          <w:sz w:val="26"/>
          <w:szCs w:val="26"/>
        </w:rPr>
        <w:t>Асхадовича</w:t>
      </w:r>
      <w:proofErr w:type="spellEnd"/>
      <w:r w:rsidRPr="006235BD">
        <w:rPr>
          <w:rFonts w:cs="Times New Roman"/>
          <w:sz w:val="26"/>
          <w:szCs w:val="26"/>
        </w:rPr>
        <w:t xml:space="preserve"> С., Оксаны </w:t>
      </w:r>
      <w:proofErr w:type="spellStart"/>
      <w:r w:rsidRPr="006235BD">
        <w:rPr>
          <w:rFonts w:cs="Times New Roman"/>
          <w:sz w:val="26"/>
          <w:szCs w:val="26"/>
        </w:rPr>
        <w:t>Гучипсовны</w:t>
      </w:r>
      <w:proofErr w:type="spellEnd"/>
      <w:r w:rsidRPr="006235BD">
        <w:rPr>
          <w:rFonts w:cs="Times New Roman"/>
          <w:sz w:val="26"/>
          <w:szCs w:val="26"/>
        </w:rPr>
        <w:t xml:space="preserve"> Н., Алексея Константиновича. В ходе проведения работы с указанными семьями с ними проводятся профилактические беседы, обследования </w:t>
      </w:r>
      <w:proofErr w:type="spellStart"/>
      <w:r w:rsidRPr="006235BD">
        <w:rPr>
          <w:rFonts w:cs="Times New Roman"/>
          <w:sz w:val="26"/>
          <w:szCs w:val="26"/>
        </w:rPr>
        <w:t>санитарно</w:t>
      </w:r>
      <w:proofErr w:type="spellEnd"/>
      <w:r w:rsidRPr="006235BD">
        <w:rPr>
          <w:rFonts w:cs="Times New Roman"/>
          <w:sz w:val="26"/>
          <w:szCs w:val="26"/>
        </w:rPr>
        <w:t xml:space="preserve"> – бытовых условий проживания, оказывается социальная, психологическая и педагогическая помощь. Данные вопросы рассматриваются на заседаниях КДН и ЗП ежеквартально, а также по мере необходимости.</w:t>
      </w:r>
    </w:p>
    <w:p w:rsidR="007E4AC5" w:rsidRPr="006235BD" w:rsidRDefault="007E4AC5" w:rsidP="007E4AC5">
      <w:pPr>
        <w:pStyle w:val="Standard"/>
        <w:pBdr>
          <w:bottom w:val="single" w:sz="4" w:space="21" w:color="FFFFFF"/>
        </w:pBdr>
        <w:spacing w:line="276" w:lineRule="auto"/>
        <w:ind w:left="-567" w:firstLine="709"/>
        <w:jc w:val="both"/>
        <w:rPr>
          <w:rFonts w:cs="Times New Roman"/>
          <w:b/>
          <w:i/>
          <w:sz w:val="26"/>
          <w:szCs w:val="26"/>
          <w:u w:val="single"/>
        </w:rPr>
      </w:pPr>
      <w:r w:rsidRPr="006235BD">
        <w:rPr>
          <w:rFonts w:cs="Times New Roman"/>
          <w:b/>
          <w:i/>
          <w:sz w:val="26"/>
          <w:szCs w:val="26"/>
          <w:u w:val="single"/>
        </w:rPr>
        <w:t xml:space="preserve">Управлением образования администрации муниципального образования «Город Адыгейск» </w:t>
      </w:r>
    </w:p>
    <w:p w:rsidR="007E4AC5" w:rsidRPr="006235BD" w:rsidRDefault="007E4AC5" w:rsidP="007E4AC5">
      <w:pPr>
        <w:pStyle w:val="Standard"/>
        <w:pBdr>
          <w:bottom w:val="single" w:sz="4" w:space="21" w:color="FFFFFF"/>
        </w:pBdr>
        <w:spacing w:line="276" w:lineRule="auto"/>
        <w:ind w:left="-567" w:firstLine="709"/>
        <w:jc w:val="both"/>
        <w:rPr>
          <w:rStyle w:val="FontStyle65"/>
          <w:i/>
          <w:color w:val="000000"/>
        </w:rPr>
      </w:pPr>
      <w:r w:rsidRPr="006235BD">
        <w:rPr>
          <w:rFonts w:cs="Times New Roman"/>
          <w:b/>
          <w:i/>
          <w:sz w:val="26"/>
          <w:szCs w:val="26"/>
        </w:rPr>
        <w:t xml:space="preserve">- </w:t>
      </w:r>
      <w:r w:rsidRPr="006235BD">
        <w:rPr>
          <w:rFonts w:cs="Times New Roman"/>
          <w:i/>
          <w:sz w:val="26"/>
          <w:szCs w:val="26"/>
        </w:rPr>
        <w:t>результаты мониторинга обучающихся, пропускающих или систематически не посещающих учебные занятия на основании выгрузки из</w:t>
      </w:r>
      <w:r w:rsidRPr="006235BD">
        <w:rPr>
          <w:rStyle w:val="FontStyle65"/>
          <w:i/>
          <w:color w:val="000000"/>
        </w:rPr>
        <w:t xml:space="preserve"> цифровой образовательной платформы </w:t>
      </w:r>
      <w:proofErr w:type="spellStart"/>
      <w:r w:rsidRPr="006235BD">
        <w:rPr>
          <w:rStyle w:val="FontStyle65"/>
          <w:i/>
          <w:color w:val="000000"/>
        </w:rPr>
        <w:t>Дневник</w:t>
      </w:r>
      <w:proofErr w:type="gramStart"/>
      <w:r w:rsidRPr="006235BD">
        <w:rPr>
          <w:rStyle w:val="FontStyle65"/>
          <w:i/>
          <w:color w:val="000000"/>
        </w:rPr>
        <w:t>.р</w:t>
      </w:r>
      <w:proofErr w:type="gramEnd"/>
      <w:r w:rsidRPr="006235BD">
        <w:rPr>
          <w:rStyle w:val="FontStyle65"/>
          <w:i/>
          <w:color w:val="000000"/>
        </w:rPr>
        <w:t>у</w:t>
      </w:r>
      <w:proofErr w:type="spellEnd"/>
      <w:r w:rsidRPr="006235BD">
        <w:rPr>
          <w:rStyle w:val="FontStyle65"/>
          <w:i/>
          <w:color w:val="000000"/>
        </w:rPr>
        <w:t xml:space="preserve"> и мерах поддержки таких обучающихся</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rFonts w:cs="Times New Roman"/>
          <w:sz w:val="26"/>
          <w:szCs w:val="26"/>
        </w:rPr>
        <w:t>Согласно данным мониторинга обучающихся, пропускающих или систематически не посещающих учебные занятия,  на основании выгрузки из цифровой образовательной платформы «</w:t>
      </w:r>
      <w:proofErr w:type="spellStart"/>
      <w:r w:rsidRPr="006235BD">
        <w:rPr>
          <w:rFonts w:cs="Times New Roman"/>
          <w:sz w:val="26"/>
          <w:szCs w:val="26"/>
        </w:rPr>
        <w:t>Дневник</w:t>
      </w:r>
      <w:proofErr w:type="gramStart"/>
      <w:r w:rsidRPr="006235BD">
        <w:rPr>
          <w:rFonts w:cs="Times New Roman"/>
          <w:sz w:val="26"/>
          <w:szCs w:val="26"/>
        </w:rPr>
        <w:t>.р</w:t>
      </w:r>
      <w:proofErr w:type="gramEnd"/>
      <w:r w:rsidRPr="006235BD">
        <w:rPr>
          <w:rFonts w:cs="Times New Roman"/>
          <w:sz w:val="26"/>
          <w:szCs w:val="26"/>
        </w:rPr>
        <w:t>у</w:t>
      </w:r>
      <w:proofErr w:type="spellEnd"/>
      <w:r w:rsidRPr="006235BD">
        <w:rPr>
          <w:rFonts w:cs="Times New Roman"/>
          <w:sz w:val="26"/>
          <w:szCs w:val="26"/>
        </w:rPr>
        <w:t xml:space="preserve"> в общеобразовательных организациях за первую четверть 2023-2024 учебного года систематически пропускают учебные занятия 3 обучающихся. </w:t>
      </w:r>
      <w:r w:rsidRPr="006235BD">
        <w:rPr>
          <w:sz w:val="26"/>
          <w:szCs w:val="26"/>
        </w:rPr>
        <w:t xml:space="preserve">В рамках мониторинга пропущенных уроков в общеобразовательных организациях проводится следующая работа:            </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 обсуждение на педагогическом совете школы;</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 посещение на дому (классный руководитель, социальный педагог, педагог-психолог, зам. директора по ВР);</w:t>
      </w:r>
    </w:p>
    <w:p w:rsidR="007E4AC5" w:rsidRPr="006235BD" w:rsidRDefault="007E4AC5" w:rsidP="007E4AC5">
      <w:pPr>
        <w:pStyle w:val="Standard"/>
        <w:pBdr>
          <w:bottom w:val="single" w:sz="4" w:space="21" w:color="FFFFFF"/>
        </w:pBdr>
        <w:spacing w:line="276" w:lineRule="auto"/>
        <w:ind w:left="-567" w:firstLine="709"/>
        <w:jc w:val="both"/>
        <w:rPr>
          <w:rStyle w:val="FontStyle65"/>
          <w:i/>
          <w:color w:val="000000"/>
        </w:rPr>
      </w:pPr>
      <w:r w:rsidRPr="006235BD">
        <w:rPr>
          <w:rFonts w:cs="Times New Roman"/>
          <w:sz w:val="26"/>
          <w:szCs w:val="26"/>
        </w:rPr>
        <w:t>- индивидуальная беседа с законным представителем учащегося.</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i/>
          <w:sz w:val="26"/>
          <w:szCs w:val="26"/>
        </w:rPr>
        <w:t>- развитие системы наставничества (общественных воспитателей) в работе с несовершеннолетними, состоящими на различных видах профилактического учёта, в том числе находящимися в социально опасном положении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Целью наставничества является формирование у несовершеннолетних законопослушного отношения к жизни в окружающем социуме, общепринятых норм и навыков общественного поведения, создание позитивных жизненных установок, </w:t>
      </w:r>
      <w:r w:rsidRPr="006235BD">
        <w:rPr>
          <w:rFonts w:cs="Times New Roman"/>
          <w:sz w:val="26"/>
          <w:szCs w:val="26"/>
        </w:rPr>
        <w:lastRenderedPageBreak/>
        <w:t>направленных на преодоление негативного отношения к окружающему сообществу и на осознанный отказ от собственных асоциальных проявлений.</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235BD">
        <w:rPr>
          <w:rFonts w:cs="Times New Roman"/>
          <w:sz w:val="26"/>
          <w:szCs w:val="26"/>
        </w:rPr>
        <w:t>Необходимо отметить, что в муниципальном образовании «Город Адыгейск» реализуется Положение об общественных воспитателях (наставниках) несовершеннолетних из числа активистов общественных организаций, осуществляющих деятельность на территории Республики Адыгея, утвержденное постановлением Республиканской КДН и ЗП  от 12.10.2023 №5.</w:t>
      </w:r>
      <w:proofErr w:type="gramEnd"/>
    </w:p>
    <w:p w:rsidR="007E4AC5" w:rsidRDefault="007E4AC5" w:rsidP="007E4AC5">
      <w:pPr>
        <w:pStyle w:val="Standard"/>
        <w:pBdr>
          <w:bottom w:val="single" w:sz="4" w:space="21" w:color="FFFFFF"/>
        </w:pBdr>
        <w:spacing w:line="276" w:lineRule="auto"/>
        <w:ind w:left="-567" w:firstLine="709"/>
        <w:jc w:val="both"/>
        <w:rPr>
          <w:rFonts w:cs="Times New Roman"/>
          <w:sz w:val="28"/>
          <w:szCs w:val="28"/>
        </w:rPr>
      </w:pPr>
      <w:proofErr w:type="gramStart"/>
      <w:r>
        <w:rPr>
          <w:rFonts w:cs="Times New Roman"/>
          <w:sz w:val="28"/>
          <w:szCs w:val="28"/>
        </w:rPr>
        <w:t xml:space="preserve">Следует обратить внимание, что в городе наставниками-воспитателями   обозначены заместители директоров по воспитательной работе </w:t>
      </w:r>
      <w:r w:rsidRPr="00BF5CB5">
        <w:rPr>
          <w:rFonts w:cs="Times New Roman"/>
          <w:sz w:val="28"/>
          <w:szCs w:val="28"/>
        </w:rPr>
        <w:t xml:space="preserve"> </w:t>
      </w:r>
      <w:r>
        <w:rPr>
          <w:rFonts w:cs="Times New Roman"/>
          <w:sz w:val="28"/>
          <w:szCs w:val="28"/>
        </w:rPr>
        <w:t>(как  кураторы детских общественных организаций:</w:t>
      </w:r>
      <w:proofErr w:type="gramEnd"/>
      <w:r>
        <w:rPr>
          <w:rFonts w:cs="Times New Roman"/>
          <w:sz w:val="28"/>
          <w:szCs w:val="28"/>
        </w:rPr>
        <w:t xml:space="preserve"> </w:t>
      </w:r>
      <w:proofErr w:type="gramStart"/>
      <w:r>
        <w:rPr>
          <w:rFonts w:cs="Times New Roman"/>
          <w:sz w:val="28"/>
          <w:szCs w:val="28"/>
        </w:rPr>
        <w:t>«Движение первых», «Орлята России», «Добровольчество»,  «</w:t>
      </w:r>
      <w:proofErr w:type="spellStart"/>
      <w:r>
        <w:rPr>
          <w:rFonts w:cs="Times New Roman"/>
          <w:sz w:val="28"/>
          <w:szCs w:val="28"/>
        </w:rPr>
        <w:t>Юнармия</w:t>
      </w:r>
      <w:proofErr w:type="spellEnd"/>
      <w:r>
        <w:rPr>
          <w:rFonts w:cs="Times New Roman"/>
          <w:sz w:val="28"/>
          <w:szCs w:val="28"/>
        </w:rPr>
        <w:t>»), а в  организациях дополнительного образования – их директора.</w:t>
      </w:r>
      <w:proofErr w:type="gramEnd"/>
    </w:p>
    <w:p w:rsidR="007E4AC5" w:rsidRDefault="007E4AC5" w:rsidP="007E4AC5">
      <w:pPr>
        <w:pStyle w:val="Standard"/>
        <w:pBdr>
          <w:bottom w:val="single" w:sz="4" w:space="21" w:color="FFFFFF"/>
        </w:pBdr>
        <w:spacing w:line="276" w:lineRule="auto"/>
        <w:ind w:left="-567" w:firstLine="709"/>
        <w:jc w:val="both"/>
        <w:rPr>
          <w:rFonts w:cs="Times New Roman"/>
          <w:sz w:val="28"/>
          <w:szCs w:val="28"/>
        </w:rPr>
      </w:pPr>
      <w:r>
        <w:rPr>
          <w:rFonts w:cs="Times New Roman"/>
          <w:sz w:val="28"/>
          <w:szCs w:val="28"/>
        </w:rPr>
        <w:t xml:space="preserve">Наставник, общественный воспитатель в муниципалитете закрепляется  за </w:t>
      </w:r>
      <w:proofErr w:type="gramStart"/>
      <w:r>
        <w:rPr>
          <w:rFonts w:cs="Times New Roman"/>
          <w:sz w:val="28"/>
          <w:szCs w:val="28"/>
        </w:rPr>
        <w:t>обучающимся</w:t>
      </w:r>
      <w:proofErr w:type="gramEnd"/>
      <w:r>
        <w:rPr>
          <w:rFonts w:cs="Times New Roman"/>
          <w:sz w:val="28"/>
          <w:szCs w:val="28"/>
        </w:rPr>
        <w:t xml:space="preserve">, состоящими на профилактическом учёте в КДН и ЗП, ПДН. Общественный воспитатель  проводит просветительскую работу с несовершеннолетними, их родителями, законными представителями с целью профилактики правонарушений  и преступлений среди несовершеннолетних, асоциальных явлений, наркомании, алкоголизма, </w:t>
      </w:r>
      <w:proofErr w:type="spellStart"/>
      <w:r>
        <w:rPr>
          <w:rFonts w:cs="Times New Roman"/>
          <w:sz w:val="28"/>
          <w:szCs w:val="28"/>
        </w:rPr>
        <w:t>табакокурения</w:t>
      </w:r>
      <w:proofErr w:type="spellEnd"/>
      <w:r>
        <w:rPr>
          <w:rFonts w:cs="Times New Roman"/>
          <w:sz w:val="28"/>
          <w:szCs w:val="28"/>
        </w:rPr>
        <w:t>, насилия над ребенком, оказывает содействие регулярному посещению несовершеннолетними образовательной организации, наблюдает за успеваемостью, поведением в школе, в семье, на улице,  в общественных местах. Вся проводимая работа находит отражение в планах индивидуально-профилактической работы (ИПР) несовершеннолетних.</w:t>
      </w:r>
    </w:p>
    <w:p w:rsidR="007E4AC5" w:rsidRDefault="007E4AC5" w:rsidP="007E4AC5">
      <w:pPr>
        <w:pStyle w:val="Standard"/>
        <w:pBdr>
          <w:bottom w:val="single" w:sz="4" w:space="21" w:color="FFFFFF"/>
        </w:pBdr>
        <w:spacing w:line="276" w:lineRule="auto"/>
        <w:ind w:left="-567" w:firstLine="709"/>
        <w:jc w:val="both"/>
        <w:rPr>
          <w:rFonts w:cs="Times New Roman"/>
          <w:sz w:val="28"/>
          <w:szCs w:val="28"/>
        </w:rPr>
      </w:pPr>
      <w:r>
        <w:rPr>
          <w:rFonts w:cs="Times New Roman"/>
          <w:sz w:val="28"/>
          <w:szCs w:val="28"/>
        </w:rPr>
        <w:t>Благодаря слаженной работе всех субъектов профилактики и общественных  воспитателей (наставников) по итогам 2022-2023 учебного года среди обучающихся школ муниципалитета состоящие на учете в КДН и ЗП   МО «Город Адыгейск» и ПДН отсутствуют.</w:t>
      </w:r>
    </w:p>
    <w:p w:rsidR="007E4AC5" w:rsidRDefault="007E4AC5" w:rsidP="007E4AC5">
      <w:pPr>
        <w:pStyle w:val="Standard"/>
        <w:pBdr>
          <w:bottom w:val="single" w:sz="4" w:space="21" w:color="FFFFFF"/>
        </w:pBdr>
        <w:spacing w:line="276" w:lineRule="auto"/>
        <w:ind w:left="-567" w:firstLine="709"/>
        <w:jc w:val="both"/>
        <w:rPr>
          <w:rFonts w:cs="Times New Roman"/>
          <w:sz w:val="28"/>
          <w:szCs w:val="28"/>
        </w:rPr>
      </w:pPr>
      <w:r>
        <w:rPr>
          <w:rFonts w:cs="Times New Roman"/>
          <w:sz w:val="28"/>
          <w:szCs w:val="28"/>
        </w:rPr>
        <w:t>Таким образом, считаем, органам и учреждениям системы профилактики необходимо п</w:t>
      </w:r>
      <w:r w:rsidRPr="00BA36EA">
        <w:rPr>
          <w:rFonts w:cs="Times New Roman"/>
          <w:sz w:val="28"/>
          <w:szCs w:val="28"/>
        </w:rPr>
        <w:t xml:space="preserve">родолжить эффективную работу </w:t>
      </w:r>
      <w:r>
        <w:rPr>
          <w:rFonts w:cs="Times New Roman"/>
          <w:sz w:val="28"/>
          <w:szCs w:val="28"/>
        </w:rPr>
        <w:t>по обеспечению несовершеннолетних, состоящих</w:t>
      </w:r>
      <w:r w:rsidRPr="00BA36EA">
        <w:rPr>
          <w:rFonts w:cs="Times New Roman"/>
          <w:sz w:val="28"/>
          <w:szCs w:val="28"/>
        </w:rPr>
        <w:t xml:space="preserve"> на различных видах профилактическ</w:t>
      </w:r>
      <w:r>
        <w:rPr>
          <w:rFonts w:cs="Times New Roman"/>
          <w:sz w:val="28"/>
          <w:szCs w:val="28"/>
        </w:rPr>
        <w:t>ого учета, в том числе находящих</w:t>
      </w:r>
      <w:r w:rsidRPr="00BA36EA">
        <w:rPr>
          <w:rFonts w:cs="Times New Roman"/>
          <w:sz w:val="28"/>
          <w:szCs w:val="28"/>
        </w:rPr>
        <w:t>ся в социально-опасном положении</w:t>
      </w:r>
      <w:r>
        <w:rPr>
          <w:rFonts w:cs="Times New Roman"/>
          <w:sz w:val="28"/>
          <w:szCs w:val="28"/>
        </w:rPr>
        <w:t xml:space="preserve">, </w:t>
      </w:r>
      <w:r w:rsidRPr="00BA36EA">
        <w:rPr>
          <w:rFonts w:cs="Times New Roman"/>
          <w:sz w:val="28"/>
          <w:szCs w:val="28"/>
        </w:rPr>
        <w:t>наставник</w:t>
      </w:r>
      <w:r>
        <w:rPr>
          <w:rFonts w:cs="Times New Roman"/>
          <w:sz w:val="28"/>
          <w:szCs w:val="28"/>
        </w:rPr>
        <w:t xml:space="preserve">ами (общественными воспитателями) </w:t>
      </w:r>
    </w:p>
    <w:p w:rsidR="007E4AC5" w:rsidRDefault="007E4AC5" w:rsidP="007E4AC5">
      <w:pPr>
        <w:pStyle w:val="Standard"/>
        <w:pBdr>
          <w:bottom w:val="single" w:sz="4" w:space="21" w:color="FFFFFF"/>
        </w:pBdr>
        <w:spacing w:line="276" w:lineRule="auto"/>
        <w:ind w:left="-567" w:firstLine="709"/>
        <w:jc w:val="both"/>
        <w:rPr>
          <w:rFonts w:cs="Times New Roman"/>
          <w:sz w:val="28"/>
          <w:szCs w:val="28"/>
        </w:rPr>
      </w:pPr>
      <w:r>
        <w:rPr>
          <w:rFonts w:cs="Times New Roman"/>
          <w:sz w:val="28"/>
          <w:szCs w:val="28"/>
        </w:rPr>
        <w:t>Кроме того, необходимо активнее п</w:t>
      </w:r>
      <w:r w:rsidRPr="00BA36EA">
        <w:rPr>
          <w:rFonts w:cs="Times New Roman"/>
          <w:sz w:val="28"/>
          <w:szCs w:val="28"/>
        </w:rPr>
        <w:t>ривлекать в качестве наставников (общественных воспитателей) представителей различных общественных организаций</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9E5264">
        <w:rPr>
          <w:rFonts w:cs="Times New Roman"/>
          <w:sz w:val="28"/>
          <w:szCs w:val="28"/>
        </w:rPr>
        <w:t>Целью наставничества является фор</w:t>
      </w:r>
      <w:r>
        <w:rPr>
          <w:rFonts w:cs="Times New Roman"/>
          <w:sz w:val="28"/>
          <w:szCs w:val="28"/>
        </w:rPr>
        <w:t xml:space="preserve">мирование у несовершеннолетних </w:t>
      </w:r>
      <w:r w:rsidRPr="009E5264">
        <w:rPr>
          <w:rFonts w:cs="Times New Roman"/>
          <w:sz w:val="28"/>
          <w:szCs w:val="28"/>
        </w:rPr>
        <w:t xml:space="preserve">законопослушного отношения к жизни в окружающем социуме, общепринятых норм и навыков общественного поведения, создание позитивных жизненных установок, направленных на преодоление негативного отношения к </w:t>
      </w:r>
      <w:r w:rsidRPr="006235BD">
        <w:rPr>
          <w:rFonts w:cs="Times New Roman"/>
          <w:sz w:val="26"/>
          <w:szCs w:val="26"/>
        </w:rPr>
        <w:t>окружающему сообществу и на осознанный отказ от собственных асоциальных проявлений.</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235BD">
        <w:rPr>
          <w:rFonts w:cs="Times New Roman"/>
          <w:sz w:val="26"/>
          <w:szCs w:val="26"/>
        </w:rPr>
        <w:t xml:space="preserve">Необходимо отметить, что в муниципальном образовании «Город Адыгейск» реализуется Положение об общественных воспитателях (наставниках) </w:t>
      </w:r>
      <w:r w:rsidRPr="006235BD">
        <w:rPr>
          <w:rFonts w:cs="Times New Roman"/>
          <w:sz w:val="26"/>
          <w:szCs w:val="26"/>
        </w:rPr>
        <w:lastRenderedPageBreak/>
        <w:t>несовершеннолетних из числа активистов общественных организаций, осуществляющих деятельность на территории Республики Адыгея, утвержденное постановлением Республиканской КДН и ЗП  от 12.10.2023 №5.</w:t>
      </w:r>
      <w:proofErr w:type="gramEnd"/>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235BD">
        <w:rPr>
          <w:rFonts w:cs="Times New Roman"/>
          <w:sz w:val="26"/>
          <w:szCs w:val="26"/>
        </w:rPr>
        <w:t>Следует обратить внимание, что в городе наставниками-воспитателями   обозначены заместители директоров по воспитательной работе  (как  кураторы детских общественных организаций:</w:t>
      </w:r>
      <w:proofErr w:type="gramEnd"/>
      <w:r w:rsidRPr="006235BD">
        <w:rPr>
          <w:rFonts w:cs="Times New Roman"/>
          <w:sz w:val="26"/>
          <w:szCs w:val="26"/>
        </w:rPr>
        <w:t xml:space="preserve"> </w:t>
      </w:r>
      <w:proofErr w:type="gramStart"/>
      <w:r w:rsidRPr="006235BD">
        <w:rPr>
          <w:rFonts w:cs="Times New Roman"/>
          <w:sz w:val="26"/>
          <w:szCs w:val="26"/>
        </w:rPr>
        <w:t>«Движение первых», «Орлята России», «Добровольчество»,  «</w:t>
      </w:r>
      <w:proofErr w:type="spellStart"/>
      <w:r w:rsidRPr="006235BD">
        <w:rPr>
          <w:rFonts w:cs="Times New Roman"/>
          <w:sz w:val="26"/>
          <w:szCs w:val="26"/>
        </w:rPr>
        <w:t>Юнармия</w:t>
      </w:r>
      <w:proofErr w:type="spellEnd"/>
      <w:r w:rsidRPr="006235BD">
        <w:rPr>
          <w:rFonts w:cs="Times New Roman"/>
          <w:sz w:val="26"/>
          <w:szCs w:val="26"/>
        </w:rPr>
        <w:t>»), а в  организациях дополнительного образования – их директора.</w:t>
      </w:r>
      <w:proofErr w:type="gramEnd"/>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Наставник, общественный воспитатель в муниципалитете закрепляется  за </w:t>
      </w:r>
      <w:proofErr w:type="gramStart"/>
      <w:r w:rsidRPr="006235BD">
        <w:rPr>
          <w:rFonts w:cs="Times New Roman"/>
          <w:sz w:val="26"/>
          <w:szCs w:val="26"/>
        </w:rPr>
        <w:t>обучающимся</w:t>
      </w:r>
      <w:proofErr w:type="gramEnd"/>
      <w:r w:rsidRPr="006235BD">
        <w:rPr>
          <w:rFonts w:cs="Times New Roman"/>
          <w:sz w:val="26"/>
          <w:szCs w:val="26"/>
        </w:rPr>
        <w:t xml:space="preserve">, состоящими на профилактическом учёте в КДН и ЗП, ПДН. Общественный воспитатель  проводит просветительскую работу с несовершеннолетними, их родителями, законными представителями с целью профилактики правонарушений  и преступлений среди несовершеннолетних, асоциальных явлений, наркомании, алкоголизма, </w:t>
      </w:r>
      <w:proofErr w:type="spellStart"/>
      <w:r w:rsidRPr="006235BD">
        <w:rPr>
          <w:rFonts w:cs="Times New Roman"/>
          <w:sz w:val="26"/>
          <w:szCs w:val="26"/>
        </w:rPr>
        <w:t>табакокурения</w:t>
      </w:r>
      <w:proofErr w:type="spellEnd"/>
      <w:r w:rsidRPr="006235BD">
        <w:rPr>
          <w:rFonts w:cs="Times New Roman"/>
          <w:sz w:val="26"/>
          <w:szCs w:val="26"/>
        </w:rPr>
        <w:t>, насилия над ребенком, оказывает содействие регулярному посещению несовершеннолетними образовательной организации, наблюдает за успеваемостью, поведением в школе, в семье, на улице,  в общественных местах. Вся проводимая работа находит отражение в планах индивидуально-профилактической работы (ИПР) несовершеннолетних.</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Благодаря слаженной работе всех субъектов профилактики и общественных  воспитателей (наставников) по итогам 2022-2023 учебного года среди обучающихся школ муниципалитета состоящие на учете в КДН и ЗП   МО «Город Адыгейск» и ПДН отсутствуют.</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Таким образом, считаем, органам и учреждениям системы профилактики необходимо продолжить эффективную работу по обеспечению несовершеннолетних, состоящих на различных видах профилактического учета, в том числе находящихся в социально-опасном положении, наставниками (общественными воспитателями) </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Кроме того, необходимо активнее привлекать в качестве наставников (общественных воспитателей) представителей различных общественных организаций</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i/>
          <w:sz w:val="26"/>
          <w:szCs w:val="26"/>
        </w:rPr>
        <w:t>- профилактика употребления несовершеннолетними алкогольной продукции, наркотических и психоактивных веществ, некурительной никотиносодержащей продукции в образовательных организация</w:t>
      </w:r>
      <w:proofErr w:type="gramStart"/>
      <w:r w:rsidRPr="006235BD">
        <w:rPr>
          <w:rFonts w:cs="Times New Roman"/>
          <w:i/>
          <w:sz w:val="26"/>
          <w:szCs w:val="26"/>
        </w:rPr>
        <w:t>х-</w:t>
      </w:r>
      <w:proofErr w:type="gramEnd"/>
      <w:r w:rsidRPr="006235BD">
        <w:rPr>
          <w:rFonts w:cs="Times New Roman"/>
          <w:i/>
          <w:sz w:val="26"/>
          <w:szCs w:val="26"/>
        </w:rPr>
        <w:t xml:space="preserve"> результаты проведения социально-психологического тестирования обучающихся в образовательных организациях на предмет раннего выявления 4незаконного потребления наркотических средств и психотропных веществ в 2022 году»</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sz w:val="26"/>
          <w:szCs w:val="26"/>
        </w:rPr>
        <w:t xml:space="preserve">Для организации профилактической работы, направленной на предупреждение </w:t>
      </w:r>
      <w:r w:rsidRPr="006235BD">
        <w:rPr>
          <w:rFonts w:cs="Times New Roman"/>
          <w:sz w:val="26"/>
          <w:szCs w:val="26"/>
        </w:rPr>
        <w:t>употребления несовершеннолетними наркотических и психотропных веществ, некурительной никотиносодержащей продукции, алкоголя и табака</w:t>
      </w:r>
      <w:r w:rsidRPr="006235BD">
        <w:rPr>
          <w:sz w:val="26"/>
          <w:szCs w:val="26"/>
        </w:rPr>
        <w:t xml:space="preserve"> в образовательных организациях муниципального образования «Город Адыгейск» реализуется комплекс мероприятий, </w:t>
      </w:r>
      <w:r w:rsidRPr="006235BD">
        <w:rPr>
          <w:bCs/>
          <w:sz w:val="26"/>
          <w:szCs w:val="26"/>
        </w:rPr>
        <w:t xml:space="preserve">направленный на предупреждение развития пагубных привычек у учащихся школ, пропаганду здорового образа жизни среди молодого поколения, в </w:t>
      </w:r>
      <w:r w:rsidRPr="006235BD">
        <w:rPr>
          <w:rFonts w:cs="Times New Roman"/>
          <w:sz w:val="26"/>
          <w:szCs w:val="26"/>
        </w:rPr>
        <w:t xml:space="preserve"> рамках  которых, проводятся: </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color w:val="000000"/>
          <w:sz w:val="26"/>
          <w:szCs w:val="26"/>
        </w:rPr>
        <w:t xml:space="preserve">- общешкольные  родительские  собрания по темам: «Подросток и наркотики», «Здоровые дети в здоровой семье», «Как уберечь детей от пагубной привычки», где </w:t>
      </w:r>
      <w:r w:rsidRPr="006235BD">
        <w:rPr>
          <w:rFonts w:cs="Times New Roman"/>
          <w:color w:val="000000"/>
          <w:sz w:val="26"/>
          <w:szCs w:val="26"/>
        </w:rPr>
        <w:lastRenderedPageBreak/>
        <w:t>большое внимание  уделено сохранению  здоровья  учащихся и вопросам профилактики вредных привычек (охват- 9 648 родителей);</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color w:val="000000"/>
          <w:sz w:val="26"/>
          <w:szCs w:val="26"/>
        </w:rPr>
        <w:t xml:space="preserve">- консультации родителей по вопросам профилактики </w:t>
      </w:r>
      <w:proofErr w:type="spellStart"/>
      <w:r w:rsidRPr="006235BD">
        <w:rPr>
          <w:color w:val="000000"/>
          <w:sz w:val="26"/>
          <w:szCs w:val="26"/>
        </w:rPr>
        <w:t>табакокурения</w:t>
      </w:r>
      <w:proofErr w:type="spellEnd"/>
      <w:r w:rsidRPr="006235BD">
        <w:rPr>
          <w:color w:val="000000"/>
          <w:sz w:val="26"/>
          <w:szCs w:val="26"/>
        </w:rPr>
        <w:t xml:space="preserve"> по темам: </w:t>
      </w:r>
      <w:r w:rsidRPr="006235BD">
        <w:rPr>
          <w:sz w:val="26"/>
          <w:szCs w:val="26"/>
        </w:rPr>
        <w:t>«Организация занятий школьника по укреплению здоровья и привитию здорового образа жизни», «Профилактика вредных привычек в семье. Влияние вредных привычек на здоровье подростков» (охват-94 чел.);</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color w:val="000000"/>
          <w:sz w:val="26"/>
          <w:szCs w:val="26"/>
        </w:rPr>
        <w:t>- индивидуальные профилактические беседы (охват-52 чел.);</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color w:val="000000"/>
          <w:sz w:val="26"/>
          <w:szCs w:val="26"/>
        </w:rPr>
        <w:t>- методические объединения классных руководителей, рабочие совещания при директорах школ по темам: «Организация профилактической работы по профилактике наркомании», «Организация работы с родителями по профилактике пагубных привычек несовершеннолетних» (охват-98 чел.)</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Следует отметить, что ежегодно  образовательные организации принимают участие в различных конкурсах, направленных на профилактику правонарушений несовершеннолетних, употребления психоактивных веще</w:t>
      </w:r>
      <w:proofErr w:type="gramStart"/>
      <w:r w:rsidRPr="006235BD">
        <w:rPr>
          <w:rFonts w:cs="Times New Roman"/>
          <w:sz w:val="26"/>
          <w:szCs w:val="26"/>
        </w:rPr>
        <w:t>ств ср</w:t>
      </w:r>
      <w:proofErr w:type="gramEnd"/>
      <w:r w:rsidRPr="006235BD">
        <w:rPr>
          <w:rFonts w:cs="Times New Roman"/>
          <w:sz w:val="26"/>
          <w:szCs w:val="26"/>
        </w:rPr>
        <w:t xml:space="preserve">еди обучающихся общеобразовательных организаций, противодействие распространению наркомании, алкоголизма и </w:t>
      </w:r>
      <w:proofErr w:type="spellStart"/>
      <w:r w:rsidRPr="006235BD">
        <w:rPr>
          <w:rFonts w:cs="Times New Roman"/>
          <w:sz w:val="26"/>
          <w:szCs w:val="26"/>
        </w:rPr>
        <w:t>табакокурения</w:t>
      </w:r>
      <w:proofErr w:type="spellEnd"/>
      <w:r w:rsidRPr="006235BD">
        <w:rPr>
          <w:rFonts w:cs="Times New Roman"/>
          <w:sz w:val="26"/>
          <w:szCs w:val="26"/>
        </w:rPr>
        <w:t xml:space="preserve"> в подростковой среде, пропаганду здорового образа жизни. </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В целях антинаркотической и антиалкогольной пропаганды, проводятся встречи и психологические беседы, классные часы, спортивные мероприятия, просмотр тематических видеороликов, изучаются индивидуальные особенности развития личности учащихся «группы риска», социальное положение, занятость в свободное время, проводятся родительские собрания, круглые столы с приглашением работников ГБУЗ РА «</w:t>
      </w:r>
      <w:r w:rsidRPr="006235BD">
        <w:rPr>
          <w:rFonts w:cs="Times New Roman"/>
          <w:color w:val="000000"/>
          <w:sz w:val="26"/>
          <w:szCs w:val="26"/>
        </w:rPr>
        <w:t>Адыгейская межрайонная  больница</w:t>
      </w:r>
      <w:r w:rsidRPr="006235BD">
        <w:rPr>
          <w:rFonts w:cs="Times New Roman"/>
          <w:sz w:val="26"/>
          <w:szCs w:val="26"/>
        </w:rPr>
        <w:t xml:space="preserve"> им. К.М. </w:t>
      </w:r>
      <w:proofErr w:type="spellStart"/>
      <w:r w:rsidRPr="006235BD">
        <w:rPr>
          <w:rFonts w:cs="Times New Roman"/>
          <w:sz w:val="26"/>
          <w:szCs w:val="26"/>
        </w:rPr>
        <w:t>Батмена</w:t>
      </w:r>
      <w:proofErr w:type="spellEnd"/>
      <w:r w:rsidRPr="006235BD">
        <w:rPr>
          <w:rFonts w:cs="Times New Roman"/>
          <w:sz w:val="26"/>
          <w:szCs w:val="26"/>
        </w:rPr>
        <w:t>». В общеобразовательных организациях на доске объявлений размещены телефоны доверия.</w:t>
      </w:r>
    </w:p>
    <w:p w:rsidR="007E4AC5" w:rsidRPr="003E051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 xml:space="preserve">В рамках деятельности  детских общественных организаций Республики Адыгея учащиеся школ принимают активное участие во Всероссийских акциях и республиканских конкурсах, например: Всероссийский день трезвости, Всероссийская акция «День борьбы со СПИДом», «Неделя психического здоровья», конкурсы рисунков «Мы за здоровый образ жизни!» (1-4 </w:t>
      </w:r>
      <w:proofErr w:type="spellStart"/>
      <w:r w:rsidRPr="006235BD">
        <w:rPr>
          <w:rFonts w:cs="Times New Roman"/>
          <w:sz w:val="26"/>
          <w:szCs w:val="26"/>
        </w:rPr>
        <w:t>кл</w:t>
      </w:r>
      <w:proofErr w:type="spellEnd"/>
      <w:r w:rsidRPr="006235BD">
        <w:rPr>
          <w:rFonts w:cs="Times New Roman"/>
          <w:sz w:val="26"/>
          <w:szCs w:val="26"/>
        </w:rPr>
        <w:t>., охват-132 чел.).</w:t>
      </w:r>
    </w:p>
    <w:p w:rsidR="007E4AC5" w:rsidRDefault="007E4AC5" w:rsidP="007E4AC5">
      <w:pPr>
        <w:pStyle w:val="Standard"/>
        <w:pBdr>
          <w:bottom w:val="single" w:sz="4" w:space="21" w:color="FFFFFF"/>
        </w:pBdr>
        <w:spacing w:line="276" w:lineRule="auto"/>
        <w:ind w:left="-567" w:firstLine="709"/>
        <w:jc w:val="both"/>
        <w:rPr>
          <w:rFonts w:cs="Times New Roman"/>
          <w:color w:val="000000" w:themeColor="text1"/>
          <w:sz w:val="26"/>
          <w:szCs w:val="26"/>
        </w:rPr>
      </w:pPr>
      <w:r w:rsidRPr="00057A1C">
        <w:rPr>
          <w:rFonts w:cs="Times New Roman"/>
          <w:sz w:val="26"/>
          <w:szCs w:val="26"/>
        </w:rPr>
        <w:t xml:space="preserve">Также ежегодно  в рамках </w:t>
      </w:r>
      <w:r w:rsidRPr="00057A1C">
        <w:rPr>
          <w:rFonts w:cs="Times New Roman"/>
          <w:color w:val="000000" w:themeColor="text1"/>
          <w:sz w:val="26"/>
          <w:szCs w:val="26"/>
        </w:rPr>
        <w:t>всероссийской  межведомственной комплексной оперативно - профилактической операции «Дети России» проводится информационно-просветительская работа с учащимися и их родителями (законными представителями). Соответствующая информация размещена в социальных сетях.</w:t>
      </w:r>
    </w:p>
    <w:p w:rsidR="007E4AC5" w:rsidRDefault="007E4AC5" w:rsidP="007E4AC5">
      <w:pPr>
        <w:pStyle w:val="Standard"/>
        <w:pBdr>
          <w:bottom w:val="single" w:sz="4" w:space="21" w:color="FFFFFF"/>
        </w:pBdr>
        <w:spacing w:line="276" w:lineRule="auto"/>
        <w:ind w:left="-567" w:firstLine="709"/>
        <w:jc w:val="both"/>
        <w:rPr>
          <w:color w:val="000000"/>
          <w:sz w:val="26"/>
          <w:szCs w:val="26"/>
          <w:shd w:val="clear" w:color="auto" w:fill="FFFFFF"/>
        </w:rPr>
      </w:pPr>
      <w:r w:rsidRPr="00057A1C">
        <w:rPr>
          <w:color w:val="000000"/>
          <w:sz w:val="26"/>
          <w:szCs w:val="26"/>
        </w:rPr>
        <w:t>В вопросах</w:t>
      </w:r>
      <w:r w:rsidRPr="00057A1C">
        <w:rPr>
          <w:sz w:val="26"/>
          <w:szCs w:val="26"/>
        </w:rPr>
        <w:t xml:space="preserve"> профилактики употребления  несовершеннолетними табака, табачной и алкогольной продукции,  </w:t>
      </w:r>
      <w:r w:rsidRPr="00057A1C">
        <w:rPr>
          <w:color w:val="000000"/>
          <w:sz w:val="26"/>
          <w:szCs w:val="26"/>
          <w:shd w:val="clear" w:color="auto" w:fill="FFFFFF"/>
        </w:rPr>
        <w:t>важная роль отводится слаженной работе классных руководителей, школьных психологов, социальных  педагогов и  школьных фельдшеров, которые регулярно проводят беседы с учащимися по темам:</w:t>
      </w:r>
    </w:p>
    <w:p w:rsidR="007E4AC5" w:rsidRDefault="007E4AC5" w:rsidP="007E4AC5">
      <w:pPr>
        <w:pStyle w:val="Standard"/>
        <w:pBdr>
          <w:bottom w:val="single" w:sz="4" w:space="21" w:color="FFFFFF"/>
        </w:pBdr>
        <w:spacing w:line="276" w:lineRule="auto"/>
        <w:ind w:left="-567" w:firstLine="709"/>
        <w:jc w:val="both"/>
        <w:rPr>
          <w:color w:val="000000"/>
          <w:sz w:val="26"/>
          <w:szCs w:val="26"/>
        </w:rPr>
      </w:pPr>
      <w:r w:rsidRPr="00057A1C">
        <w:rPr>
          <w:sz w:val="26"/>
          <w:szCs w:val="26"/>
        </w:rPr>
        <w:t xml:space="preserve">1) «Нет табачному дыму», «Личность и алкоголь», </w:t>
      </w:r>
      <w:r w:rsidRPr="00057A1C">
        <w:rPr>
          <w:color w:val="000000"/>
          <w:sz w:val="26"/>
          <w:szCs w:val="26"/>
        </w:rPr>
        <w:t>«Вредные привычки и их влияние на здоровье</w:t>
      </w:r>
      <w:r w:rsidRPr="00057A1C">
        <w:rPr>
          <w:color w:val="000000"/>
          <w:sz w:val="26"/>
          <w:szCs w:val="26"/>
          <w:shd w:val="clear" w:color="auto" w:fill="FFFFFF"/>
        </w:rPr>
        <w:t xml:space="preserve"> </w:t>
      </w:r>
      <w:r w:rsidRPr="00057A1C">
        <w:rPr>
          <w:color w:val="000000"/>
          <w:sz w:val="26"/>
          <w:szCs w:val="26"/>
        </w:rPr>
        <w:t>подростков», «Мы за здоровый образ жизни» (охват-644 чел.).</w:t>
      </w:r>
    </w:p>
    <w:p w:rsidR="007E4AC5" w:rsidRDefault="007E4AC5" w:rsidP="007E4AC5">
      <w:pPr>
        <w:pStyle w:val="Standard"/>
        <w:pBdr>
          <w:bottom w:val="single" w:sz="4" w:space="21" w:color="FFFFFF"/>
        </w:pBdr>
        <w:spacing w:line="276" w:lineRule="auto"/>
        <w:ind w:left="-567" w:firstLine="709"/>
        <w:jc w:val="both"/>
        <w:rPr>
          <w:color w:val="000000"/>
          <w:sz w:val="26"/>
          <w:szCs w:val="26"/>
          <w:shd w:val="clear" w:color="auto" w:fill="FFFFFF"/>
        </w:rPr>
      </w:pPr>
      <w:r w:rsidRPr="00057A1C">
        <w:rPr>
          <w:color w:val="000000"/>
          <w:sz w:val="26"/>
          <w:szCs w:val="26"/>
          <w:shd w:val="clear" w:color="auto" w:fill="FFFFFF"/>
        </w:rPr>
        <w:t xml:space="preserve">2) беседы и  </w:t>
      </w:r>
      <w:r w:rsidRPr="00057A1C">
        <w:rPr>
          <w:sz w:val="26"/>
          <w:szCs w:val="26"/>
        </w:rPr>
        <w:t xml:space="preserve">викторины  для учащихся 2-4 классов </w:t>
      </w:r>
      <w:r w:rsidRPr="00057A1C">
        <w:rPr>
          <w:rFonts w:cs="Times New Roman"/>
          <w:sz w:val="26"/>
          <w:szCs w:val="26"/>
        </w:rPr>
        <w:t>«Вредные  привычки» (охват-392 чел.),  для 5-7 классов:</w:t>
      </w:r>
      <w:r w:rsidRPr="00057A1C">
        <w:rPr>
          <w:sz w:val="26"/>
          <w:szCs w:val="26"/>
        </w:rPr>
        <w:t xml:space="preserve"> «Здоровье-это жизнь!» (охват- 289 чел.)</w:t>
      </w:r>
      <w:r w:rsidRPr="00057A1C">
        <w:rPr>
          <w:color w:val="000000"/>
          <w:sz w:val="26"/>
          <w:szCs w:val="26"/>
          <w:shd w:val="clear" w:color="auto" w:fill="FFFFFF"/>
        </w:rPr>
        <w:t xml:space="preserve">; </w:t>
      </w:r>
    </w:p>
    <w:p w:rsidR="007E4AC5"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057A1C">
        <w:rPr>
          <w:color w:val="000000"/>
          <w:sz w:val="26"/>
          <w:szCs w:val="26"/>
          <w:shd w:val="clear" w:color="auto" w:fill="FFFFFF"/>
        </w:rPr>
        <w:t>3) показ документальных фильмов для учащихся 7-11 классов:</w:t>
      </w:r>
      <w:r w:rsidRPr="00057A1C">
        <w:rPr>
          <w:rFonts w:cs="Times New Roman"/>
          <w:color w:val="000000"/>
          <w:sz w:val="26"/>
          <w:szCs w:val="26"/>
        </w:rPr>
        <w:t xml:space="preserve"> </w:t>
      </w:r>
    </w:p>
    <w:p w:rsidR="007E4AC5" w:rsidRDefault="007E4AC5" w:rsidP="007E4AC5">
      <w:pPr>
        <w:pStyle w:val="Standard"/>
        <w:pBdr>
          <w:bottom w:val="single" w:sz="4" w:space="21" w:color="FFFFFF"/>
        </w:pBdr>
        <w:spacing w:line="276" w:lineRule="auto"/>
        <w:ind w:left="-567" w:firstLine="709"/>
        <w:jc w:val="both"/>
        <w:rPr>
          <w:color w:val="000000"/>
          <w:sz w:val="26"/>
          <w:szCs w:val="26"/>
          <w:shd w:val="clear" w:color="auto" w:fill="FFFFFF"/>
        </w:rPr>
      </w:pPr>
      <w:r w:rsidRPr="00057A1C">
        <w:rPr>
          <w:rFonts w:cs="Times New Roman"/>
          <w:color w:val="000000"/>
          <w:sz w:val="26"/>
          <w:szCs w:val="26"/>
        </w:rPr>
        <w:lastRenderedPageBreak/>
        <w:t xml:space="preserve">- «Горькие плоды сладкой жизни» или о тяжких последствиях употребления наркотиков», «Опасность вредных привычек», </w:t>
      </w:r>
      <w:r w:rsidRPr="00057A1C">
        <w:rPr>
          <w:color w:val="000000"/>
          <w:sz w:val="26"/>
          <w:szCs w:val="26"/>
          <w:shd w:val="clear" w:color="auto" w:fill="FFFFFF"/>
        </w:rPr>
        <w:t xml:space="preserve"> «Алкоголь и табак - угроза общая!», «Сохраним себе жизнь» (охват-783 чел.);</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057A1C">
        <w:rPr>
          <w:rFonts w:cs="Times New Roman"/>
          <w:sz w:val="26"/>
          <w:szCs w:val="26"/>
        </w:rPr>
        <w:t xml:space="preserve">4) цикл лекций по темам: «Курить или не </w:t>
      </w:r>
      <w:proofErr w:type="spellStart"/>
      <w:r w:rsidRPr="00057A1C">
        <w:rPr>
          <w:rFonts w:cs="Times New Roman"/>
          <w:sz w:val="26"/>
          <w:szCs w:val="26"/>
        </w:rPr>
        <w:t>курить»</w:t>
      </w:r>
      <w:proofErr w:type="gramStart"/>
      <w:r w:rsidRPr="00057A1C">
        <w:rPr>
          <w:rFonts w:cs="Times New Roman"/>
          <w:sz w:val="26"/>
          <w:szCs w:val="26"/>
        </w:rPr>
        <w:t>,«</w:t>
      </w:r>
      <w:proofErr w:type="gramEnd"/>
      <w:r w:rsidRPr="00057A1C">
        <w:rPr>
          <w:rFonts w:cs="Times New Roman"/>
          <w:sz w:val="26"/>
          <w:szCs w:val="26"/>
        </w:rPr>
        <w:t>Скрытая</w:t>
      </w:r>
      <w:proofErr w:type="spellEnd"/>
      <w:r w:rsidRPr="00057A1C">
        <w:rPr>
          <w:rFonts w:cs="Times New Roman"/>
          <w:sz w:val="26"/>
          <w:szCs w:val="26"/>
        </w:rPr>
        <w:t xml:space="preserve">  правда о табаке», </w:t>
      </w:r>
      <w:r w:rsidRPr="00057A1C">
        <w:rPr>
          <w:rFonts w:cs="Times New Roman"/>
          <w:color w:val="000000"/>
          <w:sz w:val="26"/>
          <w:szCs w:val="26"/>
        </w:rPr>
        <w:t xml:space="preserve">«Учусь сопротивляться давлению» </w:t>
      </w:r>
      <w:r w:rsidRPr="00057A1C">
        <w:rPr>
          <w:sz w:val="26"/>
          <w:szCs w:val="26"/>
        </w:rPr>
        <w:t xml:space="preserve"> </w:t>
      </w:r>
      <w:r w:rsidRPr="00057A1C">
        <w:rPr>
          <w:rFonts w:cs="Times New Roman"/>
          <w:sz w:val="26"/>
          <w:szCs w:val="26"/>
        </w:rPr>
        <w:t xml:space="preserve">(9-11 </w:t>
      </w:r>
      <w:proofErr w:type="spellStart"/>
      <w:r w:rsidRPr="00057A1C">
        <w:rPr>
          <w:rFonts w:cs="Times New Roman"/>
          <w:sz w:val="26"/>
          <w:szCs w:val="26"/>
        </w:rPr>
        <w:t>кл</w:t>
      </w:r>
      <w:proofErr w:type="spellEnd"/>
      <w:r w:rsidRPr="00057A1C">
        <w:rPr>
          <w:rFonts w:cs="Times New Roman"/>
          <w:sz w:val="26"/>
          <w:szCs w:val="26"/>
        </w:rPr>
        <w:t>., охват-169 чел.);</w:t>
      </w:r>
    </w:p>
    <w:p w:rsidR="007E4AC5"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057A1C">
        <w:rPr>
          <w:rFonts w:cs="Times New Roman"/>
          <w:color w:val="000000"/>
          <w:sz w:val="26"/>
          <w:szCs w:val="26"/>
        </w:rPr>
        <w:t>5) классные часы в 5-11 классах по темам: «Личность и алкоголь» «Нет наркотикам!», «Предупредить беду», «Дорога, ведущая в пропасть», «Вредные привычки и их последствия», «Человек, продли свой век!», «Болезнь 21 века» (охват-1 358 чел.);</w:t>
      </w:r>
    </w:p>
    <w:p w:rsidR="007E4AC5" w:rsidRDefault="007E4AC5" w:rsidP="007E4AC5">
      <w:pPr>
        <w:pStyle w:val="Standard"/>
        <w:pBdr>
          <w:bottom w:val="single" w:sz="4" w:space="21" w:color="FFFFFF"/>
        </w:pBdr>
        <w:spacing w:line="276" w:lineRule="auto"/>
        <w:ind w:left="-567" w:firstLine="709"/>
        <w:jc w:val="both"/>
        <w:rPr>
          <w:sz w:val="26"/>
          <w:szCs w:val="26"/>
        </w:rPr>
      </w:pPr>
      <w:r w:rsidRPr="00057A1C">
        <w:rPr>
          <w:sz w:val="26"/>
          <w:szCs w:val="26"/>
        </w:rPr>
        <w:t xml:space="preserve">6) спортивные  мероприятия: «Веселые старты» (1-4 </w:t>
      </w:r>
      <w:proofErr w:type="spellStart"/>
      <w:r w:rsidRPr="00057A1C">
        <w:rPr>
          <w:sz w:val="26"/>
          <w:szCs w:val="26"/>
        </w:rPr>
        <w:t>кл</w:t>
      </w:r>
      <w:proofErr w:type="spellEnd"/>
      <w:r w:rsidRPr="00057A1C">
        <w:rPr>
          <w:sz w:val="26"/>
          <w:szCs w:val="26"/>
        </w:rPr>
        <w:t>., охват 76 чел.), «В здоровом теле - здоровый дух»  (8-11кл., охват 95 чел.);</w:t>
      </w:r>
    </w:p>
    <w:p w:rsidR="007E4AC5"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057A1C">
        <w:rPr>
          <w:rFonts w:cs="Times New Roman"/>
          <w:color w:val="000000"/>
          <w:sz w:val="26"/>
          <w:szCs w:val="26"/>
        </w:rPr>
        <w:t>7) психологические игры: «Качества личности, которые помогают воздержаться от употребления наркотических веществ»; «Дружба. Кого можно назвать другом?».</w:t>
      </w:r>
    </w:p>
    <w:p w:rsidR="007E4AC5" w:rsidRDefault="007E4AC5" w:rsidP="007E4AC5">
      <w:pPr>
        <w:pStyle w:val="Standard"/>
        <w:pBdr>
          <w:bottom w:val="single" w:sz="4" w:space="21" w:color="FFFFFF"/>
        </w:pBdr>
        <w:spacing w:line="276" w:lineRule="auto"/>
        <w:ind w:left="-567" w:firstLine="709"/>
        <w:jc w:val="both"/>
        <w:rPr>
          <w:color w:val="000000"/>
          <w:sz w:val="26"/>
          <w:szCs w:val="26"/>
        </w:rPr>
      </w:pPr>
      <w:r w:rsidRPr="00057A1C">
        <w:rPr>
          <w:color w:val="000000" w:themeColor="text1"/>
          <w:sz w:val="26"/>
          <w:szCs w:val="26"/>
        </w:rPr>
        <w:t xml:space="preserve">В школьных библиотеках  регулярно </w:t>
      </w:r>
      <w:r w:rsidRPr="00057A1C">
        <w:rPr>
          <w:color w:val="000000"/>
          <w:sz w:val="26"/>
          <w:szCs w:val="26"/>
        </w:rPr>
        <w:t xml:space="preserve">организовываются книжные   выставки: «Здоровый образ </w:t>
      </w:r>
      <w:proofErr w:type="gramStart"/>
      <w:r w:rsidRPr="00057A1C">
        <w:rPr>
          <w:color w:val="000000"/>
          <w:sz w:val="26"/>
          <w:szCs w:val="26"/>
        </w:rPr>
        <w:t>жизни-это</w:t>
      </w:r>
      <w:proofErr w:type="gramEnd"/>
      <w:r w:rsidRPr="00057A1C">
        <w:rPr>
          <w:color w:val="000000"/>
          <w:sz w:val="26"/>
          <w:szCs w:val="26"/>
        </w:rPr>
        <w:t xml:space="preserve"> норма», «Мы за здоровый образ жизни», «Вредным привычкам -</w:t>
      </w:r>
      <w:r>
        <w:rPr>
          <w:color w:val="000000"/>
          <w:sz w:val="26"/>
          <w:szCs w:val="26"/>
        </w:rPr>
        <w:t xml:space="preserve"> </w:t>
      </w:r>
      <w:r w:rsidRPr="00057A1C">
        <w:rPr>
          <w:color w:val="000000"/>
          <w:sz w:val="26"/>
          <w:szCs w:val="26"/>
        </w:rPr>
        <w:t>нет!».</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057A1C">
        <w:rPr>
          <w:rFonts w:cs="Times New Roman"/>
          <w:sz w:val="26"/>
          <w:szCs w:val="26"/>
        </w:rPr>
        <w:t>Огромная роль отводится проведению массовых мероприятий с целью воспитания у обучающихся культуры здоровья, таких как:</w:t>
      </w:r>
      <w:proofErr w:type="gramEnd"/>
      <w:r w:rsidRPr="00057A1C">
        <w:rPr>
          <w:rFonts w:cs="Times New Roman"/>
          <w:sz w:val="26"/>
          <w:szCs w:val="26"/>
        </w:rPr>
        <w:t xml:space="preserve"> </w:t>
      </w:r>
      <w:proofErr w:type="gramStart"/>
      <w:r w:rsidRPr="00057A1C">
        <w:rPr>
          <w:rFonts w:cs="Times New Roman"/>
          <w:sz w:val="26"/>
          <w:szCs w:val="26"/>
        </w:rPr>
        <w:t>«День здоровья», «Папа, мама, я – спортивная семья», День защиты детей», участие в акции «Спорт против наркотиков», спортивно-оздоровительные праздники, месячник «Школа против наркотиков и СПИДа».</w:t>
      </w:r>
      <w:proofErr w:type="gramEnd"/>
    </w:p>
    <w:p w:rsidR="007E4AC5" w:rsidRDefault="007E4AC5" w:rsidP="007E4AC5">
      <w:pPr>
        <w:pStyle w:val="Standard"/>
        <w:pBdr>
          <w:bottom w:val="single" w:sz="4" w:space="21" w:color="FFFFFF"/>
        </w:pBdr>
        <w:spacing w:line="276" w:lineRule="auto"/>
        <w:ind w:left="-567" w:firstLine="709"/>
        <w:jc w:val="both"/>
        <w:rPr>
          <w:sz w:val="26"/>
          <w:szCs w:val="26"/>
        </w:rPr>
      </w:pPr>
      <w:r w:rsidRPr="00057A1C">
        <w:rPr>
          <w:color w:val="000000"/>
          <w:sz w:val="26"/>
          <w:szCs w:val="26"/>
        </w:rPr>
        <w:t xml:space="preserve">Активно ведется работа по </w:t>
      </w:r>
      <w:r w:rsidRPr="00057A1C">
        <w:rPr>
          <w:sz w:val="26"/>
          <w:szCs w:val="26"/>
        </w:rPr>
        <w:t>привлечению учащихся  к регулярным занятиям физической культурой и спортом, уделяя особое внимание несовершеннолетним, состоящим на различных видах профилактического учета.</w:t>
      </w:r>
    </w:p>
    <w:p w:rsidR="007E4AC5" w:rsidRDefault="007E4AC5" w:rsidP="007E4AC5">
      <w:pPr>
        <w:pStyle w:val="Standard"/>
        <w:pBdr>
          <w:bottom w:val="single" w:sz="4" w:space="21" w:color="FFFFFF"/>
        </w:pBdr>
        <w:spacing w:line="276" w:lineRule="auto"/>
        <w:ind w:left="-567" w:firstLine="709"/>
        <w:jc w:val="both"/>
        <w:rPr>
          <w:color w:val="000000"/>
          <w:sz w:val="26"/>
          <w:szCs w:val="26"/>
        </w:rPr>
      </w:pPr>
      <w:r w:rsidRPr="006235BD">
        <w:rPr>
          <w:color w:val="000000"/>
          <w:sz w:val="26"/>
          <w:szCs w:val="26"/>
        </w:rPr>
        <w:t xml:space="preserve">В образовательных организациях муниципального образования «Город Адыгейск» проводится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они посещают секции школьных спортивных клубов и секции МБОУДО «ДЮСШ им. А.А. </w:t>
      </w:r>
      <w:proofErr w:type="spellStart"/>
      <w:r w:rsidRPr="006235BD">
        <w:rPr>
          <w:color w:val="000000"/>
          <w:sz w:val="26"/>
          <w:szCs w:val="26"/>
        </w:rPr>
        <w:t>Джамирзе</w:t>
      </w:r>
      <w:proofErr w:type="spellEnd"/>
      <w:r w:rsidRPr="006235BD">
        <w:rPr>
          <w:color w:val="000000"/>
          <w:sz w:val="26"/>
          <w:szCs w:val="26"/>
        </w:rPr>
        <w:t>».</w:t>
      </w:r>
    </w:p>
    <w:p w:rsidR="007E4AC5" w:rsidRDefault="007E4AC5" w:rsidP="007E4AC5">
      <w:pPr>
        <w:pStyle w:val="Standard"/>
        <w:pBdr>
          <w:bottom w:val="single" w:sz="4" w:space="21" w:color="FFFFFF"/>
        </w:pBdr>
        <w:spacing w:line="276" w:lineRule="auto"/>
        <w:ind w:left="-567" w:firstLine="709"/>
        <w:jc w:val="both"/>
        <w:rPr>
          <w:color w:val="000000"/>
          <w:sz w:val="26"/>
          <w:szCs w:val="26"/>
        </w:rPr>
      </w:pPr>
      <w:r w:rsidRPr="006235BD">
        <w:rPr>
          <w:sz w:val="26"/>
          <w:szCs w:val="26"/>
        </w:rPr>
        <w:t xml:space="preserve">Вся учебная программа  общеобразовательной школы дает возможность для сообщения научной информации о физиологических и социальных последствиях употребления алкоголя, наркотиков, курения при изучении различных дисциплин. На уроках литературы, биологии, обществознания, истории, химии, ОБЖ и учителя находят убедительные факты, показывающие учащимся пагубное влияние вредных привычек на здоровье и быт человека. </w:t>
      </w:r>
      <w:r w:rsidRPr="006235BD">
        <w:rPr>
          <w:color w:val="000000"/>
          <w:sz w:val="26"/>
          <w:szCs w:val="26"/>
        </w:rPr>
        <w:t>Учителя-предметники, которые в рамках своего предмета проводят работу по профилактике</w:t>
      </w:r>
      <w:r w:rsidRPr="006235BD">
        <w:rPr>
          <w:sz w:val="26"/>
          <w:szCs w:val="26"/>
        </w:rPr>
        <w:t xml:space="preserve"> </w:t>
      </w:r>
      <w:proofErr w:type="spellStart"/>
      <w:r w:rsidRPr="006235BD">
        <w:rPr>
          <w:sz w:val="26"/>
          <w:szCs w:val="26"/>
        </w:rPr>
        <w:t>табакокурения</w:t>
      </w:r>
      <w:proofErr w:type="spellEnd"/>
      <w:r w:rsidRPr="006235BD">
        <w:rPr>
          <w:sz w:val="26"/>
          <w:szCs w:val="26"/>
        </w:rPr>
        <w:t>, употребления алкогольной продукции</w:t>
      </w:r>
      <w:r w:rsidRPr="006235BD">
        <w:rPr>
          <w:color w:val="000000"/>
          <w:sz w:val="26"/>
          <w:szCs w:val="26"/>
        </w:rPr>
        <w:t>, а именно:</w:t>
      </w:r>
    </w:p>
    <w:p w:rsidR="007E4AC5" w:rsidRDefault="007E4AC5" w:rsidP="007E4AC5">
      <w:pPr>
        <w:pStyle w:val="Standard"/>
        <w:pBdr>
          <w:bottom w:val="single" w:sz="4" w:space="21" w:color="FFFFFF"/>
        </w:pBdr>
        <w:spacing w:line="276" w:lineRule="auto"/>
        <w:ind w:left="-567" w:firstLine="709"/>
        <w:jc w:val="both"/>
        <w:rPr>
          <w:color w:val="000000"/>
          <w:sz w:val="26"/>
          <w:szCs w:val="26"/>
        </w:rPr>
      </w:pPr>
      <w:r w:rsidRPr="006235BD">
        <w:rPr>
          <w:color w:val="000000"/>
          <w:sz w:val="26"/>
          <w:szCs w:val="26"/>
        </w:rPr>
        <w:t>- проведение бесед на уроках ОБЖ по теме «Вредные привычки»;</w:t>
      </w:r>
    </w:p>
    <w:p w:rsidR="007E4AC5" w:rsidRPr="003E0515"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color w:val="000000"/>
          <w:sz w:val="26"/>
          <w:szCs w:val="26"/>
        </w:rPr>
        <w:t xml:space="preserve">- изучение вопросов </w:t>
      </w:r>
      <w:r w:rsidRPr="006235BD">
        <w:rPr>
          <w:rFonts w:cs="Times New Roman"/>
          <w:sz w:val="26"/>
          <w:szCs w:val="26"/>
        </w:rPr>
        <w:t>профилактики  употребления  несовершеннолетними табака и табачной продукции</w:t>
      </w:r>
      <w:r w:rsidRPr="006235BD">
        <w:rPr>
          <w:color w:val="000000"/>
          <w:sz w:val="26"/>
          <w:szCs w:val="26"/>
        </w:rPr>
        <w:t xml:space="preserve"> в начальной школе при изучении  предмета «Ознакомление с окружающим миром».</w:t>
      </w:r>
    </w:p>
    <w:p w:rsidR="007E4AC5" w:rsidRPr="006235BD" w:rsidRDefault="007E4AC5" w:rsidP="007E4AC5">
      <w:pPr>
        <w:pStyle w:val="a7"/>
        <w:shd w:val="clear" w:color="auto" w:fill="FFFFFF"/>
        <w:spacing w:before="0" w:beforeAutospacing="0" w:after="0" w:afterAutospacing="0" w:line="276" w:lineRule="auto"/>
        <w:ind w:left="-567" w:firstLine="709"/>
        <w:jc w:val="both"/>
        <w:textAlignment w:val="baseline"/>
        <w:rPr>
          <w:sz w:val="26"/>
          <w:szCs w:val="26"/>
        </w:rPr>
      </w:pPr>
      <w:r w:rsidRPr="006235BD">
        <w:rPr>
          <w:sz w:val="26"/>
          <w:szCs w:val="26"/>
        </w:rPr>
        <w:t xml:space="preserve">Кроме того, ежегодно учащиеся образовательных организаций принимают участие в антинаркотической акции «Молодежь Адыгейска против наркотиков», которая  </w:t>
      </w:r>
      <w:r w:rsidRPr="006235BD">
        <w:rPr>
          <w:sz w:val="26"/>
          <w:szCs w:val="26"/>
        </w:rPr>
        <w:lastRenderedPageBreak/>
        <w:t xml:space="preserve">проводится  отделом по делам молодежи, физической культуре и спорту совместно с Управлением образования администрации муниципального образования «Город  Адыгейск». </w:t>
      </w:r>
    </w:p>
    <w:p w:rsidR="007E4AC5" w:rsidRPr="006235BD" w:rsidRDefault="007E4AC5" w:rsidP="007E4AC5">
      <w:pPr>
        <w:pStyle w:val="a7"/>
        <w:shd w:val="clear" w:color="auto" w:fill="FFFFFF"/>
        <w:spacing w:before="0" w:beforeAutospacing="0" w:after="0" w:afterAutospacing="0" w:line="276" w:lineRule="auto"/>
        <w:ind w:left="-567" w:firstLine="709"/>
        <w:jc w:val="both"/>
        <w:textAlignment w:val="baseline"/>
        <w:rPr>
          <w:sz w:val="26"/>
          <w:szCs w:val="26"/>
        </w:rPr>
      </w:pPr>
      <w:r w:rsidRPr="006235BD">
        <w:rPr>
          <w:sz w:val="26"/>
          <w:szCs w:val="26"/>
        </w:rPr>
        <w:t xml:space="preserve">Слаженная и скоординированная работа дает положительные эффекты по профилактике </w:t>
      </w:r>
      <w:proofErr w:type="spellStart"/>
      <w:r w:rsidRPr="006235BD">
        <w:rPr>
          <w:sz w:val="26"/>
          <w:szCs w:val="26"/>
        </w:rPr>
        <w:t>табакокурения</w:t>
      </w:r>
      <w:proofErr w:type="spellEnd"/>
      <w:r w:rsidRPr="006235BD">
        <w:rPr>
          <w:sz w:val="26"/>
          <w:szCs w:val="26"/>
        </w:rPr>
        <w:t>, употребления алкогольной продукции, а также способствует привитию к учащимся  навыков здорового образа жизни.</w:t>
      </w:r>
    </w:p>
    <w:p w:rsidR="007E4AC5" w:rsidRPr="006235BD" w:rsidRDefault="007E4AC5" w:rsidP="007E4AC5">
      <w:pPr>
        <w:pStyle w:val="a7"/>
        <w:shd w:val="clear" w:color="auto" w:fill="FFFFFF"/>
        <w:spacing w:before="0" w:beforeAutospacing="0" w:after="0" w:afterAutospacing="0" w:line="276" w:lineRule="auto"/>
        <w:ind w:left="-567" w:firstLine="709"/>
        <w:jc w:val="both"/>
        <w:textAlignment w:val="baseline"/>
        <w:rPr>
          <w:sz w:val="26"/>
          <w:szCs w:val="26"/>
        </w:rPr>
      </w:pPr>
      <w:r w:rsidRPr="006235BD">
        <w:rPr>
          <w:sz w:val="26"/>
          <w:szCs w:val="26"/>
        </w:rPr>
        <w:t>Для обеспечения эффективности деятельности по данному вопросу необходимо с</w:t>
      </w:r>
      <w:r w:rsidRPr="006235BD">
        <w:rPr>
          <w:color w:val="000000"/>
          <w:sz w:val="26"/>
          <w:szCs w:val="26"/>
        </w:rPr>
        <w:t xml:space="preserve">истематизировать совместную работу родителей, педагогов, медиков и общественности по профилактике употребления </w:t>
      </w:r>
      <w:r w:rsidRPr="006235BD">
        <w:rPr>
          <w:sz w:val="26"/>
          <w:szCs w:val="26"/>
        </w:rPr>
        <w:t>несовершеннолетними алкогольной продукции, наркотических и психоактивных  веществ, некурительной никотиносодержащей  продукции.</w:t>
      </w:r>
    </w:p>
    <w:p w:rsidR="007E4AC5" w:rsidRPr="006235BD" w:rsidRDefault="007E4AC5" w:rsidP="007E4AC5">
      <w:pPr>
        <w:pStyle w:val="a7"/>
        <w:shd w:val="clear" w:color="auto" w:fill="FFFFFF"/>
        <w:spacing w:before="0" w:beforeAutospacing="0" w:after="0" w:afterAutospacing="0" w:line="276" w:lineRule="auto"/>
        <w:ind w:left="-567" w:firstLine="709"/>
        <w:jc w:val="both"/>
        <w:textAlignment w:val="baseline"/>
        <w:rPr>
          <w:spacing w:val="-2"/>
          <w:sz w:val="26"/>
          <w:szCs w:val="26"/>
        </w:rPr>
      </w:pPr>
      <w:r w:rsidRPr="006235BD">
        <w:rPr>
          <w:sz w:val="26"/>
          <w:szCs w:val="26"/>
        </w:rPr>
        <w:t xml:space="preserve">В 2022-2023  учебном году СПТ в образовательных организациях МО «Город Адыгейск» </w:t>
      </w:r>
      <w:proofErr w:type="gramStart"/>
      <w:r w:rsidRPr="006235BD">
        <w:rPr>
          <w:sz w:val="26"/>
          <w:szCs w:val="26"/>
        </w:rPr>
        <w:t>проводилось с использованием электронной версии ЕМ</w:t>
      </w:r>
      <w:proofErr w:type="gramEnd"/>
      <w:r w:rsidRPr="006235BD">
        <w:rPr>
          <w:sz w:val="26"/>
          <w:szCs w:val="26"/>
        </w:rPr>
        <w:t xml:space="preserve"> СПТ, разработанной Центром психолого-педагогической, медицинской и социальной помощи г. Черкесска </w:t>
      </w:r>
      <w:r w:rsidRPr="006235BD">
        <w:rPr>
          <w:spacing w:val="-2"/>
          <w:sz w:val="26"/>
          <w:szCs w:val="26"/>
        </w:rPr>
        <w:t xml:space="preserve">в отношении обучающихся, достигших возраста 13 лет, начиная с 7 класса обучения в общеобразовательной организации. </w:t>
      </w:r>
    </w:p>
    <w:p w:rsidR="007E4AC5" w:rsidRPr="006235BD" w:rsidRDefault="007E4AC5" w:rsidP="007E4AC5">
      <w:pPr>
        <w:pStyle w:val="a7"/>
        <w:shd w:val="clear" w:color="auto" w:fill="FFFFFF"/>
        <w:spacing w:before="0" w:beforeAutospacing="0" w:after="0" w:afterAutospacing="0" w:line="276" w:lineRule="auto"/>
        <w:ind w:left="-567" w:firstLine="709"/>
        <w:jc w:val="both"/>
        <w:textAlignment w:val="baseline"/>
        <w:rPr>
          <w:sz w:val="26"/>
          <w:szCs w:val="26"/>
        </w:rPr>
      </w:pPr>
      <w:r w:rsidRPr="006235BD">
        <w:rPr>
          <w:sz w:val="26"/>
          <w:szCs w:val="26"/>
        </w:rPr>
        <w:t>Результаты  СПТ по всем общеобразовательным организациям представлены в таблице:</w:t>
      </w:r>
    </w:p>
    <w:p w:rsidR="007E4AC5" w:rsidRPr="00A414CC" w:rsidRDefault="007E4AC5" w:rsidP="007E4AC5">
      <w:pPr>
        <w:spacing w:after="0" w:line="240" w:lineRule="auto"/>
        <w:ind w:firstLine="709"/>
        <w:jc w:val="both"/>
        <w:rPr>
          <w:rFonts w:ascii="Times New Roman" w:eastAsia="Times New Roman" w:hAnsi="Times New Roman" w:cs="Times New Roman"/>
          <w:spacing w:val="-2"/>
          <w:sz w:val="28"/>
          <w:szCs w:val="28"/>
        </w:rPr>
      </w:pPr>
    </w:p>
    <w:tbl>
      <w:tblPr>
        <w:tblW w:w="8806" w:type="dxa"/>
        <w:jc w:val="center"/>
        <w:tblInd w:w="708" w:type="dxa"/>
        <w:tblLayout w:type="fixed"/>
        <w:tblCellMar>
          <w:left w:w="0" w:type="dxa"/>
          <w:right w:w="0" w:type="dxa"/>
        </w:tblCellMar>
        <w:tblLook w:val="0000" w:firstRow="0" w:lastRow="0" w:firstColumn="0" w:lastColumn="0" w:noHBand="0" w:noVBand="0"/>
      </w:tblPr>
      <w:tblGrid>
        <w:gridCol w:w="1821"/>
        <w:gridCol w:w="615"/>
        <w:gridCol w:w="850"/>
        <w:gridCol w:w="709"/>
        <w:gridCol w:w="709"/>
        <w:gridCol w:w="567"/>
        <w:gridCol w:w="992"/>
        <w:gridCol w:w="709"/>
        <w:gridCol w:w="708"/>
        <w:gridCol w:w="993"/>
        <w:gridCol w:w="113"/>
        <w:gridCol w:w="20"/>
      </w:tblGrid>
      <w:tr w:rsidR="007E4AC5" w:rsidRPr="00A414CC" w:rsidTr="002E54F7">
        <w:trPr>
          <w:cantSplit/>
          <w:trHeight w:val="1755"/>
          <w:jc w:val="center"/>
        </w:trPr>
        <w:tc>
          <w:tcPr>
            <w:tcW w:w="1821"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snapToGrid w:val="0"/>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b/>
                <w:bCs/>
                <w:color w:val="000000" w:themeColor="text1"/>
                <w:sz w:val="16"/>
                <w:szCs w:val="16"/>
              </w:rPr>
              <w:t>Муниципально</w:t>
            </w:r>
            <w:r>
              <w:rPr>
                <w:rFonts w:ascii="Times New Roman" w:eastAsia="Times New Roman" w:hAnsi="Times New Roman" w:cs="Times New Roman"/>
                <w:b/>
                <w:bCs/>
                <w:color w:val="000000" w:themeColor="text1"/>
                <w:sz w:val="16"/>
                <w:szCs w:val="16"/>
              </w:rPr>
              <w:t>е</w:t>
            </w:r>
            <w:r w:rsidRPr="00A414CC">
              <w:rPr>
                <w:rFonts w:ascii="Times New Roman" w:eastAsia="Times New Roman" w:hAnsi="Times New Roman" w:cs="Times New Roman"/>
                <w:b/>
                <w:bCs/>
                <w:color w:val="000000" w:themeColor="text1"/>
                <w:sz w:val="16"/>
                <w:szCs w:val="16"/>
              </w:rPr>
              <w:t xml:space="preserve"> образование</w:t>
            </w:r>
          </w:p>
        </w:tc>
        <w:tc>
          <w:tcPr>
            <w:tcW w:w="615"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snapToGrid w:val="0"/>
              <w:ind w:left="113" w:right="113"/>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color w:val="000000" w:themeColor="text1"/>
                <w:sz w:val="16"/>
                <w:szCs w:val="16"/>
              </w:rPr>
              <w:t>Кол-во   ОО</w:t>
            </w:r>
          </w:p>
        </w:tc>
        <w:tc>
          <w:tcPr>
            <w:tcW w:w="850"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snapToGrid w:val="0"/>
              <w:ind w:left="113" w:right="113"/>
              <w:jc w:val="center"/>
              <w:rPr>
                <w:rFonts w:ascii="Times New Roman" w:eastAsia="Times New Roman" w:hAnsi="Times New Roman" w:cs="Times New Roman"/>
                <w:bCs/>
                <w:color w:val="000000" w:themeColor="text1"/>
                <w:sz w:val="16"/>
                <w:szCs w:val="16"/>
              </w:rPr>
            </w:pPr>
          </w:p>
          <w:p w:rsidR="007E4AC5" w:rsidRPr="00A414CC" w:rsidRDefault="007E4AC5" w:rsidP="002E54F7">
            <w:pPr>
              <w:ind w:left="113" w:right="113"/>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Кол-во подлежащих СПТ</w:t>
            </w:r>
          </w:p>
        </w:tc>
        <w:tc>
          <w:tcPr>
            <w:tcW w:w="709"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snapToGrid w:val="0"/>
              <w:ind w:left="113" w:right="113"/>
              <w:jc w:val="center"/>
              <w:rPr>
                <w:rFonts w:ascii="Times New Roman" w:eastAsia="Times New Roman" w:hAnsi="Times New Roman" w:cs="Times New Roman"/>
                <w:bCs/>
                <w:color w:val="000000" w:themeColor="text1"/>
                <w:sz w:val="16"/>
                <w:szCs w:val="16"/>
              </w:rPr>
            </w:pPr>
          </w:p>
          <w:p w:rsidR="007E4AC5" w:rsidRPr="00A414CC" w:rsidRDefault="007E4AC5" w:rsidP="002E54F7">
            <w:pPr>
              <w:ind w:left="113" w:right="113"/>
              <w:jc w:val="center"/>
              <w:rPr>
                <w:rFonts w:ascii="Times New Roman" w:eastAsia="Times New Roman" w:hAnsi="Times New Roman" w:cs="Times New Roman"/>
                <w:color w:val="000000" w:themeColor="text1"/>
              </w:rPr>
            </w:pPr>
            <w:proofErr w:type="gramStart"/>
            <w:r w:rsidRPr="00A414CC">
              <w:rPr>
                <w:rFonts w:ascii="Times New Roman" w:eastAsia="Times New Roman" w:hAnsi="Times New Roman" w:cs="Times New Roman"/>
                <w:bCs/>
                <w:color w:val="000000" w:themeColor="text1"/>
                <w:sz w:val="16"/>
                <w:szCs w:val="16"/>
              </w:rPr>
              <w:t>Оформившие</w:t>
            </w:r>
            <w:proofErr w:type="gramEnd"/>
            <w:r w:rsidRPr="00A414CC">
              <w:rPr>
                <w:rFonts w:ascii="Times New Roman" w:eastAsia="Times New Roman" w:hAnsi="Times New Roman" w:cs="Times New Roman"/>
                <w:bCs/>
                <w:color w:val="000000" w:themeColor="text1"/>
                <w:sz w:val="16"/>
                <w:szCs w:val="16"/>
              </w:rPr>
              <w:t xml:space="preserve"> отказ от  СПТ</w:t>
            </w:r>
          </w:p>
        </w:tc>
        <w:tc>
          <w:tcPr>
            <w:tcW w:w="709"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ind w:left="113" w:right="113"/>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Не прошли СПТ по  другим  причинам</w:t>
            </w:r>
          </w:p>
        </w:tc>
        <w:tc>
          <w:tcPr>
            <w:tcW w:w="567"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ind w:left="113" w:right="113"/>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Тестов пройдено</w:t>
            </w:r>
          </w:p>
        </w:tc>
        <w:tc>
          <w:tcPr>
            <w:tcW w:w="992" w:type="dxa"/>
            <w:tcBorders>
              <w:top w:val="single" w:sz="8" w:space="0" w:color="000000"/>
              <w:left w:val="single" w:sz="8" w:space="0" w:color="000000"/>
              <w:bottom w:val="single" w:sz="4" w:space="0" w:color="000080"/>
            </w:tcBorders>
            <w:shd w:val="clear" w:color="auto" w:fill="FBE5D6"/>
            <w:textDirection w:val="btLr"/>
            <w:vAlign w:val="center"/>
          </w:tcPr>
          <w:p w:rsidR="007E4AC5" w:rsidRPr="00A414CC" w:rsidRDefault="007E4AC5" w:rsidP="002E54F7">
            <w:pPr>
              <w:snapToGrid w:val="0"/>
              <w:ind w:left="113" w:right="113"/>
              <w:jc w:val="center"/>
              <w:rPr>
                <w:rFonts w:ascii="Times New Roman" w:eastAsia="Times New Roman" w:hAnsi="Times New Roman" w:cs="Times New Roman"/>
                <w:bCs/>
                <w:color w:val="000000" w:themeColor="text1"/>
                <w:sz w:val="16"/>
                <w:szCs w:val="16"/>
              </w:rPr>
            </w:pPr>
          </w:p>
          <w:p w:rsidR="007E4AC5" w:rsidRPr="00A414CC" w:rsidRDefault="007E4AC5" w:rsidP="002E54F7">
            <w:pPr>
              <w:snapToGrid w:val="0"/>
              <w:ind w:left="113" w:right="113"/>
              <w:jc w:val="center"/>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Класс</w:t>
            </w:r>
          </w:p>
        </w:tc>
        <w:tc>
          <w:tcPr>
            <w:tcW w:w="709" w:type="dxa"/>
            <w:tcBorders>
              <w:top w:val="single" w:sz="8" w:space="0" w:color="000000"/>
              <w:left w:val="single" w:sz="8" w:space="0" w:color="000000"/>
            </w:tcBorders>
            <w:shd w:val="clear" w:color="auto" w:fill="FBE5D6"/>
            <w:textDirection w:val="btLr"/>
            <w:vAlign w:val="center"/>
          </w:tcPr>
          <w:p w:rsidR="007E4AC5" w:rsidRPr="00A414CC" w:rsidRDefault="007E4AC5" w:rsidP="002E54F7">
            <w:pPr>
              <w:snapToGrid w:val="0"/>
              <w:ind w:left="113" w:right="113"/>
              <w:rPr>
                <w:rFonts w:ascii="Times New Roman" w:eastAsia="Times New Roman" w:hAnsi="Times New Roman" w:cs="Times New Roman"/>
                <w:bCs/>
                <w:color w:val="000000" w:themeColor="text1"/>
                <w:sz w:val="16"/>
                <w:szCs w:val="16"/>
              </w:rPr>
            </w:pPr>
          </w:p>
          <w:p w:rsidR="007E4AC5" w:rsidRPr="00A414CC" w:rsidRDefault="007E4AC5" w:rsidP="002E54F7">
            <w:pPr>
              <w:snapToGrid w:val="0"/>
              <w:ind w:left="113" w:right="113"/>
              <w:rPr>
                <w:rFonts w:ascii="Times New Roman" w:eastAsia="Times New Roman" w:hAnsi="Times New Roman" w:cs="Times New Roman"/>
                <w:bCs/>
                <w:color w:val="000000" w:themeColor="text1"/>
                <w:sz w:val="16"/>
                <w:szCs w:val="16"/>
              </w:rPr>
            </w:pPr>
            <w:r w:rsidRPr="00A414CC">
              <w:rPr>
                <w:rFonts w:ascii="Times New Roman" w:eastAsia="Times New Roman" w:hAnsi="Times New Roman" w:cs="Times New Roman"/>
                <w:bCs/>
                <w:color w:val="000000" w:themeColor="text1"/>
                <w:sz w:val="16"/>
                <w:szCs w:val="16"/>
              </w:rPr>
              <w:t>Тестов пройдено</w:t>
            </w:r>
          </w:p>
          <w:p w:rsidR="007E4AC5" w:rsidRPr="00A414CC" w:rsidRDefault="007E4AC5" w:rsidP="002E54F7">
            <w:pPr>
              <w:snapToGrid w:val="0"/>
              <w:ind w:left="113" w:right="113"/>
              <w:rPr>
                <w:rFonts w:ascii="Times New Roman" w:eastAsia="Times New Roman" w:hAnsi="Times New Roman" w:cs="Times New Roman"/>
                <w:color w:val="000000" w:themeColor="text1"/>
              </w:rPr>
            </w:pPr>
          </w:p>
        </w:tc>
        <w:tc>
          <w:tcPr>
            <w:tcW w:w="708" w:type="dxa"/>
            <w:tcBorders>
              <w:top w:val="single" w:sz="8" w:space="0" w:color="000000"/>
              <w:left w:val="single" w:sz="8" w:space="0" w:color="000000"/>
            </w:tcBorders>
            <w:shd w:val="clear" w:color="auto" w:fill="FBE5D6"/>
            <w:textDirection w:val="btLr"/>
            <w:vAlign w:val="center"/>
          </w:tcPr>
          <w:p w:rsidR="007E4AC5" w:rsidRPr="00A414CC" w:rsidRDefault="007E4AC5" w:rsidP="002E54F7">
            <w:pPr>
              <w:ind w:left="113" w:right="113"/>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 </w:t>
            </w:r>
          </w:p>
          <w:p w:rsidR="007E4AC5" w:rsidRPr="00A414CC" w:rsidRDefault="007E4AC5" w:rsidP="002E54F7">
            <w:pPr>
              <w:ind w:left="113" w:right="113"/>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Латентный риск вовлечения</w:t>
            </w:r>
          </w:p>
        </w:tc>
        <w:tc>
          <w:tcPr>
            <w:tcW w:w="993" w:type="dxa"/>
            <w:tcBorders>
              <w:top w:val="single" w:sz="8" w:space="0" w:color="000000"/>
              <w:left w:val="single" w:sz="8" w:space="0" w:color="000000"/>
            </w:tcBorders>
            <w:shd w:val="clear" w:color="auto" w:fill="FBE5D6"/>
            <w:textDirection w:val="btLr"/>
            <w:vAlign w:val="center"/>
          </w:tcPr>
          <w:p w:rsidR="007E4AC5" w:rsidRPr="00A414CC" w:rsidRDefault="007E4AC5" w:rsidP="002E54F7">
            <w:pPr>
              <w:snapToGrid w:val="0"/>
              <w:ind w:left="113" w:right="113"/>
              <w:jc w:val="center"/>
              <w:rPr>
                <w:rFonts w:ascii="Times New Roman" w:eastAsia="Times New Roman" w:hAnsi="Times New Roman" w:cs="Times New Roman"/>
                <w:bCs/>
                <w:color w:val="000000" w:themeColor="text1"/>
                <w:sz w:val="16"/>
                <w:szCs w:val="16"/>
              </w:rPr>
            </w:pPr>
          </w:p>
          <w:p w:rsidR="007E4AC5" w:rsidRPr="00A414CC" w:rsidRDefault="007E4AC5" w:rsidP="002E54F7">
            <w:pPr>
              <w:snapToGrid w:val="0"/>
              <w:ind w:left="113" w:right="113"/>
              <w:rPr>
                <w:rFonts w:ascii="Times New Roman" w:eastAsia="Times New Roman" w:hAnsi="Times New Roman" w:cs="Times New Roman"/>
                <w:color w:val="000000" w:themeColor="text1"/>
              </w:rPr>
            </w:pPr>
            <w:r w:rsidRPr="00A414CC">
              <w:rPr>
                <w:rFonts w:ascii="Times New Roman" w:eastAsia="Times New Roman" w:hAnsi="Times New Roman" w:cs="Times New Roman"/>
                <w:bCs/>
                <w:color w:val="000000" w:themeColor="text1"/>
                <w:sz w:val="16"/>
                <w:szCs w:val="16"/>
              </w:rPr>
              <w:t>Явный риск</w:t>
            </w:r>
          </w:p>
        </w:tc>
        <w:tc>
          <w:tcPr>
            <w:tcW w:w="113" w:type="dxa"/>
            <w:shd w:val="clear" w:color="auto" w:fill="auto"/>
          </w:tcPr>
          <w:p w:rsidR="007E4AC5" w:rsidRPr="00A414CC" w:rsidRDefault="007E4AC5" w:rsidP="002E54F7">
            <w:pPr>
              <w:snapToGrid w:val="0"/>
              <w:rPr>
                <w:rFonts w:ascii="Times New Roman" w:eastAsia="Times New Roman" w:hAnsi="Times New Roman" w:cs="Times New Roman"/>
                <w:b/>
                <w:bCs/>
                <w:color w:val="000000"/>
                <w:sz w:val="18"/>
                <w:szCs w:val="18"/>
              </w:rPr>
            </w:pPr>
          </w:p>
        </w:tc>
        <w:tc>
          <w:tcPr>
            <w:tcW w:w="20" w:type="dxa"/>
            <w:shd w:val="clear" w:color="auto" w:fill="auto"/>
          </w:tcPr>
          <w:p w:rsidR="007E4AC5" w:rsidRPr="00A414CC" w:rsidRDefault="007E4AC5" w:rsidP="002E54F7">
            <w:pPr>
              <w:snapToGrid w:val="0"/>
              <w:rPr>
                <w:rFonts w:ascii="Times New Roman" w:eastAsia="Times New Roman" w:hAnsi="Times New Roman" w:cs="Times New Roman"/>
                <w:b/>
                <w:bCs/>
                <w:color w:val="000000"/>
                <w:sz w:val="18"/>
                <w:szCs w:val="18"/>
              </w:rPr>
            </w:pPr>
          </w:p>
        </w:tc>
      </w:tr>
      <w:tr w:rsidR="007E4AC5" w:rsidRPr="00A414CC" w:rsidTr="002E54F7">
        <w:tblPrEx>
          <w:tblCellMar>
            <w:left w:w="108" w:type="dxa"/>
            <w:right w:w="108" w:type="dxa"/>
          </w:tblCellMar>
        </w:tblPrEx>
        <w:trPr>
          <w:gridAfter w:val="2"/>
          <w:wAfter w:w="133" w:type="dxa"/>
          <w:cantSplit/>
          <w:trHeight w:val="414"/>
          <w:jc w:val="center"/>
        </w:trPr>
        <w:tc>
          <w:tcPr>
            <w:tcW w:w="1821"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jc w:val="center"/>
              <w:rPr>
                <w:rFonts w:ascii="Times New Roman" w:eastAsia="Times New Roman" w:hAnsi="Times New Roman" w:cs="Times New Roman"/>
              </w:rPr>
            </w:pPr>
            <w:r w:rsidRPr="00A414CC">
              <w:rPr>
                <w:rFonts w:ascii="Times New Roman" w:eastAsia="Times New Roman" w:hAnsi="Times New Roman" w:cs="Times New Roman"/>
                <w:b/>
                <w:bCs/>
                <w:color w:val="000000"/>
                <w:sz w:val="18"/>
                <w:szCs w:val="18"/>
              </w:rPr>
              <w:t>Адыгейск</w:t>
            </w:r>
          </w:p>
          <w:p w:rsidR="007E4AC5" w:rsidRPr="00A414CC" w:rsidRDefault="007E4AC5" w:rsidP="002E54F7">
            <w:pPr>
              <w:jc w:val="center"/>
              <w:rPr>
                <w:rFonts w:ascii="Times New Roman" w:eastAsia="Times New Roman" w:hAnsi="Times New Roman" w:cs="Times New Roman"/>
                <w:b/>
                <w:bCs/>
                <w:color w:val="000000"/>
                <w:sz w:val="18"/>
                <w:szCs w:val="18"/>
              </w:rPr>
            </w:pPr>
          </w:p>
        </w:tc>
        <w:tc>
          <w:tcPr>
            <w:tcW w:w="615"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jc w:val="center"/>
              <w:rPr>
                <w:rFonts w:ascii="Times New Roman" w:eastAsia="Times New Roman" w:hAnsi="Times New Roman" w:cs="Times New Roman"/>
                <w:bCs/>
                <w:color w:val="000000"/>
                <w:sz w:val="20"/>
                <w:szCs w:val="20"/>
              </w:rPr>
            </w:pPr>
            <w:r w:rsidRPr="00A414CC">
              <w:rPr>
                <w:rFonts w:ascii="Times New Roman" w:eastAsia="Times New Roman" w:hAnsi="Times New Roman" w:cs="Times New Roman"/>
                <w:bCs/>
                <w:color w:val="000000"/>
                <w:sz w:val="20"/>
                <w:szCs w:val="20"/>
              </w:rPr>
              <w:t>5</w:t>
            </w:r>
          </w:p>
          <w:p w:rsidR="007E4AC5" w:rsidRPr="00A414CC" w:rsidRDefault="007E4AC5" w:rsidP="002E54F7">
            <w:pPr>
              <w:jc w:val="center"/>
              <w:rPr>
                <w:rFonts w:ascii="Times New Roman" w:eastAsia="Times New Roman" w:hAnsi="Times New Roman" w:cs="Times New Roman"/>
                <w:sz w:val="20"/>
                <w:szCs w:val="20"/>
              </w:rPr>
            </w:pPr>
          </w:p>
        </w:tc>
        <w:tc>
          <w:tcPr>
            <w:tcW w:w="850"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656</w:t>
            </w:r>
          </w:p>
          <w:p w:rsidR="007E4AC5" w:rsidRPr="00A414CC" w:rsidRDefault="007E4AC5" w:rsidP="002E54F7">
            <w:pPr>
              <w:snapToGrid w:val="0"/>
              <w:jc w:val="center"/>
              <w:rPr>
                <w:rFonts w:ascii="Times New Roman" w:eastAsia="Times New Roman" w:hAnsi="Times New Roman" w:cs="Times New Roman"/>
                <w:sz w:val="20"/>
                <w:szCs w:val="20"/>
              </w:rPr>
            </w:pPr>
          </w:p>
        </w:tc>
        <w:tc>
          <w:tcPr>
            <w:tcW w:w="709"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3</w:t>
            </w:r>
          </w:p>
          <w:p w:rsidR="007E4AC5" w:rsidRPr="00A414CC" w:rsidRDefault="007E4AC5" w:rsidP="002E54F7">
            <w:pPr>
              <w:snapToGrid w:val="0"/>
              <w:jc w:val="center"/>
              <w:rPr>
                <w:rFonts w:ascii="Times New Roman" w:eastAsia="Times New Roman" w:hAnsi="Times New Roman" w:cs="Times New Roman"/>
                <w:sz w:val="20"/>
                <w:szCs w:val="20"/>
              </w:rPr>
            </w:pPr>
          </w:p>
        </w:tc>
        <w:tc>
          <w:tcPr>
            <w:tcW w:w="709"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 xml:space="preserve">1 </w:t>
            </w:r>
            <w:r w:rsidRPr="00A414CC">
              <w:rPr>
                <w:rFonts w:ascii="Times New Roman" w:eastAsia="Times New Roman" w:hAnsi="Times New Roman" w:cs="Times New Roman"/>
                <w:sz w:val="18"/>
                <w:szCs w:val="18"/>
              </w:rPr>
              <w:t>(по болезни)</w:t>
            </w:r>
          </w:p>
        </w:tc>
        <w:tc>
          <w:tcPr>
            <w:tcW w:w="567" w:type="dxa"/>
            <w:vMerge w:val="restart"/>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652</w:t>
            </w:r>
          </w:p>
          <w:p w:rsidR="007E4AC5" w:rsidRPr="00A414CC" w:rsidRDefault="007E4AC5" w:rsidP="002E54F7">
            <w:pPr>
              <w:snapToGrid w:val="0"/>
              <w:jc w:val="center"/>
              <w:rPr>
                <w:rFonts w:ascii="Times New Roman" w:eastAsia="Times New Roman" w:hAnsi="Times New Roman" w:cs="Times New Roman"/>
                <w:sz w:val="20"/>
                <w:szCs w:val="20"/>
              </w:rPr>
            </w:pPr>
          </w:p>
        </w:tc>
        <w:tc>
          <w:tcPr>
            <w:tcW w:w="992" w:type="dxa"/>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jc w:val="center"/>
              <w:rPr>
                <w:rFonts w:ascii="Times New Roman" w:eastAsia="Times New Roman" w:hAnsi="Times New Roman" w:cs="Times New Roman"/>
                <w:sz w:val="20"/>
                <w:szCs w:val="20"/>
              </w:rPr>
            </w:pPr>
            <w:r w:rsidRPr="00A414CC">
              <w:rPr>
                <w:rFonts w:ascii="Times New Roman" w:eastAsia="Times New Roman" w:hAnsi="Times New Roman" w:cs="Times New Roman"/>
                <w:b/>
                <w:bCs/>
                <w:color w:val="000000"/>
                <w:sz w:val="20"/>
                <w:szCs w:val="20"/>
              </w:rPr>
              <w:t>итого:</w:t>
            </w:r>
          </w:p>
        </w:tc>
        <w:tc>
          <w:tcPr>
            <w:tcW w:w="709" w:type="dxa"/>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jc w:val="center"/>
              <w:rPr>
                <w:rFonts w:ascii="Times New Roman" w:eastAsia="Times New Roman" w:hAnsi="Times New Roman" w:cs="Times New Roman"/>
                <w:b/>
                <w:sz w:val="20"/>
                <w:szCs w:val="20"/>
              </w:rPr>
            </w:pPr>
            <w:r w:rsidRPr="00A414CC">
              <w:rPr>
                <w:rFonts w:ascii="Times New Roman" w:eastAsia="Times New Roman" w:hAnsi="Times New Roman" w:cs="Times New Roman"/>
                <w:b/>
                <w:sz w:val="20"/>
                <w:szCs w:val="20"/>
              </w:rPr>
              <w:t>652</w:t>
            </w:r>
          </w:p>
        </w:tc>
        <w:tc>
          <w:tcPr>
            <w:tcW w:w="708" w:type="dxa"/>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sz w:val="20"/>
                <w:szCs w:val="20"/>
              </w:rPr>
            </w:pPr>
            <w:r w:rsidRPr="00A414CC">
              <w:rPr>
                <w:rFonts w:ascii="Times New Roman" w:eastAsia="Times New Roman" w:hAnsi="Times New Roman" w:cs="Times New Roman"/>
                <w:b/>
                <w:sz w:val="20"/>
                <w:szCs w:val="20"/>
              </w:rPr>
              <w:t>36</w:t>
            </w:r>
          </w:p>
        </w:tc>
        <w:tc>
          <w:tcPr>
            <w:tcW w:w="993" w:type="dxa"/>
            <w:tcBorders>
              <w:top w:val="single" w:sz="4" w:space="0" w:color="000080"/>
              <w:left w:val="single" w:sz="4" w:space="0" w:color="000080"/>
              <w:bottom w:val="single" w:sz="4" w:space="0" w:color="000080"/>
              <w:right w:val="single" w:sz="4" w:space="0" w:color="00000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sz w:val="20"/>
                <w:szCs w:val="20"/>
              </w:rPr>
            </w:pPr>
            <w:r w:rsidRPr="00A414CC">
              <w:rPr>
                <w:rFonts w:ascii="Times New Roman" w:eastAsia="Times New Roman" w:hAnsi="Times New Roman" w:cs="Times New Roman"/>
                <w:b/>
                <w:sz w:val="20"/>
                <w:szCs w:val="20"/>
              </w:rPr>
              <w:t>7</w:t>
            </w:r>
          </w:p>
        </w:tc>
      </w:tr>
      <w:tr w:rsidR="007E4AC5" w:rsidRPr="00A414CC" w:rsidTr="002E54F7">
        <w:tblPrEx>
          <w:tblCellMar>
            <w:left w:w="108" w:type="dxa"/>
            <w:right w:w="108" w:type="dxa"/>
          </w:tblCellMar>
        </w:tblPrEx>
        <w:trPr>
          <w:gridAfter w:val="2"/>
          <w:wAfter w:w="133" w:type="dxa"/>
          <w:cantSplit/>
          <w:trHeight w:val="295"/>
          <w:jc w:val="center"/>
        </w:trPr>
        <w:tc>
          <w:tcPr>
            <w:tcW w:w="1821"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18"/>
                <w:szCs w:val="18"/>
              </w:rPr>
            </w:pPr>
          </w:p>
        </w:tc>
        <w:tc>
          <w:tcPr>
            <w:tcW w:w="615"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20"/>
                <w:szCs w:val="20"/>
              </w:rPr>
            </w:pPr>
          </w:p>
        </w:tc>
        <w:tc>
          <w:tcPr>
            <w:tcW w:w="850"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20"/>
                <w:szCs w:val="20"/>
              </w:rPr>
            </w:pPr>
          </w:p>
        </w:tc>
        <w:tc>
          <w:tcPr>
            <w:tcW w:w="709"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20"/>
                <w:szCs w:val="20"/>
              </w:rPr>
            </w:pPr>
          </w:p>
        </w:tc>
        <w:tc>
          <w:tcPr>
            <w:tcW w:w="709"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20"/>
                <w:szCs w:val="20"/>
              </w:rPr>
            </w:pPr>
          </w:p>
        </w:tc>
        <w:tc>
          <w:tcPr>
            <w:tcW w:w="567" w:type="dxa"/>
            <w:vMerge/>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bCs/>
                <w:color w:val="000000"/>
                <w:sz w:val="20"/>
                <w:szCs w:val="20"/>
              </w:rPr>
            </w:pPr>
          </w:p>
        </w:tc>
        <w:tc>
          <w:tcPr>
            <w:tcW w:w="992" w:type="dxa"/>
            <w:tcBorders>
              <w:top w:val="single" w:sz="4" w:space="0" w:color="000080"/>
              <w:left w:val="single" w:sz="4" w:space="0" w:color="000080"/>
              <w:bottom w:val="single" w:sz="4" w:space="0" w:color="000080"/>
            </w:tcBorders>
            <w:shd w:val="clear" w:color="auto" w:fill="FFFFFF"/>
            <w:vAlign w:val="center"/>
          </w:tcPr>
          <w:p w:rsidR="007E4AC5" w:rsidRPr="00A414CC" w:rsidRDefault="007E4AC5" w:rsidP="002E54F7">
            <w:pPr>
              <w:jc w:val="center"/>
              <w:rPr>
                <w:rFonts w:ascii="Times New Roman" w:eastAsia="Times New Roman" w:hAnsi="Times New Roman" w:cs="Times New Roman"/>
                <w:sz w:val="20"/>
                <w:szCs w:val="20"/>
              </w:rPr>
            </w:pPr>
            <w:r w:rsidRPr="00A414CC">
              <w:rPr>
                <w:rFonts w:ascii="Times New Roman" w:eastAsia="Times New Roman" w:hAnsi="Times New Roman" w:cs="Times New Roman"/>
                <w:color w:val="000000"/>
                <w:sz w:val="20"/>
                <w:szCs w:val="20"/>
              </w:rPr>
              <w:t xml:space="preserve">7-9 </w:t>
            </w:r>
            <w:proofErr w:type="spellStart"/>
            <w:r w:rsidRPr="00A414CC">
              <w:rPr>
                <w:rFonts w:ascii="Times New Roman" w:eastAsia="Times New Roman" w:hAnsi="Times New Roman" w:cs="Times New Roman"/>
                <w:color w:val="000000"/>
                <w:sz w:val="20"/>
                <w:szCs w:val="20"/>
              </w:rPr>
              <w:t>кл</w:t>
            </w:r>
            <w:proofErr w:type="spellEnd"/>
            <w:r>
              <w:rPr>
                <w:rFonts w:ascii="Times New Roman" w:eastAsia="Times New Roman" w:hAnsi="Times New Roman" w:cs="Times New Roman"/>
                <w:color w:val="000000"/>
                <w:sz w:val="20"/>
                <w:szCs w:val="20"/>
              </w:rPr>
              <w:t>.</w:t>
            </w:r>
          </w:p>
        </w:tc>
        <w:tc>
          <w:tcPr>
            <w:tcW w:w="709" w:type="dxa"/>
            <w:tcBorders>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482</w:t>
            </w:r>
          </w:p>
        </w:tc>
        <w:tc>
          <w:tcPr>
            <w:tcW w:w="708" w:type="dxa"/>
            <w:tcBorders>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27</w:t>
            </w:r>
          </w:p>
        </w:tc>
        <w:tc>
          <w:tcPr>
            <w:tcW w:w="993" w:type="dxa"/>
            <w:tcBorders>
              <w:left w:val="single" w:sz="4" w:space="0" w:color="000080"/>
              <w:bottom w:val="single" w:sz="4" w:space="0" w:color="000080"/>
              <w:right w:val="single" w:sz="4" w:space="0" w:color="00000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5</w:t>
            </w:r>
          </w:p>
        </w:tc>
      </w:tr>
      <w:tr w:rsidR="007E4AC5" w:rsidRPr="00A414CC" w:rsidTr="002E54F7">
        <w:tblPrEx>
          <w:tblCellMar>
            <w:left w:w="108" w:type="dxa"/>
            <w:right w:w="108" w:type="dxa"/>
          </w:tblCellMar>
        </w:tblPrEx>
        <w:trPr>
          <w:gridAfter w:val="2"/>
          <w:wAfter w:w="133" w:type="dxa"/>
          <w:cantSplit/>
          <w:trHeight w:val="295"/>
          <w:jc w:val="center"/>
        </w:trPr>
        <w:tc>
          <w:tcPr>
            <w:tcW w:w="1821"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color w:val="000000"/>
                <w:sz w:val="18"/>
                <w:szCs w:val="18"/>
              </w:rPr>
            </w:pPr>
          </w:p>
        </w:tc>
        <w:tc>
          <w:tcPr>
            <w:tcW w:w="615"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color w:val="000000"/>
                <w:sz w:val="20"/>
                <w:szCs w:val="20"/>
              </w:rPr>
            </w:pPr>
          </w:p>
        </w:tc>
        <w:tc>
          <w:tcPr>
            <w:tcW w:w="850"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color w:val="000000"/>
                <w:sz w:val="20"/>
                <w:szCs w:val="20"/>
              </w:rPr>
            </w:pPr>
          </w:p>
        </w:tc>
        <w:tc>
          <w:tcPr>
            <w:tcW w:w="709"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color w:val="000000"/>
                <w:sz w:val="20"/>
                <w:szCs w:val="20"/>
              </w:rPr>
            </w:pPr>
          </w:p>
        </w:tc>
        <w:tc>
          <w:tcPr>
            <w:tcW w:w="709"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color w:val="000000"/>
                <w:sz w:val="20"/>
                <w:szCs w:val="20"/>
              </w:rPr>
            </w:pPr>
          </w:p>
        </w:tc>
        <w:tc>
          <w:tcPr>
            <w:tcW w:w="567" w:type="dxa"/>
            <w:vMerge/>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b/>
                <w:color w:val="000000"/>
                <w:sz w:val="20"/>
                <w:szCs w:val="20"/>
              </w:rPr>
            </w:pPr>
          </w:p>
        </w:tc>
        <w:tc>
          <w:tcPr>
            <w:tcW w:w="992" w:type="dxa"/>
            <w:tcBorders>
              <w:top w:val="single" w:sz="4" w:space="0" w:color="000080"/>
              <w:left w:val="single" w:sz="4" w:space="0" w:color="000080"/>
              <w:bottom w:val="single" w:sz="4" w:space="0" w:color="auto"/>
            </w:tcBorders>
            <w:shd w:val="clear" w:color="auto" w:fill="FFFFFF"/>
            <w:vAlign w:val="center"/>
          </w:tcPr>
          <w:p w:rsidR="007E4AC5" w:rsidRPr="00A414CC" w:rsidRDefault="007E4AC5" w:rsidP="002E54F7">
            <w:pPr>
              <w:jc w:val="center"/>
              <w:rPr>
                <w:rFonts w:ascii="Times New Roman" w:eastAsia="Times New Roman" w:hAnsi="Times New Roman" w:cs="Times New Roman"/>
                <w:sz w:val="20"/>
                <w:szCs w:val="20"/>
              </w:rPr>
            </w:pPr>
            <w:r w:rsidRPr="00A414CC">
              <w:rPr>
                <w:rFonts w:ascii="Times New Roman" w:eastAsia="Times New Roman" w:hAnsi="Times New Roman" w:cs="Times New Roman"/>
                <w:color w:val="000000"/>
                <w:sz w:val="20"/>
                <w:szCs w:val="20"/>
              </w:rPr>
              <w:t xml:space="preserve">10-11 </w:t>
            </w:r>
            <w:proofErr w:type="spellStart"/>
            <w:r w:rsidRPr="00A414CC">
              <w:rPr>
                <w:rFonts w:ascii="Times New Roman" w:eastAsia="Times New Roman" w:hAnsi="Times New Roman" w:cs="Times New Roman"/>
                <w:color w:val="000000"/>
                <w:sz w:val="20"/>
                <w:szCs w:val="20"/>
              </w:rPr>
              <w:t>кл</w:t>
            </w:r>
            <w:proofErr w:type="spellEnd"/>
            <w:r>
              <w:rPr>
                <w:rFonts w:ascii="Times New Roman" w:eastAsia="Times New Roman" w:hAnsi="Times New Roman" w:cs="Times New Roman"/>
                <w:color w:val="000000"/>
                <w:sz w:val="20"/>
                <w:szCs w:val="20"/>
              </w:rPr>
              <w:t>.</w:t>
            </w:r>
          </w:p>
        </w:tc>
        <w:tc>
          <w:tcPr>
            <w:tcW w:w="709" w:type="dxa"/>
            <w:tcBorders>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170</w:t>
            </w:r>
          </w:p>
        </w:tc>
        <w:tc>
          <w:tcPr>
            <w:tcW w:w="708" w:type="dxa"/>
            <w:tcBorders>
              <w:left w:val="single" w:sz="4" w:space="0" w:color="000080"/>
              <w:bottom w:val="single" w:sz="4" w:space="0" w:color="00008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9</w:t>
            </w:r>
          </w:p>
        </w:tc>
        <w:tc>
          <w:tcPr>
            <w:tcW w:w="993" w:type="dxa"/>
            <w:tcBorders>
              <w:left w:val="single" w:sz="4" w:space="0" w:color="000080"/>
              <w:bottom w:val="single" w:sz="4" w:space="0" w:color="000080"/>
              <w:right w:val="single" w:sz="4" w:space="0" w:color="000000"/>
            </w:tcBorders>
            <w:shd w:val="clear" w:color="auto" w:fill="FFFFFF"/>
            <w:vAlign w:val="center"/>
          </w:tcPr>
          <w:p w:rsidR="007E4AC5" w:rsidRPr="00A414CC" w:rsidRDefault="007E4AC5" w:rsidP="002E54F7">
            <w:pPr>
              <w:snapToGrid w:val="0"/>
              <w:jc w:val="center"/>
              <w:rPr>
                <w:rFonts w:ascii="Times New Roman" w:eastAsia="Times New Roman" w:hAnsi="Times New Roman" w:cs="Times New Roman"/>
                <w:sz w:val="20"/>
                <w:szCs w:val="20"/>
              </w:rPr>
            </w:pPr>
            <w:r w:rsidRPr="00A414CC">
              <w:rPr>
                <w:rFonts w:ascii="Times New Roman" w:eastAsia="Times New Roman" w:hAnsi="Times New Roman" w:cs="Times New Roman"/>
                <w:sz w:val="20"/>
                <w:szCs w:val="20"/>
              </w:rPr>
              <w:t>2</w:t>
            </w:r>
          </w:p>
        </w:tc>
      </w:tr>
    </w:tbl>
    <w:p w:rsidR="007E4AC5" w:rsidRPr="00A414CC" w:rsidRDefault="007E4AC5" w:rsidP="007E4AC5">
      <w:pPr>
        <w:rPr>
          <w:rFonts w:ascii="Times New Roman" w:hAnsi="Times New Roman" w:cs="Times New Roman"/>
          <w:bCs/>
        </w:rPr>
      </w:pPr>
    </w:p>
    <w:p w:rsidR="007E4AC5" w:rsidRPr="006235BD" w:rsidRDefault="007E4AC5" w:rsidP="007E4AC5">
      <w:pPr>
        <w:spacing w:after="0"/>
        <w:ind w:firstLine="709"/>
        <w:jc w:val="both"/>
        <w:rPr>
          <w:rFonts w:ascii="Times New Roman" w:hAnsi="Times New Roman" w:cs="Times New Roman"/>
          <w:bCs/>
          <w:sz w:val="26"/>
          <w:szCs w:val="26"/>
        </w:rPr>
      </w:pPr>
      <w:r w:rsidRPr="006235BD">
        <w:rPr>
          <w:rFonts w:ascii="Times New Roman" w:hAnsi="Times New Roman" w:cs="Times New Roman"/>
          <w:bCs/>
          <w:sz w:val="26"/>
          <w:szCs w:val="26"/>
        </w:rPr>
        <w:t xml:space="preserve">Результаты в разрезе  общеобразовательных организаций, с   </w:t>
      </w:r>
      <w:proofErr w:type="gramStart"/>
      <w:r w:rsidRPr="006235BD">
        <w:rPr>
          <w:rFonts w:ascii="Times New Roman" w:hAnsi="Times New Roman" w:cs="Times New Roman"/>
          <w:bCs/>
          <w:sz w:val="26"/>
          <w:szCs w:val="26"/>
        </w:rPr>
        <w:t>явной</w:t>
      </w:r>
      <w:proofErr w:type="gramEnd"/>
      <w:r w:rsidRPr="006235BD">
        <w:rPr>
          <w:rFonts w:ascii="Times New Roman" w:hAnsi="Times New Roman" w:cs="Times New Roman"/>
          <w:bCs/>
          <w:sz w:val="26"/>
          <w:szCs w:val="26"/>
        </w:rPr>
        <w:t xml:space="preserve"> </w:t>
      </w:r>
      <w:proofErr w:type="spellStart"/>
      <w:r w:rsidRPr="006235BD">
        <w:rPr>
          <w:rFonts w:ascii="Times New Roman" w:hAnsi="Times New Roman" w:cs="Times New Roman"/>
          <w:bCs/>
          <w:sz w:val="26"/>
          <w:szCs w:val="26"/>
        </w:rPr>
        <w:t>рискогенностью</w:t>
      </w:r>
      <w:proofErr w:type="spellEnd"/>
      <w:r w:rsidRPr="006235BD">
        <w:rPr>
          <w:rFonts w:ascii="Times New Roman" w:hAnsi="Times New Roman" w:cs="Times New Roman"/>
          <w:bCs/>
          <w:sz w:val="26"/>
          <w:szCs w:val="26"/>
        </w:rPr>
        <w:t>:</w:t>
      </w:r>
    </w:p>
    <w:p w:rsidR="007E4AC5" w:rsidRPr="00A414CC" w:rsidRDefault="007E4AC5" w:rsidP="007E4AC5">
      <w:pPr>
        <w:spacing w:after="0" w:line="240" w:lineRule="auto"/>
        <w:ind w:firstLine="709"/>
        <w:rPr>
          <w:rFonts w:ascii="Times New Roman" w:hAnsi="Times New Roman" w:cs="Times New Roman"/>
          <w:sz w:val="28"/>
          <w:szCs w:val="28"/>
        </w:rPr>
      </w:pPr>
    </w:p>
    <w:tbl>
      <w:tblPr>
        <w:tblW w:w="9797" w:type="dxa"/>
        <w:tblInd w:w="6" w:type="dxa"/>
        <w:tblLayout w:type="fixed"/>
        <w:tblCellMar>
          <w:left w:w="0" w:type="dxa"/>
          <w:right w:w="0" w:type="dxa"/>
        </w:tblCellMar>
        <w:tblLook w:val="0000" w:firstRow="0" w:lastRow="0" w:firstColumn="0" w:lastColumn="0" w:noHBand="0" w:noVBand="0"/>
      </w:tblPr>
      <w:tblGrid>
        <w:gridCol w:w="1696"/>
        <w:gridCol w:w="1558"/>
        <w:gridCol w:w="1559"/>
        <w:gridCol w:w="1417"/>
        <w:gridCol w:w="1276"/>
        <w:gridCol w:w="2269"/>
        <w:gridCol w:w="22"/>
      </w:tblGrid>
      <w:tr w:rsidR="007E4AC5" w:rsidRPr="00A414CC" w:rsidTr="002E54F7">
        <w:trPr>
          <w:trHeight w:val="743"/>
        </w:trPr>
        <w:tc>
          <w:tcPr>
            <w:tcW w:w="1696" w:type="dxa"/>
            <w:vMerge w:val="restart"/>
            <w:tcBorders>
              <w:top w:val="single" w:sz="1" w:space="0" w:color="000000"/>
              <w:left w:val="single" w:sz="1" w:space="0" w:color="000000"/>
            </w:tcBorders>
            <w:shd w:val="clear" w:color="auto" w:fill="auto"/>
          </w:tcPr>
          <w:p w:rsidR="007E4AC5" w:rsidRPr="00A414CC" w:rsidRDefault="007E4AC5" w:rsidP="002E54F7">
            <w:pPr>
              <w:pStyle w:val="af8"/>
              <w:snapToGrid w:val="0"/>
              <w:jc w:val="center"/>
              <w:rPr>
                <w:b/>
                <w:bCs/>
                <w:sz w:val="20"/>
                <w:szCs w:val="20"/>
              </w:rPr>
            </w:pPr>
          </w:p>
          <w:p w:rsidR="007E4AC5" w:rsidRPr="00A414CC" w:rsidRDefault="007E4AC5" w:rsidP="002E54F7">
            <w:pPr>
              <w:pStyle w:val="af8"/>
              <w:jc w:val="center"/>
              <w:rPr>
                <w:b/>
                <w:bCs/>
                <w:sz w:val="20"/>
                <w:szCs w:val="20"/>
              </w:rPr>
            </w:pPr>
          </w:p>
          <w:p w:rsidR="007E4AC5" w:rsidRPr="00A414CC" w:rsidRDefault="007E4AC5" w:rsidP="002E54F7">
            <w:pPr>
              <w:pStyle w:val="af8"/>
              <w:jc w:val="center"/>
              <w:rPr>
                <w:b/>
                <w:sz w:val="20"/>
                <w:szCs w:val="20"/>
              </w:rPr>
            </w:pPr>
            <w:r w:rsidRPr="00A414CC">
              <w:rPr>
                <w:b/>
                <w:bCs/>
                <w:sz w:val="20"/>
                <w:szCs w:val="20"/>
              </w:rPr>
              <w:t>Муниципальное образование</w:t>
            </w:r>
          </w:p>
          <w:p w:rsidR="007E4AC5" w:rsidRPr="00A414CC" w:rsidRDefault="007E4AC5" w:rsidP="002E54F7">
            <w:pPr>
              <w:pStyle w:val="af8"/>
              <w:jc w:val="center"/>
              <w:rPr>
                <w:b/>
                <w:bCs/>
                <w:sz w:val="20"/>
                <w:szCs w:val="20"/>
              </w:rPr>
            </w:pPr>
          </w:p>
          <w:p w:rsidR="007E4AC5" w:rsidRPr="00A414CC" w:rsidRDefault="007E4AC5" w:rsidP="002E54F7">
            <w:pPr>
              <w:pStyle w:val="af8"/>
              <w:snapToGrid w:val="0"/>
              <w:jc w:val="center"/>
              <w:rPr>
                <w:b/>
                <w:sz w:val="20"/>
                <w:szCs w:val="20"/>
              </w:rPr>
            </w:pPr>
            <w:r w:rsidRPr="00A414CC">
              <w:rPr>
                <w:b/>
                <w:bCs/>
                <w:sz w:val="20"/>
                <w:szCs w:val="20"/>
              </w:rPr>
              <w:t>г. Адыгейск</w:t>
            </w:r>
          </w:p>
        </w:tc>
        <w:tc>
          <w:tcPr>
            <w:tcW w:w="1558" w:type="dxa"/>
            <w:vMerge w:val="restart"/>
            <w:tcBorders>
              <w:top w:val="single" w:sz="1" w:space="0" w:color="000000"/>
              <w:left w:val="single" w:sz="1" w:space="0" w:color="000000"/>
            </w:tcBorders>
            <w:shd w:val="clear" w:color="auto" w:fill="auto"/>
          </w:tcPr>
          <w:p w:rsidR="007E4AC5" w:rsidRPr="00A414CC" w:rsidRDefault="007E4AC5" w:rsidP="002E54F7">
            <w:pPr>
              <w:snapToGrid w:val="0"/>
              <w:spacing w:after="0" w:line="240" w:lineRule="auto"/>
              <w:jc w:val="center"/>
              <w:rPr>
                <w:rFonts w:ascii="Times New Roman" w:eastAsia="Times New Roman" w:hAnsi="Times New Roman" w:cs="Times New Roman"/>
                <w:b/>
                <w:bCs/>
                <w:sz w:val="20"/>
                <w:szCs w:val="20"/>
              </w:rPr>
            </w:pP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Количество</w:t>
            </w: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 xml:space="preserve"> обучающихся, подлежащих</w:t>
            </w: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тестированию</w:t>
            </w:r>
          </w:p>
        </w:tc>
        <w:tc>
          <w:tcPr>
            <w:tcW w:w="1559" w:type="dxa"/>
            <w:vMerge w:val="restart"/>
            <w:tcBorders>
              <w:top w:val="single" w:sz="1" w:space="0" w:color="000000"/>
              <w:left w:val="single" w:sz="1" w:space="0" w:color="000000"/>
            </w:tcBorders>
            <w:shd w:val="clear" w:color="auto" w:fill="auto"/>
          </w:tcPr>
          <w:p w:rsidR="007E4AC5" w:rsidRPr="00A414CC" w:rsidRDefault="007E4AC5" w:rsidP="002E54F7">
            <w:pPr>
              <w:snapToGrid w:val="0"/>
              <w:spacing w:after="0" w:line="240" w:lineRule="auto"/>
              <w:jc w:val="center"/>
              <w:rPr>
                <w:rFonts w:ascii="Times New Roman" w:eastAsia="Times New Roman" w:hAnsi="Times New Roman" w:cs="Times New Roman"/>
                <w:b/>
                <w:bCs/>
                <w:sz w:val="20"/>
                <w:szCs w:val="20"/>
              </w:rPr>
            </w:pP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Количество</w:t>
            </w: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 xml:space="preserve"> </w:t>
            </w:r>
            <w:proofErr w:type="gramStart"/>
            <w:r w:rsidRPr="00A414CC">
              <w:rPr>
                <w:rFonts w:ascii="Times New Roman" w:eastAsia="Times New Roman" w:hAnsi="Times New Roman" w:cs="Times New Roman"/>
                <w:b/>
                <w:bCs/>
                <w:sz w:val="20"/>
                <w:szCs w:val="20"/>
              </w:rPr>
              <w:t>обучающихся</w:t>
            </w:r>
            <w:proofErr w:type="gramEnd"/>
            <w:r w:rsidRPr="00A414CC">
              <w:rPr>
                <w:rFonts w:ascii="Times New Roman" w:eastAsia="Times New Roman" w:hAnsi="Times New Roman" w:cs="Times New Roman"/>
                <w:b/>
                <w:bCs/>
                <w:sz w:val="20"/>
                <w:szCs w:val="20"/>
              </w:rPr>
              <w:t>, прошедших тестирование</w:t>
            </w:r>
          </w:p>
        </w:tc>
        <w:tc>
          <w:tcPr>
            <w:tcW w:w="2693" w:type="dxa"/>
            <w:gridSpan w:val="2"/>
            <w:tcBorders>
              <w:top w:val="single" w:sz="1" w:space="0" w:color="000000"/>
              <w:left w:val="single" w:sz="1" w:space="0" w:color="000000"/>
              <w:bottom w:val="single" w:sz="1" w:space="0" w:color="000000"/>
            </w:tcBorders>
            <w:shd w:val="clear" w:color="auto" w:fill="auto"/>
          </w:tcPr>
          <w:p w:rsidR="007E4AC5" w:rsidRPr="00A414CC" w:rsidRDefault="007E4AC5" w:rsidP="002E54F7">
            <w:pPr>
              <w:pStyle w:val="af8"/>
              <w:snapToGrid w:val="0"/>
              <w:jc w:val="center"/>
              <w:rPr>
                <w:b/>
                <w:sz w:val="20"/>
                <w:szCs w:val="20"/>
              </w:rPr>
            </w:pPr>
            <w:r w:rsidRPr="00A414CC">
              <w:rPr>
                <w:b/>
                <w:bCs/>
                <w:sz w:val="20"/>
                <w:szCs w:val="20"/>
              </w:rPr>
              <w:t>Количество участников тестирования по классам (группам)</w:t>
            </w:r>
          </w:p>
          <w:p w:rsidR="007E4AC5" w:rsidRPr="00A414CC" w:rsidRDefault="007E4AC5" w:rsidP="002E54F7">
            <w:pPr>
              <w:pStyle w:val="af8"/>
              <w:snapToGrid w:val="0"/>
              <w:jc w:val="center"/>
              <w:rPr>
                <w:b/>
                <w:bCs/>
                <w:sz w:val="20"/>
                <w:szCs w:val="20"/>
              </w:rPr>
            </w:pPr>
          </w:p>
        </w:tc>
        <w:tc>
          <w:tcPr>
            <w:tcW w:w="2269" w:type="dxa"/>
            <w:tcBorders>
              <w:top w:val="single" w:sz="1" w:space="0" w:color="000000"/>
              <w:left w:val="single" w:sz="1" w:space="0" w:color="000000"/>
            </w:tcBorders>
            <w:shd w:val="clear" w:color="auto" w:fill="auto"/>
          </w:tcPr>
          <w:p w:rsidR="007E4AC5" w:rsidRPr="00A414CC" w:rsidRDefault="007E4AC5" w:rsidP="002E54F7">
            <w:pPr>
              <w:snapToGrid w:val="0"/>
              <w:spacing w:after="0" w:line="240" w:lineRule="auto"/>
              <w:jc w:val="center"/>
              <w:rPr>
                <w:rFonts w:ascii="Times New Roman" w:eastAsia="Times New Roman" w:hAnsi="Times New Roman" w:cs="Times New Roman"/>
                <w:b/>
                <w:bCs/>
                <w:sz w:val="20"/>
                <w:szCs w:val="20"/>
              </w:rPr>
            </w:pP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 xml:space="preserve">Явная </w:t>
            </w:r>
            <w:proofErr w:type="spellStart"/>
            <w:r w:rsidRPr="00A414CC">
              <w:rPr>
                <w:rFonts w:ascii="Times New Roman" w:eastAsia="Times New Roman" w:hAnsi="Times New Roman" w:cs="Times New Roman"/>
                <w:b/>
                <w:bCs/>
                <w:sz w:val="20"/>
                <w:szCs w:val="20"/>
              </w:rPr>
              <w:t>рискогенность</w:t>
            </w:r>
            <w:proofErr w:type="spellEnd"/>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(группа риска)</w:t>
            </w:r>
          </w:p>
          <w:p w:rsidR="007E4AC5" w:rsidRPr="00A414CC" w:rsidRDefault="007E4AC5" w:rsidP="002E54F7">
            <w:pPr>
              <w:snapToGrid w:val="0"/>
              <w:spacing w:after="0" w:line="240" w:lineRule="auto"/>
              <w:jc w:val="center"/>
              <w:rPr>
                <w:rFonts w:ascii="Times New Roman" w:hAnsi="Times New Roman" w:cs="Times New Roman"/>
                <w:b/>
                <w:sz w:val="20"/>
                <w:szCs w:val="20"/>
              </w:rPr>
            </w:pPr>
            <w:r w:rsidRPr="00A414CC">
              <w:rPr>
                <w:rFonts w:ascii="Times New Roman" w:eastAsia="Times New Roman" w:hAnsi="Times New Roman" w:cs="Times New Roman"/>
                <w:b/>
                <w:bCs/>
                <w:sz w:val="20"/>
                <w:szCs w:val="20"/>
              </w:rPr>
              <w:t xml:space="preserve"> чел.</w:t>
            </w:r>
          </w:p>
          <w:p w:rsidR="007E4AC5" w:rsidRPr="00A414CC" w:rsidRDefault="007E4AC5" w:rsidP="002E54F7">
            <w:pPr>
              <w:snapToGrid w:val="0"/>
              <w:spacing w:after="0" w:line="240" w:lineRule="auto"/>
              <w:jc w:val="center"/>
              <w:rPr>
                <w:rFonts w:ascii="Times New Roman" w:hAnsi="Times New Roman" w:cs="Times New Roman"/>
                <w:b/>
                <w:sz w:val="20"/>
                <w:szCs w:val="20"/>
              </w:rPr>
            </w:pPr>
          </w:p>
        </w:tc>
        <w:tc>
          <w:tcPr>
            <w:tcW w:w="22" w:type="dxa"/>
            <w:tcBorders>
              <w:left w:val="single" w:sz="1" w:space="0" w:color="000000"/>
            </w:tcBorders>
            <w:shd w:val="clear" w:color="auto" w:fill="auto"/>
          </w:tcPr>
          <w:p w:rsidR="007E4AC5" w:rsidRPr="00A414CC" w:rsidRDefault="007E4AC5" w:rsidP="002E54F7">
            <w:pPr>
              <w:snapToGrid w:val="0"/>
              <w:rPr>
                <w:rFonts w:ascii="Times New Roman" w:eastAsia="Times New Roman" w:hAnsi="Times New Roman" w:cs="Times New Roman"/>
                <w:b/>
                <w:bCs/>
                <w:color w:val="000000"/>
                <w:sz w:val="20"/>
                <w:szCs w:val="20"/>
              </w:rPr>
            </w:pPr>
          </w:p>
        </w:tc>
      </w:tr>
      <w:tr w:rsidR="007E4AC5" w:rsidRPr="00A414CC" w:rsidTr="002E54F7">
        <w:trPr>
          <w:trHeight w:val="227"/>
        </w:trPr>
        <w:tc>
          <w:tcPr>
            <w:tcW w:w="1696" w:type="dxa"/>
            <w:vMerge/>
            <w:tcBorders>
              <w:top w:val="single" w:sz="1" w:space="0" w:color="000000"/>
              <w:left w:val="single" w:sz="1" w:space="0" w:color="000000"/>
            </w:tcBorders>
            <w:shd w:val="clear" w:color="auto" w:fill="auto"/>
          </w:tcPr>
          <w:p w:rsidR="007E4AC5" w:rsidRPr="00A414CC" w:rsidRDefault="007E4AC5" w:rsidP="002E54F7">
            <w:pPr>
              <w:pStyle w:val="af8"/>
              <w:snapToGrid w:val="0"/>
              <w:jc w:val="center"/>
              <w:rPr>
                <w:b/>
                <w:bCs/>
                <w:color w:val="000000"/>
                <w:sz w:val="20"/>
                <w:szCs w:val="20"/>
              </w:rPr>
            </w:pPr>
          </w:p>
        </w:tc>
        <w:tc>
          <w:tcPr>
            <w:tcW w:w="1558" w:type="dxa"/>
            <w:vMerge/>
            <w:tcBorders>
              <w:top w:val="single" w:sz="1" w:space="0" w:color="000000"/>
              <w:left w:val="single" w:sz="1" w:space="0" w:color="000000"/>
            </w:tcBorders>
            <w:shd w:val="clear" w:color="auto" w:fill="auto"/>
          </w:tcPr>
          <w:p w:rsidR="007E4AC5" w:rsidRPr="00A414CC" w:rsidRDefault="007E4AC5" w:rsidP="002E54F7">
            <w:pPr>
              <w:snapToGrid w:val="0"/>
              <w:spacing w:line="100" w:lineRule="atLeast"/>
              <w:jc w:val="center"/>
              <w:rPr>
                <w:rFonts w:ascii="Times New Roman" w:eastAsia="Times New Roman" w:hAnsi="Times New Roman" w:cs="Times New Roman"/>
                <w:b/>
                <w:bCs/>
                <w:color w:val="000000"/>
                <w:sz w:val="20"/>
                <w:szCs w:val="20"/>
              </w:rPr>
            </w:pPr>
          </w:p>
        </w:tc>
        <w:tc>
          <w:tcPr>
            <w:tcW w:w="1559" w:type="dxa"/>
            <w:vMerge/>
            <w:tcBorders>
              <w:top w:val="single" w:sz="1" w:space="0" w:color="000000"/>
              <w:left w:val="single" w:sz="1" w:space="0" w:color="000000"/>
            </w:tcBorders>
            <w:shd w:val="clear" w:color="auto" w:fill="auto"/>
          </w:tcPr>
          <w:p w:rsidR="007E4AC5" w:rsidRPr="00A414CC" w:rsidRDefault="007E4AC5" w:rsidP="002E54F7">
            <w:pPr>
              <w:snapToGrid w:val="0"/>
              <w:spacing w:line="100" w:lineRule="atLeast"/>
              <w:jc w:val="center"/>
              <w:rPr>
                <w:rFonts w:ascii="Times New Roman" w:eastAsia="Times New Roman" w:hAnsi="Times New Roman" w:cs="Times New Roman"/>
                <w:b/>
                <w:bCs/>
                <w:color w:val="000000"/>
                <w:sz w:val="20"/>
                <w:szCs w:val="20"/>
              </w:rPr>
            </w:pPr>
          </w:p>
        </w:tc>
        <w:tc>
          <w:tcPr>
            <w:tcW w:w="1417" w:type="dxa"/>
            <w:tcBorders>
              <w:top w:val="single" w:sz="1" w:space="0" w:color="000000"/>
              <w:left w:val="single" w:sz="1" w:space="0" w:color="000000"/>
              <w:bottom w:val="single" w:sz="4" w:space="0" w:color="000000"/>
            </w:tcBorders>
            <w:shd w:val="clear" w:color="auto" w:fill="auto"/>
          </w:tcPr>
          <w:p w:rsidR="007E4AC5" w:rsidRPr="00A414CC" w:rsidRDefault="007E4AC5" w:rsidP="002E54F7">
            <w:pPr>
              <w:pStyle w:val="af8"/>
              <w:snapToGrid w:val="0"/>
              <w:jc w:val="center"/>
              <w:rPr>
                <w:sz w:val="20"/>
                <w:szCs w:val="20"/>
              </w:rPr>
            </w:pPr>
            <w:r w:rsidRPr="00A414CC">
              <w:rPr>
                <w:b/>
                <w:bCs/>
                <w:sz w:val="20"/>
                <w:szCs w:val="20"/>
              </w:rPr>
              <w:t>Класс</w:t>
            </w:r>
          </w:p>
        </w:tc>
        <w:tc>
          <w:tcPr>
            <w:tcW w:w="1276" w:type="dxa"/>
            <w:tcBorders>
              <w:top w:val="single" w:sz="1" w:space="0" w:color="000000"/>
              <w:left w:val="single" w:sz="1" w:space="0" w:color="000000"/>
              <w:bottom w:val="single" w:sz="1" w:space="0" w:color="000000"/>
            </w:tcBorders>
            <w:shd w:val="clear" w:color="auto" w:fill="auto"/>
          </w:tcPr>
          <w:p w:rsidR="007E4AC5" w:rsidRPr="00A414CC" w:rsidRDefault="007E4AC5" w:rsidP="002E54F7">
            <w:pPr>
              <w:pStyle w:val="af8"/>
              <w:snapToGrid w:val="0"/>
              <w:jc w:val="center"/>
              <w:rPr>
                <w:sz w:val="20"/>
                <w:szCs w:val="20"/>
              </w:rPr>
            </w:pPr>
            <w:r w:rsidRPr="00A414CC">
              <w:rPr>
                <w:b/>
                <w:bCs/>
                <w:sz w:val="20"/>
                <w:szCs w:val="20"/>
              </w:rPr>
              <w:t xml:space="preserve"> (чел)</w:t>
            </w:r>
          </w:p>
        </w:tc>
        <w:tc>
          <w:tcPr>
            <w:tcW w:w="2269" w:type="dxa"/>
            <w:tcBorders>
              <w:top w:val="single" w:sz="1" w:space="0" w:color="000000"/>
              <w:left w:val="single" w:sz="1" w:space="0" w:color="000000"/>
            </w:tcBorders>
            <w:shd w:val="clear" w:color="auto" w:fill="auto"/>
          </w:tcPr>
          <w:p w:rsidR="007E4AC5" w:rsidRPr="00A414CC" w:rsidRDefault="007E4AC5" w:rsidP="002E54F7">
            <w:pPr>
              <w:snapToGrid w:val="0"/>
              <w:spacing w:line="100" w:lineRule="atLeast"/>
              <w:jc w:val="center"/>
              <w:rPr>
                <w:rFonts w:ascii="Times New Roman" w:eastAsia="Times New Roman" w:hAnsi="Times New Roman" w:cs="Times New Roman"/>
                <w:b/>
                <w:bCs/>
                <w:sz w:val="20"/>
                <w:szCs w:val="20"/>
              </w:rPr>
            </w:pPr>
          </w:p>
        </w:tc>
        <w:tc>
          <w:tcPr>
            <w:tcW w:w="22" w:type="dxa"/>
            <w:tcBorders>
              <w:left w:val="single" w:sz="1" w:space="0" w:color="000000"/>
            </w:tcBorders>
            <w:shd w:val="clear" w:color="auto" w:fill="auto"/>
          </w:tcPr>
          <w:p w:rsidR="007E4AC5" w:rsidRPr="00A414CC" w:rsidRDefault="007E4AC5" w:rsidP="002E54F7">
            <w:pPr>
              <w:snapToGrid w:val="0"/>
              <w:rPr>
                <w:rFonts w:ascii="Times New Roman" w:eastAsia="Times New Roman" w:hAnsi="Times New Roman" w:cs="Times New Roman"/>
                <w:b/>
                <w:bCs/>
                <w:color w:val="000000"/>
                <w:sz w:val="20"/>
                <w:szCs w:val="20"/>
              </w:rPr>
            </w:pPr>
          </w:p>
        </w:tc>
      </w:tr>
      <w:tr w:rsidR="007E4AC5" w:rsidRPr="00A414CC" w:rsidTr="002E54F7">
        <w:trPr>
          <w:trHeight w:val="514"/>
        </w:trPr>
        <w:tc>
          <w:tcPr>
            <w:tcW w:w="1696" w:type="dxa"/>
            <w:vMerge w:val="restart"/>
            <w:tcBorders>
              <w:top w:val="single" w:sz="4" w:space="0" w:color="000000"/>
              <w:left w:val="single" w:sz="1" w:space="0" w:color="000000"/>
              <w:bottom w:val="single" w:sz="1" w:space="0" w:color="000000"/>
            </w:tcBorders>
            <w:shd w:val="clear" w:color="auto" w:fill="auto"/>
          </w:tcPr>
          <w:p w:rsidR="007E4AC5" w:rsidRPr="00A414CC" w:rsidRDefault="007E4AC5" w:rsidP="002E54F7">
            <w:pPr>
              <w:pStyle w:val="af8"/>
              <w:snapToGrid w:val="0"/>
              <w:rPr>
                <w:sz w:val="20"/>
                <w:szCs w:val="20"/>
              </w:rPr>
            </w:pPr>
            <w:r w:rsidRPr="00A414CC">
              <w:rPr>
                <w:color w:val="000000"/>
                <w:sz w:val="20"/>
                <w:szCs w:val="20"/>
              </w:rPr>
              <w:t>МБОУ СОШ № 1</w:t>
            </w:r>
          </w:p>
          <w:p w:rsidR="007E4AC5" w:rsidRPr="00A414CC" w:rsidRDefault="007E4AC5" w:rsidP="002E54F7">
            <w:pPr>
              <w:pStyle w:val="af8"/>
              <w:snapToGrid w:val="0"/>
              <w:rPr>
                <w:sz w:val="20"/>
                <w:szCs w:val="20"/>
              </w:rPr>
            </w:pPr>
            <w:r w:rsidRPr="00A414CC">
              <w:rPr>
                <w:color w:val="000000"/>
                <w:sz w:val="20"/>
                <w:szCs w:val="20"/>
              </w:rPr>
              <w:t xml:space="preserve"> г. Адыгейск, пр-т    Ленина, д.16</w:t>
            </w:r>
          </w:p>
        </w:tc>
        <w:tc>
          <w:tcPr>
            <w:tcW w:w="1558" w:type="dxa"/>
            <w:vMerge w:val="restart"/>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207</w:t>
            </w:r>
          </w:p>
        </w:tc>
        <w:tc>
          <w:tcPr>
            <w:tcW w:w="1559" w:type="dxa"/>
            <w:vMerge w:val="restart"/>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207</w:t>
            </w:r>
          </w:p>
        </w:tc>
        <w:tc>
          <w:tcPr>
            <w:tcW w:w="1417"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10А</w:t>
            </w:r>
          </w:p>
        </w:tc>
        <w:tc>
          <w:tcPr>
            <w:tcW w:w="1276" w:type="dxa"/>
            <w:tcBorders>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16</w:t>
            </w:r>
          </w:p>
        </w:tc>
        <w:tc>
          <w:tcPr>
            <w:tcW w:w="2269"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color w:val="000000"/>
                <w:sz w:val="20"/>
                <w:szCs w:val="20"/>
              </w:rPr>
            </w:pPr>
          </w:p>
        </w:tc>
      </w:tr>
      <w:tr w:rsidR="007E4AC5" w:rsidRPr="00A414CC" w:rsidTr="002E54F7">
        <w:trPr>
          <w:trHeight w:val="219"/>
        </w:trPr>
        <w:tc>
          <w:tcPr>
            <w:tcW w:w="1696" w:type="dxa"/>
            <w:vMerge/>
            <w:tcBorders>
              <w:top w:val="single" w:sz="4" w:space="0" w:color="000000"/>
              <w:left w:val="single" w:sz="1" w:space="0" w:color="000000"/>
              <w:bottom w:val="single" w:sz="1" w:space="0" w:color="000000"/>
            </w:tcBorders>
            <w:shd w:val="clear" w:color="auto" w:fill="auto"/>
          </w:tcPr>
          <w:p w:rsidR="007E4AC5" w:rsidRPr="00A414CC" w:rsidRDefault="007E4AC5" w:rsidP="002E54F7">
            <w:pPr>
              <w:pStyle w:val="af8"/>
              <w:snapToGrid w:val="0"/>
              <w:rPr>
                <w:color w:val="000000"/>
                <w:sz w:val="20"/>
                <w:szCs w:val="20"/>
              </w:rPr>
            </w:pPr>
          </w:p>
        </w:tc>
        <w:tc>
          <w:tcPr>
            <w:tcW w:w="1558"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559"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417"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color w:val="000000"/>
                <w:sz w:val="20"/>
                <w:szCs w:val="20"/>
              </w:rPr>
              <w:t>11</w:t>
            </w:r>
          </w:p>
        </w:tc>
        <w:tc>
          <w:tcPr>
            <w:tcW w:w="1276" w:type="dxa"/>
            <w:tcBorders>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19</w:t>
            </w:r>
          </w:p>
        </w:tc>
        <w:tc>
          <w:tcPr>
            <w:tcW w:w="2269"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color w:val="000000"/>
                <w:sz w:val="20"/>
                <w:szCs w:val="20"/>
              </w:rPr>
            </w:pPr>
          </w:p>
        </w:tc>
      </w:tr>
      <w:tr w:rsidR="007E4AC5" w:rsidRPr="00A414CC" w:rsidTr="002E54F7">
        <w:trPr>
          <w:trHeight w:val="169"/>
        </w:trPr>
        <w:tc>
          <w:tcPr>
            <w:tcW w:w="1696" w:type="dxa"/>
            <w:vMerge/>
            <w:tcBorders>
              <w:top w:val="single" w:sz="4" w:space="0" w:color="000000"/>
              <w:left w:val="single" w:sz="1" w:space="0" w:color="000000"/>
              <w:bottom w:val="single" w:sz="1" w:space="0" w:color="000000"/>
            </w:tcBorders>
            <w:shd w:val="clear" w:color="auto" w:fill="auto"/>
          </w:tcPr>
          <w:p w:rsidR="007E4AC5" w:rsidRPr="00A414CC" w:rsidRDefault="007E4AC5" w:rsidP="002E54F7">
            <w:pPr>
              <w:pStyle w:val="af8"/>
              <w:snapToGrid w:val="0"/>
              <w:rPr>
                <w:color w:val="000000"/>
                <w:sz w:val="20"/>
                <w:szCs w:val="20"/>
              </w:rPr>
            </w:pPr>
          </w:p>
        </w:tc>
        <w:tc>
          <w:tcPr>
            <w:tcW w:w="1558"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color w:val="000000"/>
                <w:sz w:val="20"/>
                <w:szCs w:val="20"/>
              </w:rPr>
            </w:pPr>
          </w:p>
        </w:tc>
        <w:tc>
          <w:tcPr>
            <w:tcW w:w="1559"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color w:val="000000"/>
                <w:sz w:val="20"/>
                <w:szCs w:val="20"/>
              </w:rPr>
            </w:pPr>
          </w:p>
        </w:tc>
        <w:tc>
          <w:tcPr>
            <w:tcW w:w="1417" w:type="dxa"/>
            <w:tcBorders>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color w:val="000000"/>
                <w:sz w:val="20"/>
                <w:szCs w:val="20"/>
                <w:highlight w:val="yellow"/>
              </w:rPr>
            </w:pPr>
          </w:p>
        </w:tc>
        <w:tc>
          <w:tcPr>
            <w:tcW w:w="1276" w:type="dxa"/>
            <w:tcBorders>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highlight w:val="yellow"/>
              </w:rPr>
            </w:pPr>
            <w:r w:rsidRPr="00A414CC">
              <w:rPr>
                <w:rFonts w:ascii="Times New Roman" w:hAnsi="Times New Roman" w:cs="Times New Roman"/>
                <w:b/>
                <w:bCs/>
                <w:sz w:val="20"/>
                <w:szCs w:val="20"/>
                <w:highlight w:val="yellow"/>
              </w:rPr>
              <w:t>35</w:t>
            </w:r>
          </w:p>
        </w:tc>
        <w:tc>
          <w:tcPr>
            <w:tcW w:w="2269" w:type="dxa"/>
            <w:tcBorders>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highlight w:val="yellow"/>
              </w:rPr>
            </w:pPr>
            <w:r w:rsidRPr="00A414CC">
              <w:rPr>
                <w:rFonts w:ascii="Times New Roman" w:hAnsi="Times New Roman" w:cs="Times New Roman"/>
                <w:b/>
                <w:bCs/>
                <w:sz w:val="20"/>
                <w:szCs w:val="20"/>
                <w:highlight w:val="yellow"/>
              </w:rPr>
              <w:t>2</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color w:val="000000"/>
                <w:sz w:val="20"/>
                <w:szCs w:val="20"/>
              </w:rPr>
            </w:pPr>
          </w:p>
        </w:tc>
      </w:tr>
      <w:tr w:rsidR="007E4AC5" w:rsidRPr="00A414CC" w:rsidTr="002E54F7">
        <w:trPr>
          <w:trHeight w:val="262"/>
        </w:trPr>
        <w:tc>
          <w:tcPr>
            <w:tcW w:w="1696" w:type="dxa"/>
            <w:vMerge w:val="restart"/>
            <w:tcBorders>
              <w:left w:val="single" w:sz="1" w:space="0" w:color="000000"/>
            </w:tcBorders>
            <w:shd w:val="clear" w:color="auto" w:fill="auto"/>
          </w:tcPr>
          <w:p w:rsidR="007E4AC5" w:rsidRPr="00A414CC" w:rsidRDefault="007E4AC5" w:rsidP="002E54F7">
            <w:pPr>
              <w:pStyle w:val="af8"/>
              <w:snapToGrid w:val="0"/>
              <w:rPr>
                <w:sz w:val="20"/>
                <w:szCs w:val="20"/>
              </w:rPr>
            </w:pPr>
            <w:r w:rsidRPr="00A414CC">
              <w:rPr>
                <w:color w:val="000000"/>
                <w:sz w:val="20"/>
                <w:szCs w:val="20"/>
              </w:rPr>
              <w:t>МБОУ СОШ № 2</w:t>
            </w:r>
          </w:p>
          <w:p w:rsidR="007E4AC5" w:rsidRPr="00A414CC" w:rsidRDefault="007E4AC5" w:rsidP="002E54F7">
            <w:pPr>
              <w:pStyle w:val="af8"/>
              <w:snapToGrid w:val="0"/>
              <w:rPr>
                <w:sz w:val="20"/>
                <w:szCs w:val="20"/>
              </w:rPr>
            </w:pPr>
            <w:r w:rsidRPr="00A414CC">
              <w:rPr>
                <w:color w:val="000000"/>
                <w:sz w:val="20"/>
                <w:szCs w:val="20"/>
              </w:rPr>
              <w:t xml:space="preserve"> г. Адыгейск, пр-т     </w:t>
            </w:r>
            <w:r w:rsidRPr="00A414CC">
              <w:rPr>
                <w:color w:val="000000"/>
                <w:sz w:val="20"/>
                <w:szCs w:val="20"/>
              </w:rPr>
              <w:lastRenderedPageBreak/>
              <w:t xml:space="preserve">Ленина, </w:t>
            </w:r>
            <w:r w:rsidRPr="00986516">
              <w:rPr>
                <w:color w:val="000000"/>
                <w:sz w:val="20"/>
                <w:szCs w:val="20"/>
              </w:rPr>
              <w:t>д.30</w:t>
            </w:r>
          </w:p>
        </w:tc>
        <w:tc>
          <w:tcPr>
            <w:tcW w:w="1558" w:type="dxa"/>
            <w:vMerge w:val="restart"/>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lastRenderedPageBreak/>
              <w:t>223</w:t>
            </w:r>
          </w:p>
        </w:tc>
        <w:tc>
          <w:tcPr>
            <w:tcW w:w="1559" w:type="dxa"/>
            <w:vMerge w:val="restart"/>
            <w:tcBorders>
              <w:top w:val="single" w:sz="4" w:space="0" w:color="000000"/>
              <w:left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220</w:t>
            </w:r>
          </w:p>
        </w:tc>
        <w:tc>
          <w:tcPr>
            <w:tcW w:w="1417" w:type="dxa"/>
            <w:tcBorders>
              <w:top w:val="single" w:sz="4" w:space="0" w:color="000000"/>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8Б</w:t>
            </w:r>
          </w:p>
        </w:tc>
        <w:tc>
          <w:tcPr>
            <w:tcW w:w="1276" w:type="dxa"/>
            <w:tcBorders>
              <w:top w:val="single" w:sz="4" w:space="0" w:color="000000"/>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27</w:t>
            </w:r>
          </w:p>
        </w:tc>
        <w:tc>
          <w:tcPr>
            <w:tcW w:w="2269" w:type="dxa"/>
            <w:tcBorders>
              <w:top w:val="single" w:sz="4" w:space="0" w:color="000000"/>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color w:val="000000"/>
                <w:sz w:val="20"/>
                <w:szCs w:val="20"/>
              </w:rPr>
            </w:pPr>
          </w:p>
        </w:tc>
      </w:tr>
      <w:tr w:rsidR="007E4AC5" w:rsidRPr="00A414CC" w:rsidTr="002E54F7">
        <w:trPr>
          <w:trHeight w:val="211"/>
        </w:trPr>
        <w:tc>
          <w:tcPr>
            <w:tcW w:w="1696" w:type="dxa"/>
            <w:vMerge/>
            <w:tcBorders>
              <w:left w:val="single" w:sz="1" w:space="0" w:color="000000"/>
            </w:tcBorders>
            <w:shd w:val="clear" w:color="auto" w:fill="auto"/>
          </w:tcPr>
          <w:p w:rsidR="007E4AC5" w:rsidRPr="00A414CC" w:rsidRDefault="007E4AC5" w:rsidP="002E54F7">
            <w:pPr>
              <w:pStyle w:val="af8"/>
              <w:snapToGrid w:val="0"/>
              <w:rPr>
                <w:color w:val="000000"/>
                <w:sz w:val="20"/>
                <w:szCs w:val="20"/>
              </w:rPr>
            </w:pPr>
          </w:p>
        </w:tc>
        <w:tc>
          <w:tcPr>
            <w:tcW w:w="1558" w:type="dxa"/>
            <w:vMerge/>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color w:val="000000"/>
                <w:sz w:val="20"/>
                <w:szCs w:val="20"/>
              </w:rPr>
            </w:pPr>
          </w:p>
        </w:tc>
        <w:tc>
          <w:tcPr>
            <w:tcW w:w="1559" w:type="dxa"/>
            <w:vMerge/>
            <w:tcBorders>
              <w:top w:val="single" w:sz="4" w:space="0" w:color="000000"/>
              <w:left w:val="single" w:sz="1" w:space="0" w:color="000000"/>
            </w:tcBorders>
            <w:shd w:val="clear" w:color="auto" w:fill="auto"/>
          </w:tcPr>
          <w:p w:rsidR="007E4AC5" w:rsidRPr="00A414CC" w:rsidRDefault="007E4AC5" w:rsidP="002E54F7">
            <w:pPr>
              <w:snapToGrid w:val="0"/>
              <w:jc w:val="center"/>
              <w:rPr>
                <w:rFonts w:ascii="Times New Roman" w:hAnsi="Times New Roman" w:cs="Times New Roman"/>
                <w:color w:val="000000"/>
                <w:sz w:val="20"/>
                <w:szCs w:val="20"/>
              </w:rPr>
            </w:pPr>
          </w:p>
        </w:tc>
        <w:tc>
          <w:tcPr>
            <w:tcW w:w="1417" w:type="dxa"/>
            <w:tcBorders>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9Б</w:t>
            </w:r>
          </w:p>
        </w:tc>
        <w:tc>
          <w:tcPr>
            <w:tcW w:w="1276" w:type="dxa"/>
            <w:tcBorders>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27</w:t>
            </w:r>
          </w:p>
        </w:tc>
        <w:tc>
          <w:tcPr>
            <w:tcW w:w="2269" w:type="dxa"/>
            <w:tcBorders>
              <w:left w:val="single" w:sz="1" w:space="0" w:color="000000"/>
              <w:bottom w:val="single" w:sz="1"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sz w:val="20"/>
                <w:szCs w:val="20"/>
              </w:rPr>
            </w:pPr>
          </w:p>
        </w:tc>
      </w:tr>
      <w:tr w:rsidR="007E4AC5" w:rsidRPr="00A414CC" w:rsidTr="002E54F7">
        <w:trPr>
          <w:trHeight w:val="222"/>
        </w:trPr>
        <w:tc>
          <w:tcPr>
            <w:tcW w:w="1696" w:type="dxa"/>
            <w:vMerge/>
            <w:tcBorders>
              <w:left w:val="single" w:sz="1" w:space="0" w:color="000000"/>
            </w:tcBorders>
            <w:shd w:val="clear" w:color="auto" w:fill="auto"/>
          </w:tcPr>
          <w:p w:rsidR="007E4AC5" w:rsidRPr="00A414CC" w:rsidRDefault="007E4AC5" w:rsidP="002E54F7">
            <w:pPr>
              <w:pStyle w:val="af8"/>
              <w:snapToGrid w:val="0"/>
              <w:rPr>
                <w:b/>
                <w:sz w:val="20"/>
                <w:szCs w:val="20"/>
              </w:rPr>
            </w:pPr>
          </w:p>
        </w:tc>
        <w:tc>
          <w:tcPr>
            <w:tcW w:w="1558" w:type="dxa"/>
            <w:vMerge/>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b/>
                <w:sz w:val="20"/>
                <w:szCs w:val="20"/>
              </w:rPr>
            </w:pPr>
          </w:p>
        </w:tc>
        <w:tc>
          <w:tcPr>
            <w:tcW w:w="1559" w:type="dxa"/>
            <w:vMerge/>
            <w:tcBorders>
              <w:top w:val="single" w:sz="4" w:space="0" w:color="000000"/>
              <w:left w:val="single" w:sz="1" w:space="0" w:color="000000"/>
            </w:tcBorders>
            <w:shd w:val="clear" w:color="auto" w:fill="auto"/>
          </w:tcPr>
          <w:p w:rsidR="007E4AC5" w:rsidRPr="00A414CC" w:rsidRDefault="007E4AC5" w:rsidP="002E54F7">
            <w:pPr>
              <w:snapToGrid w:val="0"/>
              <w:jc w:val="center"/>
              <w:rPr>
                <w:rFonts w:ascii="Times New Roman" w:hAnsi="Times New Roman" w:cs="Times New Roman"/>
                <w:b/>
                <w:sz w:val="20"/>
                <w:szCs w:val="20"/>
              </w:rPr>
            </w:pPr>
          </w:p>
        </w:tc>
        <w:tc>
          <w:tcPr>
            <w:tcW w:w="1417" w:type="dxa"/>
            <w:tcBorders>
              <w:top w:val="single" w:sz="4" w:space="0" w:color="000000"/>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r w:rsidRPr="00A414CC">
              <w:rPr>
                <w:rFonts w:ascii="Times New Roman" w:hAnsi="Times New Roman" w:cs="Times New Roman"/>
                <w:b/>
                <w:bCs/>
                <w:sz w:val="20"/>
                <w:szCs w:val="20"/>
              </w:rPr>
              <w:t>54</w:t>
            </w:r>
          </w:p>
        </w:tc>
        <w:tc>
          <w:tcPr>
            <w:tcW w:w="2269" w:type="dxa"/>
            <w:tcBorders>
              <w:top w:val="single" w:sz="4" w:space="0" w:color="000000"/>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r w:rsidRPr="00A414CC">
              <w:rPr>
                <w:rFonts w:ascii="Times New Roman" w:hAnsi="Times New Roman" w:cs="Times New Roman"/>
                <w:b/>
                <w:bCs/>
                <w:sz w:val="20"/>
                <w:szCs w:val="20"/>
              </w:rPr>
              <w:t>3</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sz w:val="20"/>
                <w:szCs w:val="20"/>
              </w:rPr>
            </w:pPr>
          </w:p>
        </w:tc>
      </w:tr>
      <w:tr w:rsidR="007E4AC5" w:rsidRPr="00A414CC" w:rsidTr="002E54F7">
        <w:tblPrEx>
          <w:tblCellMar>
            <w:top w:w="55" w:type="dxa"/>
            <w:left w:w="55" w:type="dxa"/>
            <w:bottom w:w="55" w:type="dxa"/>
            <w:right w:w="55" w:type="dxa"/>
          </w:tblCellMar>
        </w:tblPrEx>
        <w:trPr>
          <w:gridAfter w:val="1"/>
          <w:wAfter w:w="22" w:type="dxa"/>
          <w:trHeight w:val="90"/>
        </w:trPr>
        <w:tc>
          <w:tcPr>
            <w:tcW w:w="1696" w:type="dxa"/>
            <w:vMerge w:val="restart"/>
            <w:tcBorders>
              <w:top w:val="single" w:sz="4" w:space="0" w:color="000000"/>
              <w:left w:val="single" w:sz="1" w:space="0" w:color="000000"/>
            </w:tcBorders>
            <w:shd w:val="clear" w:color="auto" w:fill="auto"/>
          </w:tcPr>
          <w:p w:rsidR="007E4AC5" w:rsidRPr="00A414CC" w:rsidRDefault="007E4AC5" w:rsidP="002E54F7">
            <w:pPr>
              <w:pStyle w:val="af8"/>
              <w:snapToGrid w:val="0"/>
              <w:rPr>
                <w:sz w:val="20"/>
                <w:szCs w:val="20"/>
              </w:rPr>
            </w:pPr>
            <w:r w:rsidRPr="00A414CC">
              <w:rPr>
                <w:sz w:val="20"/>
                <w:szCs w:val="20"/>
              </w:rPr>
              <w:t>МБОУ СОШ №</w:t>
            </w:r>
            <w:r>
              <w:rPr>
                <w:sz w:val="20"/>
                <w:szCs w:val="20"/>
              </w:rPr>
              <w:t xml:space="preserve"> </w:t>
            </w:r>
            <w:r w:rsidRPr="00A414CC">
              <w:rPr>
                <w:sz w:val="20"/>
                <w:szCs w:val="20"/>
              </w:rPr>
              <w:t>3</w:t>
            </w:r>
          </w:p>
          <w:p w:rsidR="007E4AC5" w:rsidRPr="00A414CC" w:rsidRDefault="007E4AC5" w:rsidP="002E54F7">
            <w:pPr>
              <w:pStyle w:val="af8"/>
              <w:snapToGrid w:val="0"/>
              <w:rPr>
                <w:sz w:val="20"/>
                <w:szCs w:val="20"/>
              </w:rPr>
            </w:pPr>
            <w:r w:rsidRPr="00A414CC">
              <w:rPr>
                <w:color w:val="000000"/>
                <w:sz w:val="20"/>
                <w:szCs w:val="20"/>
              </w:rPr>
              <w:t xml:space="preserve"> г. Адыгейск,</w:t>
            </w:r>
            <w:r>
              <w:rPr>
                <w:color w:val="000000"/>
                <w:sz w:val="20"/>
                <w:szCs w:val="20"/>
              </w:rPr>
              <w:t xml:space="preserve"> </w:t>
            </w:r>
            <w:r w:rsidRPr="00A414CC">
              <w:rPr>
                <w:color w:val="000000"/>
                <w:sz w:val="20"/>
                <w:szCs w:val="20"/>
              </w:rPr>
              <w:t>ул. Пушкина, 15</w:t>
            </w:r>
          </w:p>
        </w:tc>
        <w:tc>
          <w:tcPr>
            <w:tcW w:w="1558" w:type="dxa"/>
            <w:vMerge w:val="restart"/>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135</w:t>
            </w:r>
          </w:p>
        </w:tc>
        <w:tc>
          <w:tcPr>
            <w:tcW w:w="1559" w:type="dxa"/>
            <w:vMerge w:val="restart"/>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135</w:t>
            </w:r>
          </w:p>
        </w:tc>
        <w:tc>
          <w:tcPr>
            <w:tcW w:w="1417" w:type="dxa"/>
            <w:tcBorders>
              <w:top w:val="single" w:sz="4" w:space="0" w:color="000000"/>
              <w:left w:val="single" w:sz="4"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9Б</w:t>
            </w:r>
          </w:p>
        </w:tc>
        <w:tc>
          <w:tcPr>
            <w:tcW w:w="1276" w:type="dxa"/>
            <w:tcBorders>
              <w:top w:val="single" w:sz="4" w:space="0" w:color="000000"/>
              <w:left w:val="single" w:sz="4"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w:t>
            </w:r>
          </w:p>
        </w:tc>
      </w:tr>
      <w:tr w:rsidR="007E4AC5" w:rsidRPr="00A414CC" w:rsidTr="002E54F7">
        <w:tblPrEx>
          <w:tblCellMar>
            <w:top w:w="55" w:type="dxa"/>
            <w:left w:w="55" w:type="dxa"/>
            <w:bottom w:w="55" w:type="dxa"/>
            <w:right w:w="55" w:type="dxa"/>
          </w:tblCellMar>
        </w:tblPrEx>
        <w:trPr>
          <w:gridAfter w:val="1"/>
          <w:wAfter w:w="22" w:type="dxa"/>
          <w:trHeight w:val="90"/>
        </w:trPr>
        <w:tc>
          <w:tcPr>
            <w:tcW w:w="1696" w:type="dxa"/>
            <w:vMerge/>
            <w:tcBorders>
              <w:top w:val="single" w:sz="4" w:space="0" w:color="000000"/>
              <w:left w:val="single" w:sz="1" w:space="0" w:color="000000"/>
            </w:tcBorders>
            <w:shd w:val="clear" w:color="auto" w:fill="auto"/>
          </w:tcPr>
          <w:p w:rsidR="007E4AC5" w:rsidRPr="00A414CC" w:rsidRDefault="007E4AC5" w:rsidP="002E54F7">
            <w:pPr>
              <w:pStyle w:val="af8"/>
              <w:snapToGrid w:val="0"/>
              <w:rPr>
                <w:sz w:val="20"/>
                <w:szCs w:val="20"/>
              </w:rPr>
            </w:pPr>
          </w:p>
        </w:tc>
        <w:tc>
          <w:tcPr>
            <w:tcW w:w="1558" w:type="dxa"/>
            <w:vMerge/>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417" w:type="dxa"/>
            <w:tcBorders>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sz w:val="20"/>
                <w:szCs w:val="20"/>
              </w:rPr>
            </w:pPr>
          </w:p>
        </w:tc>
        <w:tc>
          <w:tcPr>
            <w:tcW w:w="1276" w:type="dxa"/>
            <w:tcBorders>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23</w:t>
            </w:r>
          </w:p>
        </w:tc>
        <w:tc>
          <w:tcPr>
            <w:tcW w:w="2269" w:type="dxa"/>
            <w:tcBorders>
              <w:left w:val="single" w:sz="4" w:space="0" w:color="000000"/>
              <w:bottom w:val="single" w:sz="4" w:space="0" w:color="000000"/>
              <w:right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r w:rsidRPr="00A414CC">
              <w:rPr>
                <w:rFonts w:ascii="Times New Roman" w:hAnsi="Times New Roman" w:cs="Times New Roman"/>
                <w:b/>
                <w:bCs/>
                <w:sz w:val="20"/>
                <w:szCs w:val="20"/>
              </w:rPr>
              <w:t>1</w:t>
            </w:r>
          </w:p>
        </w:tc>
      </w:tr>
      <w:tr w:rsidR="007E4AC5" w:rsidRPr="00A414CC" w:rsidTr="002E54F7">
        <w:trPr>
          <w:trHeight w:val="435"/>
        </w:trPr>
        <w:tc>
          <w:tcPr>
            <w:tcW w:w="1696" w:type="dxa"/>
            <w:vMerge w:val="restart"/>
            <w:tcBorders>
              <w:top w:val="single" w:sz="4" w:space="0" w:color="000000"/>
              <w:left w:val="single" w:sz="1" w:space="0" w:color="000000"/>
              <w:bottom w:val="single" w:sz="4" w:space="0" w:color="000000"/>
            </w:tcBorders>
            <w:shd w:val="clear" w:color="auto" w:fill="auto"/>
          </w:tcPr>
          <w:p w:rsidR="007E4AC5" w:rsidRPr="00A414CC" w:rsidRDefault="007E4AC5" w:rsidP="002E54F7">
            <w:pPr>
              <w:pStyle w:val="af8"/>
              <w:snapToGrid w:val="0"/>
              <w:rPr>
                <w:sz w:val="20"/>
                <w:szCs w:val="20"/>
              </w:rPr>
            </w:pPr>
            <w:r w:rsidRPr="00A414CC">
              <w:rPr>
                <w:sz w:val="20"/>
                <w:szCs w:val="20"/>
              </w:rPr>
              <w:t xml:space="preserve"> МБОУ СОШ №</w:t>
            </w:r>
            <w:r>
              <w:rPr>
                <w:sz w:val="20"/>
                <w:szCs w:val="20"/>
              </w:rPr>
              <w:t xml:space="preserve"> </w:t>
            </w:r>
            <w:r w:rsidRPr="00A414CC">
              <w:rPr>
                <w:sz w:val="20"/>
                <w:szCs w:val="20"/>
              </w:rPr>
              <w:t>4</w:t>
            </w:r>
          </w:p>
          <w:p w:rsidR="007E4AC5" w:rsidRPr="00A414CC" w:rsidRDefault="007E4AC5" w:rsidP="002E54F7">
            <w:pPr>
              <w:pStyle w:val="af8"/>
              <w:snapToGrid w:val="0"/>
              <w:rPr>
                <w:sz w:val="20"/>
                <w:szCs w:val="20"/>
              </w:rPr>
            </w:pPr>
            <w:r w:rsidRPr="00A414CC">
              <w:rPr>
                <w:sz w:val="20"/>
                <w:szCs w:val="20"/>
              </w:rPr>
              <w:t xml:space="preserve"> г. Адыгейск, а.       </w:t>
            </w:r>
            <w:r>
              <w:rPr>
                <w:sz w:val="20"/>
                <w:szCs w:val="20"/>
              </w:rPr>
              <w:t xml:space="preserve"> </w:t>
            </w:r>
            <w:proofErr w:type="spellStart"/>
            <w:r w:rsidRPr="00A414CC">
              <w:rPr>
                <w:sz w:val="20"/>
                <w:szCs w:val="20"/>
              </w:rPr>
              <w:t>Гатлукай</w:t>
            </w:r>
            <w:proofErr w:type="spellEnd"/>
            <w:r w:rsidRPr="00A414CC">
              <w:rPr>
                <w:sz w:val="20"/>
                <w:szCs w:val="20"/>
              </w:rPr>
              <w:t xml:space="preserve">, </w:t>
            </w:r>
          </w:p>
          <w:p w:rsidR="007E4AC5" w:rsidRPr="00A414CC" w:rsidRDefault="007E4AC5" w:rsidP="002E54F7">
            <w:pPr>
              <w:pStyle w:val="af8"/>
              <w:snapToGrid w:val="0"/>
              <w:rPr>
                <w:sz w:val="20"/>
                <w:szCs w:val="20"/>
              </w:rPr>
            </w:pPr>
            <w:r w:rsidRPr="00A414CC">
              <w:rPr>
                <w:sz w:val="20"/>
                <w:szCs w:val="20"/>
              </w:rPr>
              <w:t xml:space="preserve">  ул. </w:t>
            </w:r>
            <w:proofErr w:type="spellStart"/>
            <w:r w:rsidRPr="00A414CC">
              <w:rPr>
                <w:sz w:val="20"/>
                <w:szCs w:val="20"/>
              </w:rPr>
              <w:t>Теучежа</w:t>
            </w:r>
            <w:proofErr w:type="spellEnd"/>
            <w:r w:rsidRPr="00A414CC">
              <w:rPr>
                <w:sz w:val="20"/>
                <w:szCs w:val="20"/>
              </w:rPr>
              <w:t>, д.1.</w:t>
            </w:r>
          </w:p>
        </w:tc>
        <w:tc>
          <w:tcPr>
            <w:tcW w:w="1558" w:type="dxa"/>
            <w:vMerge w:val="restart"/>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51</w:t>
            </w:r>
          </w:p>
        </w:tc>
        <w:tc>
          <w:tcPr>
            <w:tcW w:w="1559" w:type="dxa"/>
            <w:vMerge w:val="restart"/>
            <w:tcBorders>
              <w:top w:val="single" w:sz="4" w:space="0" w:color="000000"/>
              <w:left w:val="single" w:sz="4"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51</w:t>
            </w:r>
          </w:p>
        </w:tc>
        <w:tc>
          <w:tcPr>
            <w:tcW w:w="1417" w:type="dxa"/>
            <w:tcBorders>
              <w:top w:val="single" w:sz="4" w:space="0" w:color="000000"/>
              <w:left w:val="single" w:sz="4"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7</w:t>
            </w:r>
          </w:p>
        </w:tc>
        <w:tc>
          <w:tcPr>
            <w:tcW w:w="1276"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6</w:t>
            </w:r>
          </w:p>
        </w:tc>
        <w:tc>
          <w:tcPr>
            <w:tcW w:w="2269" w:type="dxa"/>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r w:rsidRPr="00A414CC">
              <w:rPr>
                <w:rFonts w:ascii="Times New Roman" w:hAnsi="Times New Roman" w:cs="Times New Roman"/>
                <w:sz w:val="20"/>
                <w:szCs w:val="20"/>
              </w:rPr>
              <w:t>1</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sz w:val="20"/>
                <w:szCs w:val="20"/>
              </w:rPr>
            </w:pPr>
          </w:p>
        </w:tc>
      </w:tr>
      <w:tr w:rsidR="007E4AC5" w:rsidRPr="00A414CC" w:rsidTr="002E54F7">
        <w:trPr>
          <w:trHeight w:val="435"/>
        </w:trPr>
        <w:tc>
          <w:tcPr>
            <w:tcW w:w="1696"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pStyle w:val="af8"/>
              <w:snapToGrid w:val="0"/>
              <w:rPr>
                <w:sz w:val="20"/>
                <w:szCs w:val="20"/>
              </w:rPr>
            </w:pPr>
          </w:p>
        </w:tc>
        <w:tc>
          <w:tcPr>
            <w:tcW w:w="1558" w:type="dxa"/>
            <w:vMerge/>
            <w:tcBorders>
              <w:top w:val="single" w:sz="4" w:space="0" w:color="000000"/>
              <w:left w:val="single" w:sz="1"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7E4AC5" w:rsidRPr="00A414CC" w:rsidRDefault="007E4AC5" w:rsidP="002E54F7">
            <w:pPr>
              <w:snapToGrid w:val="0"/>
              <w:jc w:val="center"/>
              <w:rPr>
                <w:rFonts w:ascii="Times New Roman" w:hAnsi="Times New Roman" w:cs="Times New Roman"/>
                <w:sz w:val="20"/>
                <w:szCs w:val="20"/>
              </w:rPr>
            </w:pPr>
          </w:p>
        </w:tc>
        <w:tc>
          <w:tcPr>
            <w:tcW w:w="1417" w:type="dxa"/>
            <w:tcBorders>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sz w:val="20"/>
                <w:szCs w:val="20"/>
                <w:highlight w:val="yellow"/>
              </w:rPr>
            </w:pPr>
          </w:p>
        </w:tc>
        <w:tc>
          <w:tcPr>
            <w:tcW w:w="1276" w:type="dxa"/>
            <w:tcBorders>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r w:rsidRPr="00A414CC">
              <w:rPr>
                <w:rFonts w:ascii="Times New Roman" w:hAnsi="Times New Roman" w:cs="Times New Roman"/>
                <w:b/>
                <w:bCs/>
                <w:sz w:val="20"/>
                <w:szCs w:val="20"/>
              </w:rPr>
              <w:t>6</w:t>
            </w:r>
          </w:p>
        </w:tc>
        <w:tc>
          <w:tcPr>
            <w:tcW w:w="2269" w:type="dxa"/>
            <w:tcBorders>
              <w:left w:val="single" w:sz="1"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r w:rsidRPr="00A414CC">
              <w:rPr>
                <w:rFonts w:ascii="Times New Roman" w:hAnsi="Times New Roman" w:cs="Times New Roman"/>
                <w:b/>
                <w:bCs/>
                <w:sz w:val="20"/>
                <w:szCs w:val="20"/>
              </w:rPr>
              <w:t>1</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b/>
                <w:bCs/>
                <w:color w:val="000000"/>
                <w:sz w:val="20"/>
                <w:szCs w:val="20"/>
              </w:rPr>
            </w:pPr>
          </w:p>
        </w:tc>
      </w:tr>
      <w:tr w:rsidR="007E4AC5" w:rsidRPr="00A414CC" w:rsidTr="002E54F7">
        <w:trPr>
          <w:trHeight w:val="553"/>
        </w:trPr>
        <w:tc>
          <w:tcPr>
            <w:tcW w:w="1696" w:type="dxa"/>
            <w:tcBorders>
              <w:top w:val="single" w:sz="4" w:space="0" w:color="000000"/>
              <w:left w:val="single" w:sz="1" w:space="0" w:color="000000"/>
              <w:bottom w:val="single" w:sz="4" w:space="0" w:color="000000"/>
            </w:tcBorders>
            <w:shd w:val="clear" w:color="auto" w:fill="FFFF00"/>
          </w:tcPr>
          <w:p w:rsidR="007E4AC5" w:rsidRPr="00A414CC" w:rsidRDefault="007E4AC5" w:rsidP="002E54F7">
            <w:pPr>
              <w:autoSpaceDE w:val="0"/>
              <w:snapToGrid w:val="0"/>
              <w:spacing w:line="100" w:lineRule="atLeast"/>
              <w:rPr>
                <w:rFonts w:ascii="Times New Roman" w:hAnsi="Times New Roman" w:cs="Times New Roman"/>
                <w:b/>
                <w:bCs/>
                <w:color w:val="000000"/>
                <w:sz w:val="20"/>
                <w:szCs w:val="20"/>
              </w:rPr>
            </w:pPr>
          </w:p>
          <w:p w:rsidR="007E4AC5" w:rsidRPr="00A414CC" w:rsidRDefault="007E4AC5" w:rsidP="002E54F7">
            <w:pPr>
              <w:autoSpaceDE w:val="0"/>
              <w:snapToGrid w:val="0"/>
              <w:spacing w:line="100" w:lineRule="atLeast"/>
              <w:rPr>
                <w:rFonts w:ascii="Times New Roman" w:hAnsi="Times New Roman" w:cs="Times New Roman"/>
                <w:sz w:val="20"/>
                <w:szCs w:val="20"/>
              </w:rPr>
            </w:pPr>
            <w:r w:rsidRPr="00A414CC">
              <w:rPr>
                <w:rFonts w:ascii="Times New Roman" w:hAnsi="Times New Roman" w:cs="Times New Roman"/>
                <w:b/>
                <w:bCs/>
                <w:color w:val="000000"/>
                <w:sz w:val="20"/>
                <w:szCs w:val="20"/>
              </w:rPr>
              <w:t xml:space="preserve">  ИТОГО</w:t>
            </w:r>
          </w:p>
        </w:tc>
        <w:tc>
          <w:tcPr>
            <w:tcW w:w="1558" w:type="dxa"/>
            <w:tcBorders>
              <w:top w:val="single" w:sz="4" w:space="0" w:color="000000"/>
              <w:left w:val="single" w:sz="2" w:space="0" w:color="000000"/>
              <w:bottom w:val="single" w:sz="4" w:space="0" w:color="000000"/>
            </w:tcBorders>
            <w:shd w:val="clear" w:color="auto" w:fill="FFFF00"/>
          </w:tcPr>
          <w:p w:rsidR="007E4AC5" w:rsidRPr="00A414CC" w:rsidRDefault="007E4AC5" w:rsidP="002E54F7">
            <w:pPr>
              <w:snapToGrid w:val="0"/>
              <w:spacing w:after="0"/>
              <w:jc w:val="center"/>
              <w:rPr>
                <w:rFonts w:ascii="Times New Roman" w:hAnsi="Times New Roman" w:cs="Times New Roman"/>
                <w:b/>
                <w:bCs/>
                <w:sz w:val="20"/>
                <w:szCs w:val="20"/>
              </w:rPr>
            </w:pPr>
          </w:p>
          <w:p w:rsidR="007E4AC5" w:rsidRPr="00A414CC" w:rsidRDefault="007E4AC5" w:rsidP="002E54F7">
            <w:pPr>
              <w:snapToGrid w:val="0"/>
              <w:spacing w:after="0"/>
              <w:jc w:val="center"/>
              <w:rPr>
                <w:rFonts w:ascii="Times New Roman" w:hAnsi="Times New Roman" w:cs="Times New Roman"/>
                <w:b/>
                <w:bCs/>
                <w:sz w:val="20"/>
                <w:szCs w:val="20"/>
              </w:rPr>
            </w:pPr>
            <w:r w:rsidRPr="00A414CC">
              <w:rPr>
                <w:rFonts w:ascii="Times New Roman" w:hAnsi="Times New Roman" w:cs="Times New Roman"/>
                <w:b/>
                <w:bCs/>
                <w:sz w:val="20"/>
                <w:szCs w:val="20"/>
              </w:rPr>
              <w:t>616</w:t>
            </w:r>
          </w:p>
        </w:tc>
        <w:tc>
          <w:tcPr>
            <w:tcW w:w="1559" w:type="dxa"/>
            <w:tcBorders>
              <w:top w:val="single" w:sz="4" w:space="0" w:color="000000"/>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p>
          <w:p w:rsidR="007E4AC5" w:rsidRPr="00A414CC" w:rsidRDefault="007E4AC5" w:rsidP="002E54F7">
            <w:pPr>
              <w:snapToGrid w:val="0"/>
              <w:spacing w:after="0"/>
              <w:jc w:val="center"/>
              <w:rPr>
                <w:rFonts w:ascii="Times New Roman" w:hAnsi="Times New Roman" w:cs="Times New Roman"/>
                <w:b/>
                <w:bCs/>
                <w:sz w:val="20"/>
                <w:szCs w:val="20"/>
              </w:rPr>
            </w:pPr>
            <w:r w:rsidRPr="00A414CC">
              <w:rPr>
                <w:rFonts w:ascii="Times New Roman" w:hAnsi="Times New Roman" w:cs="Times New Roman"/>
                <w:b/>
                <w:bCs/>
                <w:sz w:val="20"/>
                <w:szCs w:val="20"/>
              </w:rPr>
              <w:t>613</w:t>
            </w:r>
          </w:p>
        </w:tc>
        <w:tc>
          <w:tcPr>
            <w:tcW w:w="1417" w:type="dxa"/>
            <w:tcBorders>
              <w:top w:val="single" w:sz="4" w:space="0" w:color="000000"/>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p>
        </w:tc>
        <w:tc>
          <w:tcPr>
            <w:tcW w:w="1276" w:type="dxa"/>
            <w:tcBorders>
              <w:top w:val="single" w:sz="4" w:space="0" w:color="000000"/>
              <w:left w:val="single" w:sz="4"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p>
          <w:p w:rsidR="007E4AC5" w:rsidRPr="00A414CC" w:rsidRDefault="007E4AC5" w:rsidP="002E54F7">
            <w:pPr>
              <w:snapToGrid w:val="0"/>
              <w:spacing w:after="0"/>
              <w:jc w:val="center"/>
              <w:rPr>
                <w:rFonts w:ascii="Times New Roman" w:hAnsi="Times New Roman" w:cs="Times New Roman"/>
                <w:b/>
                <w:bCs/>
                <w:sz w:val="20"/>
                <w:szCs w:val="20"/>
              </w:rPr>
            </w:pPr>
            <w:r w:rsidRPr="00A414CC">
              <w:rPr>
                <w:rFonts w:ascii="Times New Roman" w:hAnsi="Times New Roman" w:cs="Times New Roman"/>
                <w:b/>
                <w:bCs/>
                <w:sz w:val="20"/>
                <w:szCs w:val="20"/>
              </w:rPr>
              <w:t>95</w:t>
            </w:r>
          </w:p>
        </w:tc>
        <w:tc>
          <w:tcPr>
            <w:tcW w:w="2269" w:type="dxa"/>
            <w:tcBorders>
              <w:top w:val="single" w:sz="4" w:space="0" w:color="000000"/>
              <w:left w:val="single" w:sz="2" w:space="0" w:color="000000"/>
              <w:bottom w:val="single" w:sz="4" w:space="0" w:color="000000"/>
            </w:tcBorders>
            <w:shd w:val="clear" w:color="auto" w:fill="FFFF00"/>
          </w:tcPr>
          <w:p w:rsidR="007E4AC5" w:rsidRPr="00A414CC" w:rsidRDefault="007E4AC5" w:rsidP="002E54F7">
            <w:pPr>
              <w:snapToGrid w:val="0"/>
              <w:jc w:val="center"/>
              <w:rPr>
                <w:rFonts w:ascii="Times New Roman" w:hAnsi="Times New Roman" w:cs="Times New Roman"/>
                <w:b/>
                <w:bCs/>
                <w:sz w:val="20"/>
                <w:szCs w:val="20"/>
              </w:rPr>
            </w:pPr>
          </w:p>
          <w:p w:rsidR="007E4AC5" w:rsidRPr="00A414CC" w:rsidRDefault="007E4AC5" w:rsidP="002E54F7">
            <w:pPr>
              <w:snapToGrid w:val="0"/>
              <w:spacing w:after="0"/>
              <w:jc w:val="center"/>
              <w:rPr>
                <w:rFonts w:ascii="Times New Roman" w:hAnsi="Times New Roman" w:cs="Times New Roman"/>
                <w:b/>
                <w:bCs/>
                <w:sz w:val="20"/>
                <w:szCs w:val="20"/>
              </w:rPr>
            </w:pPr>
            <w:r w:rsidRPr="00A414CC">
              <w:rPr>
                <w:rFonts w:ascii="Times New Roman" w:hAnsi="Times New Roman" w:cs="Times New Roman"/>
                <w:b/>
                <w:bCs/>
                <w:sz w:val="20"/>
                <w:szCs w:val="20"/>
              </w:rPr>
              <w:t>7</w:t>
            </w:r>
          </w:p>
        </w:tc>
        <w:tc>
          <w:tcPr>
            <w:tcW w:w="22" w:type="dxa"/>
            <w:tcBorders>
              <w:left w:val="single" w:sz="1" w:space="0" w:color="000000"/>
            </w:tcBorders>
            <w:shd w:val="clear" w:color="auto" w:fill="auto"/>
          </w:tcPr>
          <w:p w:rsidR="007E4AC5" w:rsidRPr="00A414CC" w:rsidRDefault="007E4AC5" w:rsidP="002E54F7">
            <w:pPr>
              <w:snapToGrid w:val="0"/>
              <w:rPr>
                <w:rFonts w:ascii="Times New Roman" w:hAnsi="Times New Roman" w:cs="Times New Roman"/>
                <w:sz w:val="20"/>
                <w:szCs w:val="20"/>
              </w:rPr>
            </w:pPr>
          </w:p>
        </w:tc>
      </w:tr>
    </w:tbl>
    <w:p w:rsidR="007E4AC5" w:rsidRDefault="007E4AC5" w:rsidP="007E4AC5">
      <w:pPr>
        <w:spacing w:after="0" w:line="240" w:lineRule="auto"/>
        <w:jc w:val="both"/>
        <w:rPr>
          <w:rFonts w:ascii="Times New Roman" w:eastAsia="Times New Roman" w:hAnsi="Times New Roman" w:cs="Times New Roman"/>
          <w:sz w:val="28"/>
          <w:szCs w:val="28"/>
        </w:rPr>
      </w:pP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eastAsia="Times New Roman" w:hAnsi="Times New Roman" w:cs="Times New Roman"/>
          <w:sz w:val="26"/>
          <w:szCs w:val="26"/>
        </w:rPr>
        <w:t xml:space="preserve">По  результатам тестирования в общеобразовательных организациях разработан  и реализован </w:t>
      </w:r>
      <w:r w:rsidRPr="006235BD">
        <w:rPr>
          <w:rFonts w:ascii="Times New Roman" w:hAnsi="Times New Roman" w:cs="Times New Roman"/>
          <w:sz w:val="26"/>
          <w:szCs w:val="26"/>
        </w:rPr>
        <w:t xml:space="preserve">план мероприятий на январь-май 2022-2023 учебного года по работе с </w:t>
      </w:r>
      <w:proofErr w:type="gramStart"/>
      <w:r w:rsidRPr="006235BD">
        <w:rPr>
          <w:rFonts w:ascii="Times New Roman" w:hAnsi="Times New Roman" w:cs="Times New Roman"/>
          <w:sz w:val="26"/>
          <w:szCs w:val="26"/>
        </w:rPr>
        <w:t>обучающимися</w:t>
      </w:r>
      <w:proofErr w:type="gramEnd"/>
      <w:r w:rsidRPr="006235BD">
        <w:rPr>
          <w:rFonts w:ascii="Times New Roman" w:hAnsi="Times New Roman" w:cs="Times New Roman"/>
          <w:sz w:val="26"/>
          <w:szCs w:val="26"/>
        </w:rPr>
        <w:t xml:space="preserve"> групп риска, в рамках которого проведены  следующие мероприятия:</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беседы о культуре поведения, правильном питании, здоровом образе жизни, о вреде наркотиков: «Ты попал в беду», «Горькие плоды «сладкой жизни» или о тяжких социальных последствиях употребления наркотиков», «Рост преступлений, совершаемых наркоманами», охват 632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color w:val="000000"/>
          <w:sz w:val="26"/>
          <w:szCs w:val="26"/>
        </w:rPr>
        <w:t>- классные часы на темы: «Можно ли купить здоровье», «Курильщик сам себе роет яму», «Преимущества трезвого образа жизни», «Семейные традиции», охват 598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тренинги, направленные на обучение самоконтролю, на снятие тревоги напряжения и стресса, «Учусь сопротивляться давлению», охват 496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мозговой штурм «Как сказать «нет», охват 215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ролевая игра «Качества личности, которые помогают воздержаться от употребления наркотических веществ», охват 178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лекторий «Подросток и закон», охват 326 чел.;</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родительские собрания по теме «Профилактика употребления ПАВ среди подростков», «Привычки. Их влияние на детский организм», охват 342 чел.</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hAnsi="Times New Roman" w:cs="Times New Roman"/>
          <w:i/>
          <w:sz w:val="26"/>
          <w:szCs w:val="26"/>
        </w:rPr>
        <w:t xml:space="preserve">- </w:t>
      </w:r>
      <w:r w:rsidRPr="006235BD">
        <w:rPr>
          <w:rFonts w:ascii="Times New Roman" w:hAnsi="Times New Roman" w:cs="Times New Roman"/>
          <w:i/>
          <w:color w:val="000000"/>
          <w:sz w:val="26"/>
          <w:szCs w:val="26"/>
          <w:shd w:val="clear" w:color="auto" w:fill="FFFFFF"/>
        </w:rPr>
        <w:t xml:space="preserve">работа Советов  профилактики </w:t>
      </w:r>
      <w:r w:rsidRPr="006235BD">
        <w:rPr>
          <w:rFonts w:ascii="Times New Roman" w:hAnsi="Times New Roman" w:cs="Times New Roman"/>
          <w:i/>
          <w:color w:val="000000"/>
          <w:sz w:val="26"/>
          <w:szCs w:val="26"/>
        </w:rPr>
        <w:t>общеобразовательных организаций по профилактике правонарушений</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Система работы  Советов профилактики в общеобразовательных организациях муниципального образования «Город Адыгейск» основана на комплексном  решении нормативно-правовых, организационно-управленческих, и других вопросов, обеспечивающих ряд положительных результатов и эффектов данной деятельности.</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Работа по профилактике безнадзорности и правонарушений несовершеннолетних в школах города в 2022 - 2023 учебном году и в начале 2023-2024 учебного года проводилась  по разработанному и утвержденному плану, предусматривающему, в том числе, работу с педагогическими работниками, обучающимися и их родителями.</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lastRenderedPageBreak/>
        <w:t xml:space="preserve">Советы профилактики систематизируют данные об обучающихся в соответствии с особенностями их статуса, для чего в школах города ведутся Социальный паспорт обучающихся и банк данных: </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неблагополучных семей;</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w:t>
      </w:r>
      <w:proofErr w:type="gramStart"/>
      <w:r w:rsidRPr="006235BD">
        <w:rPr>
          <w:rFonts w:ascii="Times New Roman" w:hAnsi="Times New Roman" w:cs="Times New Roman"/>
          <w:sz w:val="28"/>
          <w:szCs w:val="28"/>
        </w:rPr>
        <w:t>обучающихся</w:t>
      </w:r>
      <w:proofErr w:type="gramEnd"/>
      <w:r w:rsidRPr="006235BD">
        <w:rPr>
          <w:rFonts w:ascii="Times New Roman" w:hAnsi="Times New Roman" w:cs="Times New Roman"/>
          <w:sz w:val="28"/>
          <w:szCs w:val="28"/>
        </w:rPr>
        <w:t>, проживающих с бабушками и дедушками;</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w:t>
      </w:r>
      <w:proofErr w:type="gramStart"/>
      <w:r w:rsidRPr="006235BD">
        <w:rPr>
          <w:rFonts w:ascii="Times New Roman" w:hAnsi="Times New Roman" w:cs="Times New Roman"/>
          <w:sz w:val="28"/>
          <w:szCs w:val="28"/>
        </w:rPr>
        <w:t>обучающихся</w:t>
      </w:r>
      <w:proofErr w:type="gramEnd"/>
      <w:r w:rsidRPr="006235BD">
        <w:rPr>
          <w:rFonts w:ascii="Times New Roman" w:hAnsi="Times New Roman" w:cs="Times New Roman"/>
          <w:sz w:val="28"/>
          <w:szCs w:val="28"/>
        </w:rPr>
        <w:t>, находящихся под опекой;</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семей, находящихся в социально опасном положении</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w:t>
      </w:r>
      <w:proofErr w:type="gramStart"/>
      <w:r w:rsidRPr="006235BD">
        <w:rPr>
          <w:rFonts w:ascii="Times New Roman" w:hAnsi="Times New Roman" w:cs="Times New Roman"/>
          <w:sz w:val="28"/>
          <w:szCs w:val="28"/>
        </w:rPr>
        <w:t>обучающихся</w:t>
      </w:r>
      <w:proofErr w:type="gramEnd"/>
      <w:r w:rsidRPr="006235BD">
        <w:rPr>
          <w:rFonts w:ascii="Times New Roman" w:hAnsi="Times New Roman" w:cs="Times New Roman"/>
          <w:sz w:val="28"/>
          <w:szCs w:val="28"/>
        </w:rPr>
        <w:t>, состоящих на профилактическом учёте (школе, КДН, ПДН);</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многодетных семей; </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w:t>
      </w:r>
      <w:proofErr w:type="gramStart"/>
      <w:r w:rsidRPr="006235BD">
        <w:rPr>
          <w:rFonts w:ascii="Times New Roman" w:hAnsi="Times New Roman" w:cs="Times New Roman"/>
          <w:sz w:val="28"/>
          <w:szCs w:val="28"/>
        </w:rPr>
        <w:t>обучающихся</w:t>
      </w:r>
      <w:proofErr w:type="gramEnd"/>
      <w:r w:rsidRPr="006235BD">
        <w:rPr>
          <w:rFonts w:ascii="Times New Roman" w:hAnsi="Times New Roman" w:cs="Times New Roman"/>
          <w:sz w:val="28"/>
          <w:szCs w:val="28"/>
        </w:rPr>
        <w:t xml:space="preserve">, имеющих одного родителя; </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детей - сирот и детей, оставшихся без попечения родителей.</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Кроме того, в каждой школе заведены карточки на детей, нуждающихся в поддержке, в том числе, состоящих на каких - либо видах профилактического учёта с представлением индивидуально - профилактической работы. Целью индивидуального сопровождения таких обучающихся является создание условий для их адаптации в социуме и утверждение среди сверстников, через вовлечение в спортивную, оздоровительную, развивающую и творческую деятельность.</w:t>
      </w:r>
    </w:p>
    <w:p w:rsidR="007E4AC5" w:rsidRPr="006235BD" w:rsidRDefault="007E4AC5" w:rsidP="007E4AC5">
      <w:pPr>
        <w:spacing w:after="0"/>
        <w:ind w:left="-567" w:firstLine="709"/>
        <w:jc w:val="both"/>
        <w:rPr>
          <w:rFonts w:ascii="Times New Roman" w:hAnsi="Times New Roman" w:cs="Times New Roman"/>
          <w:sz w:val="28"/>
          <w:szCs w:val="28"/>
        </w:rPr>
      </w:pPr>
      <w:proofErr w:type="gramStart"/>
      <w:r w:rsidRPr="006235BD">
        <w:rPr>
          <w:rFonts w:ascii="Times New Roman" w:hAnsi="Times New Roman" w:cs="Times New Roman"/>
          <w:sz w:val="28"/>
          <w:szCs w:val="28"/>
        </w:rPr>
        <w:t>Советы профилактики важную роль отводят взаимодействию с родителями обучающихся, отражены основные вопросы:</w:t>
      </w:r>
      <w:proofErr w:type="gramEnd"/>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составление актов обследования жилищных условий в ходе посещения  семей «группы риска» и семей, находящихся в социально опасном положении;</w:t>
      </w:r>
    </w:p>
    <w:p w:rsidR="007E4AC5" w:rsidRPr="006235BD" w:rsidRDefault="007E4AC5" w:rsidP="007E4AC5">
      <w:pPr>
        <w:spacing w:after="0"/>
        <w:ind w:left="-567" w:firstLine="709"/>
        <w:jc w:val="both"/>
        <w:rPr>
          <w:rFonts w:ascii="Times New Roman" w:hAnsi="Times New Roman" w:cs="Times New Roman"/>
          <w:sz w:val="28"/>
          <w:szCs w:val="28"/>
        </w:rPr>
      </w:pPr>
      <w:r w:rsidRPr="006235BD">
        <w:rPr>
          <w:rFonts w:ascii="Times New Roman" w:hAnsi="Times New Roman" w:cs="Times New Roman"/>
          <w:sz w:val="28"/>
          <w:szCs w:val="28"/>
        </w:rPr>
        <w:t xml:space="preserve">- создание банка данных о семьях «группы риска» в виде социальных паспортов на каждую семью, находящуюся в социально опасном положении, а также семью, не выполняющую обязанности по воспитанию, обучению детей; </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hAnsi="Times New Roman" w:cs="Times New Roman"/>
          <w:sz w:val="28"/>
          <w:szCs w:val="28"/>
        </w:rPr>
        <w:t xml:space="preserve">- проведение </w:t>
      </w:r>
      <w:proofErr w:type="spellStart"/>
      <w:r w:rsidRPr="006235BD">
        <w:rPr>
          <w:rFonts w:ascii="Times New Roman" w:hAnsi="Times New Roman" w:cs="Times New Roman"/>
          <w:sz w:val="28"/>
          <w:szCs w:val="28"/>
        </w:rPr>
        <w:t>общеклассных</w:t>
      </w:r>
      <w:proofErr w:type="spellEnd"/>
      <w:r w:rsidRPr="006235BD">
        <w:rPr>
          <w:rFonts w:ascii="Times New Roman" w:hAnsi="Times New Roman" w:cs="Times New Roman"/>
          <w:sz w:val="28"/>
          <w:szCs w:val="28"/>
        </w:rPr>
        <w:t xml:space="preserve"> и общешкольных родительских собраний по тематике, посвящённой рассмотрению факторов, способствующих развитию правонарушений; формирования у родителей положительной мотивации на участие в профилактической работе школы (с целью установления тесного сотрудничества с родительской общественностью).</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eastAsia="Times New Roman" w:hAnsi="Times New Roman" w:cs="Times New Roman"/>
          <w:sz w:val="28"/>
          <w:szCs w:val="28"/>
        </w:rPr>
        <w:t>- организация досуговой занятости учащихся во внеурочное время за счёт кружков, спортивных секций (все учащиеся,  относящиеся к «группе риска» посещают  кружки, спортивные секции).</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eastAsia="Times New Roman" w:hAnsi="Times New Roman" w:cs="Times New Roman"/>
          <w:sz w:val="28"/>
          <w:szCs w:val="28"/>
        </w:rPr>
        <w:t>- проведение работы с родителями: родительские собрания, посещение на дому, индивидуальные беседы.</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eastAsia="Times New Roman" w:hAnsi="Times New Roman" w:cs="Times New Roman"/>
          <w:sz w:val="28"/>
          <w:szCs w:val="28"/>
        </w:rPr>
        <w:t xml:space="preserve">- организация работы школы в каникулярное время,  проведение  различных соревнований, классных часов, бесед. </w:t>
      </w:r>
    </w:p>
    <w:p w:rsidR="007E4AC5" w:rsidRPr="006235BD" w:rsidRDefault="007E4AC5" w:rsidP="007E4AC5">
      <w:pPr>
        <w:spacing w:after="0"/>
        <w:ind w:left="-567" w:firstLine="709"/>
        <w:jc w:val="both"/>
        <w:rPr>
          <w:rFonts w:ascii="Times New Roman" w:eastAsia="Times New Roman" w:hAnsi="Times New Roman" w:cs="Times New Roman"/>
          <w:sz w:val="26"/>
          <w:szCs w:val="26"/>
        </w:rPr>
      </w:pPr>
      <w:r w:rsidRPr="006235BD">
        <w:rPr>
          <w:rFonts w:ascii="Times New Roman" w:eastAsia="Times New Roman" w:hAnsi="Times New Roman" w:cs="Times New Roman"/>
          <w:sz w:val="26"/>
          <w:szCs w:val="26"/>
        </w:rPr>
        <w:t>Еженедельный контроль причин отсутствия учащихся в школе с предоставлением  документов (справок, заявлений родителей) классным руководителям, анализ результатов и немедленное принятие мер.</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lastRenderedPageBreak/>
        <w:t xml:space="preserve">Советом профилактики анализируется деятельность классных руководителей. При активном содействии классных руководителей в школах проводятся мероприятия по пропаганде правовых знаний, по профилактике правонарушений, пропаганде ЗОЖ, профилактике наркомании, </w:t>
      </w:r>
      <w:proofErr w:type="spellStart"/>
      <w:r w:rsidRPr="006235BD">
        <w:rPr>
          <w:rFonts w:ascii="Times New Roman" w:hAnsi="Times New Roman" w:cs="Times New Roman"/>
          <w:sz w:val="26"/>
          <w:szCs w:val="26"/>
        </w:rPr>
        <w:t>табакокурения</w:t>
      </w:r>
      <w:proofErr w:type="spellEnd"/>
      <w:r w:rsidRPr="006235BD">
        <w:rPr>
          <w:rFonts w:ascii="Times New Roman" w:hAnsi="Times New Roman" w:cs="Times New Roman"/>
          <w:sz w:val="26"/>
          <w:szCs w:val="26"/>
        </w:rPr>
        <w:t>, употребления алкоголя несовершеннолетними; по организации внеурочной занятости и досуга учащихся.</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Регулярно, согласно графику, организовано участие членов Совета  профилактики, классных руководителей и родителей в рейдовых мероприятиях, родители привлекаются к дежурству на внеклассных, общешкольных мероприятиях.</w:t>
      </w:r>
    </w:p>
    <w:p w:rsidR="007E4AC5" w:rsidRPr="006235BD" w:rsidRDefault="007E4AC5" w:rsidP="007E4AC5">
      <w:pPr>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Поведены заседания Совета профилактики, согласно плану. По каждому заседанию Совета профилактики составлены протоколы. На заседании рассмотрены вопросы, касающиеся профилактической работы с обучающимися, семьями, стоящими на ВШК, проведения индивидуальной профилактической работы с учащимися и их родителями.</w:t>
      </w:r>
    </w:p>
    <w:p w:rsidR="007E4AC5" w:rsidRPr="006235BD" w:rsidRDefault="007E4AC5" w:rsidP="007E4AC5">
      <w:pPr>
        <w:spacing w:after="0"/>
        <w:ind w:left="-567" w:firstLine="709"/>
        <w:jc w:val="both"/>
        <w:rPr>
          <w:rFonts w:ascii="Times New Roman" w:hAnsi="Times New Roman" w:cs="Times New Roman"/>
          <w:i/>
          <w:color w:val="000000"/>
          <w:sz w:val="26"/>
          <w:szCs w:val="26"/>
        </w:rPr>
      </w:pPr>
      <w:r w:rsidRPr="006235BD">
        <w:rPr>
          <w:rFonts w:ascii="Times New Roman" w:hAnsi="Times New Roman" w:cs="Times New Roman"/>
          <w:sz w:val="26"/>
          <w:szCs w:val="26"/>
        </w:rPr>
        <w:t>Следует отметить, что деятельность Совет профилактики не прекращается в промежутке между заседаниями: занимается текущими вопросами организации воспитательной работы; профилактики безнадзорности, правонарушений. В течение учебного года ежемесячно посещаются семьи учащихся, состоящие на разных видах учета.</w:t>
      </w:r>
    </w:p>
    <w:p w:rsidR="007E4AC5" w:rsidRPr="006B6908" w:rsidRDefault="007E4AC5" w:rsidP="007E4AC5">
      <w:pPr>
        <w:pStyle w:val="ac"/>
        <w:ind w:left="0"/>
        <w:jc w:val="both"/>
        <w:rPr>
          <w:szCs w:val="28"/>
        </w:rPr>
      </w:pPr>
    </w:p>
    <w:tbl>
      <w:tblPr>
        <w:tblStyle w:val="a4"/>
        <w:tblW w:w="10623" w:type="dxa"/>
        <w:tblInd w:w="-1050" w:type="dxa"/>
        <w:tblLayout w:type="fixed"/>
        <w:tblLook w:val="04A0" w:firstRow="1" w:lastRow="0" w:firstColumn="1" w:lastColumn="0" w:noHBand="0" w:noVBand="1"/>
      </w:tblPr>
      <w:tblGrid>
        <w:gridCol w:w="1013"/>
        <w:gridCol w:w="1575"/>
        <w:gridCol w:w="1686"/>
        <w:gridCol w:w="1381"/>
        <w:gridCol w:w="1633"/>
        <w:gridCol w:w="1687"/>
        <w:gridCol w:w="1648"/>
      </w:tblGrid>
      <w:tr w:rsidR="007E4AC5" w:rsidRPr="00182109" w:rsidTr="002E54F7">
        <w:tc>
          <w:tcPr>
            <w:tcW w:w="1013" w:type="dxa"/>
            <w:tcBorders>
              <w:top w:val="single" w:sz="4" w:space="0" w:color="auto"/>
              <w:left w:val="single" w:sz="4" w:space="0" w:color="auto"/>
              <w:bottom w:val="single" w:sz="4" w:space="0" w:color="auto"/>
            </w:tcBorders>
            <w:shd w:val="clear" w:color="auto" w:fill="auto"/>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Учебный год</w:t>
            </w:r>
          </w:p>
        </w:tc>
        <w:tc>
          <w:tcPr>
            <w:tcW w:w="1575"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Количество проведённых заседаний Советов профилактики</w:t>
            </w:r>
            <w:r>
              <w:rPr>
                <w:rFonts w:ascii="Times New Roman" w:hAnsi="Times New Roman" w:cs="Times New Roman"/>
                <w:sz w:val="18"/>
                <w:szCs w:val="18"/>
              </w:rPr>
              <w:t xml:space="preserve"> </w:t>
            </w:r>
          </w:p>
        </w:tc>
        <w:tc>
          <w:tcPr>
            <w:tcW w:w="1686"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 xml:space="preserve">Количество </w:t>
            </w:r>
            <w:proofErr w:type="gramStart"/>
            <w:r w:rsidRPr="00DA5A6C">
              <w:rPr>
                <w:rFonts w:ascii="Times New Roman" w:hAnsi="Times New Roman" w:cs="Times New Roman"/>
                <w:sz w:val="18"/>
                <w:szCs w:val="18"/>
              </w:rPr>
              <w:t>несовершенно-летних</w:t>
            </w:r>
            <w:proofErr w:type="gramEnd"/>
            <w:r w:rsidRPr="00DA5A6C">
              <w:rPr>
                <w:rFonts w:ascii="Times New Roman" w:hAnsi="Times New Roman" w:cs="Times New Roman"/>
                <w:sz w:val="18"/>
                <w:szCs w:val="18"/>
              </w:rPr>
              <w:t xml:space="preserve">, рассмотренных на заседаниях Советов профилактики </w:t>
            </w:r>
          </w:p>
        </w:tc>
        <w:tc>
          <w:tcPr>
            <w:tcW w:w="1381"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 xml:space="preserve">Причины рассмотрения </w:t>
            </w:r>
          </w:p>
        </w:tc>
        <w:tc>
          <w:tcPr>
            <w:tcW w:w="1633"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 xml:space="preserve">Количество </w:t>
            </w:r>
            <w:proofErr w:type="gramStart"/>
            <w:r w:rsidRPr="00DA5A6C">
              <w:rPr>
                <w:rFonts w:ascii="Times New Roman" w:hAnsi="Times New Roman" w:cs="Times New Roman"/>
                <w:sz w:val="18"/>
                <w:szCs w:val="18"/>
              </w:rPr>
              <w:t>обучающихся</w:t>
            </w:r>
            <w:proofErr w:type="gramEnd"/>
            <w:r w:rsidRPr="00DA5A6C">
              <w:rPr>
                <w:rFonts w:ascii="Times New Roman" w:hAnsi="Times New Roman" w:cs="Times New Roman"/>
                <w:sz w:val="18"/>
                <w:szCs w:val="18"/>
              </w:rPr>
              <w:t xml:space="preserve">, состоящих на внутришкольном учете </w:t>
            </w:r>
          </w:p>
        </w:tc>
        <w:tc>
          <w:tcPr>
            <w:tcW w:w="1687"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 xml:space="preserve">Количество </w:t>
            </w:r>
            <w:proofErr w:type="gramStart"/>
            <w:r w:rsidRPr="00DA5A6C">
              <w:rPr>
                <w:rFonts w:ascii="Times New Roman" w:hAnsi="Times New Roman" w:cs="Times New Roman"/>
                <w:sz w:val="18"/>
                <w:szCs w:val="18"/>
              </w:rPr>
              <w:t>обучающихся</w:t>
            </w:r>
            <w:proofErr w:type="gramEnd"/>
            <w:r w:rsidRPr="00DA5A6C">
              <w:rPr>
                <w:rFonts w:ascii="Times New Roman" w:hAnsi="Times New Roman" w:cs="Times New Roman"/>
                <w:sz w:val="18"/>
                <w:szCs w:val="18"/>
              </w:rPr>
              <w:t xml:space="preserve">, снятых с </w:t>
            </w:r>
            <w:proofErr w:type="spellStart"/>
            <w:r w:rsidRPr="00DA5A6C">
              <w:rPr>
                <w:rFonts w:ascii="Times New Roman" w:hAnsi="Times New Roman" w:cs="Times New Roman"/>
                <w:sz w:val="18"/>
                <w:szCs w:val="18"/>
              </w:rPr>
              <w:t>внутришкольного</w:t>
            </w:r>
            <w:proofErr w:type="spellEnd"/>
            <w:r w:rsidRPr="00DA5A6C">
              <w:rPr>
                <w:rFonts w:ascii="Times New Roman" w:hAnsi="Times New Roman" w:cs="Times New Roman"/>
                <w:sz w:val="18"/>
                <w:szCs w:val="18"/>
              </w:rPr>
              <w:t xml:space="preserve"> учета в связи с положительной динамикой</w:t>
            </w:r>
          </w:p>
        </w:tc>
        <w:tc>
          <w:tcPr>
            <w:tcW w:w="1648"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 xml:space="preserve">Количество </w:t>
            </w:r>
            <w:proofErr w:type="gramStart"/>
            <w:r w:rsidRPr="00DA5A6C">
              <w:rPr>
                <w:rFonts w:ascii="Times New Roman" w:hAnsi="Times New Roman" w:cs="Times New Roman"/>
                <w:sz w:val="18"/>
                <w:szCs w:val="18"/>
              </w:rPr>
              <w:t>обучающихся</w:t>
            </w:r>
            <w:proofErr w:type="gramEnd"/>
            <w:r w:rsidRPr="00DA5A6C">
              <w:rPr>
                <w:rFonts w:ascii="Times New Roman" w:hAnsi="Times New Roman" w:cs="Times New Roman"/>
                <w:sz w:val="18"/>
                <w:szCs w:val="18"/>
              </w:rPr>
              <w:t xml:space="preserve"> вновь поставленных на </w:t>
            </w:r>
            <w:proofErr w:type="spellStart"/>
            <w:r w:rsidRPr="00DA5A6C">
              <w:rPr>
                <w:rFonts w:ascii="Times New Roman" w:hAnsi="Times New Roman" w:cs="Times New Roman"/>
                <w:sz w:val="18"/>
                <w:szCs w:val="18"/>
              </w:rPr>
              <w:t>внутришкольный</w:t>
            </w:r>
            <w:proofErr w:type="spellEnd"/>
            <w:r w:rsidRPr="00DA5A6C">
              <w:rPr>
                <w:rFonts w:ascii="Times New Roman" w:hAnsi="Times New Roman" w:cs="Times New Roman"/>
                <w:sz w:val="18"/>
                <w:szCs w:val="18"/>
              </w:rPr>
              <w:t xml:space="preserve"> учет </w:t>
            </w:r>
          </w:p>
        </w:tc>
      </w:tr>
      <w:tr w:rsidR="007E4AC5" w:rsidRPr="00182109" w:rsidTr="002E54F7">
        <w:tc>
          <w:tcPr>
            <w:tcW w:w="1013" w:type="dxa"/>
            <w:tcBorders>
              <w:top w:val="single" w:sz="4" w:space="0" w:color="auto"/>
              <w:left w:val="single" w:sz="4" w:space="0" w:color="auto"/>
              <w:bottom w:val="single" w:sz="4" w:space="0" w:color="auto"/>
            </w:tcBorders>
            <w:shd w:val="clear" w:color="auto" w:fill="auto"/>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2022-2023</w:t>
            </w:r>
          </w:p>
        </w:tc>
        <w:tc>
          <w:tcPr>
            <w:tcW w:w="1575"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38</w:t>
            </w:r>
          </w:p>
        </w:tc>
        <w:tc>
          <w:tcPr>
            <w:tcW w:w="1686"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17</w:t>
            </w:r>
          </w:p>
        </w:tc>
        <w:tc>
          <w:tcPr>
            <w:tcW w:w="1381"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пропуски-6</w:t>
            </w:r>
          </w:p>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драки-0</w:t>
            </w:r>
          </w:p>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поведение-11</w:t>
            </w:r>
          </w:p>
        </w:tc>
        <w:tc>
          <w:tcPr>
            <w:tcW w:w="1633"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8</w:t>
            </w:r>
          </w:p>
        </w:tc>
        <w:tc>
          <w:tcPr>
            <w:tcW w:w="1687"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6</w:t>
            </w:r>
          </w:p>
        </w:tc>
        <w:tc>
          <w:tcPr>
            <w:tcW w:w="1648"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1</w:t>
            </w:r>
          </w:p>
        </w:tc>
      </w:tr>
      <w:tr w:rsidR="007E4AC5" w:rsidRPr="00182109" w:rsidTr="002E54F7">
        <w:tc>
          <w:tcPr>
            <w:tcW w:w="1013" w:type="dxa"/>
            <w:tcBorders>
              <w:top w:val="single" w:sz="4" w:space="0" w:color="auto"/>
              <w:left w:val="single" w:sz="4" w:space="0" w:color="auto"/>
              <w:bottom w:val="single" w:sz="4" w:space="0" w:color="auto"/>
            </w:tcBorders>
            <w:shd w:val="clear" w:color="auto" w:fill="auto"/>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2023-2024</w:t>
            </w:r>
          </w:p>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(2 месяца)</w:t>
            </w:r>
          </w:p>
        </w:tc>
        <w:tc>
          <w:tcPr>
            <w:tcW w:w="1575" w:type="dxa"/>
          </w:tcPr>
          <w:p w:rsidR="007E4AC5" w:rsidRPr="00DA5A6C"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14</w:t>
            </w:r>
          </w:p>
        </w:tc>
        <w:tc>
          <w:tcPr>
            <w:tcW w:w="1686"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3</w:t>
            </w:r>
          </w:p>
        </w:tc>
        <w:tc>
          <w:tcPr>
            <w:tcW w:w="1381" w:type="dxa"/>
          </w:tcPr>
          <w:p w:rsidR="007E4AC5" w:rsidRDefault="007E4AC5" w:rsidP="002E54F7">
            <w:pPr>
              <w:jc w:val="center"/>
              <w:rPr>
                <w:rFonts w:ascii="Times New Roman" w:hAnsi="Times New Roman" w:cs="Times New Roman"/>
                <w:sz w:val="18"/>
                <w:szCs w:val="18"/>
              </w:rPr>
            </w:pPr>
            <w:r w:rsidRPr="00DA5A6C">
              <w:rPr>
                <w:rFonts w:ascii="Times New Roman" w:hAnsi="Times New Roman" w:cs="Times New Roman"/>
                <w:sz w:val="18"/>
                <w:szCs w:val="18"/>
              </w:rPr>
              <w:t>п</w:t>
            </w:r>
            <w:r>
              <w:rPr>
                <w:rFonts w:ascii="Times New Roman" w:hAnsi="Times New Roman" w:cs="Times New Roman"/>
                <w:sz w:val="18"/>
                <w:szCs w:val="18"/>
              </w:rPr>
              <w:t>оведение-3</w:t>
            </w:r>
          </w:p>
          <w:p w:rsidR="007E4AC5" w:rsidRPr="00DA5A6C" w:rsidRDefault="007E4AC5" w:rsidP="002E54F7">
            <w:pPr>
              <w:jc w:val="center"/>
              <w:rPr>
                <w:rFonts w:ascii="Times New Roman" w:hAnsi="Times New Roman" w:cs="Times New Roman"/>
                <w:sz w:val="18"/>
                <w:szCs w:val="18"/>
              </w:rPr>
            </w:pPr>
          </w:p>
        </w:tc>
        <w:tc>
          <w:tcPr>
            <w:tcW w:w="1633"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3</w:t>
            </w:r>
          </w:p>
        </w:tc>
        <w:tc>
          <w:tcPr>
            <w:tcW w:w="1687"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0</w:t>
            </w:r>
          </w:p>
        </w:tc>
        <w:tc>
          <w:tcPr>
            <w:tcW w:w="1648" w:type="dxa"/>
          </w:tcPr>
          <w:p w:rsidR="007E4AC5" w:rsidRPr="00DA5A6C" w:rsidRDefault="007E4AC5" w:rsidP="002E54F7">
            <w:pPr>
              <w:jc w:val="center"/>
              <w:rPr>
                <w:rFonts w:ascii="Times New Roman" w:hAnsi="Times New Roman" w:cs="Times New Roman"/>
                <w:sz w:val="18"/>
                <w:szCs w:val="18"/>
              </w:rPr>
            </w:pPr>
            <w:r>
              <w:rPr>
                <w:rFonts w:ascii="Times New Roman" w:hAnsi="Times New Roman" w:cs="Times New Roman"/>
                <w:sz w:val="18"/>
                <w:szCs w:val="18"/>
              </w:rPr>
              <w:t>0</w:t>
            </w:r>
          </w:p>
        </w:tc>
      </w:tr>
    </w:tbl>
    <w:p w:rsidR="007E4AC5" w:rsidRDefault="007E4AC5" w:rsidP="007E4AC5">
      <w:pPr>
        <w:pStyle w:val="ac"/>
        <w:spacing w:after="0"/>
        <w:ind w:left="0" w:firstLine="709"/>
        <w:jc w:val="both"/>
        <w:rPr>
          <w:szCs w:val="28"/>
        </w:rPr>
      </w:pPr>
    </w:p>
    <w:p w:rsidR="007E4AC5" w:rsidRPr="007E763A" w:rsidRDefault="007E4AC5" w:rsidP="007E4AC5">
      <w:pPr>
        <w:pStyle w:val="ac"/>
        <w:spacing w:after="0"/>
        <w:ind w:left="-567" w:firstLine="709"/>
        <w:jc w:val="both"/>
        <w:rPr>
          <w:rFonts w:ascii="Times New Roman" w:hAnsi="Times New Roman" w:cs="Times New Roman"/>
          <w:sz w:val="26"/>
          <w:szCs w:val="26"/>
        </w:rPr>
      </w:pPr>
      <w:r w:rsidRPr="007E763A">
        <w:rPr>
          <w:rFonts w:ascii="Times New Roman" w:hAnsi="Times New Roman" w:cs="Times New Roman"/>
          <w:sz w:val="26"/>
          <w:szCs w:val="26"/>
        </w:rPr>
        <w:t xml:space="preserve">Все обучающиеся, состоящие на различных видах профилактического учета вовлечены в  дополнительное образование: они посещают секции школьных спортивных клубов и секции МБОУДО «ДЮСШ им. А.А. </w:t>
      </w:r>
      <w:proofErr w:type="spellStart"/>
      <w:r w:rsidRPr="007E763A">
        <w:rPr>
          <w:rFonts w:ascii="Times New Roman" w:hAnsi="Times New Roman" w:cs="Times New Roman"/>
          <w:sz w:val="26"/>
          <w:szCs w:val="26"/>
        </w:rPr>
        <w:t>Джамирзе</w:t>
      </w:r>
      <w:proofErr w:type="spellEnd"/>
      <w:r w:rsidRPr="007E763A">
        <w:rPr>
          <w:rFonts w:ascii="Times New Roman" w:hAnsi="Times New Roman" w:cs="Times New Roman"/>
          <w:sz w:val="26"/>
          <w:szCs w:val="26"/>
        </w:rPr>
        <w:t>» (по итогам I полугодия 2023 года  на внутришкольном учете (ВШУ) состоят  7 чел.: КДН и ЗП-0; ПДН-0). Также состоящие на ВШУ вовлечены в деятельность детских общественных  движений РА,  в рамках которых учащиеся   принимают участие в проектах, акциях и мероприятиях.</w:t>
      </w:r>
    </w:p>
    <w:p w:rsidR="007E4AC5" w:rsidRPr="007E763A" w:rsidRDefault="007E4AC5" w:rsidP="007E4AC5">
      <w:pPr>
        <w:pStyle w:val="ac"/>
        <w:spacing w:after="0"/>
        <w:ind w:left="-567" w:firstLine="709"/>
        <w:jc w:val="both"/>
        <w:rPr>
          <w:rFonts w:ascii="Times New Roman" w:hAnsi="Times New Roman" w:cs="Times New Roman"/>
          <w:sz w:val="26"/>
          <w:szCs w:val="26"/>
        </w:rPr>
      </w:pPr>
      <w:r w:rsidRPr="007E763A">
        <w:rPr>
          <w:rFonts w:ascii="Times New Roman" w:hAnsi="Times New Roman" w:cs="Times New Roman"/>
          <w:sz w:val="26"/>
          <w:szCs w:val="26"/>
        </w:rPr>
        <w:t xml:space="preserve">Количество проведённых Советов профилактики в 2023-2024 учебном году -14; количество рассмотренных несовершеннолетних -3.Так в 2023-2024 учебном году на ВШУ состоит 3 ученика. </w:t>
      </w:r>
      <w:proofErr w:type="gramStart"/>
      <w:r w:rsidRPr="007E763A">
        <w:rPr>
          <w:rFonts w:ascii="Times New Roman" w:hAnsi="Times New Roman" w:cs="Times New Roman"/>
          <w:sz w:val="26"/>
          <w:szCs w:val="26"/>
        </w:rPr>
        <w:t xml:space="preserve">В МБОУ «СОШ №1» на внутришкольном учёте состоит 1 обучающийся (занимается в секциях ШСК «Волейбол» и «Футбол», МБОУДО «ДЮСШ им. А.А. </w:t>
      </w:r>
      <w:proofErr w:type="spellStart"/>
      <w:r w:rsidRPr="007E763A">
        <w:rPr>
          <w:rFonts w:ascii="Times New Roman" w:hAnsi="Times New Roman" w:cs="Times New Roman"/>
          <w:sz w:val="26"/>
          <w:szCs w:val="26"/>
        </w:rPr>
        <w:t>Джамирзе</w:t>
      </w:r>
      <w:proofErr w:type="spellEnd"/>
      <w:r w:rsidRPr="007E763A">
        <w:rPr>
          <w:rFonts w:ascii="Times New Roman" w:hAnsi="Times New Roman" w:cs="Times New Roman"/>
          <w:sz w:val="26"/>
          <w:szCs w:val="26"/>
        </w:rPr>
        <w:t xml:space="preserve">»), МБОУ «СОШ № 2 им. Х.Я. </w:t>
      </w:r>
      <w:proofErr w:type="spellStart"/>
      <w:r w:rsidRPr="007E763A">
        <w:rPr>
          <w:rFonts w:ascii="Times New Roman" w:hAnsi="Times New Roman" w:cs="Times New Roman"/>
          <w:sz w:val="26"/>
          <w:szCs w:val="26"/>
        </w:rPr>
        <w:t>Беретаря</w:t>
      </w:r>
      <w:proofErr w:type="spellEnd"/>
      <w:r w:rsidRPr="007E763A">
        <w:rPr>
          <w:rFonts w:ascii="Times New Roman" w:hAnsi="Times New Roman" w:cs="Times New Roman"/>
          <w:sz w:val="26"/>
          <w:szCs w:val="26"/>
        </w:rPr>
        <w:t xml:space="preserve">» - 2 обучающихся («Волейбол» МБОУДО «ДЮСШ им. А.А. </w:t>
      </w:r>
      <w:proofErr w:type="spellStart"/>
      <w:r w:rsidRPr="007E763A">
        <w:rPr>
          <w:rFonts w:ascii="Times New Roman" w:hAnsi="Times New Roman" w:cs="Times New Roman"/>
          <w:sz w:val="26"/>
          <w:szCs w:val="26"/>
        </w:rPr>
        <w:t>Джамирзе</w:t>
      </w:r>
      <w:proofErr w:type="spellEnd"/>
      <w:r w:rsidRPr="007E763A">
        <w:rPr>
          <w:rFonts w:ascii="Times New Roman" w:hAnsi="Times New Roman" w:cs="Times New Roman"/>
          <w:sz w:val="26"/>
          <w:szCs w:val="26"/>
        </w:rPr>
        <w:t>» и  ЦДО ЮТА «Детско-юношеское военно-патриотическое общественное движение «</w:t>
      </w:r>
      <w:proofErr w:type="spellStart"/>
      <w:r w:rsidRPr="007E763A">
        <w:rPr>
          <w:rFonts w:ascii="Times New Roman" w:hAnsi="Times New Roman" w:cs="Times New Roman"/>
          <w:sz w:val="26"/>
          <w:szCs w:val="26"/>
        </w:rPr>
        <w:t>Юнармия</w:t>
      </w:r>
      <w:proofErr w:type="spellEnd"/>
      <w:r w:rsidRPr="007E763A">
        <w:rPr>
          <w:rFonts w:ascii="Times New Roman" w:hAnsi="Times New Roman" w:cs="Times New Roman"/>
          <w:sz w:val="26"/>
          <w:szCs w:val="26"/>
        </w:rPr>
        <w:t>»); состоящих на учете в ПДН и КДН и ЗП – нет.</w:t>
      </w:r>
      <w:proofErr w:type="gramEnd"/>
      <w:r w:rsidRPr="007E763A">
        <w:rPr>
          <w:rFonts w:ascii="Times New Roman" w:hAnsi="Times New Roman" w:cs="Times New Roman"/>
          <w:sz w:val="26"/>
          <w:szCs w:val="26"/>
        </w:rPr>
        <w:t xml:space="preserve"> </w:t>
      </w:r>
      <w:proofErr w:type="gramStart"/>
      <w:r w:rsidRPr="007E763A">
        <w:rPr>
          <w:rFonts w:ascii="Times New Roman" w:hAnsi="Times New Roman" w:cs="Times New Roman"/>
          <w:sz w:val="26"/>
          <w:szCs w:val="26"/>
        </w:rPr>
        <w:t>Таким образом, количество обучающихся, состоящих на различных видах учета, существенно уменьшилось.</w:t>
      </w:r>
      <w:proofErr w:type="gramEnd"/>
    </w:p>
    <w:p w:rsidR="007E4AC5" w:rsidRPr="007E763A" w:rsidRDefault="007E4AC5" w:rsidP="007E4AC5">
      <w:pPr>
        <w:pStyle w:val="ac"/>
        <w:spacing w:after="0"/>
        <w:ind w:left="-567" w:firstLine="709"/>
        <w:jc w:val="both"/>
        <w:rPr>
          <w:rFonts w:ascii="Times New Roman" w:hAnsi="Times New Roman" w:cs="Times New Roman"/>
          <w:sz w:val="26"/>
          <w:szCs w:val="26"/>
        </w:rPr>
      </w:pPr>
      <w:r w:rsidRPr="007E763A">
        <w:rPr>
          <w:rFonts w:ascii="Times New Roman" w:hAnsi="Times New Roman" w:cs="Times New Roman"/>
          <w:sz w:val="26"/>
          <w:szCs w:val="26"/>
        </w:rPr>
        <w:t xml:space="preserve">C целью профилактики беспризорности, правонарушений, наркомании, алкоголизма и </w:t>
      </w:r>
      <w:proofErr w:type="spellStart"/>
      <w:r w:rsidRPr="007E763A">
        <w:rPr>
          <w:rFonts w:ascii="Times New Roman" w:hAnsi="Times New Roman" w:cs="Times New Roman"/>
          <w:sz w:val="26"/>
          <w:szCs w:val="26"/>
        </w:rPr>
        <w:t>табакокурения</w:t>
      </w:r>
      <w:proofErr w:type="spellEnd"/>
      <w:r w:rsidRPr="007E763A">
        <w:rPr>
          <w:rFonts w:ascii="Times New Roman" w:hAnsi="Times New Roman" w:cs="Times New Roman"/>
          <w:sz w:val="26"/>
          <w:szCs w:val="26"/>
        </w:rPr>
        <w:t xml:space="preserve"> в течение первой четверти 2023-2024 учебного года  проведены </w:t>
      </w:r>
      <w:r w:rsidRPr="007E763A">
        <w:rPr>
          <w:rFonts w:ascii="Times New Roman" w:hAnsi="Times New Roman" w:cs="Times New Roman"/>
          <w:sz w:val="26"/>
          <w:szCs w:val="26"/>
        </w:rPr>
        <w:lastRenderedPageBreak/>
        <w:t>профилактические беседы, классные часы и беседы по соответствующей тематике; конкурсы рисунков о вреде курения, алкоголизма, наркомании. Кроме того, в сентябре проведён цикл мероприятий в рамках «Недели безопасности», цикл Уроков доброты.</w:t>
      </w:r>
    </w:p>
    <w:p w:rsidR="007E4AC5" w:rsidRPr="007E763A" w:rsidRDefault="007E4AC5" w:rsidP="007E4AC5">
      <w:pPr>
        <w:pStyle w:val="ac"/>
        <w:spacing w:after="0"/>
        <w:ind w:left="-567" w:firstLine="709"/>
        <w:jc w:val="both"/>
        <w:rPr>
          <w:rFonts w:ascii="Times New Roman" w:hAnsi="Times New Roman" w:cs="Times New Roman"/>
          <w:sz w:val="26"/>
          <w:szCs w:val="26"/>
        </w:rPr>
      </w:pPr>
      <w:r w:rsidRPr="007E763A">
        <w:rPr>
          <w:rFonts w:ascii="Times New Roman" w:hAnsi="Times New Roman" w:cs="Times New Roman"/>
          <w:sz w:val="26"/>
          <w:szCs w:val="26"/>
        </w:rPr>
        <w:t xml:space="preserve">Одним из важных факторов профилактики является занятость учащихся в свободное время, поэтому в школах большое внимание уделяется развитию системы дополнительного образования, пропаганде здорового образа жизни.      </w:t>
      </w:r>
    </w:p>
    <w:p w:rsidR="007E4AC5" w:rsidRDefault="007E4AC5" w:rsidP="007E4AC5">
      <w:pPr>
        <w:pStyle w:val="ac"/>
        <w:spacing w:after="0"/>
        <w:ind w:left="-567" w:firstLine="709"/>
        <w:jc w:val="both"/>
        <w:rPr>
          <w:rFonts w:ascii="Times New Roman" w:hAnsi="Times New Roman" w:cs="Times New Roman"/>
          <w:i/>
          <w:color w:val="000000"/>
          <w:sz w:val="26"/>
          <w:szCs w:val="26"/>
        </w:rPr>
      </w:pPr>
      <w:r w:rsidRPr="007E763A">
        <w:rPr>
          <w:rFonts w:ascii="Times New Roman" w:hAnsi="Times New Roman" w:cs="Times New Roman"/>
          <w:i/>
          <w:sz w:val="26"/>
          <w:szCs w:val="26"/>
        </w:rPr>
        <w:t xml:space="preserve">- </w:t>
      </w:r>
      <w:r w:rsidRPr="007E763A">
        <w:rPr>
          <w:rFonts w:ascii="Times New Roman" w:hAnsi="Times New Roman" w:cs="Times New Roman"/>
          <w:i/>
          <w:color w:val="000000"/>
          <w:sz w:val="26"/>
          <w:szCs w:val="26"/>
        </w:rPr>
        <w:t>организация работы специалистов общеобразовательных организаций с учащимися с деструктивным поведением и системе мер по профилактической работе с ними</w:t>
      </w:r>
    </w:p>
    <w:p w:rsidR="007E4AC5" w:rsidRPr="002159D4" w:rsidRDefault="007E4AC5" w:rsidP="007E4AC5">
      <w:pPr>
        <w:pStyle w:val="ac"/>
        <w:spacing w:after="0"/>
        <w:ind w:left="-567" w:firstLine="709"/>
        <w:jc w:val="both"/>
        <w:rPr>
          <w:rFonts w:ascii="Times New Roman" w:hAnsi="Times New Roman" w:cs="Times New Roman"/>
          <w:bCs/>
          <w:sz w:val="26"/>
          <w:szCs w:val="26"/>
        </w:rPr>
      </w:pPr>
      <w:r w:rsidRPr="002159D4">
        <w:rPr>
          <w:rFonts w:ascii="Times New Roman" w:hAnsi="Times New Roman" w:cs="Times New Roman"/>
          <w:bCs/>
          <w:sz w:val="26"/>
          <w:szCs w:val="26"/>
        </w:rPr>
        <w:t xml:space="preserve">Организация и проведение работы с </w:t>
      </w:r>
      <w:proofErr w:type="gramStart"/>
      <w:r w:rsidRPr="002159D4">
        <w:rPr>
          <w:rFonts w:ascii="Times New Roman" w:hAnsi="Times New Roman" w:cs="Times New Roman"/>
          <w:bCs/>
          <w:sz w:val="26"/>
          <w:szCs w:val="26"/>
        </w:rPr>
        <w:t>обучающимися</w:t>
      </w:r>
      <w:proofErr w:type="gramEnd"/>
      <w:r w:rsidRPr="002159D4">
        <w:rPr>
          <w:rFonts w:ascii="Times New Roman" w:hAnsi="Times New Roman" w:cs="Times New Roman"/>
          <w:bCs/>
          <w:sz w:val="26"/>
          <w:szCs w:val="26"/>
        </w:rPr>
        <w:t>, состоящими на внутришкольном учёте (ВШУ) рассматривается на заседаниях КДН и ЗП  в контексте деятельности следующих специалистов: педагога - психолога, социального педагога, классного руководителя.</w:t>
      </w:r>
    </w:p>
    <w:p w:rsidR="007E4AC5" w:rsidRDefault="007E4AC5" w:rsidP="007E4AC5">
      <w:pPr>
        <w:pStyle w:val="ac"/>
        <w:spacing w:after="0"/>
        <w:ind w:left="-567" w:firstLine="709"/>
        <w:jc w:val="both"/>
        <w:rPr>
          <w:rFonts w:ascii="Times New Roman" w:hAnsi="Times New Roman" w:cs="Times New Roman"/>
          <w:sz w:val="26"/>
          <w:szCs w:val="26"/>
        </w:rPr>
      </w:pPr>
      <w:r w:rsidRPr="002159D4">
        <w:rPr>
          <w:rFonts w:ascii="Times New Roman" w:hAnsi="Times New Roman" w:cs="Times New Roman"/>
          <w:sz w:val="26"/>
          <w:szCs w:val="26"/>
        </w:rPr>
        <w:t xml:space="preserve">Из таблицы видно, что большая часть </w:t>
      </w:r>
      <w:proofErr w:type="gramStart"/>
      <w:r w:rsidRPr="002159D4">
        <w:rPr>
          <w:rFonts w:ascii="Times New Roman" w:hAnsi="Times New Roman" w:cs="Times New Roman"/>
          <w:sz w:val="26"/>
          <w:szCs w:val="26"/>
        </w:rPr>
        <w:t>обследованных</w:t>
      </w:r>
      <w:proofErr w:type="gramEnd"/>
      <w:r w:rsidRPr="002159D4">
        <w:rPr>
          <w:rFonts w:ascii="Times New Roman" w:hAnsi="Times New Roman" w:cs="Times New Roman"/>
          <w:sz w:val="26"/>
          <w:szCs w:val="26"/>
        </w:rPr>
        <w:t xml:space="preserve"> склонна к вербальной агрессии и раздражению. С результатами были ознакомлены родители </w:t>
      </w:r>
      <w:proofErr w:type="gramStart"/>
      <w:r w:rsidRPr="002159D4">
        <w:rPr>
          <w:rFonts w:ascii="Times New Roman" w:hAnsi="Times New Roman" w:cs="Times New Roman"/>
          <w:sz w:val="26"/>
          <w:szCs w:val="26"/>
        </w:rPr>
        <w:t>обучающихся</w:t>
      </w:r>
      <w:proofErr w:type="gramEnd"/>
      <w:r w:rsidRPr="002159D4">
        <w:rPr>
          <w:rFonts w:ascii="Times New Roman" w:hAnsi="Times New Roman" w:cs="Times New Roman"/>
          <w:sz w:val="26"/>
          <w:szCs w:val="26"/>
        </w:rPr>
        <w:t xml:space="preserve"> и классные руководители, им были даны рекомендации. Анализ данного исследования убеждает в необходимости необходимость дальнейшей, более усиленной работы с учащимися «группы риска», проведения повторных исследований для определения положительной динамики в состоянии обучающихся.</w:t>
      </w:r>
    </w:p>
    <w:p w:rsidR="007E4AC5" w:rsidRDefault="007E4AC5" w:rsidP="007E4AC5">
      <w:pPr>
        <w:pStyle w:val="ac"/>
        <w:spacing w:after="0"/>
        <w:ind w:left="-567" w:firstLine="709"/>
        <w:jc w:val="both"/>
        <w:rPr>
          <w:rFonts w:ascii="Times New Roman" w:hAnsi="Times New Roman" w:cs="Times New Roman"/>
          <w:sz w:val="26"/>
          <w:szCs w:val="26"/>
        </w:rPr>
      </w:pPr>
      <w:r w:rsidRPr="002159D4">
        <w:rPr>
          <w:rFonts w:ascii="Times New Roman" w:hAnsi="Times New Roman" w:cs="Times New Roman"/>
          <w:sz w:val="26"/>
          <w:szCs w:val="26"/>
        </w:rPr>
        <w:t>Основными результатами оказания адресной помощи детям целевых групп являются:</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своевременное выявление нарушений поведения обучающихся, отклонений в развитии и трудностей в обучении;- поддержание психологической безопасности и комфортности среды общеобразовательной организации;</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осведомленность субъектов образовательной среды о способах получения психологической и иных видов помощи в стенах общеобразовательной организации и иных организациях (психологические центры, телефоны доверия);</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сформированное доверие </w:t>
      </w:r>
      <w:proofErr w:type="gramStart"/>
      <w:r w:rsidRPr="00161313">
        <w:rPr>
          <w:rFonts w:ascii="Times New Roman" w:hAnsi="Times New Roman" w:cs="Times New Roman"/>
          <w:sz w:val="26"/>
          <w:szCs w:val="26"/>
        </w:rPr>
        <w:t>обучающихся</w:t>
      </w:r>
      <w:proofErr w:type="gramEnd"/>
      <w:r w:rsidRPr="00161313">
        <w:rPr>
          <w:rFonts w:ascii="Times New Roman" w:hAnsi="Times New Roman" w:cs="Times New Roman"/>
          <w:sz w:val="26"/>
          <w:szCs w:val="26"/>
        </w:rPr>
        <w:t xml:space="preserve"> к </w:t>
      </w:r>
      <w:proofErr w:type="spellStart"/>
      <w:r w:rsidRPr="00161313">
        <w:rPr>
          <w:rFonts w:ascii="Times New Roman" w:hAnsi="Times New Roman" w:cs="Times New Roman"/>
          <w:sz w:val="26"/>
          <w:szCs w:val="26"/>
        </w:rPr>
        <w:t>институционализированным</w:t>
      </w:r>
      <w:proofErr w:type="spellEnd"/>
      <w:r w:rsidRPr="00161313">
        <w:rPr>
          <w:rFonts w:ascii="Times New Roman" w:hAnsi="Times New Roman" w:cs="Times New Roman"/>
          <w:sz w:val="26"/>
          <w:szCs w:val="26"/>
        </w:rPr>
        <w:t xml:space="preserve"> формам помощи;</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привитие </w:t>
      </w:r>
      <w:proofErr w:type="gramStart"/>
      <w:r w:rsidRPr="00161313">
        <w:rPr>
          <w:rFonts w:ascii="Times New Roman" w:hAnsi="Times New Roman" w:cs="Times New Roman"/>
          <w:sz w:val="26"/>
          <w:szCs w:val="26"/>
        </w:rPr>
        <w:t>обучающимся</w:t>
      </w:r>
      <w:proofErr w:type="gramEnd"/>
      <w:r w:rsidRPr="00161313">
        <w:rPr>
          <w:rFonts w:ascii="Times New Roman" w:hAnsi="Times New Roman" w:cs="Times New Roman"/>
          <w:sz w:val="26"/>
          <w:szCs w:val="26"/>
        </w:rPr>
        <w:t xml:space="preserve"> навыков преодоления трудных жизненных ситуаций через внедрение образовательных, просветительских и профилактических программ;</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достижение личностных и </w:t>
      </w:r>
      <w:proofErr w:type="spellStart"/>
      <w:r w:rsidRPr="00161313">
        <w:rPr>
          <w:rFonts w:ascii="Times New Roman" w:hAnsi="Times New Roman" w:cs="Times New Roman"/>
          <w:sz w:val="26"/>
          <w:szCs w:val="26"/>
        </w:rPr>
        <w:t>метапредметных</w:t>
      </w:r>
      <w:proofErr w:type="spellEnd"/>
      <w:r w:rsidRPr="00161313">
        <w:rPr>
          <w:rFonts w:ascii="Times New Roman" w:hAnsi="Times New Roman" w:cs="Times New Roman"/>
          <w:sz w:val="26"/>
          <w:szCs w:val="26"/>
        </w:rPr>
        <w:t xml:space="preserve"> результатов освоения основной или адаптированной образовательной программы в соответствии с подгруппами универсальных учебных действий;</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скорректированное поведение обучающихся, варьирование развития познавательной сферы, нивелирование трудностей в обучении с помощью </w:t>
      </w:r>
      <w:proofErr w:type="spellStart"/>
      <w:r w:rsidRPr="00161313">
        <w:rPr>
          <w:rFonts w:ascii="Times New Roman" w:hAnsi="Times New Roman" w:cs="Times New Roman"/>
          <w:sz w:val="26"/>
          <w:szCs w:val="26"/>
        </w:rPr>
        <w:t>психокоррекционных</w:t>
      </w:r>
      <w:proofErr w:type="spellEnd"/>
      <w:r w:rsidRPr="00161313">
        <w:rPr>
          <w:rFonts w:ascii="Times New Roman" w:hAnsi="Times New Roman" w:cs="Times New Roman"/>
          <w:sz w:val="26"/>
          <w:szCs w:val="26"/>
        </w:rPr>
        <w:t xml:space="preserve"> развивающих программ;</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своевременное выявление </w:t>
      </w:r>
      <w:proofErr w:type="gramStart"/>
      <w:r w:rsidRPr="00161313">
        <w:rPr>
          <w:rFonts w:ascii="Times New Roman" w:hAnsi="Times New Roman" w:cs="Times New Roman"/>
          <w:sz w:val="26"/>
          <w:szCs w:val="26"/>
        </w:rPr>
        <w:t>обучающихся</w:t>
      </w:r>
      <w:proofErr w:type="gramEnd"/>
      <w:r w:rsidRPr="00161313">
        <w:rPr>
          <w:rFonts w:ascii="Times New Roman" w:hAnsi="Times New Roman" w:cs="Times New Roman"/>
          <w:sz w:val="26"/>
          <w:szCs w:val="26"/>
        </w:rPr>
        <w:t xml:space="preserve"> группы риска и оказание им адресной психологической помощи;</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повышение эффективности образовательной деятельности при работе с разными категориями </w:t>
      </w:r>
      <w:proofErr w:type="gramStart"/>
      <w:r w:rsidRPr="00161313">
        <w:rPr>
          <w:rFonts w:ascii="Times New Roman" w:hAnsi="Times New Roman" w:cs="Times New Roman"/>
          <w:sz w:val="26"/>
          <w:szCs w:val="26"/>
        </w:rPr>
        <w:t>обучающихся</w:t>
      </w:r>
      <w:proofErr w:type="gramEnd"/>
      <w:r w:rsidRPr="00161313">
        <w:rPr>
          <w:rFonts w:ascii="Times New Roman" w:hAnsi="Times New Roman" w:cs="Times New Roman"/>
          <w:sz w:val="26"/>
          <w:szCs w:val="26"/>
        </w:rPr>
        <w:t>.</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Необходимо отметить проведение педагогами – психологами:</w:t>
      </w:r>
    </w:p>
    <w:p w:rsidR="007E4AC5" w:rsidRPr="00161313" w:rsidRDefault="007E4AC5" w:rsidP="007E4AC5">
      <w:pPr>
        <w:pStyle w:val="ac"/>
        <w:spacing w:after="0"/>
        <w:ind w:left="-567" w:firstLine="709"/>
        <w:jc w:val="both"/>
        <w:rPr>
          <w:rFonts w:ascii="Times New Roman" w:hAnsi="Times New Roman" w:cs="Times New Roman"/>
          <w:b/>
          <w:bCs/>
          <w:i/>
          <w:sz w:val="26"/>
          <w:szCs w:val="26"/>
        </w:rPr>
      </w:pPr>
      <w:r w:rsidRPr="00161313">
        <w:rPr>
          <w:rFonts w:ascii="Times New Roman" w:hAnsi="Times New Roman" w:cs="Times New Roman"/>
          <w:bCs/>
          <w:sz w:val="26"/>
          <w:szCs w:val="26"/>
        </w:rPr>
        <w:lastRenderedPageBreak/>
        <w:t>1)</w:t>
      </w:r>
      <w:r w:rsidRPr="00161313">
        <w:rPr>
          <w:rFonts w:ascii="Times New Roman" w:hAnsi="Times New Roman" w:cs="Times New Roman"/>
          <w:b/>
          <w:bCs/>
          <w:sz w:val="26"/>
          <w:szCs w:val="26"/>
        </w:rPr>
        <w:t xml:space="preserve"> </w:t>
      </w:r>
      <w:r w:rsidRPr="00161313">
        <w:rPr>
          <w:rFonts w:ascii="Times New Roman" w:hAnsi="Times New Roman" w:cs="Times New Roman"/>
          <w:bCs/>
          <w:i/>
          <w:sz w:val="26"/>
          <w:szCs w:val="26"/>
        </w:rPr>
        <w:t xml:space="preserve">индивидуальных бесед с </w:t>
      </w:r>
      <w:proofErr w:type="gramStart"/>
      <w:r w:rsidRPr="00161313">
        <w:rPr>
          <w:rFonts w:ascii="Times New Roman" w:hAnsi="Times New Roman" w:cs="Times New Roman"/>
          <w:bCs/>
          <w:i/>
          <w:sz w:val="26"/>
          <w:szCs w:val="26"/>
        </w:rPr>
        <w:t>обучающимися</w:t>
      </w:r>
      <w:proofErr w:type="gramEnd"/>
      <w:r w:rsidRPr="00161313">
        <w:rPr>
          <w:rFonts w:ascii="Times New Roman" w:hAnsi="Times New Roman" w:cs="Times New Roman"/>
          <w:bCs/>
          <w:i/>
          <w:sz w:val="26"/>
          <w:szCs w:val="26"/>
        </w:rPr>
        <w:t>, в том числе с деструктивным поведением, по следующей тематике:</w:t>
      </w:r>
      <w:r w:rsidRPr="00161313">
        <w:rPr>
          <w:rFonts w:ascii="Times New Roman" w:hAnsi="Times New Roman" w:cs="Times New Roman"/>
          <w:b/>
          <w:bCs/>
          <w:i/>
          <w:sz w:val="26"/>
          <w:szCs w:val="26"/>
        </w:rPr>
        <w:t xml:space="preserve"> </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«Эмоциональное благополучие в школе и дома»;</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«Законы школьной жизни.  Соблюдение правил поведения»;</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«Планирование своего времени. </w:t>
      </w:r>
      <w:proofErr w:type="gramStart"/>
      <w:r w:rsidRPr="00161313">
        <w:rPr>
          <w:rFonts w:ascii="Times New Roman" w:hAnsi="Times New Roman" w:cs="Times New Roman"/>
          <w:sz w:val="26"/>
          <w:szCs w:val="26"/>
        </w:rPr>
        <w:t>Время-мой</w:t>
      </w:r>
      <w:proofErr w:type="gramEnd"/>
      <w:r w:rsidRPr="00161313">
        <w:rPr>
          <w:rFonts w:ascii="Times New Roman" w:hAnsi="Times New Roman" w:cs="Times New Roman"/>
          <w:sz w:val="26"/>
          <w:szCs w:val="26"/>
        </w:rPr>
        <w:t xml:space="preserve"> союзник»;</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«Мотивы учебной деятельности»;</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xml:space="preserve">- «Как научиться </w:t>
      </w:r>
      <w:proofErr w:type="gramStart"/>
      <w:r w:rsidRPr="00161313">
        <w:rPr>
          <w:rFonts w:ascii="Times New Roman" w:hAnsi="Times New Roman" w:cs="Times New Roman"/>
          <w:sz w:val="26"/>
          <w:szCs w:val="26"/>
        </w:rPr>
        <w:t>свободно</w:t>
      </w:r>
      <w:proofErr w:type="gramEnd"/>
      <w:r w:rsidRPr="00161313">
        <w:rPr>
          <w:rFonts w:ascii="Times New Roman" w:hAnsi="Times New Roman" w:cs="Times New Roman"/>
          <w:sz w:val="26"/>
          <w:szCs w:val="26"/>
        </w:rPr>
        <w:t xml:space="preserve"> общаться в компании и не попасть под негативное влияние»;</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w:t>
      </w:r>
      <w:proofErr w:type="gramStart"/>
      <w:r w:rsidRPr="00161313">
        <w:rPr>
          <w:rFonts w:ascii="Times New Roman" w:hAnsi="Times New Roman" w:cs="Times New Roman"/>
          <w:sz w:val="26"/>
          <w:szCs w:val="26"/>
        </w:rPr>
        <w:t>Прекрасное</w:t>
      </w:r>
      <w:proofErr w:type="gramEnd"/>
      <w:r w:rsidRPr="00161313">
        <w:rPr>
          <w:rFonts w:ascii="Times New Roman" w:hAnsi="Times New Roman" w:cs="Times New Roman"/>
          <w:sz w:val="26"/>
          <w:szCs w:val="26"/>
        </w:rPr>
        <w:t xml:space="preserve"> и безобразное в нашей жизни»;</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b/>
          <w:bCs/>
          <w:sz w:val="26"/>
          <w:szCs w:val="26"/>
        </w:rPr>
        <w:t>- «</w:t>
      </w:r>
      <w:r w:rsidRPr="00161313">
        <w:rPr>
          <w:rFonts w:ascii="Times New Roman" w:hAnsi="Times New Roman" w:cs="Times New Roman"/>
          <w:sz w:val="26"/>
          <w:szCs w:val="26"/>
        </w:rPr>
        <w:t>Развитие ответственности и контроля над собственной жизнью».</w:t>
      </w:r>
    </w:p>
    <w:p w:rsidR="007E4AC5" w:rsidRPr="00161313" w:rsidRDefault="007E4AC5" w:rsidP="007E4AC5">
      <w:pPr>
        <w:pStyle w:val="ac"/>
        <w:spacing w:after="0"/>
        <w:ind w:left="-567" w:firstLine="709"/>
        <w:jc w:val="both"/>
        <w:rPr>
          <w:rFonts w:ascii="Times New Roman" w:hAnsi="Times New Roman" w:cs="Times New Roman"/>
          <w:bCs/>
          <w:i/>
          <w:sz w:val="26"/>
          <w:szCs w:val="26"/>
        </w:rPr>
      </w:pPr>
      <w:r w:rsidRPr="00161313">
        <w:rPr>
          <w:rFonts w:ascii="Times New Roman" w:hAnsi="Times New Roman" w:cs="Times New Roman"/>
          <w:bCs/>
          <w:i/>
          <w:sz w:val="26"/>
          <w:szCs w:val="26"/>
        </w:rPr>
        <w:t>2) занятий с элементами тренинга</w:t>
      </w:r>
    </w:p>
    <w:p w:rsidR="007E4AC5" w:rsidRPr="00161313" w:rsidRDefault="007E4AC5" w:rsidP="007E4AC5">
      <w:pPr>
        <w:pStyle w:val="ac"/>
        <w:spacing w:after="0"/>
        <w:ind w:left="-567" w:firstLine="709"/>
        <w:jc w:val="both"/>
        <w:rPr>
          <w:rFonts w:ascii="Times New Roman" w:hAnsi="Times New Roman" w:cs="Times New Roman"/>
          <w:sz w:val="26"/>
          <w:szCs w:val="26"/>
        </w:rPr>
      </w:pPr>
      <w:r w:rsidRPr="00161313">
        <w:rPr>
          <w:rFonts w:ascii="Times New Roman" w:hAnsi="Times New Roman" w:cs="Times New Roman"/>
          <w:sz w:val="26"/>
          <w:szCs w:val="26"/>
        </w:rPr>
        <w:t>-  общения;</w:t>
      </w:r>
    </w:p>
    <w:p w:rsidR="007E4AC5" w:rsidRPr="00161313" w:rsidRDefault="007E4AC5" w:rsidP="007E4AC5">
      <w:pPr>
        <w:pStyle w:val="ac"/>
        <w:spacing w:after="0"/>
        <w:ind w:left="-567" w:firstLine="709"/>
        <w:jc w:val="both"/>
        <w:rPr>
          <w:rFonts w:ascii="Times New Roman" w:hAnsi="Times New Roman" w:cs="Times New Roman"/>
          <w:bCs/>
          <w:sz w:val="26"/>
          <w:szCs w:val="26"/>
        </w:rPr>
      </w:pPr>
      <w:r w:rsidRPr="00161313">
        <w:rPr>
          <w:rFonts w:ascii="Times New Roman" w:hAnsi="Times New Roman" w:cs="Times New Roman"/>
          <w:sz w:val="26"/>
          <w:szCs w:val="26"/>
        </w:rPr>
        <w:t>-  уверенного поведения.</w:t>
      </w:r>
    </w:p>
    <w:p w:rsidR="007E4AC5" w:rsidRPr="00161313" w:rsidRDefault="007E4AC5" w:rsidP="007E4AC5">
      <w:pPr>
        <w:pStyle w:val="ac"/>
        <w:spacing w:after="0"/>
        <w:ind w:left="-567" w:firstLine="709"/>
        <w:jc w:val="both"/>
        <w:rPr>
          <w:rFonts w:ascii="Times New Roman" w:hAnsi="Times New Roman" w:cs="Times New Roman"/>
          <w:bCs/>
          <w:sz w:val="26"/>
          <w:szCs w:val="26"/>
        </w:rPr>
      </w:pPr>
      <w:r w:rsidRPr="00161313">
        <w:rPr>
          <w:rFonts w:ascii="Times New Roman" w:hAnsi="Times New Roman" w:cs="Times New Roman"/>
          <w:bCs/>
          <w:sz w:val="26"/>
          <w:szCs w:val="26"/>
        </w:rPr>
        <w:t>В ходе проведения диагностик получены следующие результаты:</w:t>
      </w:r>
    </w:p>
    <w:p w:rsidR="007E4AC5" w:rsidRDefault="007E4AC5" w:rsidP="007E4AC5">
      <w:pPr>
        <w:pStyle w:val="ac"/>
        <w:spacing w:after="0"/>
        <w:ind w:left="-567"/>
        <w:jc w:val="both"/>
        <w:rPr>
          <w:rFonts w:ascii="Times New Roman" w:hAnsi="Times New Roman" w:cs="Times New Roman"/>
          <w:i/>
          <w:sz w:val="26"/>
          <w:szCs w:val="26"/>
        </w:rPr>
      </w:pPr>
    </w:p>
    <w:p w:rsidR="007E4AC5" w:rsidRDefault="007E4AC5" w:rsidP="007E4AC5">
      <w:pPr>
        <w:pStyle w:val="ac"/>
        <w:spacing w:after="0"/>
        <w:ind w:left="-567"/>
        <w:jc w:val="center"/>
        <w:rPr>
          <w:rFonts w:ascii="Times New Roman" w:hAnsi="Times New Roman" w:cs="Times New Roman"/>
          <w:sz w:val="26"/>
          <w:szCs w:val="26"/>
        </w:rPr>
      </w:pPr>
      <w:r w:rsidRPr="00161313">
        <w:rPr>
          <w:rFonts w:ascii="Times New Roman" w:hAnsi="Times New Roman" w:cs="Times New Roman"/>
          <w:i/>
          <w:sz w:val="26"/>
          <w:szCs w:val="26"/>
        </w:rPr>
        <w:t>Таблица 1</w:t>
      </w:r>
      <w:r w:rsidRPr="00161313">
        <w:rPr>
          <w:rFonts w:ascii="Times New Roman" w:hAnsi="Times New Roman" w:cs="Times New Roman"/>
          <w:sz w:val="26"/>
          <w:szCs w:val="26"/>
        </w:rPr>
        <w:t xml:space="preserve"> - Результаты мониторинга по определению уровня учебной мотивации </w:t>
      </w:r>
    </w:p>
    <w:p w:rsidR="007E4AC5" w:rsidRPr="00161313" w:rsidRDefault="007E4AC5" w:rsidP="007E4AC5">
      <w:pPr>
        <w:pStyle w:val="ac"/>
        <w:spacing w:after="0"/>
        <w:ind w:left="-567"/>
        <w:jc w:val="center"/>
        <w:rPr>
          <w:rFonts w:ascii="Times New Roman" w:hAnsi="Times New Roman" w:cs="Times New Roman"/>
          <w:bCs/>
          <w:sz w:val="26"/>
          <w:szCs w:val="26"/>
        </w:rPr>
      </w:pPr>
      <w:r w:rsidRPr="00161313">
        <w:rPr>
          <w:rFonts w:ascii="Times New Roman" w:hAnsi="Times New Roman" w:cs="Times New Roman"/>
          <w:sz w:val="26"/>
          <w:szCs w:val="26"/>
        </w:rPr>
        <w:t>у пятиклассников</w:t>
      </w:r>
    </w:p>
    <w:p w:rsidR="007E4AC5" w:rsidRPr="00F946EE" w:rsidRDefault="007E4AC5" w:rsidP="007E4AC5">
      <w:pPr>
        <w:pStyle w:val="ac"/>
        <w:ind w:left="0"/>
        <w:jc w:val="both"/>
        <w:rPr>
          <w:sz w:val="28"/>
          <w:szCs w:val="28"/>
        </w:rPr>
      </w:pPr>
    </w:p>
    <w:tbl>
      <w:tblPr>
        <w:tblStyle w:val="a4"/>
        <w:tblW w:w="0" w:type="auto"/>
        <w:tblInd w:w="-572" w:type="dxa"/>
        <w:tblLayout w:type="fixed"/>
        <w:tblLook w:val="04A0" w:firstRow="1" w:lastRow="0" w:firstColumn="1" w:lastColumn="0" w:noHBand="0" w:noVBand="1"/>
      </w:tblPr>
      <w:tblGrid>
        <w:gridCol w:w="1985"/>
        <w:gridCol w:w="1273"/>
        <w:gridCol w:w="1261"/>
        <w:gridCol w:w="1179"/>
        <w:gridCol w:w="1412"/>
        <w:gridCol w:w="1078"/>
        <w:gridCol w:w="1729"/>
      </w:tblGrid>
      <w:tr w:rsidR="007E4AC5" w:rsidRPr="00F946EE" w:rsidTr="002E54F7">
        <w:tc>
          <w:tcPr>
            <w:tcW w:w="1985"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b/>
              </w:rPr>
              <w:t>Уровень</w:t>
            </w:r>
          </w:p>
        </w:tc>
        <w:tc>
          <w:tcPr>
            <w:tcW w:w="1273" w:type="dxa"/>
          </w:tcPr>
          <w:p w:rsidR="007E4AC5" w:rsidRPr="00232281" w:rsidRDefault="007E4AC5" w:rsidP="002E54F7">
            <w:pPr>
              <w:pStyle w:val="ac"/>
              <w:ind w:left="0"/>
              <w:jc w:val="right"/>
              <w:rPr>
                <w:rFonts w:ascii="Times New Roman" w:hAnsi="Times New Roman" w:cs="Times New Roman"/>
                <w:b/>
              </w:rPr>
            </w:pPr>
            <w:r w:rsidRPr="00232281">
              <w:rPr>
                <w:rFonts w:ascii="Times New Roman" w:hAnsi="Times New Roman" w:cs="Times New Roman"/>
                <w:b/>
              </w:rPr>
              <w:t>Высокий</w:t>
            </w:r>
          </w:p>
        </w:tc>
        <w:tc>
          <w:tcPr>
            <w:tcW w:w="1261" w:type="dxa"/>
          </w:tcPr>
          <w:p w:rsidR="007E4AC5" w:rsidRPr="00232281" w:rsidRDefault="007E4AC5" w:rsidP="002E54F7">
            <w:pPr>
              <w:pStyle w:val="ac"/>
              <w:ind w:left="0"/>
              <w:jc w:val="right"/>
              <w:rPr>
                <w:rFonts w:ascii="Times New Roman" w:hAnsi="Times New Roman" w:cs="Times New Roman"/>
                <w:b/>
              </w:rPr>
            </w:pPr>
            <w:r w:rsidRPr="00232281">
              <w:rPr>
                <w:rFonts w:ascii="Times New Roman" w:hAnsi="Times New Roman" w:cs="Times New Roman"/>
                <w:b/>
              </w:rPr>
              <w:t>Средний</w:t>
            </w:r>
          </w:p>
        </w:tc>
        <w:tc>
          <w:tcPr>
            <w:tcW w:w="1179" w:type="dxa"/>
          </w:tcPr>
          <w:p w:rsidR="007E4AC5" w:rsidRPr="00232281" w:rsidRDefault="007E4AC5" w:rsidP="002E54F7">
            <w:pPr>
              <w:pStyle w:val="ac"/>
              <w:ind w:left="0"/>
              <w:jc w:val="right"/>
              <w:rPr>
                <w:rFonts w:ascii="Times New Roman" w:hAnsi="Times New Roman" w:cs="Times New Roman"/>
                <w:b/>
              </w:rPr>
            </w:pPr>
            <w:r w:rsidRPr="00232281">
              <w:rPr>
                <w:rFonts w:ascii="Times New Roman" w:hAnsi="Times New Roman" w:cs="Times New Roman"/>
                <w:b/>
              </w:rPr>
              <w:t xml:space="preserve">Ниже </w:t>
            </w:r>
            <w:proofErr w:type="gramStart"/>
            <w:r w:rsidRPr="00232281">
              <w:rPr>
                <w:rFonts w:ascii="Times New Roman" w:hAnsi="Times New Roman" w:cs="Times New Roman"/>
                <w:b/>
              </w:rPr>
              <w:t>ср</w:t>
            </w:r>
            <w:proofErr w:type="gramEnd"/>
            <w:r w:rsidRPr="00232281">
              <w:rPr>
                <w:rFonts w:ascii="Times New Roman" w:hAnsi="Times New Roman" w:cs="Times New Roman"/>
                <w:b/>
              </w:rPr>
              <w:t>.</w:t>
            </w:r>
          </w:p>
        </w:tc>
        <w:tc>
          <w:tcPr>
            <w:tcW w:w="1412"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b/>
              </w:rPr>
              <w:t>Внешняя мотивация</w:t>
            </w:r>
          </w:p>
        </w:tc>
        <w:tc>
          <w:tcPr>
            <w:tcW w:w="1078" w:type="dxa"/>
          </w:tcPr>
          <w:p w:rsidR="007E4AC5" w:rsidRPr="00232281" w:rsidRDefault="007E4AC5" w:rsidP="002E54F7">
            <w:pPr>
              <w:pStyle w:val="ac"/>
              <w:ind w:left="0"/>
              <w:jc w:val="right"/>
              <w:rPr>
                <w:rFonts w:ascii="Times New Roman" w:hAnsi="Times New Roman" w:cs="Times New Roman"/>
                <w:b/>
              </w:rPr>
            </w:pPr>
            <w:r w:rsidRPr="00232281">
              <w:rPr>
                <w:rFonts w:ascii="Times New Roman" w:hAnsi="Times New Roman" w:cs="Times New Roman"/>
                <w:b/>
              </w:rPr>
              <w:t>Низкий</w:t>
            </w:r>
          </w:p>
        </w:tc>
        <w:tc>
          <w:tcPr>
            <w:tcW w:w="1729" w:type="dxa"/>
          </w:tcPr>
          <w:p w:rsidR="007E4AC5" w:rsidRPr="00232281" w:rsidRDefault="007E4AC5" w:rsidP="002E54F7">
            <w:pPr>
              <w:pStyle w:val="ac"/>
              <w:ind w:left="0"/>
              <w:jc w:val="center"/>
              <w:rPr>
                <w:rFonts w:ascii="Times New Roman" w:hAnsi="Times New Roman" w:cs="Times New Roman"/>
                <w:b/>
              </w:rPr>
            </w:pPr>
            <w:proofErr w:type="spellStart"/>
            <w:r w:rsidRPr="00232281">
              <w:rPr>
                <w:rFonts w:ascii="Times New Roman" w:hAnsi="Times New Roman" w:cs="Times New Roman"/>
                <w:b/>
              </w:rPr>
              <w:t>Дезадаптация</w:t>
            </w:r>
            <w:proofErr w:type="spellEnd"/>
          </w:p>
        </w:tc>
      </w:tr>
      <w:tr w:rsidR="007E4AC5" w:rsidRPr="00F946EE" w:rsidTr="002E54F7">
        <w:tc>
          <w:tcPr>
            <w:tcW w:w="1985"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b/>
              </w:rPr>
              <w:t>Начало уч. года</w:t>
            </w:r>
          </w:p>
        </w:tc>
        <w:tc>
          <w:tcPr>
            <w:tcW w:w="1273"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63%</w:t>
            </w:r>
          </w:p>
        </w:tc>
        <w:tc>
          <w:tcPr>
            <w:tcW w:w="1261"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30%</w:t>
            </w:r>
          </w:p>
        </w:tc>
        <w:tc>
          <w:tcPr>
            <w:tcW w:w="1179"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2%</w:t>
            </w:r>
          </w:p>
        </w:tc>
        <w:tc>
          <w:tcPr>
            <w:tcW w:w="1412"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15%</w:t>
            </w:r>
          </w:p>
        </w:tc>
        <w:tc>
          <w:tcPr>
            <w:tcW w:w="1078"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0</w:t>
            </w:r>
          </w:p>
        </w:tc>
        <w:tc>
          <w:tcPr>
            <w:tcW w:w="1729" w:type="dxa"/>
          </w:tcPr>
          <w:p w:rsidR="007E4AC5" w:rsidRPr="00232281" w:rsidRDefault="007E4AC5" w:rsidP="002E54F7">
            <w:pPr>
              <w:pStyle w:val="ac"/>
              <w:ind w:left="0"/>
              <w:jc w:val="center"/>
              <w:rPr>
                <w:rFonts w:ascii="Times New Roman" w:hAnsi="Times New Roman" w:cs="Times New Roman"/>
                <w:b/>
              </w:rPr>
            </w:pPr>
            <w:r w:rsidRPr="00232281">
              <w:rPr>
                <w:rFonts w:ascii="Times New Roman" w:hAnsi="Times New Roman" w:cs="Times New Roman"/>
              </w:rPr>
              <w:t>0</w:t>
            </w:r>
          </w:p>
        </w:tc>
      </w:tr>
    </w:tbl>
    <w:p w:rsidR="007E4AC5" w:rsidRPr="00AD0DB3" w:rsidRDefault="007E4AC5" w:rsidP="007E4AC5">
      <w:pPr>
        <w:pStyle w:val="ac"/>
        <w:ind w:left="927"/>
        <w:rPr>
          <w:b/>
          <w:i/>
          <w:sz w:val="28"/>
          <w:szCs w:val="28"/>
        </w:rPr>
      </w:pPr>
    </w:p>
    <w:p w:rsidR="007E4AC5" w:rsidRPr="002159D4" w:rsidRDefault="007E4AC5" w:rsidP="007E4AC5">
      <w:pPr>
        <w:pStyle w:val="ac"/>
        <w:ind w:left="0" w:firstLine="709"/>
        <w:rPr>
          <w:rFonts w:ascii="Times New Roman" w:hAnsi="Times New Roman" w:cs="Times New Roman"/>
          <w:sz w:val="24"/>
          <w:szCs w:val="24"/>
        </w:rPr>
      </w:pPr>
      <w:r w:rsidRPr="002159D4">
        <w:rPr>
          <w:rFonts w:ascii="Times New Roman" w:hAnsi="Times New Roman" w:cs="Times New Roman"/>
          <w:i/>
          <w:sz w:val="24"/>
          <w:szCs w:val="24"/>
        </w:rPr>
        <w:t>Таблица 2</w:t>
      </w:r>
      <w:r w:rsidRPr="002159D4">
        <w:rPr>
          <w:rFonts w:ascii="Times New Roman" w:hAnsi="Times New Roman" w:cs="Times New Roman"/>
          <w:b/>
          <w:i/>
          <w:sz w:val="24"/>
          <w:szCs w:val="24"/>
        </w:rPr>
        <w:t xml:space="preserve"> -</w:t>
      </w:r>
      <w:r w:rsidRPr="002159D4">
        <w:rPr>
          <w:rFonts w:ascii="Times New Roman" w:hAnsi="Times New Roman" w:cs="Times New Roman"/>
          <w:sz w:val="24"/>
          <w:szCs w:val="24"/>
        </w:rPr>
        <w:t xml:space="preserve"> Результаты мониторинга школьной тревожности</w:t>
      </w:r>
    </w:p>
    <w:p w:rsidR="007E4AC5" w:rsidRPr="002159D4" w:rsidRDefault="007E4AC5" w:rsidP="007E4AC5">
      <w:pPr>
        <w:pStyle w:val="ac"/>
        <w:ind w:left="0"/>
        <w:rPr>
          <w:rFonts w:ascii="Times New Roman" w:hAnsi="Times New Roman" w:cs="Times New Roman"/>
          <w:sz w:val="24"/>
          <w:szCs w:val="24"/>
        </w:rPr>
      </w:pPr>
    </w:p>
    <w:tbl>
      <w:tblPr>
        <w:tblStyle w:val="a4"/>
        <w:tblW w:w="0" w:type="auto"/>
        <w:tblInd w:w="-601" w:type="dxa"/>
        <w:tblLayout w:type="fixed"/>
        <w:tblLook w:val="04A0" w:firstRow="1" w:lastRow="0" w:firstColumn="1" w:lastColumn="0" w:noHBand="0" w:noVBand="1"/>
      </w:tblPr>
      <w:tblGrid>
        <w:gridCol w:w="2003"/>
        <w:gridCol w:w="879"/>
        <w:gridCol w:w="879"/>
        <w:gridCol w:w="880"/>
        <w:gridCol w:w="879"/>
        <w:gridCol w:w="879"/>
        <w:gridCol w:w="880"/>
        <w:gridCol w:w="879"/>
        <w:gridCol w:w="879"/>
        <w:gridCol w:w="880"/>
      </w:tblGrid>
      <w:tr w:rsidR="007E4AC5" w:rsidRPr="00232281" w:rsidTr="002E54F7">
        <w:trPr>
          <w:trHeight w:val="414"/>
        </w:trPr>
        <w:tc>
          <w:tcPr>
            <w:tcW w:w="2003" w:type="dxa"/>
          </w:tcPr>
          <w:p w:rsidR="007E4AC5" w:rsidRPr="00232281" w:rsidRDefault="007E4AC5" w:rsidP="002E54F7">
            <w:pPr>
              <w:pStyle w:val="ac"/>
              <w:spacing w:line="276" w:lineRule="auto"/>
              <w:ind w:left="0"/>
              <w:rPr>
                <w:rFonts w:ascii="Times New Roman" w:hAnsi="Times New Roman" w:cs="Times New Roman"/>
              </w:rPr>
            </w:pPr>
          </w:p>
        </w:tc>
        <w:tc>
          <w:tcPr>
            <w:tcW w:w="879"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1</w:t>
            </w:r>
          </w:p>
        </w:tc>
        <w:tc>
          <w:tcPr>
            <w:tcW w:w="879"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2</w:t>
            </w:r>
          </w:p>
        </w:tc>
        <w:tc>
          <w:tcPr>
            <w:tcW w:w="880"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3</w:t>
            </w:r>
          </w:p>
        </w:tc>
        <w:tc>
          <w:tcPr>
            <w:tcW w:w="879"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4</w:t>
            </w:r>
          </w:p>
        </w:tc>
        <w:tc>
          <w:tcPr>
            <w:tcW w:w="879" w:type="dxa"/>
          </w:tcPr>
          <w:p w:rsidR="007E4AC5" w:rsidRPr="00232281" w:rsidRDefault="007E4AC5" w:rsidP="002E54F7">
            <w:pPr>
              <w:pStyle w:val="ac"/>
              <w:spacing w:line="276" w:lineRule="auto"/>
              <w:ind w:left="0"/>
              <w:jc w:val="center"/>
              <w:rPr>
                <w:rFonts w:ascii="Times New Roman" w:hAnsi="Times New Roman" w:cs="Times New Roman"/>
                <w:b/>
              </w:rPr>
            </w:pPr>
            <w:r w:rsidRPr="00232281">
              <w:rPr>
                <w:rFonts w:ascii="Times New Roman" w:hAnsi="Times New Roman" w:cs="Times New Roman"/>
                <w:b/>
              </w:rPr>
              <w:t>5</w:t>
            </w:r>
          </w:p>
        </w:tc>
        <w:tc>
          <w:tcPr>
            <w:tcW w:w="880"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6</w:t>
            </w:r>
          </w:p>
        </w:tc>
        <w:tc>
          <w:tcPr>
            <w:tcW w:w="879"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7</w:t>
            </w:r>
          </w:p>
        </w:tc>
        <w:tc>
          <w:tcPr>
            <w:tcW w:w="879"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8</w:t>
            </w:r>
          </w:p>
        </w:tc>
        <w:tc>
          <w:tcPr>
            <w:tcW w:w="880" w:type="dxa"/>
          </w:tcPr>
          <w:p w:rsidR="007E4AC5" w:rsidRPr="00232281" w:rsidRDefault="007E4AC5" w:rsidP="002E54F7">
            <w:pPr>
              <w:spacing w:line="276" w:lineRule="auto"/>
              <w:jc w:val="center"/>
              <w:rPr>
                <w:rFonts w:ascii="Times New Roman" w:hAnsi="Times New Roman" w:cs="Times New Roman"/>
                <w:b/>
              </w:rPr>
            </w:pPr>
            <w:r w:rsidRPr="00232281">
              <w:rPr>
                <w:rFonts w:ascii="Times New Roman" w:hAnsi="Times New Roman" w:cs="Times New Roman"/>
                <w:b/>
              </w:rPr>
              <w:t>9</w:t>
            </w:r>
          </w:p>
        </w:tc>
      </w:tr>
      <w:tr w:rsidR="007E4AC5" w:rsidRPr="00232281" w:rsidTr="002E54F7">
        <w:trPr>
          <w:trHeight w:val="414"/>
        </w:trPr>
        <w:tc>
          <w:tcPr>
            <w:tcW w:w="2003" w:type="dxa"/>
          </w:tcPr>
          <w:p w:rsidR="007E4AC5" w:rsidRPr="00232281" w:rsidRDefault="007E4AC5" w:rsidP="002E54F7">
            <w:pPr>
              <w:pStyle w:val="ac"/>
              <w:spacing w:line="276" w:lineRule="auto"/>
              <w:ind w:left="0"/>
              <w:jc w:val="center"/>
              <w:rPr>
                <w:rFonts w:ascii="Times New Roman" w:hAnsi="Times New Roman" w:cs="Times New Roman"/>
                <w:b/>
              </w:rPr>
            </w:pPr>
            <w:r w:rsidRPr="00232281">
              <w:rPr>
                <w:rFonts w:ascii="Times New Roman" w:hAnsi="Times New Roman" w:cs="Times New Roman"/>
                <w:b/>
              </w:rPr>
              <w:t>Начало уч. года</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40%</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42%</w:t>
            </w:r>
          </w:p>
        </w:tc>
        <w:tc>
          <w:tcPr>
            <w:tcW w:w="880"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38%</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67%</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34%</w:t>
            </w:r>
          </w:p>
        </w:tc>
        <w:tc>
          <w:tcPr>
            <w:tcW w:w="880"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28%</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39%</w:t>
            </w:r>
          </w:p>
        </w:tc>
        <w:tc>
          <w:tcPr>
            <w:tcW w:w="879"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47%</w:t>
            </w:r>
          </w:p>
        </w:tc>
        <w:tc>
          <w:tcPr>
            <w:tcW w:w="880" w:type="dxa"/>
          </w:tcPr>
          <w:p w:rsidR="007E4AC5" w:rsidRPr="00232281" w:rsidRDefault="007E4AC5" w:rsidP="002E54F7">
            <w:pPr>
              <w:pStyle w:val="ac"/>
              <w:spacing w:line="276" w:lineRule="auto"/>
              <w:ind w:left="0"/>
              <w:jc w:val="center"/>
              <w:rPr>
                <w:rFonts w:ascii="Times New Roman" w:hAnsi="Times New Roman" w:cs="Times New Roman"/>
              </w:rPr>
            </w:pPr>
            <w:r w:rsidRPr="00232281">
              <w:rPr>
                <w:rFonts w:ascii="Times New Roman" w:hAnsi="Times New Roman" w:cs="Times New Roman"/>
              </w:rPr>
              <w:t>57%</w:t>
            </w:r>
          </w:p>
        </w:tc>
      </w:tr>
    </w:tbl>
    <w:tbl>
      <w:tblPr>
        <w:tblStyle w:val="a4"/>
        <w:tblpPr w:leftFromText="180" w:rightFromText="180" w:vertAnchor="text" w:horzAnchor="margin" w:tblpXSpec="center" w:tblpY="22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279"/>
      </w:tblGrid>
      <w:tr w:rsidR="007E4AC5" w:rsidTr="002E54F7">
        <w:tc>
          <w:tcPr>
            <w:tcW w:w="4503" w:type="dxa"/>
          </w:tcPr>
          <w:p w:rsidR="007E4AC5" w:rsidRPr="00232281" w:rsidRDefault="007E4AC5" w:rsidP="002E54F7">
            <w:pPr>
              <w:jc w:val="both"/>
              <w:rPr>
                <w:rFonts w:ascii="Times New Roman" w:hAnsi="Times New Roman" w:cs="Times New Roman"/>
              </w:rPr>
            </w:pPr>
            <w:r>
              <w:rPr>
                <w:rFonts w:ascii="Times New Roman" w:hAnsi="Times New Roman" w:cs="Times New Roman"/>
              </w:rPr>
              <w:t>1 -</w:t>
            </w:r>
            <w:r w:rsidRPr="00232281">
              <w:rPr>
                <w:rFonts w:ascii="Times New Roman" w:hAnsi="Times New Roman" w:cs="Times New Roman"/>
              </w:rPr>
              <w:t xml:space="preserve"> </w:t>
            </w:r>
            <w:r w:rsidRPr="00232281">
              <w:rPr>
                <w:rFonts w:ascii="Times New Roman" w:hAnsi="Times New Roman" w:cs="Times New Roman"/>
                <w:color w:val="000000"/>
              </w:rPr>
              <w:t>Общая тревожность в школе;</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2-</w:t>
            </w:r>
            <w:r w:rsidRPr="00232281">
              <w:rPr>
                <w:rFonts w:ascii="Times New Roman" w:hAnsi="Times New Roman" w:cs="Times New Roman"/>
                <w:color w:val="000000"/>
              </w:rPr>
              <w:t xml:space="preserve"> Переживание социального стресса;</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3 -</w:t>
            </w:r>
            <w:r w:rsidRPr="00232281">
              <w:rPr>
                <w:rFonts w:ascii="Times New Roman" w:hAnsi="Times New Roman" w:cs="Times New Roman"/>
                <w:color w:val="000000"/>
              </w:rPr>
              <w:t xml:space="preserve"> Фрустрация потребности в достижении успеха;</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4 -</w:t>
            </w:r>
            <w:r w:rsidRPr="00232281">
              <w:rPr>
                <w:rFonts w:ascii="Times New Roman" w:hAnsi="Times New Roman" w:cs="Times New Roman"/>
                <w:color w:val="000000"/>
              </w:rPr>
              <w:t xml:space="preserve"> Страх самовыражения;</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5 -</w:t>
            </w:r>
            <w:r w:rsidRPr="00232281">
              <w:rPr>
                <w:rFonts w:ascii="Times New Roman" w:hAnsi="Times New Roman" w:cs="Times New Roman"/>
                <w:color w:val="000000"/>
              </w:rPr>
              <w:t xml:space="preserve"> Страх ситуации проверки знаний;</w:t>
            </w:r>
          </w:p>
        </w:tc>
        <w:tc>
          <w:tcPr>
            <w:tcW w:w="283" w:type="dxa"/>
          </w:tcPr>
          <w:p w:rsidR="007E4AC5" w:rsidRDefault="007E4AC5" w:rsidP="002E54F7">
            <w:pPr>
              <w:pStyle w:val="ac"/>
              <w:ind w:left="0"/>
              <w:rPr>
                <w:sz w:val="28"/>
                <w:szCs w:val="28"/>
              </w:rPr>
            </w:pPr>
          </w:p>
        </w:tc>
        <w:tc>
          <w:tcPr>
            <w:tcW w:w="5279" w:type="dxa"/>
          </w:tcPr>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6 -</w:t>
            </w:r>
            <w:r w:rsidRPr="00232281">
              <w:rPr>
                <w:rFonts w:ascii="Times New Roman" w:hAnsi="Times New Roman" w:cs="Times New Roman"/>
                <w:color w:val="000000"/>
              </w:rPr>
              <w:t xml:space="preserve"> Страх не соответствовать ожиданиям окружающих;</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7 -</w:t>
            </w:r>
            <w:r w:rsidRPr="00232281">
              <w:rPr>
                <w:rFonts w:ascii="Times New Roman" w:hAnsi="Times New Roman" w:cs="Times New Roman"/>
                <w:color w:val="000000"/>
              </w:rPr>
              <w:t xml:space="preserve"> Низкая физиологическая сопротивляемость стрессу;</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8 -</w:t>
            </w:r>
            <w:r w:rsidRPr="00232281">
              <w:rPr>
                <w:rFonts w:ascii="Times New Roman" w:hAnsi="Times New Roman" w:cs="Times New Roman"/>
                <w:color w:val="000000"/>
              </w:rPr>
              <w:t xml:space="preserve"> Проблемы и страхи в отношениях с учителями;</w:t>
            </w:r>
          </w:p>
          <w:p w:rsidR="007E4AC5" w:rsidRPr="00232281" w:rsidRDefault="007E4AC5" w:rsidP="002E54F7">
            <w:pPr>
              <w:jc w:val="both"/>
              <w:rPr>
                <w:rFonts w:ascii="Times New Roman" w:hAnsi="Times New Roman" w:cs="Times New Roman"/>
              </w:rPr>
            </w:pPr>
            <w:r>
              <w:rPr>
                <w:rFonts w:ascii="Times New Roman" w:hAnsi="Times New Roman" w:cs="Times New Roman"/>
                <w:color w:val="000000"/>
              </w:rPr>
              <w:t>9 - Общая тревожность</w:t>
            </w:r>
          </w:p>
        </w:tc>
      </w:tr>
    </w:tbl>
    <w:p w:rsidR="007E4AC5" w:rsidRDefault="007E4AC5" w:rsidP="007E4AC5">
      <w:pPr>
        <w:rPr>
          <w:rFonts w:ascii="Times New Roman" w:hAnsi="Times New Roman" w:cs="Times New Roman"/>
          <w:sz w:val="28"/>
          <w:szCs w:val="28"/>
        </w:rPr>
      </w:pPr>
    </w:p>
    <w:p w:rsidR="007E4AC5" w:rsidRPr="002159D4" w:rsidRDefault="007E4AC5" w:rsidP="007E4AC5">
      <w:pPr>
        <w:rPr>
          <w:rFonts w:ascii="Times New Roman" w:hAnsi="Times New Roman" w:cs="Times New Roman"/>
          <w:sz w:val="28"/>
          <w:szCs w:val="28"/>
        </w:rPr>
      </w:pPr>
    </w:p>
    <w:p w:rsidR="007E4AC5" w:rsidRPr="002159D4" w:rsidRDefault="007E4AC5" w:rsidP="007E4AC5">
      <w:pPr>
        <w:ind w:firstLine="709"/>
        <w:jc w:val="both"/>
        <w:rPr>
          <w:rFonts w:ascii="Times New Roman" w:hAnsi="Times New Roman" w:cs="Times New Roman"/>
          <w:sz w:val="24"/>
          <w:szCs w:val="24"/>
        </w:rPr>
      </w:pPr>
      <w:r w:rsidRPr="002159D4">
        <w:rPr>
          <w:rFonts w:ascii="Times New Roman" w:hAnsi="Times New Roman" w:cs="Times New Roman"/>
          <w:i/>
          <w:sz w:val="24"/>
          <w:szCs w:val="24"/>
        </w:rPr>
        <w:t>Таблица 3</w:t>
      </w:r>
      <w:r w:rsidRPr="002159D4">
        <w:rPr>
          <w:rFonts w:ascii="Times New Roman" w:hAnsi="Times New Roman" w:cs="Times New Roman"/>
          <w:sz w:val="24"/>
          <w:szCs w:val="24"/>
        </w:rPr>
        <w:t xml:space="preserve"> - Результаты диагностики по методике </w:t>
      </w:r>
      <w:proofErr w:type="spellStart"/>
      <w:r w:rsidRPr="002159D4">
        <w:rPr>
          <w:rFonts w:ascii="Times New Roman" w:hAnsi="Times New Roman" w:cs="Times New Roman"/>
          <w:sz w:val="24"/>
          <w:szCs w:val="24"/>
        </w:rPr>
        <w:t>Басса-Дарки</w:t>
      </w:r>
      <w:proofErr w:type="spellEnd"/>
    </w:p>
    <w:tbl>
      <w:tblPr>
        <w:tblStyle w:val="a4"/>
        <w:tblW w:w="0" w:type="auto"/>
        <w:tblInd w:w="-176" w:type="dxa"/>
        <w:tblLayout w:type="fixed"/>
        <w:tblLook w:val="04A0" w:firstRow="1" w:lastRow="0" w:firstColumn="1" w:lastColumn="0" w:noHBand="0" w:noVBand="1"/>
      </w:tblPr>
      <w:tblGrid>
        <w:gridCol w:w="1277"/>
        <w:gridCol w:w="1142"/>
        <w:gridCol w:w="1126"/>
        <w:gridCol w:w="943"/>
        <w:gridCol w:w="1050"/>
        <w:gridCol w:w="654"/>
        <w:gridCol w:w="1500"/>
        <w:gridCol w:w="1039"/>
        <w:gridCol w:w="790"/>
      </w:tblGrid>
      <w:tr w:rsidR="007E4AC5" w:rsidRPr="00F946EE" w:rsidTr="002E54F7">
        <w:tc>
          <w:tcPr>
            <w:tcW w:w="1277"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b/>
                <w:sz w:val="14"/>
                <w:szCs w:val="14"/>
              </w:rPr>
            </w:pPr>
            <w:r w:rsidRPr="000F7AF5">
              <w:rPr>
                <w:rFonts w:ascii="Times New Roman" w:hAnsi="Times New Roman"/>
                <w:b/>
                <w:sz w:val="14"/>
                <w:szCs w:val="14"/>
              </w:rPr>
              <w:t>Виды реакций</w:t>
            </w:r>
          </w:p>
        </w:tc>
        <w:tc>
          <w:tcPr>
            <w:tcW w:w="1142"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Физическая агрессия</w:t>
            </w:r>
          </w:p>
        </w:tc>
        <w:tc>
          <w:tcPr>
            <w:tcW w:w="1126"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b/>
                <w:color w:val="252525"/>
                <w:sz w:val="14"/>
                <w:szCs w:val="14"/>
              </w:rPr>
            </w:pPr>
            <w:r w:rsidRPr="000F7AF5">
              <w:rPr>
                <w:rFonts w:ascii="Times New Roman" w:hAnsi="Times New Roman"/>
                <w:b/>
                <w:color w:val="252525"/>
                <w:sz w:val="14"/>
                <w:szCs w:val="14"/>
                <w:highlight w:val="white"/>
              </w:rPr>
              <w:t>Косвенная</w:t>
            </w:r>
          </w:p>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агрессия</w:t>
            </w:r>
          </w:p>
        </w:tc>
        <w:tc>
          <w:tcPr>
            <w:tcW w:w="943"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Раздражение</w:t>
            </w:r>
          </w:p>
        </w:tc>
        <w:tc>
          <w:tcPr>
            <w:tcW w:w="105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Негативизм</w:t>
            </w:r>
          </w:p>
        </w:tc>
        <w:tc>
          <w:tcPr>
            <w:tcW w:w="654"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Обида</w:t>
            </w:r>
          </w:p>
        </w:tc>
        <w:tc>
          <w:tcPr>
            <w:tcW w:w="150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Подозрительность</w:t>
            </w:r>
          </w:p>
        </w:tc>
        <w:tc>
          <w:tcPr>
            <w:tcW w:w="1039"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Вербальная агрессия</w:t>
            </w:r>
          </w:p>
        </w:tc>
        <w:tc>
          <w:tcPr>
            <w:tcW w:w="79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sz w:val="14"/>
                <w:szCs w:val="14"/>
              </w:rPr>
            </w:pPr>
            <w:r w:rsidRPr="000F7AF5">
              <w:rPr>
                <w:rFonts w:ascii="Times New Roman" w:hAnsi="Times New Roman"/>
                <w:b/>
                <w:color w:val="252525"/>
                <w:sz w:val="14"/>
                <w:szCs w:val="14"/>
                <w:highlight w:val="white"/>
              </w:rPr>
              <w:t>Чувство вины</w:t>
            </w:r>
          </w:p>
        </w:tc>
      </w:tr>
      <w:tr w:rsidR="007E4AC5" w:rsidRPr="00F946EE" w:rsidTr="002E54F7">
        <w:trPr>
          <w:trHeight w:val="1059"/>
        </w:trPr>
        <w:tc>
          <w:tcPr>
            <w:tcW w:w="1277"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b/>
                <w:sz w:val="20"/>
                <w:szCs w:val="20"/>
              </w:rPr>
            </w:pPr>
            <w:r w:rsidRPr="000F7AF5">
              <w:rPr>
                <w:rFonts w:ascii="Times New Roman" w:hAnsi="Times New Roman"/>
                <w:b/>
                <w:sz w:val="20"/>
                <w:szCs w:val="20"/>
              </w:rPr>
              <w:t>Кол-во учащихся с высокими показателями</w:t>
            </w:r>
            <w:proofErr w:type="gramStart"/>
            <w:r w:rsidRPr="000F7AF5">
              <w:rPr>
                <w:rFonts w:ascii="Times New Roman" w:hAnsi="Times New Roman"/>
                <w:b/>
                <w:sz w:val="20"/>
                <w:szCs w:val="20"/>
              </w:rPr>
              <w:t xml:space="preserve"> (%)</w:t>
            </w:r>
            <w:proofErr w:type="gramEnd"/>
          </w:p>
        </w:tc>
        <w:tc>
          <w:tcPr>
            <w:tcW w:w="1142"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8%</w:t>
            </w:r>
          </w:p>
        </w:tc>
        <w:tc>
          <w:tcPr>
            <w:tcW w:w="1126"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33%</w:t>
            </w:r>
          </w:p>
        </w:tc>
        <w:tc>
          <w:tcPr>
            <w:tcW w:w="943"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83%</w:t>
            </w:r>
          </w:p>
        </w:tc>
        <w:tc>
          <w:tcPr>
            <w:tcW w:w="105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25%</w:t>
            </w:r>
          </w:p>
        </w:tc>
        <w:tc>
          <w:tcPr>
            <w:tcW w:w="654"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33%</w:t>
            </w:r>
          </w:p>
        </w:tc>
        <w:tc>
          <w:tcPr>
            <w:tcW w:w="150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16%</w:t>
            </w:r>
          </w:p>
        </w:tc>
        <w:tc>
          <w:tcPr>
            <w:tcW w:w="1039"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91%</w:t>
            </w:r>
          </w:p>
        </w:tc>
        <w:tc>
          <w:tcPr>
            <w:tcW w:w="790" w:type="dxa"/>
            <w:tcBorders>
              <w:top w:val="single" w:sz="4" w:space="0" w:color="000000"/>
              <w:left w:val="single" w:sz="4" w:space="0" w:color="000000"/>
              <w:bottom w:val="single" w:sz="4" w:space="0" w:color="000000"/>
              <w:right w:val="single" w:sz="4" w:space="0" w:color="000000"/>
            </w:tcBorders>
          </w:tcPr>
          <w:p w:rsidR="007E4AC5" w:rsidRPr="000F7AF5" w:rsidRDefault="007E4AC5" w:rsidP="002E54F7">
            <w:pPr>
              <w:jc w:val="center"/>
              <w:rPr>
                <w:rFonts w:ascii="Times New Roman" w:hAnsi="Times New Roman"/>
              </w:rPr>
            </w:pPr>
          </w:p>
          <w:p w:rsidR="007E4AC5" w:rsidRPr="000F7AF5" w:rsidRDefault="007E4AC5" w:rsidP="002E54F7">
            <w:pPr>
              <w:jc w:val="center"/>
              <w:rPr>
                <w:rFonts w:ascii="Times New Roman" w:hAnsi="Times New Roman"/>
              </w:rPr>
            </w:pPr>
            <w:r w:rsidRPr="000F7AF5">
              <w:rPr>
                <w:rFonts w:ascii="Times New Roman" w:hAnsi="Times New Roman"/>
              </w:rPr>
              <w:t>8%</w:t>
            </w:r>
          </w:p>
        </w:tc>
      </w:tr>
    </w:tbl>
    <w:p w:rsidR="007E4AC5" w:rsidRDefault="007E4AC5" w:rsidP="007E4AC5">
      <w:pPr>
        <w:pStyle w:val="Standard"/>
        <w:pBdr>
          <w:bottom w:val="single" w:sz="4" w:space="21" w:color="FFFFFF"/>
        </w:pBdr>
        <w:spacing w:line="276" w:lineRule="auto"/>
        <w:ind w:left="-567"/>
        <w:jc w:val="both"/>
        <w:rPr>
          <w:rFonts w:cs="Times New Roman"/>
          <w:i/>
          <w:sz w:val="26"/>
          <w:szCs w:val="26"/>
        </w:rPr>
      </w:pP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7E763A">
        <w:rPr>
          <w:rFonts w:cs="Times New Roman"/>
          <w:i/>
          <w:sz w:val="26"/>
          <w:szCs w:val="26"/>
        </w:rPr>
        <w:t xml:space="preserve">- </w:t>
      </w:r>
      <w:r w:rsidRPr="006235BD">
        <w:rPr>
          <w:rFonts w:cs="Times New Roman"/>
          <w:i/>
          <w:sz w:val="26"/>
          <w:szCs w:val="26"/>
        </w:rPr>
        <w:t>развитие волонтерского и добровольческого движения, направленного на помощь и поддержку несовершеннолетних, находящихся в социально опасном положении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lastRenderedPageBreak/>
        <w:t>В рамках реализации регионального проекта «Социальная активность» национального проекта «Образование» обучающиеся общеобразовательных организаций муниципального образования «Город Адыгейск»  с 8-ми лет зарегистрированы в ЕИС «</w:t>
      </w:r>
      <w:r w:rsidRPr="006235BD">
        <w:rPr>
          <w:rFonts w:cs="Times New Roman"/>
          <w:sz w:val="26"/>
          <w:szCs w:val="26"/>
          <w:lang w:val="en-US"/>
        </w:rPr>
        <w:t>Dobro</w:t>
      </w:r>
      <w:r w:rsidRPr="006235BD">
        <w:rPr>
          <w:rFonts w:cs="Times New Roman"/>
          <w:sz w:val="26"/>
          <w:szCs w:val="26"/>
        </w:rPr>
        <w:t>.</w:t>
      </w:r>
      <w:proofErr w:type="spellStart"/>
      <w:r w:rsidRPr="006235BD">
        <w:rPr>
          <w:rFonts w:cs="Times New Roman"/>
          <w:sz w:val="26"/>
          <w:szCs w:val="26"/>
          <w:lang w:val="en-US"/>
        </w:rPr>
        <w:t>ru</w:t>
      </w:r>
      <w:proofErr w:type="spellEnd"/>
      <w:r w:rsidRPr="006235BD">
        <w:rPr>
          <w:rFonts w:cs="Times New Roman"/>
          <w:sz w:val="26"/>
          <w:szCs w:val="26"/>
        </w:rPr>
        <w:t xml:space="preserve">». По состоянию на начало 2023 года  количество зарегистрированных составляет 2 054 чел., что свидетельствует о 100% - ом достижении данного показателя </w:t>
      </w:r>
      <w:proofErr w:type="gramStart"/>
      <w:r w:rsidRPr="006235BD">
        <w:rPr>
          <w:rFonts w:cs="Times New Roman"/>
          <w:sz w:val="26"/>
          <w:szCs w:val="26"/>
        </w:rPr>
        <w:t>от</w:t>
      </w:r>
      <w:proofErr w:type="gramEnd"/>
      <w:r w:rsidRPr="006235BD">
        <w:rPr>
          <w:rFonts w:cs="Times New Roman"/>
          <w:sz w:val="26"/>
          <w:szCs w:val="26"/>
        </w:rPr>
        <w:t xml:space="preserve"> запланированного.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Следует отметить ежемесячное оформление  на «</w:t>
      </w:r>
      <w:r w:rsidRPr="006235BD">
        <w:rPr>
          <w:rFonts w:cs="Times New Roman"/>
          <w:sz w:val="26"/>
          <w:szCs w:val="26"/>
          <w:lang w:val="en-US"/>
        </w:rPr>
        <w:t>Dobro</w:t>
      </w:r>
      <w:r w:rsidRPr="006235BD">
        <w:rPr>
          <w:rFonts w:cs="Times New Roman"/>
          <w:sz w:val="26"/>
          <w:szCs w:val="26"/>
        </w:rPr>
        <w:t>.</w:t>
      </w:r>
      <w:proofErr w:type="spellStart"/>
      <w:r w:rsidRPr="006235BD">
        <w:rPr>
          <w:rFonts w:cs="Times New Roman"/>
          <w:sz w:val="26"/>
          <w:szCs w:val="26"/>
        </w:rPr>
        <w:t>рф</w:t>
      </w:r>
      <w:proofErr w:type="spellEnd"/>
      <w:r w:rsidRPr="006235BD">
        <w:rPr>
          <w:rFonts w:cs="Times New Roman"/>
          <w:sz w:val="26"/>
          <w:szCs w:val="26"/>
        </w:rPr>
        <w:t>» каждой общеобразовательной организацией  своих мероприятий, заявки на участие в которых подают волонтёры. После участия в мероприятиях волонтерам засчитываются часы, т.е. заносятся в личные волонтерские книжки. Данная система использована в период с января по октябрь  всеми образовательными организациями (все школы верифицированы).</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Важное место в структуре воспитания обучающихся занимает патриотическое воспитание: образовательными организациями ведется работа по достижению показателей регионального проекта «Патриотическое воспитание граждан Российской Федерации» национального проекта «Образование»:</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- 1.4: «Увеличение численности детей и молодежи в возрасте до 30 лет, вовлеченных в социальную активную деятельность через увеличение охвата патриотическими проектами»;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- 1.5: «Создание условий для развития </w:t>
      </w:r>
      <w:proofErr w:type="spellStart"/>
      <w:r w:rsidRPr="006235BD">
        <w:rPr>
          <w:rFonts w:cs="Times New Roman"/>
          <w:sz w:val="26"/>
          <w:szCs w:val="26"/>
        </w:rPr>
        <w:t>межпоколенческого</w:t>
      </w:r>
      <w:proofErr w:type="spellEnd"/>
      <w:r w:rsidRPr="006235BD">
        <w:rPr>
          <w:rFonts w:cs="Times New Roman"/>
          <w:sz w:val="26"/>
          <w:szCs w:val="26"/>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Необходимо отметить, что значения данных показателей достигнуты в полном объёме, чему в немалой степени способствовали проведённые мероприятия:</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1) </w:t>
      </w:r>
      <w:proofErr w:type="gramStart"/>
      <w:r w:rsidRPr="006235BD">
        <w:rPr>
          <w:rFonts w:cs="Times New Roman"/>
          <w:sz w:val="26"/>
          <w:szCs w:val="26"/>
        </w:rPr>
        <w:t>приуроченные</w:t>
      </w:r>
      <w:proofErr w:type="gramEnd"/>
      <w:r w:rsidRPr="006235BD">
        <w:rPr>
          <w:rFonts w:cs="Times New Roman"/>
          <w:sz w:val="26"/>
          <w:szCs w:val="26"/>
        </w:rPr>
        <w:t xml:space="preserve"> к памятным датам:</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«День Конституции Республики Адыгея»;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«День города Адыгейска»;</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«День Конституции Российской Федерации»;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«День образования Республики Адыгея»;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«День государственного флага России»;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«День государственного флага Республики Адыгея»;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«День России»;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2) посвященные героическим страницам истории нашей Родины:</w:t>
      </w:r>
    </w:p>
    <w:p w:rsidR="007E4AC5" w:rsidRPr="006235BD" w:rsidRDefault="007E4AC5" w:rsidP="007E4AC5">
      <w:pPr>
        <w:pStyle w:val="Standard"/>
        <w:pBdr>
          <w:bottom w:val="single" w:sz="4" w:space="21" w:color="FFFFFF"/>
        </w:pBdr>
        <w:spacing w:line="276" w:lineRule="auto"/>
        <w:ind w:left="-567" w:firstLine="709"/>
        <w:jc w:val="both"/>
        <w:rPr>
          <w:rFonts w:cs="Times New Roman"/>
          <w:color w:val="000000" w:themeColor="text1"/>
          <w:sz w:val="26"/>
          <w:szCs w:val="26"/>
        </w:rPr>
      </w:pPr>
      <w:r w:rsidRPr="006235BD">
        <w:rPr>
          <w:rFonts w:cs="Times New Roman"/>
          <w:color w:val="000000" w:themeColor="text1"/>
          <w:sz w:val="26"/>
          <w:szCs w:val="26"/>
        </w:rPr>
        <w:t>- уроки  Мужества (</w:t>
      </w:r>
      <w:proofErr w:type="gramStart"/>
      <w:r w:rsidRPr="006235BD">
        <w:rPr>
          <w:rFonts w:cs="Times New Roman"/>
          <w:color w:val="000000" w:themeColor="text1"/>
          <w:sz w:val="26"/>
          <w:szCs w:val="26"/>
        </w:rPr>
        <w:t>к</w:t>
      </w:r>
      <w:proofErr w:type="gramEnd"/>
      <w:r w:rsidRPr="006235BD">
        <w:rPr>
          <w:rFonts w:cs="Times New Roman"/>
          <w:color w:val="000000" w:themeColor="text1"/>
          <w:sz w:val="26"/>
          <w:szCs w:val="26"/>
        </w:rPr>
        <w:t xml:space="preserve"> Дню прорыва Ленинградской Блокады - 1944 г.);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спартакиада среди старшеклассников муниципального образования   «Город Адыгейск» под девизом «А ну-ка, парни!»; </w:t>
      </w:r>
    </w:p>
    <w:p w:rsidR="007E4AC5" w:rsidRPr="006235BD" w:rsidRDefault="007E4AC5" w:rsidP="007E4AC5">
      <w:pPr>
        <w:pStyle w:val="Standard"/>
        <w:pBdr>
          <w:bottom w:val="single" w:sz="4" w:space="21" w:color="FFFFFF"/>
        </w:pBdr>
        <w:spacing w:line="276" w:lineRule="auto"/>
        <w:ind w:left="-567" w:firstLine="709"/>
        <w:jc w:val="both"/>
        <w:rPr>
          <w:rFonts w:cs="Times New Roman"/>
          <w:color w:val="000000" w:themeColor="text1"/>
          <w:sz w:val="26"/>
          <w:szCs w:val="26"/>
        </w:rPr>
      </w:pPr>
      <w:r w:rsidRPr="006235BD">
        <w:rPr>
          <w:rFonts w:cs="Times New Roman"/>
          <w:color w:val="000000" w:themeColor="text1"/>
          <w:sz w:val="26"/>
          <w:szCs w:val="26"/>
        </w:rPr>
        <w:t xml:space="preserve">- уроки  Мужества, посвященные 80 - </w:t>
      </w:r>
      <w:proofErr w:type="spellStart"/>
      <w:r w:rsidRPr="006235BD">
        <w:rPr>
          <w:rFonts w:cs="Times New Roman"/>
          <w:color w:val="000000" w:themeColor="text1"/>
          <w:sz w:val="26"/>
          <w:szCs w:val="26"/>
        </w:rPr>
        <w:t>летию</w:t>
      </w:r>
      <w:proofErr w:type="spellEnd"/>
      <w:r w:rsidRPr="006235BD">
        <w:rPr>
          <w:rFonts w:cs="Times New Roman"/>
          <w:color w:val="000000" w:themeColor="text1"/>
          <w:sz w:val="26"/>
          <w:szCs w:val="26"/>
        </w:rPr>
        <w:t xml:space="preserve"> освобождения Адыгеи от немецко-фашистских захватчиков;</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встречи с участниками локальных войн, посвященные 34-летию вывода войск из Афганистана.</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Кроме того, обучающимися школ  принято участие в   </w:t>
      </w:r>
      <w:proofErr w:type="gramStart"/>
      <w:r w:rsidRPr="006235BD">
        <w:rPr>
          <w:rFonts w:cs="Times New Roman"/>
          <w:sz w:val="26"/>
          <w:szCs w:val="26"/>
        </w:rPr>
        <w:t>гражданско-патриотических</w:t>
      </w:r>
      <w:proofErr w:type="gramEnd"/>
      <w:r w:rsidRPr="006235BD">
        <w:rPr>
          <w:rFonts w:cs="Times New Roman"/>
          <w:sz w:val="26"/>
          <w:szCs w:val="26"/>
        </w:rPr>
        <w:t xml:space="preserve"> в том числе проводимых и волонтерским центром:</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«Телефонное поздравление ветерана»;</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«Письмо Победы»;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lastRenderedPageBreak/>
        <w:t xml:space="preserve">- Всероссийская акция «Окна Победы»;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международная акция «Диктант Победы»;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Всероссийская акция «Георгиевская ленточка»;</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акция «Облагораживание территорий перед окнами ветерана с высадкой  растений»;</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международная акция «Сад памяти»;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акция «Торт для победителей»;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международная акция «Субботник».</w:t>
      </w:r>
    </w:p>
    <w:p w:rsidR="007E4AC5" w:rsidRPr="006235BD" w:rsidRDefault="007E4AC5" w:rsidP="007E4AC5">
      <w:pPr>
        <w:pStyle w:val="Standard"/>
        <w:pBdr>
          <w:bottom w:val="single" w:sz="4" w:space="21" w:color="FFFFFF"/>
        </w:pBdr>
        <w:spacing w:line="276" w:lineRule="auto"/>
        <w:ind w:left="-567" w:firstLine="709"/>
        <w:jc w:val="both"/>
        <w:rPr>
          <w:rFonts w:cs="Times New Roman"/>
          <w:bCs/>
          <w:color w:val="000000" w:themeColor="text1"/>
          <w:sz w:val="26"/>
          <w:szCs w:val="26"/>
        </w:rPr>
      </w:pPr>
      <w:r w:rsidRPr="006235BD">
        <w:rPr>
          <w:rFonts w:cs="Times New Roman"/>
          <w:sz w:val="26"/>
          <w:szCs w:val="26"/>
        </w:rPr>
        <w:t xml:space="preserve">Большое значения также имеют мероприятия спортивно – оздоровительной направленности: так, </w:t>
      </w:r>
      <w:r w:rsidRPr="006235BD">
        <w:rPr>
          <w:rFonts w:cs="Times New Roman"/>
          <w:bCs/>
          <w:color w:val="000000" w:themeColor="text1"/>
          <w:sz w:val="26"/>
          <w:szCs w:val="26"/>
        </w:rPr>
        <w:t>воспитанниками объединения «ЮНАРМИЯ» на базе МБОУДО ЦДО «ЮТА» г. Адыгейска   принято активное участие в  следующих конкурсах и соревнованиях:</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bCs/>
          <w:color w:val="000000" w:themeColor="text1"/>
          <w:sz w:val="26"/>
          <w:szCs w:val="26"/>
        </w:rPr>
        <w:t xml:space="preserve">- </w:t>
      </w:r>
      <w:r w:rsidRPr="006235BD">
        <w:rPr>
          <w:rFonts w:cs="Times New Roman"/>
          <w:sz w:val="26"/>
          <w:szCs w:val="26"/>
        </w:rPr>
        <w:t>спартакиаде Республики Адыгея среди молодежи допризывного возраста, посвященной 78-ой годовщине Победы в Великой Отечественной войне 1941-1945гг.;</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республиканской акции «День призывника».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Всего охвачено 1 978 чел.</w:t>
      </w:r>
      <w:r w:rsidRPr="006235BD">
        <w:rPr>
          <w:rFonts w:cs="Times New Roman"/>
          <w:b/>
          <w:sz w:val="26"/>
          <w:szCs w:val="26"/>
        </w:rPr>
        <w:t>, в</w:t>
      </w:r>
      <w:r w:rsidRPr="006235BD">
        <w:rPr>
          <w:rFonts w:cs="Times New Roman"/>
          <w:sz w:val="26"/>
          <w:szCs w:val="26"/>
        </w:rPr>
        <w:t xml:space="preserve"> том числе состоящих на различных видах профилактического учета</w:t>
      </w:r>
      <w:r w:rsidRPr="006235BD">
        <w:rPr>
          <w:rFonts w:cs="Times New Roman"/>
          <w:sz w:val="26"/>
          <w:szCs w:val="26"/>
          <w:highlight w:val="yellow"/>
        </w:rPr>
        <w:t xml:space="preserve">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Следует обратить внимание, что подростки, состоящие на профилактическом учёте,  привлекаются во все мероприятия, в том числе по </w:t>
      </w:r>
      <w:proofErr w:type="spellStart"/>
      <w:r w:rsidRPr="006235BD">
        <w:rPr>
          <w:rFonts w:cs="Times New Roman"/>
          <w:sz w:val="26"/>
          <w:szCs w:val="26"/>
        </w:rPr>
        <w:t>волонтерству</w:t>
      </w:r>
      <w:proofErr w:type="spellEnd"/>
      <w:r w:rsidRPr="006235BD">
        <w:rPr>
          <w:rFonts w:cs="Times New Roman"/>
          <w:sz w:val="26"/>
          <w:szCs w:val="26"/>
        </w:rPr>
        <w:t>.</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Также учащимися школ ежегодно принимается активное участие в конкурсе на присуждение премий  Главы Республики Адыгея в сфере добровольческой (волонтерской) деятельности и в региональном этапе Международной Премии #МЫВМЕСТЕ, в котором  в 2023 году участвовали 6 чел.  из 5-ти школ.</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В целях обеспечения профессиональной деятельности волонтёров общеобразовательных организаций, формирования специальных компетенций, организовано их обучение (111 чел.) по теме «Основы волонтерства для начинающих», по окончании которых ими  получены  сертификаты (показатель по количеству охваченных обучением, также достигнут).</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sz w:val="26"/>
          <w:szCs w:val="26"/>
        </w:rPr>
        <w:t>По результатам работы за 2022 год 45 активистами – волонтерами, из числа обучающихся школ, в марте 2023 года награждены грамотами и подарками Министерством образования и науки Республики Адыгея.</w:t>
      </w:r>
    </w:p>
    <w:p w:rsidR="007E4AC5" w:rsidRPr="006235BD" w:rsidRDefault="007E4AC5" w:rsidP="007E4AC5">
      <w:pPr>
        <w:pStyle w:val="Standard"/>
        <w:pBdr>
          <w:bottom w:val="single" w:sz="4" w:space="21" w:color="FFFFFF"/>
        </w:pBdr>
        <w:spacing w:line="276" w:lineRule="auto"/>
        <w:ind w:left="-567" w:firstLine="709"/>
        <w:jc w:val="both"/>
        <w:rPr>
          <w:rFonts w:cs="Times New Roman"/>
          <w:b/>
          <w:i/>
          <w:sz w:val="26"/>
          <w:szCs w:val="26"/>
          <w:u w:val="single"/>
        </w:rPr>
      </w:pPr>
      <w:r w:rsidRPr="006235BD">
        <w:rPr>
          <w:rFonts w:cs="Times New Roman"/>
          <w:b/>
          <w:i/>
          <w:sz w:val="26"/>
          <w:szCs w:val="26"/>
          <w:u w:val="single"/>
        </w:rPr>
        <w:t xml:space="preserve">органы опеки и попечительства </w:t>
      </w:r>
    </w:p>
    <w:p w:rsidR="007E4AC5" w:rsidRPr="006235BD"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b/>
          <w:i/>
          <w:sz w:val="26"/>
          <w:szCs w:val="26"/>
        </w:rPr>
        <w:t xml:space="preserve">- </w:t>
      </w:r>
      <w:r w:rsidRPr="006235BD">
        <w:rPr>
          <w:rFonts w:cs="Times New Roman"/>
          <w:i/>
          <w:sz w:val="26"/>
          <w:szCs w:val="26"/>
        </w:rPr>
        <w:t>меры, направленные на профилактику социального сиротства, семейного неблагополучия, обеспечения сохранности кровной семьи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color w:val="000000"/>
          <w:sz w:val="26"/>
          <w:szCs w:val="26"/>
        </w:rPr>
        <w:t xml:space="preserve">В </w:t>
      </w:r>
      <w:r w:rsidRPr="006235BD">
        <w:rPr>
          <w:rFonts w:cs="Times New Roman"/>
          <w:sz w:val="26"/>
          <w:szCs w:val="26"/>
        </w:rPr>
        <w:t>системе образования муниципального образования «Город Адыгейск» проводится профилактическая работа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  сокращения числа граждан, лишённых родительских прав.</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235BD">
        <w:rPr>
          <w:rFonts w:cs="Times New Roman"/>
          <w:sz w:val="26"/>
          <w:szCs w:val="26"/>
        </w:rPr>
        <w:t xml:space="preserve">В целях раннего выявления неблагополучных семей и профилактики социального сиротства Управлением образования администрации муниципального образования «Город Адыгейск», выполняющим функции органа опеки и попечительства в отношении несовершеннолетних граждан,  разработан План мероприятий «дорожная карта» по </w:t>
      </w:r>
      <w:r w:rsidRPr="006235BD">
        <w:rPr>
          <w:rFonts w:cs="Times New Roman"/>
          <w:sz w:val="26"/>
          <w:szCs w:val="26"/>
        </w:rPr>
        <w:lastRenderedPageBreak/>
        <w:t>реализации мер, направленных на профилактику социального сиротства на период до 2025 года, где предусмотрено проведение профилактических мероприятий, способствующих сохранению и укреплению семьи, улучшению взаимоотношений между родителями и</w:t>
      </w:r>
      <w:proofErr w:type="gramEnd"/>
      <w:r w:rsidRPr="006235BD">
        <w:rPr>
          <w:rFonts w:cs="Times New Roman"/>
          <w:sz w:val="26"/>
          <w:szCs w:val="26"/>
        </w:rPr>
        <w:t xml:space="preserve"> детьми, снижению преступности среди несовершеннолетних, созданию условий для своевременного выявления и коррекции проблем на ранней стадии семейного неблагополучия, снижению числа граждан, лишённых родительских прав.</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Согласно указанному плану в образовательных организациях проводятся беседы, консультации, классные часы, игры, родительские собрания, дни правовых знаний,  направленные на профилактику социального сиротства, семейного неблагополучия, обеспечение сохранности кровной семьи.</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235BD">
        <w:rPr>
          <w:rFonts w:cs="Times New Roman"/>
          <w:sz w:val="26"/>
          <w:szCs w:val="26"/>
        </w:rPr>
        <w:t>Учащиеся общеобразовательных организаций муниципального образования «Город Адыгейск», родители (иные законные представители)  проинформированы об источниках получения профессиональной помощи в кризисных ситуациях, в случае возникновения которых они могут обратиться в ГБОУ РА «Центр психолого-педагогической, медицинской и социальной помощи» (г. Майкоп, ул.2-я Крылова, 2), комиссию по делам несовершеннолетних и защите из прав администрации муниципального образования «Город Адыгейск», Управление образования администрации муниципального образования</w:t>
      </w:r>
      <w:proofErr w:type="gramEnd"/>
      <w:r w:rsidRPr="006235BD">
        <w:rPr>
          <w:rFonts w:cs="Times New Roman"/>
          <w:sz w:val="26"/>
          <w:szCs w:val="26"/>
        </w:rPr>
        <w:t xml:space="preserve"> «Город Адыгейск».</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Кроме того, на стендах всех образовательных организаций в доступном месте размещен номер телефона доверия для детей, подростков и их родителей (8-800-2000-122). Регулярно обновляется информация по размещению телефона доверия на сайтах   и на страницах социальных сетей образовательных организаций.</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Следует отметить, в качестве объектов профилактической и реабилитационной работы рассматриваются дети, оставшиеся без попечения родителей, и дети, еще не лишившиеся родительского попечения, но находящиеся в обстановке, представляющей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угрозу их жизни, здоровью или препятствующей их воспитанию (отсутствие должного внимания к детям со стороны родителей, неисполнение ими обязанностей по воспитанию детей). При возникновении угрозы для жизни ребенка, дети  из социально опасных семей направляются в республиканские реабилитационные учреждения до решения вопроса о месте жительства ребенка или устраиваются в семьи родственников временно.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Также организована работа по раннему выявлению детей, оставшихся без попечения родителей: </w:t>
      </w:r>
      <w:r w:rsidRPr="006235BD">
        <w:rPr>
          <w:rFonts w:cs="Times New Roman"/>
          <w:color w:val="000000"/>
          <w:sz w:val="26"/>
          <w:szCs w:val="26"/>
        </w:rPr>
        <w:t xml:space="preserve">отрегулировано взаимодействие и обмен информацией в случае обнаружения безнадзорных детей между органом опеки и попечительства, образовательными, лечебными, органами МВД и иными учреждениями.  </w:t>
      </w:r>
      <w:r w:rsidRPr="006235BD">
        <w:rPr>
          <w:rFonts w:cs="Times New Roman"/>
          <w:sz w:val="26"/>
          <w:szCs w:val="26"/>
        </w:rPr>
        <w:t xml:space="preserve">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На учете органа опеки и попечительства муниципального образования «Город Адыгейск» состоит 15 детей-сирот и детей, оставшихся без попечения родителей, из них двое несовершеннолетних переданы по согласию родителей на добровольную опеку, а также  8 усыновленных детей. Все дети указанной категории  находятся на воспитании в семьях.   </w:t>
      </w:r>
    </w:p>
    <w:p w:rsidR="007E4AC5"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6235BD">
        <w:rPr>
          <w:rFonts w:cs="Times New Roman"/>
          <w:sz w:val="26"/>
          <w:szCs w:val="26"/>
        </w:rPr>
        <w:t xml:space="preserve">В целях профилактики безнадзорности и правонарушений, самовольных уходов из семьи  детей-сирот и детей, оставшихся без попечения родителей,  с опекунами, приёмными родителями, а также с детьми-сиротами и детьми, оставшимися без попечения </w:t>
      </w:r>
      <w:r w:rsidRPr="006235BD">
        <w:rPr>
          <w:rFonts w:cs="Times New Roman"/>
          <w:sz w:val="26"/>
          <w:szCs w:val="26"/>
        </w:rPr>
        <w:lastRenderedPageBreak/>
        <w:t>родителей, с опекунами, приёмными родителями, проводятся беседы,  обследования условий проживания детей, на</w:t>
      </w:r>
      <w:r w:rsidR="00F76AC9">
        <w:rPr>
          <w:rFonts w:cs="Times New Roman"/>
          <w:sz w:val="26"/>
          <w:szCs w:val="26"/>
        </w:rPr>
        <w:t>ходящихся в замещающих семьях.</w:t>
      </w:r>
      <w:r w:rsidRPr="006235BD">
        <w:rPr>
          <w:color w:val="000000"/>
          <w:sz w:val="26"/>
          <w:szCs w:val="26"/>
        </w:rPr>
        <w:t xml:space="preserve"> </w:t>
      </w:r>
      <w:proofErr w:type="gramStart"/>
      <w:r w:rsidRPr="006235BD">
        <w:rPr>
          <w:color w:val="000000"/>
          <w:sz w:val="26"/>
          <w:szCs w:val="26"/>
        </w:rPr>
        <w:t>Фактов о возбуждении</w:t>
      </w:r>
      <w:proofErr w:type="gramEnd"/>
      <w:r w:rsidRPr="006235BD">
        <w:rPr>
          <w:color w:val="000000"/>
          <w:sz w:val="26"/>
          <w:szCs w:val="26"/>
        </w:rPr>
        <w:t xml:space="preserve"> дела об административном правонарушении по ст. 5.35 КоАП законных  представителей (опекунов, приёмных родителей) детей-сирот и детей, оставшихся без попечения родителей, не было. В</w:t>
      </w:r>
      <w:r w:rsidRPr="006235BD">
        <w:rPr>
          <w:rFonts w:cs="Times New Roman"/>
          <w:color w:val="000000"/>
          <w:sz w:val="26"/>
          <w:szCs w:val="26"/>
        </w:rPr>
        <w:t xml:space="preserve">о всех замещающих семьях  условия проживания и воспитания детей, оставшихся без попечения родителей, соответствуют требованиям действующего законодательства.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Pr>
          <w:rFonts w:cs="Times New Roman"/>
          <w:sz w:val="26"/>
          <w:szCs w:val="26"/>
        </w:rPr>
        <w:t>На 01.06.2023</w:t>
      </w:r>
      <w:r w:rsidRPr="006C66FC">
        <w:rPr>
          <w:rFonts w:cs="Times New Roman"/>
          <w:sz w:val="26"/>
          <w:szCs w:val="26"/>
        </w:rPr>
        <w:t xml:space="preserve"> несовершеннолетним, находящимся в трудной жизненной ситуации и их семьям,  оказана</w:t>
      </w:r>
      <w:r>
        <w:rPr>
          <w:rFonts w:cs="Times New Roman"/>
          <w:sz w:val="26"/>
          <w:szCs w:val="26"/>
        </w:rPr>
        <w:t xml:space="preserve"> следующая помощь - </w:t>
      </w:r>
      <w:r w:rsidRPr="00DD44F7">
        <w:rPr>
          <w:rFonts w:cs="Times New Roman"/>
          <w:sz w:val="26"/>
          <w:szCs w:val="26"/>
        </w:rPr>
        <w:t xml:space="preserve">выделены  путёвки </w:t>
      </w:r>
      <w:proofErr w:type="gramStart"/>
      <w:r w:rsidRPr="00DD44F7">
        <w:rPr>
          <w:rFonts w:cs="Times New Roman"/>
          <w:sz w:val="26"/>
          <w:szCs w:val="26"/>
        </w:rPr>
        <w:t>в</w:t>
      </w:r>
      <w:proofErr w:type="gramEnd"/>
      <w:r w:rsidRPr="00DD44F7">
        <w:rPr>
          <w:rFonts w:cs="Times New Roman"/>
          <w:sz w:val="26"/>
          <w:szCs w:val="26"/>
        </w:rPr>
        <w:t>:</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15DF8">
        <w:rPr>
          <w:rFonts w:cs="Times New Roman"/>
          <w:sz w:val="26"/>
          <w:szCs w:val="26"/>
        </w:rPr>
        <w:t>-  ГБУ РА «Красногвардейский территориальный центр социальной помощи семье и детям «Доверие» -10, из них детям-сиротам -2;</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6C66FC">
        <w:rPr>
          <w:rFonts w:cs="Times New Roman"/>
          <w:sz w:val="26"/>
          <w:szCs w:val="26"/>
        </w:rPr>
        <w:t>- летние загородные лаге</w:t>
      </w:r>
      <w:r>
        <w:rPr>
          <w:rFonts w:cs="Times New Roman"/>
          <w:sz w:val="26"/>
          <w:szCs w:val="26"/>
        </w:rPr>
        <w:t>ря отдыха - 9 несовершеннолетним, из них 2  детям, находящим</w:t>
      </w:r>
      <w:r w:rsidRPr="006C66FC">
        <w:rPr>
          <w:rFonts w:cs="Times New Roman"/>
          <w:sz w:val="26"/>
          <w:szCs w:val="26"/>
        </w:rPr>
        <w:t>ся в замещающих семьях;</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6C66FC">
        <w:rPr>
          <w:rFonts w:cs="Times New Roman"/>
          <w:sz w:val="26"/>
          <w:szCs w:val="26"/>
        </w:rPr>
        <w:t xml:space="preserve">-   в </w:t>
      </w:r>
      <w:r>
        <w:rPr>
          <w:rFonts w:cs="Times New Roman"/>
          <w:sz w:val="26"/>
          <w:szCs w:val="26"/>
        </w:rPr>
        <w:t xml:space="preserve">пришкольные оздоровительные  лагеря, где </w:t>
      </w:r>
      <w:r w:rsidRPr="006C66FC">
        <w:rPr>
          <w:rFonts w:cs="Times New Roman"/>
          <w:sz w:val="26"/>
          <w:szCs w:val="26"/>
        </w:rPr>
        <w:t xml:space="preserve"> отдохнут и поправят свое здоровье четверо детей </w:t>
      </w:r>
      <w:r>
        <w:rPr>
          <w:rFonts w:cs="Times New Roman"/>
          <w:sz w:val="26"/>
          <w:szCs w:val="26"/>
        </w:rPr>
        <w:t>-</w:t>
      </w:r>
      <w:r w:rsidRPr="006C66FC">
        <w:rPr>
          <w:rFonts w:cs="Times New Roman"/>
          <w:sz w:val="26"/>
          <w:szCs w:val="26"/>
        </w:rPr>
        <w:t xml:space="preserve"> сирот</w:t>
      </w:r>
      <w:r>
        <w:rPr>
          <w:rFonts w:cs="Times New Roman"/>
          <w:sz w:val="26"/>
          <w:szCs w:val="26"/>
        </w:rPr>
        <w:t>.</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C66FC">
        <w:rPr>
          <w:rFonts w:cs="Times New Roman"/>
          <w:sz w:val="26"/>
          <w:szCs w:val="26"/>
        </w:rPr>
        <w:t>Проблемы неблагополучной семьи решаются в тесном взаимодействии со специалистами различных организаций, входящих в систему профилактики социального сиротства муниципального образования: о</w:t>
      </w:r>
      <w:r>
        <w:rPr>
          <w:rFonts w:cs="Times New Roman"/>
          <w:sz w:val="26"/>
          <w:szCs w:val="26"/>
        </w:rPr>
        <w:t>бщеобразовательными организациями</w:t>
      </w:r>
      <w:r w:rsidRPr="006C66FC">
        <w:rPr>
          <w:rFonts w:cs="Times New Roman"/>
          <w:sz w:val="26"/>
          <w:szCs w:val="26"/>
        </w:rPr>
        <w:t xml:space="preserve">, учреждениями дополнительного образования, КДН и ЗП, Управлением социальной защиты населения в  г. Адыгейске, Центром занятости населения, </w:t>
      </w:r>
      <w:r>
        <w:rPr>
          <w:rFonts w:cs="Times New Roman"/>
          <w:sz w:val="26"/>
          <w:szCs w:val="26"/>
        </w:rPr>
        <w:t xml:space="preserve">       </w:t>
      </w:r>
      <w:r w:rsidRPr="006C66FC">
        <w:rPr>
          <w:rFonts w:cs="Times New Roman"/>
          <w:sz w:val="26"/>
          <w:szCs w:val="26"/>
        </w:rPr>
        <w:t>Подразделением по делам несовершеннолетних МО МВД России «Адыгейский», ГБУЗ РА «Адыгейская межрайонная больница им. К.М.</w:t>
      </w:r>
      <w:r>
        <w:rPr>
          <w:rFonts w:cs="Times New Roman"/>
          <w:sz w:val="26"/>
          <w:szCs w:val="26"/>
        </w:rPr>
        <w:t xml:space="preserve"> </w:t>
      </w:r>
      <w:proofErr w:type="spellStart"/>
      <w:r w:rsidRPr="006C66FC">
        <w:rPr>
          <w:rFonts w:cs="Times New Roman"/>
          <w:sz w:val="26"/>
          <w:szCs w:val="26"/>
        </w:rPr>
        <w:t>Батмена</w:t>
      </w:r>
      <w:proofErr w:type="spellEnd"/>
      <w:r w:rsidRPr="006C66FC">
        <w:rPr>
          <w:rFonts w:cs="Times New Roman"/>
          <w:sz w:val="26"/>
          <w:szCs w:val="26"/>
        </w:rPr>
        <w:t>», Управлением культуры, органами социальной защиты населения</w:t>
      </w:r>
      <w:proofErr w:type="gramEnd"/>
      <w:r w:rsidRPr="006C66FC">
        <w:rPr>
          <w:rFonts w:cs="Times New Roman"/>
          <w:sz w:val="26"/>
          <w:szCs w:val="26"/>
        </w:rPr>
        <w:t xml:space="preserve">. Регулярно проводятся совместные рейды специалистов всех субъектов профилактики в семьи, состоящие на различных видах профилактического учета.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proofErr w:type="gramStart"/>
      <w:r w:rsidRPr="006C66FC">
        <w:rPr>
          <w:rFonts w:cs="Times New Roman"/>
          <w:sz w:val="26"/>
          <w:szCs w:val="26"/>
        </w:rPr>
        <w:t>По результатам посещений составляются акты жилищно-бытовых условий проживания данных семей, да</w:t>
      </w:r>
      <w:r>
        <w:rPr>
          <w:rFonts w:cs="Times New Roman"/>
          <w:sz w:val="26"/>
          <w:szCs w:val="26"/>
        </w:rPr>
        <w:t>ются</w:t>
      </w:r>
      <w:r w:rsidRPr="006C66FC">
        <w:rPr>
          <w:rFonts w:cs="Times New Roman"/>
          <w:sz w:val="26"/>
          <w:szCs w:val="26"/>
        </w:rPr>
        <w:t xml:space="preserve"> рекомендации, оказ</w:t>
      </w:r>
      <w:r>
        <w:rPr>
          <w:rFonts w:cs="Times New Roman"/>
          <w:sz w:val="26"/>
          <w:szCs w:val="26"/>
        </w:rPr>
        <w:t xml:space="preserve">ывается </w:t>
      </w:r>
      <w:r w:rsidRPr="006C66FC">
        <w:rPr>
          <w:rFonts w:cs="Times New Roman"/>
          <w:sz w:val="26"/>
          <w:szCs w:val="26"/>
        </w:rPr>
        <w:t xml:space="preserve"> помощь в устройстве детей в дошкольные образовательные </w:t>
      </w:r>
      <w:r>
        <w:rPr>
          <w:rFonts w:cs="Times New Roman"/>
          <w:sz w:val="26"/>
          <w:szCs w:val="26"/>
        </w:rPr>
        <w:t xml:space="preserve">организации </w:t>
      </w:r>
      <w:r w:rsidRPr="006C66FC">
        <w:rPr>
          <w:rFonts w:cs="Times New Roman"/>
          <w:sz w:val="26"/>
          <w:szCs w:val="26"/>
        </w:rPr>
        <w:t>или другие учебные заведения, в оформлении документов и получении пособий, содействии в сохранении жилья, трудоустройстве, решении психологических и медицинских проблем,  постановке родителей на учёт в ФГКУ РА «Адыгейский республиканский центр заня</w:t>
      </w:r>
      <w:r>
        <w:rPr>
          <w:rFonts w:cs="Times New Roman"/>
          <w:sz w:val="26"/>
          <w:szCs w:val="26"/>
        </w:rPr>
        <w:t>тости населения» в г. Адыгейске</w:t>
      </w:r>
      <w:proofErr w:type="gramEnd"/>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0F67E8">
        <w:rPr>
          <w:rFonts w:cs="Times New Roman"/>
          <w:b/>
          <w:i/>
          <w:sz w:val="26"/>
          <w:szCs w:val="26"/>
        </w:rPr>
        <w:t xml:space="preserve">- </w:t>
      </w:r>
      <w:r w:rsidRPr="000F67E8">
        <w:rPr>
          <w:rFonts w:cs="Times New Roman"/>
          <w:i/>
          <w:sz w:val="26"/>
          <w:szCs w:val="26"/>
        </w:rPr>
        <w:t>состояние работы с семьями: замещающими, в том числе приёмными, опекунскими</w:t>
      </w:r>
    </w:p>
    <w:p w:rsidR="007E4AC5" w:rsidRDefault="007E4AC5" w:rsidP="007E4AC5">
      <w:pPr>
        <w:pStyle w:val="Standard"/>
        <w:pBdr>
          <w:bottom w:val="single" w:sz="4" w:space="21" w:color="FFFFFF"/>
        </w:pBdr>
        <w:spacing w:line="276" w:lineRule="auto"/>
        <w:ind w:left="-567" w:firstLine="709"/>
        <w:jc w:val="both"/>
        <w:rPr>
          <w:rFonts w:cs="Times New Roman"/>
          <w:sz w:val="26"/>
          <w:szCs w:val="26"/>
          <w:shd w:val="clear" w:color="auto" w:fill="FFFFFF"/>
        </w:rPr>
      </w:pPr>
      <w:r w:rsidRPr="00A42BC6">
        <w:rPr>
          <w:rFonts w:cs="Times New Roman"/>
          <w:sz w:val="26"/>
          <w:szCs w:val="26"/>
          <w:shd w:val="clear" w:color="auto" w:fill="FFFFFF"/>
        </w:rPr>
        <w:t>Профилактическая работа с замещающими семьями направлена на помощь  семье в реализации эффективной семейной заботы, на защиту и поддержку несовершеннолетних в замещающих семьях, оказание им социальной помощи, оперативное и качественное решение возникающих вопросов и проблем в приёмных и опекунских семьях.</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При поступлении от юридических и физических лиц устных и письменных обращений, содержащих сведения о неисполнении, ненадлежащем исполнении опекуном, попечителем или приёмным родителем своих обязанностей,  или о нарушении прав и законных интересов подопечного, органом  опеки и попечительства проводится внеплановая проверка условий проживания семьи. При выявлении в ходе контрольного обследования фактов неисполнения или ненадлежащего исполнения опекуном своих обязанностей в акте указываются рекомендации опекуну о принятии мер по улучшению </w:t>
      </w:r>
      <w:r w:rsidRPr="00A42BC6">
        <w:rPr>
          <w:rFonts w:cs="Times New Roman"/>
          <w:sz w:val="26"/>
          <w:szCs w:val="26"/>
        </w:rPr>
        <w:lastRenderedPageBreak/>
        <w:t>условий жизни подопечного, сроки их выполнения. При несоблюдении рекомендаций опекун может быть приглашен на беседу к специалисту органа опеки, а также на  заседание КДН и ЗП администрации муниципального образования «Город Адыгейск».</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Однако вопросов, связанных с проблемами воспитания подопечных детей, необходимостью коллегиального принятия решения по защите их прав и законных интересов в течение 2021-2023 годов в орган опеки и попечительства не поступало.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Как положительный  следует отметить тот факт, что к административной ответственности по ст. 5.35 ч. 1 КоАП РФ,  за последние 15 лет опекуны, попечители, приемные родители, также не привлекались.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На учёте в органе опеки и попечительства муниципального образования «Город Адыгейск» состоит 16 замещающих семей: из них 8 опекунских и 8 усыновителей. В них проживают 20 детей: 12 детей-сирот и детей, оставшихся без попечения родителей; 8 усыновлённых.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Право на получение алиментов из числа детей, оставшихся без попечения родителей, имеют 4 человека. Из них не получают алименты 3 детей, оставшиеся без попечения родителей. В службе судебных приставов находятся исполнительные производства в отношении двух должников.  </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C45809">
        <w:rPr>
          <w:rFonts w:cs="Times New Roman"/>
          <w:sz w:val="26"/>
          <w:szCs w:val="26"/>
        </w:rPr>
        <w:t>Специалистом орг</w:t>
      </w:r>
      <w:r w:rsidRPr="00A42BC6">
        <w:rPr>
          <w:rFonts w:cs="Times New Roman"/>
          <w:sz w:val="26"/>
          <w:szCs w:val="26"/>
        </w:rPr>
        <w:t>ана опеки и попечительства:</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проведена беседа с опекунами по исполнению опекунских обязанностей по защите имущественных прав ребёнка, оставшегося без попечения родителей;</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xml:space="preserve">- оказана помощь </w:t>
      </w:r>
      <w:proofErr w:type="spellStart"/>
      <w:r w:rsidRPr="00A42BC6">
        <w:rPr>
          <w:rFonts w:cs="Times New Roman"/>
          <w:sz w:val="26"/>
          <w:szCs w:val="26"/>
        </w:rPr>
        <w:t>Хуако</w:t>
      </w:r>
      <w:proofErr w:type="spellEnd"/>
      <w:r w:rsidRPr="00A42BC6">
        <w:rPr>
          <w:rFonts w:cs="Times New Roman"/>
          <w:sz w:val="26"/>
          <w:szCs w:val="26"/>
        </w:rPr>
        <w:t xml:space="preserve"> Сусанне Юрьевне - опекуну несовершеннолетних </w:t>
      </w:r>
      <w:proofErr w:type="spellStart"/>
      <w:r w:rsidRPr="00A42BC6">
        <w:rPr>
          <w:rFonts w:cs="Times New Roman"/>
          <w:sz w:val="26"/>
          <w:szCs w:val="26"/>
        </w:rPr>
        <w:t>Хуако</w:t>
      </w:r>
      <w:proofErr w:type="spellEnd"/>
      <w:r w:rsidRPr="00A42BC6">
        <w:rPr>
          <w:rFonts w:cs="Times New Roman"/>
          <w:sz w:val="26"/>
          <w:szCs w:val="26"/>
        </w:rPr>
        <w:t xml:space="preserve"> Ф. Ю. и </w:t>
      </w:r>
      <w:proofErr w:type="spellStart"/>
      <w:r w:rsidRPr="00A42BC6">
        <w:rPr>
          <w:rFonts w:cs="Times New Roman"/>
          <w:sz w:val="26"/>
          <w:szCs w:val="26"/>
        </w:rPr>
        <w:t>Хуако</w:t>
      </w:r>
      <w:proofErr w:type="spellEnd"/>
      <w:r w:rsidRPr="00A42BC6">
        <w:rPr>
          <w:rFonts w:cs="Times New Roman"/>
          <w:sz w:val="26"/>
          <w:szCs w:val="26"/>
        </w:rPr>
        <w:t xml:space="preserve"> И.Ю. в подготовке искового заявления для обращения в судебные органы по взысканию алиментов;</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готовится пакет документов на взыскание алиментов для несовершеннолетнего подопечного   Никулина Дениса Игоревича;</w:t>
      </w:r>
    </w:p>
    <w:p w:rsidR="007E4AC5" w:rsidRDefault="007E4AC5" w:rsidP="007E4AC5">
      <w:pPr>
        <w:pStyle w:val="Standard"/>
        <w:pBdr>
          <w:bottom w:val="single" w:sz="4" w:space="21" w:color="FFFFFF"/>
        </w:pBdr>
        <w:spacing w:line="276" w:lineRule="auto"/>
        <w:ind w:left="-567" w:firstLine="709"/>
        <w:jc w:val="both"/>
        <w:rPr>
          <w:rFonts w:cs="Times New Roman"/>
          <w:sz w:val="26"/>
          <w:szCs w:val="26"/>
        </w:rPr>
      </w:pPr>
      <w:r w:rsidRPr="00A42BC6">
        <w:rPr>
          <w:rFonts w:cs="Times New Roman"/>
          <w:sz w:val="26"/>
          <w:szCs w:val="26"/>
        </w:rPr>
        <w:t>- каждому опекуну, приемному родителю подготовлена памятка о необходимости взаимодействия с судебными приставами-исполнителями по защите прав подопечных на причитающиеся алименты, с разъяснением порядка заключения нотариального соглашения об уплате алиментов с родителями, не имеющими официального заработка или иного дохода;</w:t>
      </w:r>
    </w:p>
    <w:p w:rsidR="007E4AC5" w:rsidRDefault="007E4AC5" w:rsidP="007E4AC5">
      <w:pPr>
        <w:pStyle w:val="Standard"/>
        <w:pBdr>
          <w:bottom w:val="single" w:sz="4" w:space="21" w:color="FFFFFF"/>
        </w:pBdr>
        <w:spacing w:line="276" w:lineRule="auto"/>
        <w:ind w:left="-567" w:firstLine="709"/>
        <w:jc w:val="both"/>
        <w:rPr>
          <w:rFonts w:cs="Times New Roman"/>
          <w:i/>
          <w:sz w:val="26"/>
          <w:szCs w:val="26"/>
        </w:rPr>
      </w:pPr>
      <w:r w:rsidRPr="00A42BC6">
        <w:rPr>
          <w:rFonts w:cs="Times New Roman"/>
          <w:sz w:val="26"/>
          <w:szCs w:val="26"/>
        </w:rPr>
        <w:t xml:space="preserve">- заключено нотариальное соглашение в отношении 1 ребёнка.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Необходимо отметить, что требования законодательства о защите прав подопечных на получение алиментов, о принятии мер к должникам, разъясняются замещающим родителям постоянно.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Также проводится работа с замещающими родителями по вопросам профилактики «вторичного сиротства», в результате чего в муниципальном образовании «Город Адыгейск» отсутствует расторжение договоров с приёмными родителями, отмена опеки и попечительства, усыновления.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С приёмными семьями и семьями опекунов, в которых воспитываются дети - сироты и дети, оставшиеся без попечения родителей, поддерживается постоянный контакт; </w:t>
      </w:r>
      <w:r w:rsidRPr="00A42BC6">
        <w:rPr>
          <w:rFonts w:ascii="Times New Roman" w:hAnsi="Times New Roman" w:cs="Times New Roman"/>
          <w:sz w:val="26"/>
          <w:szCs w:val="26"/>
        </w:rPr>
        <w:lastRenderedPageBreak/>
        <w:t xml:space="preserve">регулярно осуществляется связь с образовательными организациями, в которых обучаются подопечные дети.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proofErr w:type="gramStart"/>
      <w:r w:rsidRPr="00A42BC6">
        <w:rPr>
          <w:rFonts w:ascii="Times New Roman" w:hAnsi="Times New Roman" w:cs="Times New Roman"/>
          <w:sz w:val="26"/>
          <w:szCs w:val="26"/>
        </w:rPr>
        <w:t xml:space="preserve">При оказании медицинской помощи в случаях обращения или прохождения ежегодной углубленной диспансеризации детей - сирот, а также отказа от оказания медицинской помощи, информация незамедлительно передается в орган опеки и попечительства администрацией ГБУЗ РА «Адыгейская межрайонная больница им. К.М. </w:t>
      </w:r>
      <w:proofErr w:type="spellStart"/>
      <w:r w:rsidRPr="00A42BC6">
        <w:rPr>
          <w:rFonts w:ascii="Times New Roman" w:hAnsi="Times New Roman" w:cs="Times New Roman"/>
          <w:sz w:val="26"/>
          <w:szCs w:val="26"/>
        </w:rPr>
        <w:t>Батмена</w:t>
      </w:r>
      <w:proofErr w:type="spellEnd"/>
      <w:r w:rsidRPr="00A42BC6">
        <w:rPr>
          <w:rFonts w:ascii="Times New Roman" w:hAnsi="Times New Roman" w:cs="Times New Roman"/>
          <w:sz w:val="26"/>
          <w:szCs w:val="26"/>
        </w:rPr>
        <w:t xml:space="preserve">» (в рамках тесного взаимодействия  в направлении соблюдения прав и законных интересов детей - сирот и детей, оставшихся без попечения родителей).   </w:t>
      </w:r>
      <w:proofErr w:type="gramEnd"/>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А сведения о детях, оставшихся без попечения родителей, поставленных на учет в орган опеки и попечительства, своевременно передаются в детскую поликлинику,  главному педиатру для включения их в план прохождения диспансеризации. В течение  года все дети - сироты проходят диспансеризацию.</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Кроме того, органом опеки и попечительства регулярно осуществляется консультативная помощь опекунам (попечителям), приёмным родителям по вопросам воспитания, обучения, содержания несовершеннолетних. В 2023 году такого рода помощь была оказана всем опекунам (попечителям), приёмным родителям при проведении обследований условий проживания несовершеннолетних подопечных в семьях опекунов.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Также замещающим семьям оказывается необходимая консультативная помощь по вопросам организации летнего отдыха и санаторно-курортного лечения, трудоустройства. В нынешнем году 3 детей-сирот, воспитывающихся в замещающих семьях, </w:t>
      </w:r>
      <w:proofErr w:type="gramStart"/>
      <w:r w:rsidRPr="00A42BC6">
        <w:rPr>
          <w:rFonts w:ascii="Times New Roman" w:hAnsi="Times New Roman" w:cs="Times New Roman"/>
          <w:sz w:val="26"/>
          <w:szCs w:val="26"/>
        </w:rPr>
        <w:t>охвачены</w:t>
      </w:r>
      <w:proofErr w:type="gramEnd"/>
      <w:r w:rsidRPr="00A42BC6">
        <w:rPr>
          <w:rFonts w:ascii="Times New Roman" w:hAnsi="Times New Roman" w:cs="Times New Roman"/>
          <w:sz w:val="26"/>
          <w:szCs w:val="26"/>
        </w:rPr>
        <w:t xml:space="preserve"> организованными формами от</w:t>
      </w:r>
      <w:r w:rsidR="00F76AC9">
        <w:rPr>
          <w:rFonts w:ascii="Times New Roman" w:hAnsi="Times New Roman" w:cs="Times New Roman"/>
          <w:sz w:val="26"/>
          <w:szCs w:val="26"/>
        </w:rPr>
        <w:t>дыха.</w:t>
      </w:r>
      <w:r w:rsidR="00F76AC9">
        <w:rPr>
          <w:sz w:val="28"/>
          <w:szCs w:val="28"/>
        </w:rPr>
        <w:t xml:space="preserve"> </w:t>
      </w:r>
      <w:bookmarkStart w:id="0" w:name="_GoBack"/>
      <w:bookmarkEnd w:id="0"/>
      <w:proofErr w:type="gramStart"/>
      <w:r w:rsidRPr="00A42BC6">
        <w:rPr>
          <w:rFonts w:ascii="Times New Roman" w:hAnsi="Times New Roman" w:cs="Times New Roman"/>
          <w:sz w:val="26"/>
          <w:szCs w:val="26"/>
        </w:rPr>
        <w:t>Специалистом органа опеки и попечительства проводится надзор за деятельностью опекунов и попечителей 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постановлениями Правительства Российской Федерации</w:t>
      </w:r>
      <w:proofErr w:type="gramEnd"/>
      <w:r w:rsidRPr="00A42BC6">
        <w:rPr>
          <w:rFonts w:ascii="Times New Roman" w:hAnsi="Times New Roman" w:cs="Times New Roman"/>
          <w:sz w:val="26"/>
          <w:szCs w:val="26"/>
        </w:rPr>
        <w:t xml:space="preserve"> от 18.05.2009 № 423 «Об отдельных вопросах осуществления опеки и попечительства в отношении несовершеннолетних граждан».           </w:t>
      </w:r>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proofErr w:type="gramStart"/>
      <w:r w:rsidRPr="00A42BC6">
        <w:rPr>
          <w:rFonts w:ascii="Times New Roman" w:hAnsi="Times New Roman" w:cs="Times New Roman"/>
          <w:sz w:val="26"/>
          <w:szCs w:val="26"/>
        </w:rPr>
        <w:t>В этой связи органом опеки и попечительства разработаны и утверждены графики проверок условий жизни   подопечных в семьях опекунов, согласно которым осуществляется  надзор за деятельностью опекунов (попечителей), приемных родителей: проверка условий жизни подопечных, соблюдение опекунами (попечителями) законных прав и интересов ребенка, обеспечение сохранности имущества подопечных, а также выполнение опекунами (попечителями) требований к осуществлению своих прав и исполнению своих обязанностей.</w:t>
      </w:r>
      <w:proofErr w:type="gramEnd"/>
    </w:p>
    <w:p w:rsidR="007E4AC5"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A42BC6">
        <w:rPr>
          <w:rFonts w:ascii="Times New Roman" w:hAnsi="Times New Roman" w:cs="Times New Roman"/>
          <w:sz w:val="26"/>
          <w:szCs w:val="26"/>
        </w:rPr>
        <w:t xml:space="preserve">В целях осуществления надзора за деятельностью опекунов (попечителей) специалистами сектора проводятся плановые и внеплановые проверки. В течение первого года установления опеки плановые проверки проводятся 5 раз, со второго года - 2 раза в год.         По результатам всех проверок составляются акты, в том числе находящие место  в личных делах подопечных, осуществляется </w:t>
      </w:r>
      <w:proofErr w:type="gramStart"/>
      <w:r w:rsidRPr="00A42BC6">
        <w:rPr>
          <w:rFonts w:ascii="Times New Roman" w:hAnsi="Times New Roman" w:cs="Times New Roman"/>
          <w:sz w:val="26"/>
          <w:szCs w:val="26"/>
        </w:rPr>
        <w:t>контроль за</w:t>
      </w:r>
      <w:proofErr w:type="gramEnd"/>
      <w:r w:rsidRPr="00A42BC6">
        <w:rPr>
          <w:rFonts w:ascii="Times New Roman" w:hAnsi="Times New Roman" w:cs="Times New Roman"/>
          <w:sz w:val="26"/>
          <w:szCs w:val="26"/>
        </w:rPr>
        <w:t xml:space="preserve"> обучением несовершеннолетних, </w:t>
      </w:r>
      <w:r w:rsidRPr="00A42BC6">
        <w:rPr>
          <w:rFonts w:ascii="Times New Roman" w:hAnsi="Times New Roman" w:cs="Times New Roman"/>
          <w:sz w:val="26"/>
          <w:szCs w:val="26"/>
        </w:rPr>
        <w:lastRenderedPageBreak/>
        <w:t xml:space="preserve">состоянием здоровья, проводятся беседы с опекунами, даются рекомендации по осуществлению своих обязанностей. </w:t>
      </w:r>
    </w:p>
    <w:p w:rsidR="007E4AC5" w:rsidRDefault="007E4AC5" w:rsidP="007E4AC5">
      <w:pPr>
        <w:pBdr>
          <w:bottom w:val="single" w:sz="6" w:space="31" w:color="FFFFFF"/>
        </w:pBdr>
        <w:spacing w:after="0"/>
        <w:ind w:left="-567" w:firstLine="709"/>
        <w:jc w:val="both"/>
        <w:rPr>
          <w:rFonts w:ascii="Times New Roman" w:hAnsi="Times New Roman" w:cs="Times New Roman"/>
          <w:sz w:val="26"/>
          <w:szCs w:val="26"/>
        </w:rPr>
      </w:pPr>
      <w:r w:rsidRPr="00A42BC6">
        <w:rPr>
          <w:rFonts w:ascii="Times New Roman" w:hAnsi="Times New Roman" w:cs="Times New Roman"/>
          <w:sz w:val="26"/>
          <w:szCs w:val="26"/>
        </w:rPr>
        <w:t xml:space="preserve">За 1 полугодие 2023 года проведены обследования условий проживания несовершеннолетних подопечных в 8 семьях. За истекший период было проведено  8 плановых   проверок. Из анализа информации в актах контрольного обследования условий жизни подопечных следует, что в основном, законные представители добросовестно выполняют свои обязанности: в интересах подопечных осуществляют тесный контакт с организациями образования, здравоохранения и другими службами.  Ими созданы условия для нормальной жизнедеятельности подопечных. </w:t>
      </w:r>
    </w:p>
    <w:p w:rsidR="007E4AC5" w:rsidRPr="00B80290" w:rsidRDefault="007E4AC5" w:rsidP="007E4AC5">
      <w:pPr>
        <w:pBdr>
          <w:bottom w:val="single" w:sz="6" w:space="31" w:color="FFFFFF"/>
        </w:pBdr>
        <w:spacing w:after="0"/>
        <w:ind w:left="-567" w:firstLine="709"/>
        <w:jc w:val="both"/>
        <w:rPr>
          <w:rFonts w:ascii="Times New Roman" w:hAnsi="Times New Roman" w:cs="Times New Roman"/>
          <w:i/>
          <w:sz w:val="26"/>
          <w:szCs w:val="26"/>
        </w:rPr>
      </w:pPr>
      <w:r w:rsidRPr="00274123">
        <w:rPr>
          <w:rFonts w:ascii="Times New Roman" w:hAnsi="Times New Roman" w:cs="Times New Roman"/>
          <w:b/>
          <w:i/>
          <w:sz w:val="26"/>
          <w:szCs w:val="26"/>
        </w:rPr>
        <w:t>-</w:t>
      </w:r>
      <w:r w:rsidRPr="00274123">
        <w:rPr>
          <w:rFonts w:ascii="Times New Roman" w:hAnsi="Times New Roman" w:cs="Times New Roman"/>
          <w:i/>
          <w:sz w:val="26"/>
          <w:szCs w:val="26"/>
        </w:rPr>
        <w:t xml:space="preserve"> </w:t>
      </w:r>
      <w:r w:rsidRPr="00B80290">
        <w:rPr>
          <w:rFonts w:ascii="Times New Roman" w:hAnsi="Times New Roman" w:cs="Times New Roman"/>
          <w:i/>
          <w:sz w:val="26"/>
          <w:szCs w:val="26"/>
        </w:rPr>
        <w:t>обеспечение жилыми помещениями детей - сирот и детей, оставшихся без попечения родителей, лиц из их числа, за 2023 год</w:t>
      </w:r>
    </w:p>
    <w:p w:rsidR="007E4AC5" w:rsidRPr="00B80290" w:rsidRDefault="007E4AC5" w:rsidP="007E4AC5">
      <w:pPr>
        <w:pBdr>
          <w:bottom w:val="single" w:sz="6" w:space="31" w:color="FFFFFF"/>
        </w:pBdr>
        <w:spacing w:after="0"/>
        <w:ind w:left="-567" w:firstLine="709"/>
        <w:jc w:val="both"/>
        <w:rPr>
          <w:rFonts w:ascii="Times New Roman" w:hAnsi="Times New Roman" w:cs="Times New Roman"/>
          <w:sz w:val="26"/>
          <w:szCs w:val="26"/>
        </w:rPr>
      </w:pPr>
      <w:r w:rsidRPr="00B80290">
        <w:rPr>
          <w:rFonts w:ascii="Times New Roman" w:hAnsi="Times New Roman" w:cs="Times New Roman"/>
          <w:sz w:val="26"/>
          <w:szCs w:val="26"/>
        </w:rPr>
        <w:t xml:space="preserve">Количество детей - сирот и детей, оставшихся без попечения родителей, и лиц из числа детей - сирот и детей, оставшихся без попечения </w:t>
      </w:r>
      <w:proofErr w:type="gramStart"/>
      <w:r w:rsidRPr="00B80290">
        <w:rPr>
          <w:rFonts w:ascii="Times New Roman" w:hAnsi="Times New Roman" w:cs="Times New Roman"/>
          <w:sz w:val="26"/>
          <w:szCs w:val="26"/>
        </w:rPr>
        <w:t>родителей,</w:t>
      </w:r>
      <w:r w:rsidRPr="00B80290">
        <w:rPr>
          <w:rFonts w:ascii="Times New Roman" w:hAnsi="Times New Roman" w:cs="Times New Roman"/>
          <w:noProof/>
          <w:sz w:val="26"/>
          <w:szCs w:val="26"/>
        </w:rPr>
        <w:t xml:space="preserve"> состоящих в очереди на обеспечение жилыми помещениями составляет</w:t>
      </w:r>
      <w:proofErr w:type="gramEnd"/>
      <w:r w:rsidRPr="00B80290">
        <w:rPr>
          <w:rFonts w:ascii="Times New Roman" w:hAnsi="Times New Roman" w:cs="Times New Roman"/>
          <w:noProof/>
          <w:sz w:val="26"/>
          <w:szCs w:val="26"/>
        </w:rPr>
        <w:t xml:space="preserve"> два несовершеннолетних гражданина. Из них в 2023 году основание (совершеннолетие) для предоставления жилого помещения наступило у одного ребёнка.  </w:t>
      </w:r>
      <w:r w:rsidRPr="00B80290">
        <w:rPr>
          <w:rFonts w:ascii="Times New Roman" w:hAnsi="Times New Roman" w:cs="Times New Roman"/>
          <w:sz w:val="26"/>
          <w:szCs w:val="26"/>
        </w:rPr>
        <w:t xml:space="preserve"> </w:t>
      </w:r>
    </w:p>
    <w:p w:rsidR="007E4AC5" w:rsidRPr="00B80290" w:rsidRDefault="007E4AC5" w:rsidP="007E4AC5">
      <w:pPr>
        <w:pBdr>
          <w:bottom w:val="single" w:sz="6" w:space="31" w:color="FFFFFF"/>
        </w:pBdr>
        <w:spacing w:after="0"/>
        <w:ind w:left="-567" w:firstLine="709"/>
        <w:jc w:val="both"/>
        <w:rPr>
          <w:rFonts w:ascii="Times New Roman" w:hAnsi="Times New Roman" w:cs="Times New Roman"/>
          <w:sz w:val="26"/>
          <w:szCs w:val="26"/>
        </w:rPr>
      </w:pPr>
      <w:r w:rsidRPr="00B80290">
        <w:rPr>
          <w:rFonts w:ascii="Times New Roman" w:hAnsi="Times New Roman" w:cs="Times New Roman"/>
          <w:sz w:val="26"/>
          <w:szCs w:val="26"/>
        </w:rPr>
        <w:t xml:space="preserve">В целях эффективной организации работы по обеспечению жилыми помещениями детей - сирот и  детей, оставшихся без попечения родителей, Управлением образования администрации муниципального образования «Город Адыгейск» разработан план мероприятий  (дорожная карта) на 2023 год по обеспечению жилыми помещениями детей - сирот и детей, оставшихся без попечения родителей. </w:t>
      </w:r>
    </w:p>
    <w:p w:rsidR="007E4AC5" w:rsidRPr="00B80290" w:rsidRDefault="007E4AC5" w:rsidP="007E4AC5">
      <w:pPr>
        <w:pBdr>
          <w:bottom w:val="single" w:sz="6" w:space="31" w:color="FFFFFF"/>
        </w:pBdr>
        <w:spacing w:after="0"/>
        <w:ind w:left="-567" w:firstLine="709"/>
        <w:jc w:val="both"/>
        <w:rPr>
          <w:rFonts w:ascii="Times New Roman" w:hAnsi="Times New Roman" w:cs="Times New Roman"/>
          <w:sz w:val="26"/>
          <w:szCs w:val="26"/>
        </w:rPr>
      </w:pPr>
      <w:proofErr w:type="gramStart"/>
      <w:r w:rsidRPr="00B80290">
        <w:rPr>
          <w:rFonts w:ascii="Times New Roman" w:hAnsi="Times New Roman" w:cs="Times New Roman"/>
          <w:sz w:val="26"/>
          <w:szCs w:val="26"/>
        </w:rPr>
        <w:t xml:space="preserve">На основании постановления Кабинета Министров Республики Адыгея от 23.11.2022 «О средней расчётной стоимости 1 квадратного метра общей площади жилья в муниципальных образованиях на  </w:t>
      </w:r>
      <w:r w:rsidRPr="00B80290">
        <w:rPr>
          <w:rFonts w:ascii="Times New Roman" w:hAnsi="Times New Roman" w:cs="Times New Roman"/>
          <w:sz w:val="26"/>
          <w:szCs w:val="26"/>
          <w:lang w:val="en-US"/>
        </w:rPr>
        <w:t>III</w:t>
      </w:r>
      <w:r w:rsidRPr="00B80290">
        <w:rPr>
          <w:rFonts w:ascii="Times New Roman" w:hAnsi="Times New Roman" w:cs="Times New Roman"/>
          <w:sz w:val="26"/>
          <w:szCs w:val="26"/>
        </w:rPr>
        <w:t xml:space="preserve"> квартал 2022 года, применяемой для расчёта размера субвенций, предоставляемых местным бюджетам на осуществление государственных полномочий Республики Адыгея по обеспечению жилыми помещениями детей - сирот и детей, оставшихся без попечения родителей, лиц из числа детей - сирот и детей</w:t>
      </w:r>
      <w:proofErr w:type="gramEnd"/>
      <w:r w:rsidRPr="00B80290">
        <w:rPr>
          <w:rFonts w:ascii="Times New Roman" w:hAnsi="Times New Roman" w:cs="Times New Roman"/>
          <w:sz w:val="26"/>
          <w:szCs w:val="26"/>
        </w:rPr>
        <w:t xml:space="preserve">, оставшихся без попечения родителей», стоимость 1 </w:t>
      </w:r>
      <w:proofErr w:type="spellStart"/>
      <w:r w:rsidRPr="00B80290">
        <w:rPr>
          <w:rFonts w:ascii="Times New Roman" w:hAnsi="Times New Roman" w:cs="Times New Roman"/>
          <w:sz w:val="26"/>
          <w:szCs w:val="26"/>
        </w:rPr>
        <w:t>кв.м</w:t>
      </w:r>
      <w:proofErr w:type="spellEnd"/>
      <w:r w:rsidRPr="00B80290">
        <w:rPr>
          <w:rFonts w:ascii="Times New Roman" w:hAnsi="Times New Roman" w:cs="Times New Roman"/>
          <w:sz w:val="26"/>
          <w:szCs w:val="26"/>
        </w:rPr>
        <w:t xml:space="preserve">. по муниципальному образованию «Город Адыгейск» составила  89 071 рубль.  </w:t>
      </w:r>
    </w:p>
    <w:p w:rsidR="007E4AC5" w:rsidRPr="00B80290" w:rsidRDefault="007E4AC5" w:rsidP="007E4AC5">
      <w:pPr>
        <w:pBdr>
          <w:bottom w:val="single" w:sz="6" w:space="31" w:color="FFFFFF"/>
        </w:pBdr>
        <w:spacing w:after="0"/>
        <w:ind w:left="-567" w:firstLine="709"/>
        <w:jc w:val="both"/>
        <w:rPr>
          <w:rFonts w:ascii="Times New Roman" w:hAnsi="Times New Roman" w:cs="Times New Roman"/>
          <w:sz w:val="26"/>
          <w:szCs w:val="26"/>
        </w:rPr>
      </w:pPr>
      <w:proofErr w:type="gramStart"/>
      <w:r w:rsidRPr="00B80290">
        <w:rPr>
          <w:rFonts w:ascii="Times New Roman" w:hAnsi="Times New Roman" w:cs="Times New Roman"/>
          <w:sz w:val="26"/>
          <w:szCs w:val="26"/>
        </w:rPr>
        <w:t>Согласно Соглашению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 - сирот и детей, оставшихся без попечения родителей, лиц из числа детей - сирот и детей, оставшихся без попечения родителей, для обеспечения одного ребёнка - сироты выделены денежные средства в сумме 2 939 300</w:t>
      </w:r>
      <w:proofErr w:type="gramEnd"/>
      <w:r w:rsidRPr="00B80290">
        <w:rPr>
          <w:rFonts w:ascii="Times New Roman" w:hAnsi="Times New Roman" w:cs="Times New Roman"/>
          <w:sz w:val="26"/>
          <w:szCs w:val="26"/>
        </w:rPr>
        <w:t xml:space="preserve"> рублей.</w:t>
      </w:r>
    </w:p>
    <w:p w:rsidR="007E4AC5" w:rsidRPr="00B80290" w:rsidRDefault="007E4AC5" w:rsidP="007E4AC5">
      <w:pPr>
        <w:pBdr>
          <w:bottom w:val="single" w:sz="6" w:space="31" w:color="FFFFFF"/>
        </w:pBdr>
        <w:spacing w:after="0"/>
        <w:ind w:left="-567"/>
        <w:jc w:val="center"/>
        <w:rPr>
          <w:rFonts w:ascii="Times New Roman" w:hAnsi="Times New Roman" w:cs="Times New Roman"/>
          <w:sz w:val="26"/>
          <w:szCs w:val="26"/>
        </w:rPr>
      </w:pPr>
    </w:p>
    <w:p w:rsidR="007E4AC5" w:rsidRPr="00B80290" w:rsidRDefault="007E4AC5" w:rsidP="007E4AC5">
      <w:pPr>
        <w:pBdr>
          <w:bottom w:val="single" w:sz="6" w:space="31" w:color="FFFFFF"/>
        </w:pBdr>
        <w:spacing w:after="0"/>
        <w:ind w:left="-567"/>
        <w:jc w:val="center"/>
        <w:rPr>
          <w:rFonts w:ascii="Times New Roman" w:hAnsi="Times New Roman" w:cs="Times New Roman"/>
          <w:sz w:val="26"/>
          <w:szCs w:val="26"/>
        </w:rPr>
      </w:pPr>
      <w:r w:rsidRPr="00B80290">
        <w:rPr>
          <w:rFonts w:ascii="Times New Roman" w:hAnsi="Times New Roman" w:cs="Times New Roman"/>
          <w:sz w:val="26"/>
          <w:szCs w:val="26"/>
        </w:rPr>
        <w:t>Денежные средства, выделенные для обеспечения жилыми помещениями граждан указанной категории в 2023 году:</w:t>
      </w:r>
    </w:p>
    <w:tbl>
      <w:tblPr>
        <w:tblStyle w:val="a4"/>
        <w:tblW w:w="0" w:type="auto"/>
        <w:tblLook w:val="04A0" w:firstRow="1" w:lastRow="0" w:firstColumn="1" w:lastColumn="0" w:noHBand="0" w:noVBand="1"/>
      </w:tblPr>
      <w:tblGrid>
        <w:gridCol w:w="2866"/>
        <w:gridCol w:w="5889"/>
      </w:tblGrid>
      <w:tr w:rsidR="007E4AC5" w:rsidRPr="00FF727A" w:rsidTr="002E54F7">
        <w:tc>
          <w:tcPr>
            <w:tcW w:w="2866"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t>Источники финансирования</w:t>
            </w:r>
          </w:p>
        </w:tc>
        <w:tc>
          <w:tcPr>
            <w:tcW w:w="5889"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t>Количество  денежных средств, выделенных на приобретение жилья для детей-сирот в 2023 году</w:t>
            </w:r>
          </w:p>
        </w:tc>
      </w:tr>
      <w:tr w:rsidR="007E4AC5" w:rsidRPr="00FF727A" w:rsidTr="002E54F7">
        <w:tc>
          <w:tcPr>
            <w:tcW w:w="2866"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lastRenderedPageBreak/>
              <w:t>федеральный бюджет</w:t>
            </w:r>
          </w:p>
        </w:tc>
        <w:tc>
          <w:tcPr>
            <w:tcW w:w="5889"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t>0</w:t>
            </w:r>
          </w:p>
        </w:tc>
      </w:tr>
      <w:tr w:rsidR="007E4AC5" w:rsidRPr="00FF727A" w:rsidTr="002E54F7">
        <w:tc>
          <w:tcPr>
            <w:tcW w:w="2866"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t>региональный бюджет</w:t>
            </w:r>
          </w:p>
        </w:tc>
        <w:tc>
          <w:tcPr>
            <w:tcW w:w="5889" w:type="dxa"/>
          </w:tcPr>
          <w:p w:rsidR="007E4AC5" w:rsidRPr="00422402" w:rsidRDefault="007E4AC5" w:rsidP="002E54F7">
            <w:pPr>
              <w:widowControl w:val="0"/>
              <w:suppressLineNumbers/>
              <w:tabs>
                <w:tab w:val="left" w:pos="709"/>
              </w:tabs>
              <w:suppressAutoHyphens/>
              <w:jc w:val="center"/>
              <w:rPr>
                <w:rFonts w:ascii="Times New Roman" w:eastAsia="Arial Unicode MS" w:hAnsi="Times New Roman"/>
                <w:kern w:val="1"/>
                <w:sz w:val="26"/>
                <w:szCs w:val="26"/>
                <w:lang w:eastAsia="hi-IN" w:bidi="hi-IN"/>
              </w:rPr>
            </w:pPr>
            <w:r w:rsidRPr="00422402">
              <w:rPr>
                <w:rFonts w:ascii="Times New Roman" w:eastAsia="Arial Unicode MS" w:hAnsi="Times New Roman"/>
                <w:kern w:val="1"/>
                <w:sz w:val="26"/>
                <w:szCs w:val="26"/>
                <w:lang w:eastAsia="hi-IN" w:bidi="hi-IN"/>
              </w:rPr>
              <w:t>2 939,300 рублей</w:t>
            </w:r>
          </w:p>
        </w:tc>
      </w:tr>
    </w:tbl>
    <w:p w:rsidR="007E4AC5" w:rsidRDefault="007E4AC5" w:rsidP="007E4AC5">
      <w:pPr>
        <w:tabs>
          <w:tab w:val="left" w:pos="709"/>
        </w:tabs>
        <w:spacing w:after="0"/>
        <w:ind w:left="-567" w:firstLine="709"/>
        <w:jc w:val="both"/>
        <w:rPr>
          <w:rFonts w:ascii="Times New Roman" w:hAnsi="Times New Roman" w:cs="Times New Roman"/>
          <w:sz w:val="26"/>
          <w:szCs w:val="26"/>
        </w:rPr>
      </w:pPr>
    </w:p>
    <w:p w:rsidR="007E4AC5" w:rsidRPr="006235BD" w:rsidRDefault="007E4AC5" w:rsidP="007E4AC5">
      <w:pPr>
        <w:tabs>
          <w:tab w:val="left" w:pos="709"/>
        </w:tabs>
        <w:spacing w:after="0"/>
        <w:ind w:left="-567" w:firstLine="709"/>
        <w:jc w:val="both"/>
        <w:rPr>
          <w:rFonts w:ascii="Times New Roman" w:hAnsi="Times New Roman"/>
          <w:sz w:val="26"/>
          <w:szCs w:val="26"/>
        </w:rPr>
      </w:pPr>
      <w:r w:rsidRPr="006235BD">
        <w:rPr>
          <w:rFonts w:ascii="Times New Roman" w:hAnsi="Times New Roman" w:cs="Times New Roman"/>
          <w:sz w:val="26"/>
          <w:szCs w:val="26"/>
        </w:rPr>
        <w:t xml:space="preserve">За 2 квартал текущего года приобретено одно жилое помещение общей площадью 33,1 </w:t>
      </w:r>
      <w:proofErr w:type="spellStart"/>
      <w:r w:rsidRPr="006235BD">
        <w:rPr>
          <w:rFonts w:ascii="Times New Roman" w:hAnsi="Times New Roman" w:cs="Times New Roman"/>
          <w:sz w:val="26"/>
          <w:szCs w:val="26"/>
        </w:rPr>
        <w:t>кв.м</w:t>
      </w:r>
      <w:proofErr w:type="spellEnd"/>
      <w:r w:rsidRPr="006235BD">
        <w:rPr>
          <w:rFonts w:ascii="Times New Roman" w:hAnsi="Times New Roman" w:cs="Times New Roman"/>
          <w:sz w:val="26"/>
          <w:szCs w:val="26"/>
        </w:rPr>
        <w:t>. для обеспечения одного ребёнка-сироты жильём, стоимостью  2 939 300 рублей.</w:t>
      </w:r>
    </w:p>
    <w:p w:rsidR="007E4AC5" w:rsidRPr="006235BD" w:rsidRDefault="007E4AC5" w:rsidP="007E4AC5">
      <w:pPr>
        <w:tabs>
          <w:tab w:val="left" w:pos="709"/>
        </w:tabs>
        <w:spacing w:after="0"/>
        <w:ind w:left="-567" w:firstLine="709"/>
        <w:jc w:val="both"/>
        <w:rPr>
          <w:rFonts w:ascii="Times New Roman" w:hAnsi="Times New Roman" w:cs="Times New Roman"/>
          <w:sz w:val="26"/>
          <w:szCs w:val="26"/>
        </w:rPr>
      </w:pPr>
      <w:r w:rsidRPr="006235BD">
        <w:rPr>
          <w:rFonts w:ascii="Times New Roman" w:hAnsi="Times New Roman" w:cs="Times New Roman"/>
          <w:sz w:val="26"/>
          <w:szCs w:val="26"/>
        </w:rPr>
        <w:t xml:space="preserve">Денежные средства, выделенные на обеспечение детей - сирот и детей, оставшихся без попечения родителей, на 2023 год, освоены в полном объёме. </w:t>
      </w:r>
    </w:p>
    <w:p w:rsidR="007E4AC5" w:rsidRPr="006235BD" w:rsidRDefault="007E4AC5" w:rsidP="007E4AC5">
      <w:pPr>
        <w:tabs>
          <w:tab w:val="left" w:pos="709"/>
        </w:tabs>
        <w:spacing w:after="0"/>
        <w:ind w:left="-567" w:firstLine="709"/>
        <w:jc w:val="both"/>
        <w:rPr>
          <w:rFonts w:ascii="Times New Roman" w:hAnsi="Times New Roman" w:cs="Times New Roman"/>
          <w:sz w:val="26"/>
          <w:szCs w:val="26"/>
        </w:rPr>
      </w:pPr>
      <w:r w:rsidRPr="006235BD">
        <w:rPr>
          <w:rFonts w:ascii="Times New Roman" w:eastAsiaTheme="minorHAnsi" w:hAnsi="Times New Roman" w:cs="Times New Roman"/>
          <w:color w:val="000000"/>
          <w:kern w:val="2"/>
          <w:sz w:val="26"/>
          <w:szCs w:val="26"/>
          <w:lang w:eastAsia="en-US"/>
        </w:rPr>
        <w:t>Обеспечение жилыми помещениями детей - сирот и детей, оставшихся без попечения  родителей, лиц из их числа осуществлялось   в  соответствии   с Федеральным законом № 44 от 05.04.2013 «О контрактной системе в сфере закупок товаров, работ, услуг для обеспечения государственных и муниципальных нужд».</w:t>
      </w:r>
      <w:r w:rsidRPr="006235BD">
        <w:rPr>
          <w:rFonts w:ascii="Times New Roman" w:eastAsia="Arial Unicode MS" w:hAnsi="Times New Roman" w:cs="Times New Roman"/>
          <w:kern w:val="1"/>
          <w:sz w:val="26"/>
          <w:szCs w:val="26"/>
          <w:lang w:eastAsia="hi-IN" w:bidi="hi-IN"/>
        </w:rPr>
        <w:t xml:space="preserve">   </w:t>
      </w:r>
    </w:p>
    <w:p w:rsidR="007E4AC5" w:rsidRPr="006235BD" w:rsidRDefault="007E4AC5" w:rsidP="007E4AC5">
      <w:pPr>
        <w:tabs>
          <w:tab w:val="left" w:pos="709"/>
        </w:tabs>
        <w:spacing w:after="0"/>
        <w:ind w:left="-567" w:firstLine="709"/>
        <w:jc w:val="both"/>
        <w:rPr>
          <w:rFonts w:ascii="Times New Roman" w:hAnsi="Times New Roman" w:cs="Times New Roman"/>
          <w:sz w:val="26"/>
          <w:szCs w:val="26"/>
        </w:rPr>
      </w:pPr>
      <w:r w:rsidRPr="006235BD">
        <w:rPr>
          <w:rFonts w:ascii="Times New Roman" w:eastAsia="Arial Unicode MS" w:hAnsi="Times New Roman" w:cs="Times New Roman"/>
          <w:kern w:val="1"/>
          <w:sz w:val="26"/>
          <w:szCs w:val="26"/>
          <w:lang w:eastAsia="hi-IN" w:bidi="hi-IN"/>
        </w:rPr>
        <w:t xml:space="preserve">Таким образом, </w:t>
      </w:r>
      <w:r w:rsidRPr="006235BD">
        <w:rPr>
          <w:rFonts w:ascii="Times New Roman" w:hAnsi="Times New Roman" w:cs="Times New Roman"/>
          <w:sz w:val="26"/>
          <w:szCs w:val="26"/>
        </w:rPr>
        <w:t xml:space="preserve">дети - сироты и дети, оставшиеся без попечения родителей, лиц из их числа обеспечены в 2023 году </w:t>
      </w:r>
      <w:r w:rsidRPr="006235BD">
        <w:rPr>
          <w:rFonts w:ascii="Times New Roman" w:hAnsi="Times New Roman" w:cs="Times New Roman"/>
          <w:noProof/>
          <w:sz w:val="26"/>
          <w:szCs w:val="26"/>
        </w:rPr>
        <w:t>жилыми помещениями в полном объёме.</w:t>
      </w:r>
    </w:p>
    <w:p w:rsidR="007E4AC5" w:rsidRPr="006235BD" w:rsidRDefault="007E4AC5" w:rsidP="007E4AC5">
      <w:pPr>
        <w:tabs>
          <w:tab w:val="left" w:pos="709"/>
        </w:tabs>
        <w:spacing w:after="0"/>
        <w:ind w:left="-567" w:firstLine="709"/>
        <w:jc w:val="both"/>
        <w:rPr>
          <w:rFonts w:ascii="Times New Roman" w:hAnsi="Times New Roman" w:cs="Times New Roman"/>
          <w:sz w:val="26"/>
          <w:szCs w:val="26"/>
        </w:rPr>
      </w:pPr>
      <w:proofErr w:type="gramStart"/>
      <w:r w:rsidRPr="006235BD">
        <w:rPr>
          <w:rFonts w:ascii="Times New Roman" w:hAnsi="Times New Roman"/>
          <w:sz w:val="26"/>
          <w:szCs w:val="26"/>
        </w:rPr>
        <w:t>В целях обеспечения права детей жить и воспитываться в                        биологических семьях органом опеки и попечительства в отношении несовершеннолетних осуществляется учёт семей, имеющих детей и находящихся в социально опасном положении, а также проводится комплекс мероприятий, предусматривающий создание условий для своевременного выявления и коррекции проблем на ранней стадии семейного неблагополучия, сохранения ребенка в его родной семье,  сокращения числа граждан, лишённых родительских прав.</w:t>
      </w:r>
      <w:proofErr w:type="gramEnd"/>
    </w:p>
    <w:p w:rsidR="007E4AC5" w:rsidRPr="006235BD" w:rsidRDefault="007E4AC5" w:rsidP="007E4AC5">
      <w:pPr>
        <w:tabs>
          <w:tab w:val="left" w:pos="709"/>
        </w:tabs>
        <w:spacing w:after="0"/>
        <w:ind w:left="-567" w:firstLine="709"/>
        <w:jc w:val="both"/>
        <w:rPr>
          <w:rFonts w:ascii="Times New Roman" w:hAnsi="Times New Roman" w:cs="Times New Roman"/>
          <w:sz w:val="26"/>
          <w:szCs w:val="26"/>
        </w:rPr>
      </w:pPr>
      <w:proofErr w:type="gramStart"/>
      <w:r w:rsidRPr="006235BD">
        <w:rPr>
          <w:rFonts w:ascii="Times New Roman" w:hAnsi="Times New Roman"/>
          <w:sz w:val="26"/>
          <w:szCs w:val="26"/>
        </w:rPr>
        <w:t>Управлением образования администрации муниципального образования «Город Адыгейск», выполняющим функции органа опеки и попечительства в отношении несовершеннолетних граждан,  разработан План мероприятий («дорожная карта») по реализации мер, направленных на профилактику социального сиротства на период до 2025 года, где предусмотрено проведение профилактических мероприятий, способствующих сохранению и укреплению семьи, улучшению взаимоотношений между родителями и детьми, снижению преступности среди несовершеннолетних, созданию условий для своевременного выявления</w:t>
      </w:r>
      <w:proofErr w:type="gramEnd"/>
      <w:r w:rsidRPr="006235BD">
        <w:rPr>
          <w:rFonts w:ascii="Times New Roman" w:hAnsi="Times New Roman"/>
          <w:sz w:val="26"/>
          <w:szCs w:val="26"/>
        </w:rPr>
        <w:t xml:space="preserve"> и коррекции проблем на ранней стадии семейного неблагополучия, снижению числа граждан, лишённых родительских прав.</w:t>
      </w:r>
    </w:p>
    <w:p w:rsidR="007E4AC5" w:rsidRPr="006235BD" w:rsidRDefault="007E4AC5" w:rsidP="007E4AC5">
      <w:pPr>
        <w:widowControl w:val="0"/>
        <w:tabs>
          <w:tab w:val="left" w:pos="400"/>
        </w:tabs>
        <w:autoSpaceDE w:val="0"/>
        <w:autoSpaceDN w:val="0"/>
        <w:adjustRightInd w:val="0"/>
        <w:spacing w:after="0"/>
        <w:ind w:left="-567" w:firstLine="709"/>
        <w:jc w:val="both"/>
        <w:rPr>
          <w:rFonts w:ascii="Times New Roman" w:hAnsi="Times New Roman"/>
          <w:sz w:val="26"/>
          <w:szCs w:val="26"/>
        </w:rPr>
      </w:pPr>
      <w:r w:rsidRPr="006235BD">
        <w:rPr>
          <w:rFonts w:ascii="Times New Roman" w:hAnsi="Times New Roman"/>
          <w:sz w:val="26"/>
          <w:szCs w:val="26"/>
        </w:rPr>
        <w:t>В качестве объектов профилактической и реабилитационной работы рассматриваются дети, оставшиеся без попечения родителей, и дети, еще не лишившиеся родительского попечения, но находящиеся в обстановке, представляющей угрозу их жизни, здоровью или препятствующей их воспитанию (отсутствие должного внимания к детям со стороны родителей, неисполнение ими обязанностей по воспитанию детей). При возникновении угрозы для жизни ребенка, дети  из социально опасных семей направляются в республиканские реабилитационные учреждения до решения вопроса места жительства ребенка или устраиваются в семьи родственников временно.</w:t>
      </w:r>
    </w:p>
    <w:p w:rsidR="007E4AC5" w:rsidRPr="006235BD" w:rsidRDefault="007E4AC5" w:rsidP="007E4AC5">
      <w:pPr>
        <w:widowControl w:val="0"/>
        <w:tabs>
          <w:tab w:val="left" w:pos="400"/>
        </w:tabs>
        <w:autoSpaceDE w:val="0"/>
        <w:autoSpaceDN w:val="0"/>
        <w:adjustRightInd w:val="0"/>
        <w:spacing w:after="0"/>
        <w:ind w:left="-567" w:firstLine="709"/>
        <w:jc w:val="both"/>
        <w:rPr>
          <w:rFonts w:ascii="Times New Roman" w:hAnsi="Times New Roman"/>
          <w:sz w:val="26"/>
          <w:szCs w:val="26"/>
        </w:rPr>
      </w:pPr>
      <w:r w:rsidRPr="006235BD">
        <w:rPr>
          <w:rFonts w:ascii="Times New Roman" w:hAnsi="Times New Roman"/>
          <w:sz w:val="26"/>
          <w:szCs w:val="26"/>
        </w:rPr>
        <w:t>Также в рамках исполнения Плана проводятся рейды в семьи, находящиеся в социально опасном положении и в трудной жизненной ситуации.</w:t>
      </w:r>
    </w:p>
    <w:p w:rsidR="007E4AC5" w:rsidRPr="006235BD" w:rsidRDefault="007E4AC5" w:rsidP="007E4AC5">
      <w:pPr>
        <w:widowControl w:val="0"/>
        <w:tabs>
          <w:tab w:val="left" w:pos="1140"/>
        </w:tabs>
        <w:autoSpaceDE w:val="0"/>
        <w:autoSpaceDN w:val="0"/>
        <w:adjustRightInd w:val="0"/>
        <w:spacing w:after="0"/>
        <w:ind w:left="-567" w:firstLine="709"/>
        <w:jc w:val="both"/>
        <w:rPr>
          <w:rFonts w:ascii="Times New Roman" w:hAnsi="Times New Roman"/>
          <w:sz w:val="26"/>
          <w:szCs w:val="26"/>
        </w:rPr>
      </w:pPr>
      <w:r w:rsidRPr="006235BD">
        <w:rPr>
          <w:rFonts w:ascii="Times New Roman" w:hAnsi="Times New Roman"/>
          <w:color w:val="262626"/>
          <w:sz w:val="26"/>
          <w:szCs w:val="26"/>
        </w:rPr>
        <w:t>С</w:t>
      </w:r>
      <w:r w:rsidRPr="006235BD">
        <w:rPr>
          <w:rFonts w:ascii="Times New Roman" w:hAnsi="Times New Roman"/>
          <w:sz w:val="26"/>
          <w:szCs w:val="26"/>
        </w:rPr>
        <w:t xml:space="preserve">овместно со всеми субъектами  системы профилактики принимаются меры по контролю </w:t>
      </w:r>
      <w:proofErr w:type="gramStart"/>
      <w:r w:rsidRPr="006235BD">
        <w:rPr>
          <w:rFonts w:ascii="Times New Roman" w:hAnsi="Times New Roman"/>
          <w:sz w:val="26"/>
          <w:szCs w:val="26"/>
        </w:rPr>
        <w:t>за</w:t>
      </w:r>
      <w:proofErr w:type="gramEnd"/>
      <w:r w:rsidRPr="006235BD">
        <w:rPr>
          <w:rFonts w:ascii="Times New Roman" w:hAnsi="Times New Roman"/>
          <w:sz w:val="26"/>
          <w:szCs w:val="26"/>
        </w:rPr>
        <w:t xml:space="preserve"> семьям, находящимися в социально опасном положении. </w:t>
      </w:r>
      <w:proofErr w:type="gramStart"/>
      <w:r w:rsidRPr="006235BD">
        <w:rPr>
          <w:rFonts w:ascii="Times New Roman" w:hAnsi="Times New Roman"/>
          <w:sz w:val="26"/>
          <w:szCs w:val="26"/>
        </w:rPr>
        <w:t xml:space="preserve">По результатам посещений составляются акты жилищно-бытовых условий данных семей, даются рекомендации, оказывается помощь в устройстве детей в дошкольные образовательные </w:t>
      </w:r>
      <w:r w:rsidRPr="006235BD">
        <w:rPr>
          <w:rFonts w:ascii="Times New Roman" w:hAnsi="Times New Roman"/>
          <w:sz w:val="26"/>
          <w:szCs w:val="26"/>
        </w:rPr>
        <w:lastRenderedPageBreak/>
        <w:t xml:space="preserve">организации или другие учебные учреждения, в оформлении документов и получении пособий, содействие в сохранении жилья, трудоустройстве, решении психологических и медицинских проблем, постановке родителей на учёт в Центр занятости населения в  г. Адыгейске.    </w:t>
      </w:r>
      <w:proofErr w:type="gramEnd"/>
    </w:p>
    <w:p w:rsidR="007E4AC5" w:rsidRPr="006235BD" w:rsidRDefault="007E4AC5" w:rsidP="007E4AC5">
      <w:pPr>
        <w:widowControl w:val="0"/>
        <w:tabs>
          <w:tab w:val="left" w:pos="1140"/>
        </w:tabs>
        <w:autoSpaceDE w:val="0"/>
        <w:autoSpaceDN w:val="0"/>
        <w:adjustRightInd w:val="0"/>
        <w:spacing w:after="0"/>
        <w:ind w:left="-567" w:firstLine="709"/>
        <w:jc w:val="both"/>
        <w:rPr>
          <w:rFonts w:ascii="Times New Roman" w:hAnsi="Times New Roman"/>
          <w:color w:val="262626"/>
          <w:sz w:val="26"/>
          <w:szCs w:val="26"/>
        </w:rPr>
      </w:pPr>
      <w:r w:rsidRPr="006235BD">
        <w:rPr>
          <w:rFonts w:ascii="Times New Roman" w:hAnsi="Times New Roman"/>
          <w:sz w:val="26"/>
          <w:szCs w:val="26"/>
        </w:rPr>
        <w:t xml:space="preserve">Дети, находящиеся в трудной жизненной ситуации, обеспечиваются бесплатным питанием в школе, а также в первую очередь детям из таких семей выделяются путёвки в лагеря отдыха. </w:t>
      </w:r>
      <w:r w:rsidRPr="006235BD">
        <w:rPr>
          <w:rFonts w:ascii="Times New Roman" w:hAnsi="Times New Roman"/>
          <w:color w:val="262626"/>
          <w:sz w:val="26"/>
          <w:szCs w:val="26"/>
        </w:rPr>
        <w:t xml:space="preserve">        </w:t>
      </w:r>
    </w:p>
    <w:p w:rsidR="007E4AC5" w:rsidRPr="006235BD" w:rsidRDefault="007E4AC5" w:rsidP="007E4AC5">
      <w:pPr>
        <w:widowControl w:val="0"/>
        <w:tabs>
          <w:tab w:val="left" w:pos="1020"/>
        </w:tabs>
        <w:autoSpaceDE w:val="0"/>
        <w:autoSpaceDN w:val="0"/>
        <w:adjustRightInd w:val="0"/>
        <w:spacing w:after="0"/>
        <w:ind w:left="-567" w:right="567" w:firstLine="709"/>
        <w:jc w:val="both"/>
        <w:rPr>
          <w:rFonts w:ascii="Times New Roman" w:hAnsi="Times New Roman" w:cs="Times New Roman"/>
          <w:sz w:val="26"/>
          <w:szCs w:val="26"/>
        </w:rPr>
      </w:pPr>
      <w:proofErr w:type="gramStart"/>
      <w:r w:rsidRPr="006235BD">
        <w:rPr>
          <w:rFonts w:ascii="Times New Roman" w:hAnsi="Times New Roman" w:cs="Times New Roman"/>
          <w:color w:val="262626"/>
          <w:sz w:val="26"/>
          <w:szCs w:val="26"/>
        </w:rPr>
        <w:t>В рамках исполнения Федерального Закона  от 24.06.1999 № 120-ФЗ «Об основах системы профилактики безнадзорности  и правонарушений несовершеннолетних»,  а также своевременного выявления и устройства детей - сирот и детей, оставшихся без попечения родителей, отрегулировано взаимодействие и обмен информацией о безнадзорных детях между органом опеки и попечительства  и образовательными организациями, лечебными и иными учреждениями,</w:t>
      </w:r>
      <w:r w:rsidRPr="006235BD">
        <w:rPr>
          <w:rFonts w:ascii="Times New Roman" w:hAnsi="Times New Roman" w:cs="Times New Roman"/>
          <w:sz w:val="26"/>
          <w:szCs w:val="26"/>
        </w:rPr>
        <w:t xml:space="preserve"> и специалистами по работе с населением муниципального образования «Город  Адыгейск». </w:t>
      </w:r>
      <w:proofErr w:type="gramEnd"/>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sz w:val="26"/>
          <w:szCs w:val="26"/>
        </w:rPr>
      </w:pPr>
      <w:r w:rsidRPr="006235BD">
        <w:rPr>
          <w:rFonts w:ascii="Times New Roman" w:hAnsi="Times New Roman" w:cs="Times New Roman"/>
          <w:sz w:val="26"/>
          <w:szCs w:val="26"/>
        </w:rPr>
        <w:t xml:space="preserve">Совместно с другими субъектами профилактики ежеквартально проводятся обследования условий проживания несовершеннолетних в  неблагополучных семьях. </w:t>
      </w:r>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sz w:val="26"/>
          <w:szCs w:val="26"/>
        </w:rPr>
      </w:pPr>
      <w:r w:rsidRPr="006235BD">
        <w:rPr>
          <w:rFonts w:ascii="Times New Roman" w:hAnsi="Times New Roman" w:cs="Times New Roman"/>
          <w:sz w:val="26"/>
          <w:szCs w:val="26"/>
        </w:rPr>
        <w:t xml:space="preserve">Количество неблагополучных семей, проживающих на территории МО «Город Адыгейск», составляет  -  4 семьи. </w:t>
      </w:r>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sz w:val="26"/>
          <w:szCs w:val="26"/>
        </w:rPr>
      </w:pPr>
      <w:r w:rsidRPr="006235BD">
        <w:rPr>
          <w:rFonts w:ascii="Times New Roman" w:hAnsi="Times New Roman" w:cs="Times New Roman"/>
          <w:sz w:val="26"/>
          <w:szCs w:val="26"/>
        </w:rPr>
        <w:t>В начале 4 квартала 2023 года проведены обследования условий проживания несовершеннолетних в 3-х неблагополучных семьях. Результаты обследования рассмотрены на заседании КДН и ЗП в ноябре 2023 года.</w:t>
      </w:r>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sz w:val="26"/>
          <w:szCs w:val="26"/>
        </w:rPr>
      </w:pPr>
      <w:r w:rsidRPr="006235BD">
        <w:rPr>
          <w:rFonts w:ascii="Times New Roman" w:hAnsi="Times New Roman"/>
          <w:sz w:val="26"/>
          <w:szCs w:val="26"/>
        </w:rPr>
        <w:t>В 2023 году на территории муниципального образования «Город Адыгейск» беспризорных и безнадзорных детей, а также детей-сирот и детей, оставшихся без попечения родителей, не выявлено.</w:t>
      </w:r>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b/>
          <w:i/>
          <w:color w:val="222222"/>
          <w:sz w:val="26"/>
          <w:szCs w:val="26"/>
          <w:u w:val="single"/>
          <w:shd w:val="clear" w:color="auto" w:fill="FFFFFF"/>
        </w:rPr>
      </w:pPr>
      <w:r w:rsidRPr="006235BD">
        <w:rPr>
          <w:rFonts w:ascii="Times New Roman" w:hAnsi="Times New Roman" w:cs="Times New Roman"/>
          <w:b/>
          <w:i/>
          <w:color w:val="222222"/>
          <w:sz w:val="26"/>
          <w:szCs w:val="26"/>
          <w:u w:val="single"/>
          <w:shd w:val="clear" w:color="auto" w:fill="FFFFFF"/>
        </w:rPr>
        <w:t>ГКУ РА  «Центр занятости населения города Адыгейска»</w:t>
      </w:r>
    </w:p>
    <w:p w:rsidR="007E4AC5" w:rsidRPr="006235BD" w:rsidRDefault="007E4AC5" w:rsidP="007E4AC5">
      <w:pPr>
        <w:widowControl w:val="0"/>
        <w:tabs>
          <w:tab w:val="left" w:pos="400"/>
        </w:tabs>
        <w:autoSpaceDE w:val="0"/>
        <w:autoSpaceDN w:val="0"/>
        <w:adjustRightInd w:val="0"/>
        <w:spacing w:after="0"/>
        <w:ind w:left="-567" w:right="567" w:firstLine="709"/>
        <w:jc w:val="both"/>
        <w:rPr>
          <w:rFonts w:ascii="Times New Roman" w:hAnsi="Times New Roman" w:cs="Times New Roman"/>
          <w:sz w:val="26"/>
          <w:szCs w:val="26"/>
        </w:rPr>
      </w:pPr>
      <w:r w:rsidRPr="006235BD">
        <w:rPr>
          <w:rFonts w:ascii="Times New Roman" w:hAnsi="Times New Roman" w:cs="Times New Roman"/>
          <w:b/>
          <w:i/>
          <w:color w:val="222222"/>
          <w:sz w:val="26"/>
          <w:szCs w:val="26"/>
          <w:shd w:val="clear" w:color="auto" w:fill="FFFFFF"/>
        </w:rPr>
        <w:t>-</w:t>
      </w:r>
      <w:r w:rsidRPr="006235BD">
        <w:rPr>
          <w:rFonts w:ascii="Times New Roman" w:hAnsi="Times New Roman" w:cs="Times New Roman"/>
          <w:i/>
          <w:sz w:val="26"/>
          <w:szCs w:val="26"/>
        </w:rPr>
        <w:t xml:space="preserve"> межведомственное взаимодействие субъектов системы профилактики по проведению профилактической работы с несовершеннолетними в рамках организации летнего отдыха, оздоровления и занятости детей. Привлечение несовершеннолетних, находящихся в социально-опасном положении, группе риска СОП к трудовой и дополнительной (досуговой) занятости</w:t>
      </w:r>
    </w:p>
    <w:p w:rsidR="007E4AC5" w:rsidRPr="006235BD" w:rsidRDefault="007E4AC5" w:rsidP="007E4AC5">
      <w:pPr>
        <w:pStyle w:val="Standard"/>
        <w:pBdr>
          <w:bottom w:val="single" w:sz="4" w:space="21" w:color="FFFFFF"/>
        </w:pBdr>
        <w:spacing w:line="276" w:lineRule="auto"/>
        <w:ind w:left="-567" w:firstLine="709"/>
        <w:jc w:val="both"/>
        <w:rPr>
          <w:rFonts w:eastAsia="Calibri" w:cs="Times New Roman"/>
          <w:color w:val="020B22"/>
          <w:sz w:val="26"/>
          <w:szCs w:val="26"/>
          <w:shd w:val="clear" w:color="auto" w:fill="FFFFFF"/>
          <w:lang w:eastAsia="en-US"/>
        </w:rPr>
      </w:pPr>
      <w:r w:rsidRPr="006235BD">
        <w:rPr>
          <w:rFonts w:cs="Times New Roman"/>
          <w:sz w:val="26"/>
          <w:szCs w:val="26"/>
        </w:rPr>
        <w:t xml:space="preserve">С целью повышения эффективности профилактической работы с подростками </w:t>
      </w:r>
      <w:r w:rsidRPr="006235BD">
        <w:rPr>
          <w:rFonts w:eastAsia="Calibri" w:cs="Times New Roman"/>
          <w:color w:val="020B22"/>
          <w:sz w:val="26"/>
          <w:szCs w:val="26"/>
          <w:shd w:val="clear" w:color="auto" w:fill="FFFFFF"/>
          <w:lang w:eastAsia="en-US"/>
        </w:rPr>
        <w:t xml:space="preserve">проводится широкая информационная работа по вопросу организации трудоустройства несовершеннолетних граждан (информационные материалы размещены на странице   </w:t>
      </w:r>
      <w:hyperlink r:id="rId10" w:history="1">
        <w:r w:rsidRPr="006235BD">
          <w:rPr>
            <w:rStyle w:val="ab"/>
            <w:rFonts w:eastAsia="Calibri" w:cs="Times New Roman"/>
            <w:sz w:val="26"/>
            <w:szCs w:val="26"/>
            <w:shd w:val="clear" w:color="auto" w:fill="FFFFFF"/>
            <w:lang w:val="en-US" w:eastAsia="en-US"/>
          </w:rPr>
          <w:t>https</w:t>
        </w:r>
        <w:r w:rsidRPr="006235BD">
          <w:rPr>
            <w:rStyle w:val="ab"/>
            <w:rFonts w:eastAsia="Calibri" w:cs="Times New Roman"/>
            <w:sz w:val="26"/>
            <w:szCs w:val="26"/>
            <w:shd w:val="clear" w:color="auto" w:fill="FFFFFF"/>
            <w:lang w:eastAsia="en-US"/>
          </w:rPr>
          <w:t>://</w:t>
        </w:r>
        <w:r w:rsidRPr="006235BD">
          <w:rPr>
            <w:rStyle w:val="ab"/>
            <w:rFonts w:eastAsia="Calibri" w:cs="Times New Roman"/>
            <w:sz w:val="26"/>
            <w:szCs w:val="26"/>
            <w:shd w:val="clear" w:color="auto" w:fill="FFFFFF"/>
            <w:lang w:val="en-US" w:eastAsia="en-US"/>
          </w:rPr>
          <w:t>t</w:t>
        </w:r>
        <w:r w:rsidRPr="006235BD">
          <w:rPr>
            <w:rStyle w:val="ab"/>
            <w:rFonts w:eastAsia="Calibri" w:cs="Times New Roman"/>
            <w:sz w:val="26"/>
            <w:szCs w:val="26"/>
            <w:shd w:val="clear" w:color="auto" w:fill="FFFFFF"/>
            <w:lang w:eastAsia="en-US"/>
          </w:rPr>
          <w:t>.</w:t>
        </w:r>
        <w:r w:rsidRPr="006235BD">
          <w:rPr>
            <w:rStyle w:val="ab"/>
            <w:rFonts w:eastAsia="Calibri" w:cs="Times New Roman"/>
            <w:sz w:val="26"/>
            <w:szCs w:val="26"/>
            <w:shd w:val="clear" w:color="auto" w:fill="FFFFFF"/>
            <w:lang w:val="en-US" w:eastAsia="en-US"/>
          </w:rPr>
          <w:t>me</w:t>
        </w:r>
        <w:r w:rsidRPr="006235BD">
          <w:rPr>
            <w:rStyle w:val="ab"/>
            <w:rFonts w:eastAsia="Calibri" w:cs="Times New Roman"/>
            <w:sz w:val="26"/>
            <w:szCs w:val="26"/>
            <w:shd w:val="clear" w:color="auto" w:fill="FFFFFF"/>
            <w:lang w:eastAsia="en-US"/>
          </w:rPr>
          <w:t>/</w:t>
        </w:r>
        <w:proofErr w:type="spellStart"/>
        <w:r w:rsidRPr="006235BD">
          <w:rPr>
            <w:rStyle w:val="ab"/>
            <w:rFonts w:eastAsia="Calibri" w:cs="Times New Roman"/>
            <w:sz w:val="26"/>
            <w:szCs w:val="26"/>
            <w:shd w:val="clear" w:color="auto" w:fill="FFFFFF"/>
            <w:lang w:val="en-US" w:eastAsia="en-US"/>
          </w:rPr>
          <w:t>czn</w:t>
        </w:r>
        <w:proofErr w:type="spellEnd"/>
        <w:r w:rsidRPr="006235BD">
          <w:rPr>
            <w:rStyle w:val="ab"/>
            <w:rFonts w:eastAsia="Calibri" w:cs="Times New Roman"/>
            <w:sz w:val="26"/>
            <w:szCs w:val="26"/>
            <w:shd w:val="clear" w:color="auto" w:fill="FFFFFF"/>
            <w:lang w:eastAsia="en-US"/>
          </w:rPr>
          <w:t>.</w:t>
        </w:r>
        <w:proofErr w:type="spellStart"/>
        <w:r w:rsidRPr="006235BD">
          <w:rPr>
            <w:rStyle w:val="ab"/>
            <w:rFonts w:eastAsia="Calibri" w:cs="Times New Roman"/>
            <w:sz w:val="26"/>
            <w:szCs w:val="26"/>
            <w:shd w:val="clear" w:color="auto" w:fill="FFFFFF"/>
            <w:lang w:val="en-US" w:eastAsia="en-US"/>
          </w:rPr>
          <w:t>adygeysk</w:t>
        </w:r>
        <w:proofErr w:type="spellEnd"/>
        <w:r w:rsidRPr="006235BD">
          <w:rPr>
            <w:rStyle w:val="ab"/>
            <w:rFonts w:eastAsia="Calibri" w:cs="Times New Roman"/>
            <w:sz w:val="26"/>
            <w:szCs w:val="26"/>
            <w:shd w:val="clear" w:color="auto" w:fill="FFFFFF"/>
            <w:lang w:eastAsia="en-US"/>
          </w:rPr>
          <w:t xml:space="preserve"> и на сайте </w:t>
        </w:r>
        <w:proofErr w:type="spellStart"/>
        <w:r w:rsidRPr="006235BD">
          <w:rPr>
            <w:rStyle w:val="ab"/>
            <w:rFonts w:eastAsia="Calibri" w:cs="Times New Roman"/>
            <w:sz w:val="26"/>
            <w:szCs w:val="26"/>
            <w:shd w:val="clear" w:color="auto" w:fill="FFFFFF"/>
            <w:lang w:val="en-US" w:eastAsia="en-US"/>
          </w:rPr>
          <w:t>zanad</w:t>
        </w:r>
        <w:proofErr w:type="spellEnd"/>
        <w:r w:rsidRPr="006235BD">
          <w:rPr>
            <w:rStyle w:val="ab"/>
            <w:rFonts w:eastAsia="Calibri" w:cs="Times New Roman"/>
            <w:sz w:val="26"/>
            <w:szCs w:val="26"/>
            <w:shd w:val="clear" w:color="auto" w:fill="FFFFFF"/>
            <w:lang w:eastAsia="en-US"/>
          </w:rPr>
          <w:t>.</w:t>
        </w:r>
        <w:proofErr w:type="spellStart"/>
        <w:r w:rsidRPr="006235BD">
          <w:rPr>
            <w:rStyle w:val="ab"/>
            <w:rFonts w:eastAsia="Calibri" w:cs="Times New Roman"/>
            <w:sz w:val="26"/>
            <w:szCs w:val="26"/>
            <w:shd w:val="clear" w:color="auto" w:fill="FFFFFF"/>
            <w:lang w:val="en-US" w:eastAsia="en-US"/>
          </w:rPr>
          <w:t>ru</w:t>
        </w:r>
        <w:proofErr w:type="spellEnd"/>
      </w:hyperlink>
      <w:r w:rsidRPr="006235BD">
        <w:rPr>
          <w:rFonts w:eastAsia="Calibri" w:cs="Times New Roman"/>
          <w:color w:val="020B22"/>
          <w:sz w:val="26"/>
          <w:szCs w:val="26"/>
          <w:shd w:val="clear" w:color="auto" w:fill="FFFFFF"/>
          <w:lang w:eastAsia="en-US"/>
        </w:rPr>
        <w:t xml:space="preserve">)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color w:val="000000"/>
          <w:sz w:val="26"/>
          <w:szCs w:val="26"/>
        </w:rPr>
        <w:t xml:space="preserve">Центр занятости при организации занятости  </w:t>
      </w:r>
      <w:r w:rsidRPr="006235BD">
        <w:rPr>
          <w:rFonts w:eastAsia="Calibri" w:cs="Times New Roman"/>
          <w:color w:val="020B22"/>
          <w:sz w:val="26"/>
          <w:szCs w:val="26"/>
          <w:shd w:val="clear" w:color="auto" w:fill="FFFFFF"/>
          <w:lang w:eastAsia="en-US"/>
        </w:rPr>
        <w:t>несовершеннолетних граждан</w:t>
      </w:r>
      <w:r w:rsidRPr="006235BD">
        <w:rPr>
          <w:rFonts w:cs="Times New Roman"/>
          <w:color w:val="000000"/>
          <w:sz w:val="26"/>
          <w:szCs w:val="26"/>
        </w:rPr>
        <w:t xml:space="preserve"> тесно взаимодействует с администрацией МО «Город Адыгейск», Управлением образования, школами, КЦСОН, комиссией по делам несовершеннолетних и защите их прав.</w:t>
      </w:r>
      <w:r w:rsidRPr="006235BD">
        <w:rPr>
          <w:rFonts w:cs="Times New Roman"/>
          <w:sz w:val="26"/>
          <w:szCs w:val="26"/>
        </w:rPr>
        <w:t xml:space="preserve">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В соответствии с Законом Республики Адыгея от 30 июля 2014 года № 331 в части трудоустройства на квотируемые рабочие места для несовершеннолетних граждан в возрасте от 15 до 18 лет, работодателями города Адыгейска в 2023 году выделено  3 вакансии: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 МБОУ СОШ № 2 г. Адыгейска -1 вакансия; </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lastRenderedPageBreak/>
        <w:t xml:space="preserve">- ГБУЗ РА «Адыгейская межрайонная больница им. К.М. </w:t>
      </w:r>
      <w:proofErr w:type="spellStart"/>
      <w:r w:rsidRPr="006235BD">
        <w:rPr>
          <w:sz w:val="26"/>
          <w:szCs w:val="26"/>
        </w:rPr>
        <w:t>Батмена</w:t>
      </w:r>
      <w:proofErr w:type="spellEnd"/>
      <w:r w:rsidRPr="006235BD">
        <w:rPr>
          <w:sz w:val="26"/>
          <w:szCs w:val="26"/>
        </w:rPr>
        <w:t xml:space="preserve">» - 1 вакансия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МБДОУ № 6 «</w:t>
      </w:r>
      <w:proofErr w:type="spellStart"/>
      <w:r w:rsidRPr="006235BD">
        <w:rPr>
          <w:rFonts w:cs="Times New Roman"/>
          <w:sz w:val="26"/>
          <w:szCs w:val="26"/>
        </w:rPr>
        <w:t>Нэбзый</w:t>
      </w:r>
      <w:proofErr w:type="spellEnd"/>
      <w:r w:rsidRPr="006235BD">
        <w:rPr>
          <w:rFonts w:cs="Times New Roman"/>
          <w:sz w:val="26"/>
          <w:szCs w:val="26"/>
        </w:rPr>
        <w:t>» - 1 вакансия.</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Следует отметить, что сведения о вакансиях ежеквартально передаются в ПДН  МО МВД России «Адыгейский».</w:t>
      </w:r>
    </w:p>
    <w:p w:rsidR="007E4AC5" w:rsidRPr="006235BD" w:rsidRDefault="007E4AC5" w:rsidP="007E4AC5">
      <w:pPr>
        <w:pStyle w:val="Standard"/>
        <w:pBdr>
          <w:bottom w:val="single" w:sz="4" w:space="21" w:color="FFFFFF"/>
        </w:pBdr>
        <w:spacing w:line="276" w:lineRule="auto"/>
        <w:ind w:left="-567" w:firstLine="709"/>
        <w:jc w:val="both"/>
        <w:rPr>
          <w:sz w:val="26"/>
          <w:szCs w:val="26"/>
        </w:rPr>
      </w:pPr>
      <w:r w:rsidRPr="006235BD">
        <w:rPr>
          <w:sz w:val="26"/>
          <w:szCs w:val="26"/>
        </w:rPr>
        <w:t xml:space="preserve">В целях выполнения программы  центром занятости населения проводились встречи с руководителями организаций по вопросу трудоустройства несовершеннолетних граждан в возрасте от 15 до 18 лет  на созданные (выделенные) квотируемые рабочие места.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color w:val="000000"/>
          <w:sz w:val="26"/>
          <w:szCs w:val="26"/>
        </w:rPr>
        <w:t>В настоящее время на учете как  СОП состоят  пять несовершеннолетних граждан в возрасте от 14 до 18 лет.</w:t>
      </w:r>
      <w:r w:rsidRPr="006235BD">
        <w:rPr>
          <w:rFonts w:cs="Times New Roman"/>
          <w:sz w:val="26"/>
          <w:szCs w:val="26"/>
        </w:rPr>
        <w:t xml:space="preserve"> В текущем году с родителями  несовершеннолетних граждан проведена следующая работа:</w:t>
      </w:r>
    </w:p>
    <w:p w:rsidR="007E4AC5" w:rsidRPr="006235BD"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6235BD">
        <w:rPr>
          <w:rFonts w:cs="Times New Roman"/>
          <w:color w:val="000000"/>
          <w:sz w:val="26"/>
          <w:szCs w:val="26"/>
        </w:rPr>
        <w:t xml:space="preserve">1. М. Заира </w:t>
      </w:r>
      <w:proofErr w:type="spellStart"/>
      <w:r w:rsidRPr="006235BD">
        <w:rPr>
          <w:rFonts w:cs="Times New Roman"/>
          <w:color w:val="000000"/>
          <w:sz w:val="26"/>
          <w:szCs w:val="26"/>
        </w:rPr>
        <w:t>Инверовна</w:t>
      </w:r>
      <w:proofErr w:type="spellEnd"/>
      <w:r w:rsidRPr="006235BD">
        <w:rPr>
          <w:rFonts w:cs="Times New Roman"/>
          <w:color w:val="000000"/>
          <w:sz w:val="26"/>
          <w:szCs w:val="26"/>
        </w:rPr>
        <w:t xml:space="preserve"> - двое несовершеннолетних детей находятся в данный момент в лагере. По возращении рассмотрят  предложенную работу. </w:t>
      </w:r>
    </w:p>
    <w:p w:rsidR="007E4AC5" w:rsidRPr="006235BD"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r w:rsidRPr="006235BD">
        <w:rPr>
          <w:rFonts w:cs="Times New Roman"/>
          <w:color w:val="000000"/>
          <w:sz w:val="26"/>
          <w:szCs w:val="26"/>
        </w:rPr>
        <w:t xml:space="preserve">2. Н. Оксана </w:t>
      </w:r>
      <w:proofErr w:type="spellStart"/>
      <w:r w:rsidRPr="006235BD">
        <w:rPr>
          <w:rFonts w:cs="Times New Roman"/>
          <w:color w:val="000000"/>
          <w:sz w:val="26"/>
          <w:szCs w:val="26"/>
        </w:rPr>
        <w:t>Гучипсовна</w:t>
      </w:r>
      <w:proofErr w:type="spellEnd"/>
      <w:r w:rsidRPr="006235BD">
        <w:rPr>
          <w:rFonts w:cs="Times New Roman"/>
          <w:color w:val="000000"/>
          <w:sz w:val="26"/>
          <w:szCs w:val="26"/>
        </w:rPr>
        <w:t xml:space="preserve"> -  несовершеннолетней  дочери Алине  предложены три вакансии  по программе </w:t>
      </w:r>
      <w:r w:rsidRPr="006235BD">
        <w:rPr>
          <w:rFonts w:cs="Times New Roman"/>
          <w:sz w:val="26"/>
          <w:szCs w:val="26"/>
        </w:rPr>
        <w:t>трудоустройство на квотируемое  рабочее место  для несовершеннолетних граждан в возрасте от 15 до 18 лет.</w:t>
      </w:r>
      <w:r w:rsidRPr="006235BD">
        <w:rPr>
          <w:rFonts w:cs="Times New Roman"/>
          <w:color w:val="000000"/>
          <w:sz w:val="26"/>
          <w:szCs w:val="26"/>
        </w:rPr>
        <w:t xml:space="preserve">    От всех вакансий  девочка отказалась.  </w:t>
      </w:r>
    </w:p>
    <w:p w:rsidR="007E4AC5" w:rsidRPr="006235BD" w:rsidRDefault="007E4AC5" w:rsidP="007E4AC5">
      <w:pPr>
        <w:pStyle w:val="Standard"/>
        <w:pBdr>
          <w:bottom w:val="single" w:sz="4" w:space="21" w:color="FFFFFF"/>
        </w:pBdr>
        <w:spacing w:line="276" w:lineRule="auto"/>
        <w:ind w:left="-567" w:firstLine="709"/>
        <w:jc w:val="both"/>
        <w:rPr>
          <w:rFonts w:cs="Times New Roman"/>
          <w:sz w:val="26"/>
          <w:szCs w:val="26"/>
        </w:rPr>
      </w:pPr>
      <w:r w:rsidRPr="006235BD">
        <w:rPr>
          <w:rFonts w:cs="Times New Roman"/>
          <w:sz w:val="26"/>
          <w:szCs w:val="26"/>
        </w:rPr>
        <w:t xml:space="preserve">3. Гражданину М. Кириллу Михайловичу через директора школы  выдано предложение о предоставлении государственной услуги в области содействия занятости населения, на что он выразил несогласие. </w:t>
      </w:r>
    </w:p>
    <w:p w:rsidR="007E4AC5" w:rsidRDefault="007E4AC5" w:rsidP="007E4AC5">
      <w:pPr>
        <w:pStyle w:val="Standard"/>
        <w:pBdr>
          <w:bottom w:val="single" w:sz="4" w:space="21" w:color="FFFFFF"/>
        </w:pBdr>
        <w:spacing w:line="276" w:lineRule="auto"/>
        <w:ind w:left="-567" w:firstLine="709"/>
        <w:jc w:val="both"/>
        <w:rPr>
          <w:sz w:val="26"/>
          <w:szCs w:val="26"/>
          <w:shd w:val="clear" w:color="auto" w:fill="FFFFFF"/>
        </w:rPr>
      </w:pPr>
      <w:r w:rsidRPr="006235BD">
        <w:rPr>
          <w:sz w:val="26"/>
          <w:szCs w:val="26"/>
        </w:rPr>
        <w:t>4. Также состоялся телефонный разговор с У. Алексеем Константиновичем. Предложено несколько вариантов трудоустройства, однако он отказался от всех предложенных работ в связи с тем, что не устраивает график работы.</w:t>
      </w:r>
      <w:r w:rsidRPr="006235BD">
        <w:rPr>
          <w:sz w:val="26"/>
          <w:szCs w:val="26"/>
          <w:shd w:val="clear" w:color="auto" w:fill="FFFFFF"/>
        </w:rPr>
        <w:t xml:space="preserve">      </w:t>
      </w:r>
    </w:p>
    <w:p w:rsidR="00AC659C" w:rsidRDefault="00AC659C" w:rsidP="007E4AC5">
      <w:pPr>
        <w:pStyle w:val="Standard"/>
        <w:pBdr>
          <w:bottom w:val="single" w:sz="4" w:space="21" w:color="FFFFFF"/>
        </w:pBdr>
        <w:spacing w:line="276" w:lineRule="auto"/>
        <w:ind w:left="-567" w:firstLine="709"/>
        <w:jc w:val="both"/>
        <w:rPr>
          <w:rFonts w:cs="Times New Roman"/>
          <w:b/>
          <w:i/>
          <w:color w:val="000000"/>
          <w:sz w:val="26"/>
          <w:szCs w:val="26"/>
          <w:u w:val="single"/>
        </w:rPr>
      </w:pPr>
    </w:p>
    <w:p w:rsidR="00AC659C" w:rsidRDefault="00AC659C" w:rsidP="007E4AC5">
      <w:pPr>
        <w:pStyle w:val="Standard"/>
        <w:pBdr>
          <w:bottom w:val="single" w:sz="4" w:space="21" w:color="FFFFFF"/>
        </w:pBdr>
        <w:spacing w:line="276" w:lineRule="auto"/>
        <w:ind w:left="-567" w:firstLine="709"/>
        <w:jc w:val="both"/>
        <w:rPr>
          <w:rFonts w:cs="Times New Roman"/>
          <w:b/>
          <w:i/>
          <w:color w:val="000000"/>
          <w:sz w:val="26"/>
          <w:szCs w:val="26"/>
          <w:u w:val="single"/>
        </w:rPr>
      </w:pPr>
    </w:p>
    <w:p w:rsidR="007E4AC5" w:rsidRDefault="007E4AC5" w:rsidP="007E4AC5">
      <w:pPr>
        <w:pStyle w:val="Standard"/>
        <w:pBdr>
          <w:bottom w:val="single" w:sz="4" w:space="21" w:color="FFFFFF"/>
        </w:pBdr>
        <w:spacing w:line="276" w:lineRule="auto"/>
        <w:ind w:left="-567" w:firstLine="709"/>
        <w:jc w:val="both"/>
        <w:rPr>
          <w:rFonts w:cs="Times New Roman"/>
          <w:b/>
          <w:i/>
          <w:color w:val="000000"/>
          <w:sz w:val="26"/>
          <w:szCs w:val="26"/>
          <w:u w:val="single"/>
        </w:rPr>
      </w:pPr>
      <w:r w:rsidRPr="006235BD">
        <w:rPr>
          <w:rFonts w:cs="Times New Roman"/>
          <w:b/>
          <w:i/>
          <w:color w:val="000000"/>
          <w:sz w:val="26"/>
          <w:szCs w:val="26"/>
          <w:u w:val="single"/>
          <w:lang w:val="en-US"/>
        </w:rPr>
        <w:t>III</w:t>
      </w:r>
      <w:r w:rsidRPr="006235BD">
        <w:rPr>
          <w:rFonts w:cs="Times New Roman"/>
          <w:b/>
          <w:i/>
          <w:color w:val="000000"/>
          <w:sz w:val="26"/>
          <w:szCs w:val="26"/>
          <w:u w:val="single"/>
        </w:rPr>
        <w:t>. Раздел, предусматрива</w:t>
      </w:r>
      <w:r>
        <w:rPr>
          <w:rFonts w:cs="Times New Roman"/>
          <w:b/>
          <w:i/>
          <w:color w:val="000000"/>
          <w:sz w:val="26"/>
          <w:szCs w:val="26"/>
          <w:u w:val="single"/>
        </w:rPr>
        <w:t>ющий заключительную часть отчёта</w:t>
      </w:r>
    </w:p>
    <w:p w:rsidR="007E4AC5" w:rsidRDefault="007E4AC5" w:rsidP="007E4AC5">
      <w:pPr>
        <w:pStyle w:val="Standard"/>
        <w:pBdr>
          <w:bottom w:val="single" w:sz="4" w:space="21" w:color="FFFFFF"/>
        </w:pBdr>
        <w:spacing w:line="276" w:lineRule="auto"/>
        <w:ind w:left="-567" w:firstLine="709"/>
        <w:jc w:val="both"/>
        <w:rPr>
          <w:rFonts w:cs="Times New Roman"/>
          <w:color w:val="000000"/>
          <w:sz w:val="26"/>
          <w:szCs w:val="26"/>
        </w:rPr>
      </w:pPr>
      <w:proofErr w:type="gramStart"/>
      <w:r w:rsidRPr="006235BD">
        <w:rPr>
          <w:rFonts w:cs="Times New Roman"/>
          <w:color w:val="000000"/>
          <w:sz w:val="26"/>
          <w:szCs w:val="26"/>
        </w:rPr>
        <w:t>В целях улучшения координации работы органов и учреждений системы профилактики безнадзорности и правонарушений несовершеннолетних по итогам заседаний дано 160 поручений,  (АППГ-163) органам и учреждений системы профилактики (</w:t>
      </w:r>
      <w:r w:rsidRPr="006235BD">
        <w:rPr>
          <w:rFonts w:cs="Times New Roman"/>
          <w:sz w:val="26"/>
          <w:szCs w:val="26"/>
        </w:rPr>
        <w:t>из них, содержащихся в постановлениях, направленных: в органы управления социальной защитой населения - 11; в органы, осуществляющие управление в сфере образования - 61; в органы опеки и попечительства - 8</w:t>
      </w:r>
      <w:r w:rsidRPr="006235BD">
        <w:rPr>
          <w:rFonts w:cs="Times New Roman"/>
          <w:color w:val="000000"/>
          <w:sz w:val="26"/>
          <w:szCs w:val="26"/>
        </w:rPr>
        <w:t>;</w:t>
      </w:r>
      <w:proofErr w:type="gramEnd"/>
      <w:r w:rsidRPr="006235BD">
        <w:rPr>
          <w:rFonts w:cs="Times New Roman"/>
          <w:color w:val="000000"/>
          <w:sz w:val="26"/>
          <w:szCs w:val="26"/>
        </w:rPr>
        <w:t xml:space="preserve"> </w:t>
      </w:r>
      <w:r w:rsidRPr="006235BD">
        <w:rPr>
          <w:rFonts w:cs="Times New Roman"/>
          <w:sz w:val="26"/>
          <w:szCs w:val="26"/>
        </w:rPr>
        <w:t>в органы по делам молодежи - 9; в органы управления здравоохранением - 8; в органы службы занятости - 3; в органы внутренних дел - 19; в учреждения уголовно-исполнительной системы (следственные изоляторы, воспитательные колонии и уголовно-исполнительные инспекции) - 2; в иные органы и учреждения, принимающие участие в деятельности по профилактике безнадзорности и правонарушений несовершеннолетних, должностным лицам (Управление культуры, ДЮСШ, КДН и ЗП) - 39</w:t>
      </w:r>
      <w:r w:rsidRPr="006235BD">
        <w:rPr>
          <w:rFonts w:cs="Times New Roman"/>
          <w:color w:val="000000"/>
          <w:sz w:val="26"/>
          <w:szCs w:val="26"/>
        </w:rPr>
        <w:t xml:space="preserve">, направленные на повышение эффективности и активизации деятельности. Доля выполненных поручений составляет 93,4%, </w:t>
      </w:r>
      <w:proofErr w:type="gramStart"/>
      <w:r w:rsidRPr="006235BD">
        <w:rPr>
          <w:rFonts w:cs="Times New Roman"/>
          <w:color w:val="000000"/>
          <w:sz w:val="26"/>
          <w:szCs w:val="26"/>
        </w:rPr>
        <w:t>оставшиеся</w:t>
      </w:r>
      <w:proofErr w:type="gramEnd"/>
      <w:r w:rsidRPr="006235BD">
        <w:rPr>
          <w:rFonts w:cs="Times New Roman"/>
          <w:color w:val="000000"/>
          <w:sz w:val="26"/>
          <w:szCs w:val="26"/>
        </w:rPr>
        <w:t xml:space="preserve"> 6,6 - не выполнены по объективным причинам.</w:t>
      </w:r>
    </w:p>
    <w:p w:rsidR="007E4AC5" w:rsidRPr="00900D4A" w:rsidRDefault="007E4AC5" w:rsidP="007E4AC5">
      <w:pPr>
        <w:pStyle w:val="Standard"/>
        <w:pBdr>
          <w:bottom w:val="single" w:sz="4" w:space="21" w:color="FFFFFF"/>
        </w:pBdr>
        <w:spacing w:line="276" w:lineRule="auto"/>
        <w:ind w:left="-567" w:firstLine="709"/>
        <w:jc w:val="both"/>
        <w:rPr>
          <w:rFonts w:cs="Times New Roman"/>
          <w:i/>
          <w:sz w:val="26"/>
          <w:szCs w:val="26"/>
        </w:rPr>
      </w:pPr>
      <w:r w:rsidRPr="006235BD">
        <w:rPr>
          <w:rFonts w:cs="Times New Roman"/>
          <w:color w:val="000000"/>
          <w:sz w:val="26"/>
          <w:szCs w:val="26"/>
        </w:rPr>
        <w:t xml:space="preserve">Таким образом, несмотря на результативность профилактической работы, связанной с </w:t>
      </w:r>
      <w:r w:rsidRPr="006235BD">
        <w:rPr>
          <w:rFonts w:cs="Times New Roman"/>
          <w:color w:val="3C4052"/>
          <w:sz w:val="26"/>
          <w:szCs w:val="26"/>
          <w:shd w:val="clear" w:color="auto" w:fill="FFFFFF"/>
        </w:rPr>
        <w:t>обеспечением правовых, процессуальных, организационных и иных условий и гарантий для социального становления несовершеннолетних, оказавшихся в трудн</w:t>
      </w:r>
      <w:r>
        <w:rPr>
          <w:rFonts w:cs="Times New Roman"/>
          <w:color w:val="3C4052"/>
          <w:sz w:val="26"/>
          <w:szCs w:val="26"/>
          <w:shd w:val="clear" w:color="auto" w:fill="FFFFFF"/>
        </w:rPr>
        <w:t>ой жизненной ситуации, КДН и ЗП</w:t>
      </w:r>
      <w:r w:rsidRPr="006235BD">
        <w:rPr>
          <w:rFonts w:cs="Times New Roman"/>
          <w:color w:val="3C4052"/>
          <w:sz w:val="26"/>
          <w:szCs w:val="26"/>
          <w:shd w:val="clear" w:color="auto" w:fill="FFFFFF"/>
        </w:rPr>
        <w:t xml:space="preserve"> необходимо продолжить совершенствование деятельности, </w:t>
      </w:r>
      <w:r w:rsidRPr="006235BD">
        <w:rPr>
          <w:rFonts w:cs="Times New Roman"/>
          <w:color w:val="3C4052"/>
          <w:sz w:val="26"/>
          <w:szCs w:val="26"/>
          <w:shd w:val="clear" w:color="auto" w:fill="FFFFFF"/>
        </w:rPr>
        <w:lastRenderedPageBreak/>
        <w:t xml:space="preserve">направленной на </w:t>
      </w:r>
      <w:r w:rsidRPr="006235BD">
        <w:rPr>
          <w:rFonts w:cs="Times New Roman"/>
          <w:sz w:val="26"/>
          <w:szCs w:val="26"/>
        </w:rPr>
        <w:t>профилактику социального неблагополучия семей с детьми в 2024 году, согласно соответствующим цели  и задачам:</w:t>
      </w:r>
    </w:p>
    <w:p w:rsidR="007E4AC5" w:rsidRPr="00900D4A" w:rsidRDefault="007E4AC5" w:rsidP="007E4AC5">
      <w:pPr>
        <w:pStyle w:val="Standard"/>
        <w:pBdr>
          <w:bottom w:val="single" w:sz="4" w:space="21" w:color="FFFFFF"/>
        </w:pBdr>
        <w:spacing w:line="276" w:lineRule="auto"/>
        <w:ind w:left="-567" w:firstLine="709"/>
        <w:jc w:val="both"/>
        <w:rPr>
          <w:rFonts w:cs="Times New Roman"/>
          <w:i/>
          <w:sz w:val="26"/>
          <w:szCs w:val="26"/>
        </w:rPr>
      </w:pPr>
      <w:r w:rsidRPr="00673F41">
        <w:rPr>
          <w:rFonts w:cs="Times New Roman"/>
          <w:b/>
          <w:i/>
          <w:sz w:val="26"/>
          <w:szCs w:val="26"/>
        </w:rPr>
        <w:t>Цель</w:t>
      </w:r>
      <w:r w:rsidRPr="00673F41">
        <w:rPr>
          <w:rFonts w:cs="Times New Roman"/>
          <w:sz w:val="26"/>
          <w:szCs w:val="26"/>
        </w:rPr>
        <w:t xml:space="preserve"> </w:t>
      </w:r>
      <w:r>
        <w:rPr>
          <w:rFonts w:cs="Times New Roman"/>
          <w:i/>
          <w:sz w:val="26"/>
          <w:szCs w:val="26"/>
        </w:rPr>
        <w:t>-</w:t>
      </w:r>
      <w:r w:rsidRPr="00673F41">
        <w:rPr>
          <w:rFonts w:cs="Times New Roman"/>
          <w:i/>
          <w:sz w:val="26"/>
          <w:szCs w:val="26"/>
        </w:rPr>
        <w:t xml:space="preserve"> обеспечение реализации системы мер, направленных на социальную защиту обучающихся, профилактику безнадзорности, правонарушений, алкоголизма, наркомании,  употребления ПАВ и иных негативных проявлений в детской и подростковой среде; формирование законопослушного поведения, здорового образа жизни на основе духовных ценностей российского общества, правового самосознания, принципов со</w:t>
      </w:r>
      <w:r>
        <w:rPr>
          <w:rFonts w:cs="Times New Roman"/>
          <w:i/>
          <w:sz w:val="26"/>
          <w:szCs w:val="26"/>
        </w:rPr>
        <w:t>блюдения прав и свобод человека</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b/>
          <w:i/>
          <w:sz w:val="26"/>
          <w:szCs w:val="26"/>
        </w:rPr>
        <w:t xml:space="preserve">Задачи: </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color w:val="3C4052"/>
          <w:sz w:val="26"/>
          <w:szCs w:val="26"/>
        </w:rPr>
        <w:t> - осуществление мер по защите и восстановлению прав и законных интересов несовершеннолетних;</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color w:val="3C4052"/>
          <w:sz w:val="26"/>
          <w:szCs w:val="26"/>
        </w:rPr>
        <w:t>- организация контроля условий содержания, воспитания, образования, охраны здоровья, социального обеспечения и иных социальных услуг несовершеннолетним;</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color w:val="3C4052"/>
          <w:sz w:val="26"/>
          <w:szCs w:val="26"/>
        </w:rPr>
        <w:t>- принятие мер, направленных на обеспечение защиты несовершеннолетних от физического, сексуального, психологического и иных форм насилия;</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color w:val="3C4052"/>
          <w:sz w:val="26"/>
          <w:szCs w:val="26"/>
        </w:rPr>
        <w:t xml:space="preserve">- организация работы по выявлению безнадзорных несовершеннолетних; родителей, опекунов и иных законных попечителей, не выполняющих обязанности по содержанию, воспитанию и образованию несовершеннолетних либо отрицательно влияющих на их поведение; </w:t>
      </w:r>
    </w:p>
    <w:p w:rsidR="007E4AC5" w:rsidRPr="00673F41" w:rsidRDefault="007E4AC5" w:rsidP="007E4AC5">
      <w:pPr>
        <w:pStyle w:val="Standard"/>
        <w:pBdr>
          <w:bottom w:val="single" w:sz="4" w:space="21" w:color="FFFFFF"/>
        </w:pBdr>
        <w:spacing w:line="276" w:lineRule="auto"/>
        <w:ind w:left="-567" w:firstLine="709"/>
        <w:jc w:val="both"/>
        <w:rPr>
          <w:rFonts w:cs="Times New Roman"/>
          <w:color w:val="3C4052"/>
          <w:sz w:val="26"/>
          <w:szCs w:val="26"/>
        </w:rPr>
      </w:pPr>
      <w:r w:rsidRPr="00673F41">
        <w:rPr>
          <w:rFonts w:cs="Times New Roman"/>
          <w:color w:val="3C4052"/>
          <w:sz w:val="26"/>
          <w:szCs w:val="26"/>
        </w:rPr>
        <w:t>-  выявление и анализ причин и условий, способствующих безнадзорности, беспризорности и правонарушениям несовершеннолетних;</w:t>
      </w:r>
    </w:p>
    <w:p w:rsidR="007E4AC5" w:rsidRPr="007840CC" w:rsidRDefault="007E4AC5" w:rsidP="007840CC">
      <w:pPr>
        <w:pStyle w:val="Standard"/>
        <w:pBdr>
          <w:bottom w:val="single" w:sz="4" w:space="21" w:color="FFFFFF"/>
        </w:pBdr>
        <w:spacing w:line="276" w:lineRule="auto"/>
        <w:ind w:left="-567" w:firstLine="709"/>
        <w:jc w:val="both"/>
        <w:rPr>
          <w:rFonts w:cs="Times New Roman"/>
          <w:color w:val="3C4052"/>
          <w:sz w:val="26"/>
          <w:szCs w:val="26"/>
        </w:rPr>
      </w:pPr>
      <w:proofErr w:type="gramStart"/>
      <w:r w:rsidRPr="00673F41">
        <w:rPr>
          <w:rFonts w:cs="Times New Roman"/>
          <w:color w:val="3C4052"/>
          <w:sz w:val="26"/>
          <w:szCs w:val="26"/>
        </w:rPr>
        <w:t>- рассмотрение материалов в отношении несовершеннолетних, совершивших противоправные деяния до достижения возраста, с которого наступает ответственность, а также рассмотрение поведения несовершеннолетнего, отклоняющегося от дозволенного правовыми нормами или нормами морали</w:t>
      </w:r>
      <w:r>
        <w:rPr>
          <w:rFonts w:cs="Times New Roman"/>
          <w:color w:val="3C4052"/>
          <w:sz w:val="26"/>
          <w:szCs w:val="26"/>
        </w:rPr>
        <w:t>.</w:t>
      </w:r>
      <w:proofErr w:type="gramEnd"/>
    </w:p>
    <w:p w:rsidR="00C410F4" w:rsidRPr="007A5FD8" w:rsidRDefault="009822DB" w:rsidP="007A5FD8">
      <w:r w:rsidRPr="007A5FD8">
        <w:t xml:space="preserve"> </w:t>
      </w:r>
    </w:p>
    <w:sectPr w:rsidR="00C410F4" w:rsidRPr="007A5FD8" w:rsidSect="003039A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A2" w:rsidRDefault="00914DA2" w:rsidP="00B64F15">
      <w:pPr>
        <w:spacing w:after="0" w:line="240" w:lineRule="auto"/>
      </w:pPr>
      <w:r>
        <w:separator/>
      </w:r>
    </w:p>
  </w:endnote>
  <w:endnote w:type="continuationSeparator" w:id="0">
    <w:p w:rsidR="00914DA2" w:rsidRDefault="00914DA2" w:rsidP="00B6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79988"/>
      <w:docPartObj>
        <w:docPartGallery w:val="Page Numbers (Bottom of Page)"/>
        <w:docPartUnique/>
      </w:docPartObj>
    </w:sdtPr>
    <w:sdtEndPr/>
    <w:sdtContent>
      <w:p w:rsidR="007E4AC5" w:rsidRDefault="007E4AC5">
        <w:pPr>
          <w:pStyle w:val="af"/>
          <w:jc w:val="right"/>
        </w:pPr>
        <w:r>
          <w:fldChar w:fldCharType="begin"/>
        </w:r>
        <w:r>
          <w:instrText>PAGE   \* MERGEFORMAT</w:instrText>
        </w:r>
        <w:r>
          <w:fldChar w:fldCharType="separate"/>
        </w:r>
        <w:r w:rsidR="00F76AC9">
          <w:rPr>
            <w:noProof/>
          </w:rPr>
          <w:t>50</w:t>
        </w:r>
        <w:r>
          <w:fldChar w:fldCharType="end"/>
        </w:r>
      </w:p>
    </w:sdtContent>
  </w:sdt>
  <w:p w:rsidR="007E4AC5" w:rsidRDefault="007E4A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A2" w:rsidRDefault="00914DA2" w:rsidP="00B64F15">
      <w:pPr>
        <w:spacing w:after="0" w:line="240" w:lineRule="auto"/>
      </w:pPr>
      <w:r>
        <w:separator/>
      </w:r>
    </w:p>
  </w:footnote>
  <w:footnote w:type="continuationSeparator" w:id="0">
    <w:p w:rsidR="00914DA2" w:rsidRDefault="00914DA2" w:rsidP="00B6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B0F086"/>
    <w:lvl w:ilvl="0">
      <w:start w:val="1"/>
      <w:numFmt w:val="bullet"/>
      <w:pStyle w:val="a"/>
      <w:lvlText w:val=""/>
      <w:lvlJc w:val="left"/>
      <w:pPr>
        <w:tabs>
          <w:tab w:val="num" w:pos="360"/>
        </w:tabs>
        <w:ind w:left="360" w:hanging="360"/>
      </w:pPr>
      <w:rPr>
        <w:rFonts w:ascii="Symbol" w:hAnsi="Symbol" w:hint="default"/>
      </w:rPr>
    </w:lvl>
  </w:abstractNum>
  <w:abstractNum w:abstractNumId="1">
    <w:nsid w:val="0532071B"/>
    <w:multiLevelType w:val="multilevel"/>
    <w:tmpl w:val="A6A4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27E09"/>
    <w:multiLevelType w:val="hybridMultilevel"/>
    <w:tmpl w:val="E962F34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1AC2F29"/>
    <w:multiLevelType w:val="multilevel"/>
    <w:tmpl w:val="F7E2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C1735"/>
    <w:multiLevelType w:val="multilevel"/>
    <w:tmpl w:val="0C1872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4C2094E"/>
    <w:multiLevelType w:val="multilevel"/>
    <w:tmpl w:val="6676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3941D3"/>
    <w:multiLevelType w:val="multilevel"/>
    <w:tmpl w:val="0756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631CD"/>
    <w:multiLevelType w:val="multilevel"/>
    <w:tmpl w:val="6F8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12D7F"/>
    <w:multiLevelType w:val="multilevel"/>
    <w:tmpl w:val="22C0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A00BF"/>
    <w:multiLevelType w:val="multilevel"/>
    <w:tmpl w:val="A1A6F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17924"/>
    <w:multiLevelType w:val="multilevel"/>
    <w:tmpl w:val="578E7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93230"/>
    <w:multiLevelType w:val="multilevel"/>
    <w:tmpl w:val="12768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E3B7F"/>
    <w:multiLevelType w:val="multilevel"/>
    <w:tmpl w:val="723CE8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0624AF6"/>
    <w:multiLevelType w:val="multilevel"/>
    <w:tmpl w:val="28AC9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24AD7"/>
    <w:multiLevelType w:val="multilevel"/>
    <w:tmpl w:val="993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D36D2"/>
    <w:multiLevelType w:val="multilevel"/>
    <w:tmpl w:val="86B8A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33375"/>
    <w:multiLevelType w:val="multilevel"/>
    <w:tmpl w:val="AD566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83117"/>
    <w:multiLevelType w:val="multilevel"/>
    <w:tmpl w:val="FFE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73844"/>
    <w:multiLevelType w:val="multilevel"/>
    <w:tmpl w:val="A3DCA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17C8B"/>
    <w:multiLevelType w:val="multilevel"/>
    <w:tmpl w:val="4F22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D67B1"/>
    <w:multiLevelType w:val="multilevel"/>
    <w:tmpl w:val="81F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F150F"/>
    <w:multiLevelType w:val="multilevel"/>
    <w:tmpl w:val="45649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4617E34"/>
    <w:multiLevelType w:val="multilevel"/>
    <w:tmpl w:val="D6F4C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F2241"/>
    <w:multiLevelType w:val="multilevel"/>
    <w:tmpl w:val="A442F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0940BBA"/>
    <w:multiLevelType w:val="hybridMultilevel"/>
    <w:tmpl w:val="2A3EF0EC"/>
    <w:lvl w:ilvl="0" w:tplc="4F04D79A">
      <w:numFmt w:val="bullet"/>
      <w:lvlText w:val="-"/>
      <w:lvlJc w:val="left"/>
      <w:pPr>
        <w:ind w:left="528" w:hanging="303"/>
      </w:pPr>
      <w:rPr>
        <w:rFonts w:ascii="Times New Roman" w:eastAsia="Times New Roman" w:hAnsi="Times New Roman" w:cs="Times New Roman" w:hint="default"/>
        <w:color w:val="111111"/>
        <w:w w:val="107"/>
        <w:sz w:val="26"/>
        <w:szCs w:val="26"/>
        <w:lang w:val="ru-RU" w:eastAsia="en-US" w:bidi="ar-SA"/>
      </w:rPr>
    </w:lvl>
    <w:lvl w:ilvl="1" w:tplc="B8ECBBB0">
      <w:start w:val="1"/>
      <w:numFmt w:val="decimal"/>
      <w:lvlText w:val="%2."/>
      <w:lvlJc w:val="left"/>
      <w:pPr>
        <w:ind w:left="1213" w:hanging="260"/>
        <w:jc w:val="right"/>
      </w:pPr>
      <w:rPr>
        <w:rFonts w:hint="default"/>
        <w:spacing w:val="-1"/>
        <w:w w:val="97"/>
        <w:lang w:val="ru-RU" w:eastAsia="en-US" w:bidi="ar-SA"/>
      </w:rPr>
    </w:lvl>
    <w:lvl w:ilvl="2" w:tplc="041CF798">
      <w:numFmt w:val="bullet"/>
      <w:lvlText w:val="•"/>
      <w:lvlJc w:val="left"/>
      <w:pPr>
        <w:ind w:left="5280" w:hanging="260"/>
      </w:pPr>
      <w:rPr>
        <w:rFonts w:hint="default"/>
        <w:lang w:val="ru-RU" w:eastAsia="en-US" w:bidi="ar-SA"/>
      </w:rPr>
    </w:lvl>
    <w:lvl w:ilvl="3" w:tplc="1CC624DA">
      <w:numFmt w:val="bullet"/>
      <w:lvlText w:val="•"/>
      <w:lvlJc w:val="left"/>
      <w:pPr>
        <w:ind w:left="5284" w:hanging="260"/>
      </w:pPr>
      <w:rPr>
        <w:rFonts w:hint="default"/>
        <w:lang w:val="ru-RU" w:eastAsia="en-US" w:bidi="ar-SA"/>
      </w:rPr>
    </w:lvl>
    <w:lvl w:ilvl="4" w:tplc="2C4A8204">
      <w:numFmt w:val="bullet"/>
      <w:lvlText w:val="•"/>
      <w:lvlJc w:val="left"/>
      <w:pPr>
        <w:ind w:left="5289" w:hanging="260"/>
      </w:pPr>
      <w:rPr>
        <w:rFonts w:hint="default"/>
        <w:lang w:val="ru-RU" w:eastAsia="en-US" w:bidi="ar-SA"/>
      </w:rPr>
    </w:lvl>
    <w:lvl w:ilvl="5" w:tplc="3D4017A8">
      <w:numFmt w:val="bullet"/>
      <w:lvlText w:val="•"/>
      <w:lvlJc w:val="left"/>
      <w:pPr>
        <w:ind w:left="5294" w:hanging="260"/>
      </w:pPr>
      <w:rPr>
        <w:rFonts w:hint="default"/>
        <w:lang w:val="ru-RU" w:eastAsia="en-US" w:bidi="ar-SA"/>
      </w:rPr>
    </w:lvl>
    <w:lvl w:ilvl="6" w:tplc="D742B216">
      <w:numFmt w:val="bullet"/>
      <w:lvlText w:val="•"/>
      <w:lvlJc w:val="left"/>
      <w:pPr>
        <w:ind w:left="5299" w:hanging="260"/>
      </w:pPr>
      <w:rPr>
        <w:rFonts w:hint="default"/>
        <w:lang w:val="ru-RU" w:eastAsia="en-US" w:bidi="ar-SA"/>
      </w:rPr>
    </w:lvl>
    <w:lvl w:ilvl="7" w:tplc="8260347E">
      <w:numFmt w:val="bullet"/>
      <w:lvlText w:val="•"/>
      <w:lvlJc w:val="left"/>
      <w:pPr>
        <w:ind w:left="5304" w:hanging="260"/>
      </w:pPr>
      <w:rPr>
        <w:rFonts w:hint="default"/>
        <w:lang w:val="ru-RU" w:eastAsia="en-US" w:bidi="ar-SA"/>
      </w:rPr>
    </w:lvl>
    <w:lvl w:ilvl="8" w:tplc="111E12D2">
      <w:numFmt w:val="bullet"/>
      <w:lvlText w:val="•"/>
      <w:lvlJc w:val="left"/>
      <w:pPr>
        <w:ind w:left="5309" w:hanging="260"/>
      </w:pPr>
      <w:rPr>
        <w:rFonts w:hint="default"/>
        <w:lang w:val="ru-RU" w:eastAsia="en-US" w:bidi="ar-SA"/>
      </w:rPr>
    </w:lvl>
  </w:abstractNum>
  <w:abstractNum w:abstractNumId="25">
    <w:nsid w:val="5182251E"/>
    <w:multiLevelType w:val="multilevel"/>
    <w:tmpl w:val="BAE0CF4E"/>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992" w:hanging="360"/>
      </w:pPr>
    </w:lvl>
    <w:lvl w:ilvl="2">
      <w:start w:val="1"/>
      <w:numFmt w:val="decimal"/>
      <w:isLgl/>
      <w:lvlText w:val="%1.%2.%3"/>
      <w:lvlJc w:val="left"/>
      <w:pPr>
        <w:ind w:left="1701" w:hanging="720"/>
      </w:pPr>
    </w:lvl>
    <w:lvl w:ilvl="3">
      <w:start w:val="1"/>
      <w:numFmt w:val="decimal"/>
      <w:isLgl/>
      <w:lvlText w:val="%1.%2.%3.%4"/>
      <w:lvlJc w:val="left"/>
      <w:pPr>
        <w:ind w:left="2050" w:hanging="720"/>
      </w:pPr>
    </w:lvl>
    <w:lvl w:ilvl="4">
      <w:start w:val="1"/>
      <w:numFmt w:val="decimal"/>
      <w:isLgl/>
      <w:lvlText w:val="%1.%2.%3.%4.%5"/>
      <w:lvlJc w:val="left"/>
      <w:pPr>
        <w:ind w:left="2759" w:hanging="1080"/>
      </w:pPr>
    </w:lvl>
    <w:lvl w:ilvl="5">
      <w:start w:val="1"/>
      <w:numFmt w:val="decimal"/>
      <w:isLgl/>
      <w:lvlText w:val="%1.%2.%3.%4.%5.%6"/>
      <w:lvlJc w:val="left"/>
      <w:pPr>
        <w:ind w:left="3468" w:hanging="1440"/>
      </w:pPr>
    </w:lvl>
    <w:lvl w:ilvl="6">
      <w:start w:val="1"/>
      <w:numFmt w:val="decimal"/>
      <w:isLgl/>
      <w:lvlText w:val="%1.%2.%3.%4.%5.%6.%7"/>
      <w:lvlJc w:val="left"/>
      <w:pPr>
        <w:ind w:left="3817" w:hanging="1440"/>
      </w:pPr>
    </w:lvl>
    <w:lvl w:ilvl="7">
      <w:start w:val="1"/>
      <w:numFmt w:val="decimal"/>
      <w:isLgl/>
      <w:lvlText w:val="%1.%2.%3.%4.%5.%6.%7.%8"/>
      <w:lvlJc w:val="left"/>
      <w:pPr>
        <w:ind w:left="4526" w:hanging="1800"/>
      </w:pPr>
    </w:lvl>
    <w:lvl w:ilvl="8">
      <w:start w:val="1"/>
      <w:numFmt w:val="decimal"/>
      <w:isLgl/>
      <w:lvlText w:val="%1.%2.%3.%4.%5.%6.%7.%8.%9"/>
      <w:lvlJc w:val="left"/>
      <w:pPr>
        <w:ind w:left="4875" w:hanging="1800"/>
      </w:pPr>
    </w:lvl>
  </w:abstractNum>
  <w:abstractNum w:abstractNumId="26">
    <w:nsid w:val="51D80810"/>
    <w:multiLevelType w:val="multilevel"/>
    <w:tmpl w:val="1372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F7ECA"/>
    <w:multiLevelType w:val="multilevel"/>
    <w:tmpl w:val="BF1E7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0218EE"/>
    <w:multiLevelType w:val="hybridMultilevel"/>
    <w:tmpl w:val="53FC7F5A"/>
    <w:lvl w:ilvl="0" w:tplc="B8ECBBB0">
      <w:start w:val="1"/>
      <w:numFmt w:val="decimal"/>
      <w:lvlText w:val="%1."/>
      <w:lvlJc w:val="left"/>
      <w:pPr>
        <w:ind w:left="1213" w:hanging="260"/>
        <w:jc w:val="right"/>
      </w:pPr>
      <w:rPr>
        <w:rFonts w:hint="default"/>
        <w:spacing w:val="-1"/>
        <w:w w:val="97"/>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9734D"/>
    <w:multiLevelType w:val="multilevel"/>
    <w:tmpl w:val="5C26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03588"/>
    <w:multiLevelType w:val="multilevel"/>
    <w:tmpl w:val="B25C0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344FA"/>
    <w:multiLevelType w:val="multilevel"/>
    <w:tmpl w:val="D180B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55B50"/>
    <w:multiLevelType w:val="multilevel"/>
    <w:tmpl w:val="97623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C3490"/>
    <w:multiLevelType w:val="hybridMultilevel"/>
    <w:tmpl w:val="3ED26AC6"/>
    <w:lvl w:ilvl="0" w:tplc="C05C0338">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C923FF"/>
    <w:multiLevelType w:val="multilevel"/>
    <w:tmpl w:val="428A1D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AA17E15"/>
    <w:multiLevelType w:val="multilevel"/>
    <w:tmpl w:val="5A5045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B7E142D"/>
    <w:multiLevelType w:val="multilevel"/>
    <w:tmpl w:val="5FEA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2725C4"/>
    <w:multiLevelType w:val="multilevel"/>
    <w:tmpl w:val="F47CC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A557A3"/>
    <w:multiLevelType w:val="multilevel"/>
    <w:tmpl w:val="C3CA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66377A"/>
    <w:multiLevelType w:val="hybridMultilevel"/>
    <w:tmpl w:val="14821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3530F"/>
    <w:multiLevelType w:val="hybridMultilevel"/>
    <w:tmpl w:val="62942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5062CC"/>
    <w:multiLevelType w:val="multilevel"/>
    <w:tmpl w:val="F71CA0D0"/>
    <w:lvl w:ilvl="0">
      <w:start w:val="1"/>
      <w:numFmt w:val="decimal"/>
      <w:lvlText w:val="%1."/>
      <w:lvlJc w:val="left"/>
      <w:pPr>
        <w:ind w:left="949" w:hanging="272"/>
      </w:pPr>
      <w:rPr>
        <w:rFonts w:hint="default"/>
        <w:w w:val="106"/>
        <w:lang w:val="ru-RU" w:eastAsia="en-US" w:bidi="ar-SA"/>
      </w:rPr>
    </w:lvl>
    <w:lvl w:ilvl="1">
      <w:start w:val="1"/>
      <w:numFmt w:val="decimal"/>
      <w:lvlText w:val="%1.%2."/>
      <w:lvlJc w:val="left"/>
      <w:pPr>
        <w:ind w:left="967" w:hanging="465"/>
      </w:pPr>
      <w:rPr>
        <w:rFonts w:hint="default"/>
        <w:w w:val="98"/>
        <w:lang w:val="ru-RU" w:eastAsia="en-US" w:bidi="ar-SA"/>
      </w:rPr>
    </w:lvl>
    <w:lvl w:ilvl="2">
      <w:numFmt w:val="bullet"/>
      <w:lvlText w:val="•"/>
      <w:lvlJc w:val="left"/>
      <w:pPr>
        <w:ind w:left="2037" w:hanging="465"/>
      </w:pPr>
      <w:rPr>
        <w:rFonts w:hint="default"/>
        <w:lang w:val="ru-RU" w:eastAsia="en-US" w:bidi="ar-SA"/>
      </w:rPr>
    </w:lvl>
    <w:lvl w:ilvl="3">
      <w:numFmt w:val="bullet"/>
      <w:lvlText w:val="•"/>
      <w:lvlJc w:val="left"/>
      <w:pPr>
        <w:ind w:left="3115" w:hanging="465"/>
      </w:pPr>
      <w:rPr>
        <w:rFonts w:hint="default"/>
        <w:lang w:val="ru-RU" w:eastAsia="en-US" w:bidi="ar-SA"/>
      </w:rPr>
    </w:lvl>
    <w:lvl w:ilvl="4">
      <w:numFmt w:val="bullet"/>
      <w:lvlText w:val="•"/>
      <w:lvlJc w:val="left"/>
      <w:pPr>
        <w:ind w:left="4193" w:hanging="465"/>
      </w:pPr>
      <w:rPr>
        <w:rFonts w:hint="default"/>
        <w:lang w:val="ru-RU" w:eastAsia="en-US" w:bidi="ar-SA"/>
      </w:rPr>
    </w:lvl>
    <w:lvl w:ilvl="5">
      <w:numFmt w:val="bullet"/>
      <w:lvlText w:val="•"/>
      <w:lvlJc w:val="left"/>
      <w:pPr>
        <w:ind w:left="5271" w:hanging="465"/>
      </w:pPr>
      <w:rPr>
        <w:rFonts w:hint="default"/>
        <w:lang w:val="ru-RU" w:eastAsia="en-US" w:bidi="ar-SA"/>
      </w:rPr>
    </w:lvl>
    <w:lvl w:ilvl="6">
      <w:numFmt w:val="bullet"/>
      <w:lvlText w:val="•"/>
      <w:lvlJc w:val="left"/>
      <w:pPr>
        <w:ind w:left="6348" w:hanging="465"/>
      </w:pPr>
      <w:rPr>
        <w:rFonts w:hint="default"/>
        <w:lang w:val="ru-RU" w:eastAsia="en-US" w:bidi="ar-SA"/>
      </w:rPr>
    </w:lvl>
    <w:lvl w:ilvl="7">
      <w:numFmt w:val="bullet"/>
      <w:lvlText w:val="•"/>
      <w:lvlJc w:val="left"/>
      <w:pPr>
        <w:ind w:left="7426" w:hanging="465"/>
      </w:pPr>
      <w:rPr>
        <w:rFonts w:hint="default"/>
        <w:lang w:val="ru-RU" w:eastAsia="en-US" w:bidi="ar-SA"/>
      </w:rPr>
    </w:lvl>
    <w:lvl w:ilvl="8">
      <w:numFmt w:val="bullet"/>
      <w:lvlText w:val="•"/>
      <w:lvlJc w:val="left"/>
      <w:pPr>
        <w:ind w:left="8504" w:hanging="465"/>
      </w:pPr>
      <w:rPr>
        <w:rFonts w:hint="default"/>
        <w:lang w:val="ru-RU" w:eastAsia="en-US" w:bidi="ar-SA"/>
      </w:rPr>
    </w:lvl>
  </w:abstractNum>
  <w:abstractNum w:abstractNumId="42">
    <w:nsid w:val="7902043E"/>
    <w:multiLevelType w:val="multilevel"/>
    <w:tmpl w:val="E938C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7"/>
  </w:num>
  <w:num w:numId="4">
    <w:abstractNumId w:val="20"/>
  </w:num>
  <w:num w:numId="5">
    <w:abstractNumId w:val="17"/>
  </w:num>
  <w:num w:numId="6">
    <w:abstractNumId w:val="38"/>
    <w:lvlOverride w:ilvl="0">
      <w:startOverride w:val="2"/>
    </w:lvlOverride>
  </w:num>
  <w:num w:numId="7">
    <w:abstractNumId w:val="8"/>
    <w:lvlOverride w:ilvl="0">
      <w:startOverride w:val="3"/>
    </w:lvlOverride>
  </w:num>
  <w:num w:numId="8">
    <w:abstractNumId w:val="36"/>
    <w:lvlOverride w:ilvl="0">
      <w:startOverride w:val="4"/>
    </w:lvlOverride>
  </w:num>
  <w:num w:numId="9">
    <w:abstractNumId w:val="14"/>
    <w:lvlOverride w:ilvl="0">
      <w:startOverride w:val="5"/>
    </w:lvlOverride>
  </w:num>
  <w:num w:numId="10">
    <w:abstractNumId w:val="1"/>
  </w:num>
  <w:num w:numId="11">
    <w:abstractNumId w:val="3"/>
  </w:num>
  <w:num w:numId="12">
    <w:abstractNumId w:val="5"/>
  </w:num>
  <w:num w:numId="13">
    <w:abstractNumId w:val="42"/>
  </w:num>
  <w:num w:numId="14">
    <w:abstractNumId w:val="16"/>
  </w:num>
  <w:num w:numId="15">
    <w:abstractNumId w:val="32"/>
  </w:num>
  <w:num w:numId="16">
    <w:abstractNumId w:val="31"/>
  </w:num>
  <w:num w:numId="17">
    <w:abstractNumId w:val="15"/>
  </w:num>
  <w:num w:numId="18">
    <w:abstractNumId w:val="6"/>
  </w:num>
  <w:num w:numId="19">
    <w:abstractNumId w:val="9"/>
  </w:num>
  <w:num w:numId="20">
    <w:abstractNumId w:val="13"/>
  </w:num>
  <w:num w:numId="21">
    <w:abstractNumId w:val="29"/>
  </w:num>
  <w:num w:numId="22">
    <w:abstractNumId w:val="11"/>
  </w:num>
  <w:num w:numId="23">
    <w:abstractNumId w:val="10"/>
  </w:num>
  <w:num w:numId="24">
    <w:abstractNumId w:val="18"/>
  </w:num>
  <w:num w:numId="25">
    <w:abstractNumId w:val="30"/>
  </w:num>
  <w:num w:numId="26">
    <w:abstractNumId w:val="37"/>
  </w:num>
  <w:num w:numId="27">
    <w:abstractNumId w:val="26"/>
  </w:num>
  <w:num w:numId="28">
    <w:abstractNumId w:val="22"/>
  </w:num>
  <w:num w:numId="29">
    <w:abstractNumId w:val="27"/>
  </w:num>
  <w:num w:numId="30">
    <w:abstractNumId w:val="4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8"/>
  </w:num>
  <w:num w:numId="40">
    <w:abstractNumId w:val="41"/>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A"/>
    <w:rsid w:val="00002015"/>
    <w:rsid w:val="000024C0"/>
    <w:rsid w:val="00002546"/>
    <w:rsid w:val="00005635"/>
    <w:rsid w:val="00005B3C"/>
    <w:rsid w:val="00006118"/>
    <w:rsid w:val="00012014"/>
    <w:rsid w:val="00012190"/>
    <w:rsid w:val="00012AC4"/>
    <w:rsid w:val="00012D7D"/>
    <w:rsid w:val="00014FF6"/>
    <w:rsid w:val="00020062"/>
    <w:rsid w:val="000203E5"/>
    <w:rsid w:val="00032265"/>
    <w:rsid w:val="00037242"/>
    <w:rsid w:val="0003790A"/>
    <w:rsid w:val="00054C93"/>
    <w:rsid w:val="00054F6F"/>
    <w:rsid w:val="00064559"/>
    <w:rsid w:val="00072C8F"/>
    <w:rsid w:val="00072FCE"/>
    <w:rsid w:val="000755CF"/>
    <w:rsid w:val="000769A8"/>
    <w:rsid w:val="00077BC0"/>
    <w:rsid w:val="000802D0"/>
    <w:rsid w:val="0008226D"/>
    <w:rsid w:val="00090A13"/>
    <w:rsid w:val="000921A1"/>
    <w:rsid w:val="000935A5"/>
    <w:rsid w:val="000941A9"/>
    <w:rsid w:val="0009466D"/>
    <w:rsid w:val="00094DC5"/>
    <w:rsid w:val="000A485C"/>
    <w:rsid w:val="000A603C"/>
    <w:rsid w:val="000A6FA5"/>
    <w:rsid w:val="000B344C"/>
    <w:rsid w:val="000B65CC"/>
    <w:rsid w:val="000C1C99"/>
    <w:rsid w:val="000C551A"/>
    <w:rsid w:val="000D324E"/>
    <w:rsid w:val="000D3DD5"/>
    <w:rsid w:val="000E0E50"/>
    <w:rsid w:val="000E3205"/>
    <w:rsid w:val="000E392F"/>
    <w:rsid w:val="000E440D"/>
    <w:rsid w:val="000E5A7A"/>
    <w:rsid w:val="000F3365"/>
    <w:rsid w:val="000F6BF4"/>
    <w:rsid w:val="00102687"/>
    <w:rsid w:val="00110BA7"/>
    <w:rsid w:val="00111E29"/>
    <w:rsid w:val="00114A07"/>
    <w:rsid w:val="001169B5"/>
    <w:rsid w:val="00117368"/>
    <w:rsid w:val="00125612"/>
    <w:rsid w:val="001342C8"/>
    <w:rsid w:val="00136E35"/>
    <w:rsid w:val="00136F6B"/>
    <w:rsid w:val="00141DBF"/>
    <w:rsid w:val="00143BDE"/>
    <w:rsid w:val="00144C06"/>
    <w:rsid w:val="00150054"/>
    <w:rsid w:val="001604B9"/>
    <w:rsid w:val="0016220A"/>
    <w:rsid w:val="001661BB"/>
    <w:rsid w:val="001741F2"/>
    <w:rsid w:val="001746A1"/>
    <w:rsid w:val="00174B3F"/>
    <w:rsid w:val="001778E9"/>
    <w:rsid w:val="00181DEA"/>
    <w:rsid w:val="00183C23"/>
    <w:rsid w:val="00184A91"/>
    <w:rsid w:val="001866F4"/>
    <w:rsid w:val="00190C2F"/>
    <w:rsid w:val="00191574"/>
    <w:rsid w:val="00193B03"/>
    <w:rsid w:val="00197C76"/>
    <w:rsid w:val="00197D1A"/>
    <w:rsid w:val="001A06E4"/>
    <w:rsid w:val="001A06FE"/>
    <w:rsid w:val="001A0BAC"/>
    <w:rsid w:val="001A5471"/>
    <w:rsid w:val="001A6A89"/>
    <w:rsid w:val="001A781B"/>
    <w:rsid w:val="001A7E43"/>
    <w:rsid w:val="001B09FC"/>
    <w:rsid w:val="001B25D0"/>
    <w:rsid w:val="001B3ADB"/>
    <w:rsid w:val="001B53B4"/>
    <w:rsid w:val="001B7D31"/>
    <w:rsid w:val="001C0DC7"/>
    <w:rsid w:val="001C2072"/>
    <w:rsid w:val="001C4918"/>
    <w:rsid w:val="001C4D30"/>
    <w:rsid w:val="001D100C"/>
    <w:rsid w:val="001D2CA8"/>
    <w:rsid w:val="001D34FE"/>
    <w:rsid w:val="001D4C27"/>
    <w:rsid w:val="001D7D38"/>
    <w:rsid w:val="001E213B"/>
    <w:rsid w:val="001E2B56"/>
    <w:rsid w:val="001E5773"/>
    <w:rsid w:val="001E7594"/>
    <w:rsid w:val="001F4857"/>
    <w:rsid w:val="001F544E"/>
    <w:rsid w:val="001F69C9"/>
    <w:rsid w:val="001F6DE3"/>
    <w:rsid w:val="002000EF"/>
    <w:rsid w:val="0020138C"/>
    <w:rsid w:val="0020429D"/>
    <w:rsid w:val="002043BA"/>
    <w:rsid w:val="0020776C"/>
    <w:rsid w:val="002153BC"/>
    <w:rsid w:val="0022464A"/>
    <w:rsid w:val="002301E7"/>
    <w:rsid w:val="00233E6E"/>
    <w:rsid w:val="002341BA"/>
    <w:rsid w:val="00235159"/>
    <w:rsid w:val="0023604A"/>
    <w:rsid w:val="00241559"/>
    <w:rsid w:val="00242E85"/>
    <w:rsid w:val="002431F4"/>
    <w:rsid w:val="00245BE3"/>
    <w:rsid w:val="002465F9"/>
    <w:rsid w:val="00254154"/>
    <w:rsid w:val="00257874"/>
    <w:rsid w:val="00260540"/>
    <w:rsid w:val="002612F1"/>
    <w:rsid w:val="002623A8"/>
    <w:rsid w:val="00263D26"/>
    <w:rsid w:val="00264A67"/>
    <w:rsid w:val="00267F2A"/>
    <w:rsid w:val="00270BB1"/>
    <w:rsid w:val="002717FE"/>
    <w:rsid w:val="00272315"/>
    <w:rsid w:val="00273066"/>
    <w:rsid w:val="0027343F"/>
    <w:rsid w:val="0027627C"/>
    <w:rsid w:val="002806D4"/>
    <w:rsid w:val="00280DE5"/>
    <w:rsid w:val="002830FC"/>
    <w:rsid w:val="002840EF"/>
    <w:rsid w:val="00290E58"/>
    <w:rsid w:val="00292F3C"/>
    <w:rsid w:val="00293D1C"/>
    <w:rsid w:val="0029684A"/>
    <w:rsid w:val="002A137F"/>
    <w:rsid w:val="002B1ABA"/>
    <w:rsid w:val="002D08BF"/>
    <w:rsid w:val="002D0D5A"/>
    <w:rsid w:val="002D2401"/>
    <w:rsid w:val="002D3AED"/>
    <w:rsid w:val="002D603E"/>
    <w:rsid w:val="002D6DFF"/>
    <w:rsid w:val="002E61D8"/>
    <w:rsid w:val="002F050D"/>
    <w:rsid w:val="002F2EF7"/>
    <w:rsid w:val="002F39E2"/>
    <w:rsid w:val="002F6477"/>
    <w:rsid w:val="003015A5"/>
    <w:rsid w:val="00302448"/>
    <w:rsid w:val="0030272F"/>
    <w:rsid w:val="003039A8"/>
    <w:rsid w:val="00307A68"/>
    <w:rsid w:val="003111F3"/>
    <w:rsid w:val="00317891"/>
    <w:rsid w:val="00321A1E"/>
    <w:rsid w:val="00321F06"/>
    <w:rsid w:val="00322476"/>
    <w:rsid w:val="003241AF"/>
    <w:rsid w:val="0032517E"/>
    <w:rsid w:val="0032521B"/>
    <w:rsid w:val="00330624"/>
    <w:rsid w:val="00331B4D"/>
    <w:rsid w:val="0033374C"/>
    <w:rsid w:val="0033596C"/>
    <w:rsid w:val="003360B5"/>
    <w:rsid w:val="00342B28"/>
    <w:rsid w:val="0034524E"/>
    <w:rsid w:val="0035027D"/>
    <w:rsid w:val="0035413A"/>
    <w:rsid w:val="00354EBB"/>
    <w:rsid w:val="003550D0"/>
    <w:rsid w:val="00355C70"/>
    <w:rsid w:val="003567E8"/>
    <w:rsid w:val="003623FA"/>
    <w:rsid w:val="00363F78"/>
    <w:rsid w:val="00366F54"/>
    <w:rsid w:val="00372D9C"/>
    <w:rsid w:val="003730ED"/>
    <w:rsid w:val="00373CAB"/>
    <w:rsid w:val="003747FE"/>
    <w:rsid w:val="00376AC7"/>
    <w:rsid w:val="00377337"/>
    <w:rsid w:val="003830D1"/>
    <w:rsid w:val="00384FC3"/>
    <w:rsid w:val="00391957"/>
    <w:rsid w:val="00395260"/>
    <w:rsid w:val="00397770"/>
    <w:rsid w:val="003A1764"/>
    <w:rsid w:val="003A35D6"/>
    <w:rsid w:val="003A6FB0"/>
    <w:rsid w:val="003A768D"/>
    <w:rsid w:val="003B54A9"/>
    <w:rsid w:val="003B61C0"/>
    <w:rsid w:val="003B678E"/>
    <w:rsid w:val="003C46DD"/>
    <w:rsid w:val="003D5BBA"/>
    <w:rsid w:val="003E043D"/>
    <w:rsid w:val="003E37E1"/>
    <w:rsid w:val="003E3BC5"/>
    <w:rsid w:val="003F0B98"/>
    <w:rsid w:val="003F0D77"/>
    <w:rsid w:val="003F5183"/>
    <w:rsid w:val="003F6BFD"/>
    <w:rsid w:val="003F6BFF"/>
    <w:rsid w:val="00400CBC"/>
    <w:rsid w:val="00403FB2"/>
    <w:rsid w:val="00404D6D"/>
    <w:rsid w:val="0040528C"/>
    <w:rsid w:val="004142CE"/>
    <w:rsid w:val="00414B54"/>
    <w:rsid w:val="00422D5E"/>
    <w:rsid w:val="00431342"/>
    <w:rsid w:val="00432B63"/>
    <w:rsid w:val="00433AAF"/>
    <w:rsid w:val="004367FD"/>
    <w:rsid w:val="00437A57"/>
    <w:rsid w:val="0044592E"/>
    <w:rsid w:val="004514F8"/>
    <w:rsid w:val="00451EF6"/>
    <w:rsid w:val="004552FC"/>
    <w:rsid w:val="004722B4"/>
    <w:rsid w:val="00474C22"/>
    <w:rsid w:val="00482025"/>
    <w:rsid w:val="00482792"/>
    <w:rsid w:val="00492E48"/>
    <w:rsid w:val="00496F6E"/>
    <w:rsid w:val="004A400D"/>
    <w:rsid w:val="004B3097"/>
    <w:rsid w:val="004B4089"/>
    <w:rsid w:val="004B41BD"/>
    <w:rsid w:val="004B4AFB"/>
    <w:rsid w:val="004C10C1"/>
    <w:rsid w:val="004C2DAB"/>
    <w:rsid w:val="004C3312"/>
    <w:rsid w:val="004C358F"/>
    <w:rsid w:val="004D16D3"/>
    <w:rsid w:val="004D1721"/>
    <w:rsid w:val="004D25C9"/>
    <w:rsid w:val="004D7CB2"/>
    <w:rsid w:val="004E0938"/>
    <w:rsid w:val="004E4E75"/>
    <w:rsid w:val="004E7867"/>
    <w:rsid w:val="004F142E"/>
    <w:rsid w:val="004F207B"/>
    <w:rsid w:val="004F5B49"/>
    <w:rsid w:val="004F5BD8"/>
    <w:rsid w:val="00501B20"/>
    <w:rsid w:val="00502147"/>
    <w:rsid w:val="00507080"/>
    <w:rsid w:val="00510501"/>
    <w:rsid w:val="00517E3B"/>
    <w:rsid w:val="0052025B"/>
    <w:rsid w:val="00520D28"/>
    <w:rsid w:val="0052659C"/>
    <w:rsid w:val="005275EF"/>
    <w:rsid w:val="005276C3"/>
    <w:rsid w:val="00531AF7"/>
    <w:rsid w:val="005337DF"/>
    <w:rsid w:val="00540C5F"/>
    <w:rsid w:val="00554A71"/>
    <w:rsid w:val="0055644E"/>
    <w:rsid w:val="00557DAC"/>
    <w:rsid w:val="0056550B"/>
    <w:rsid w:val="00566A94"/>
    <w:rsid w:val="00567FF1"/>
    <w:rsid w:val="00572282"/>
    <w:rsid w:val="0057386A"/>
    <w:rsid w:val="0057736D"/>
    <w:rsid w:val="00577B29"/>
    <w:rsid w:val="0058227A"/>
    <w:rsid w:val="00582B44"/>
    <w:rsid w:val="0058315D"/>
    <w:rsid w:val="00585959"/>
    <w:rsid w:val="00592C2E"/>
    <w:rsid w:val="005938D8"/>
    <w:rsid w:val="00594120"/>
    <w:rsid w:val="005A38A0"/>
    <w:rsid w:val="005B087C"/>
    <w:rsid w:val="005B2532"/>
    <w:rsid w:val="005C20C7"/>
    <w:rsid w:val="005C3628"/>
    <w:rsid w:val="005C59B0"/>
    <w:rsid w:val="005D3A50"/>
    <w:rsid w:val="005D633F"/>
    <w:rsid w:val="005E2265"/>
    <w:rsid w:val="005E4EBB"/>
    <w:rsid w:val="005F00E5"/>
    <w:rsid w:val="00602B03"/>
    <w:rsid w:val="00603F89"/>
    <w:rsid w:val="006069FE"/>
    <w:rsid w:val="006074C9"/>
    <w:rsid w:val="00612D21"/>
    <w:rsid w:val="00614D9D"/>
    <w:rsid w:val="0061639A"/>
    <w:rsid w:val="00617979"/>
    <w:rsid w:val="00621F23"/>
    <w:rsid w:val="00635889"/>
    <w:rsid w:val="00636974"/>
    <w:rsid w:val="00643D9A"/>
    <w:rsid w:val="0064587F"/>
    <w:rsid w:val="00652E1F"/>
    <w:rsid w:val="00655227"/>
    <w:rsid w:val="006565AD"/>
    <w:rsid w:val="006566D6"/>
    <w:rsid w:val="00660440"/>
    <w:rsid w:val="00661180"/>
    <w:rsid w:val="0066203E"/>
    <w:rsid w:val="00665C92"/>
    <w:rsid w:val="0066630D"/>
    <w:rsid w:val="00666D16"/>
    <w:rsid w:val="00667494"/>
    <w:rsid w:val="00671F60"/>
    <w:rsid w:val="00674867"/>
    <w:rsid w:val="00674C6D"/>
    <w:rsid w:val="00675E8C"/>
    <w:rsid w:val="006807AF"/>
    <w:rsid w:val="0069016C"/>
    <w:rsid w:val="00690ED0"/>
    <w:rsid w:val="006923CF"/>
    <w:rsid w:val="0069407B"/>
    <w:rsid w:val="006A01A9"/>
    <w:rsid w:val="006A0DE6"/>
    <w:rsid w:val="006A2745"/>
    <w:rsid w:val="006A316E"/>
    <w:rsid w:val="006A4B5F"/>
    <w:rsid w:val="006B04B5"/>
    <w:rsid w:val="006B0638"/>
    <w:rsid w:val="006B4191"/>
    <w:rsid w:val="006C2855"/>
    <w:rsid w:val="006C3145"/>
    <w:rsid w:val="006C58E3"/>
    <w:rsid w:val="006C5D91"/>
    <w:rsid w:val="006C61CB"/>
    <w:rsid w:val="006C7434"/>
    <w:rsid w:val="006D10C4"/>
    <w:rsid w:val="006D426E"/>
    <w:rsid w:val="006D5076"/>
    <w:rsid w:val="006E2A04"/>
    <w:rsid w:val="006E7CBF"/>
    <w:rsid w:val="006F0960"/>
    <w:rsid w:val="006F0E7E"/>
    <w:rsid w:val="006F502B"/>
    <w:rsid w:val="006F7190"/>
    <w:rsid w:val="006F738F"/>
    <w:rsid w:val="00701B74"/>
    <w:rsid w:val="00703525"/>
    <w:rsid w:val="0070358C"/>
    <w:rsid w:val="00704803"/>
    <w:rsid w:val="00711EDF"/>
    <w:rsid w:val="00714645"/>
    <w:rsid w:val="007212E1"/>
    <w:rsid w:val="00724843"/>
    <w:rsid w:val="007251CF"/>
    <w:rsid w:val="00735D37"/>
    <w:rsid w:val="0074199D"/>
    <w:rsid w:val="00743B75"/>
    <w:rsid w:val="00745726"/>
    <w:rsid w:val="007462F9"/>
    <w:rsid w:val="00747658"/>
    <w:rsid w:val="0075101A"/>
    <w:rsid w:val="00752FF3"/>
    <w:rsid w:val="00753A38"/>
    <w:rsid w:val="00754000"/>
    <w:rsid w:val="00755C74"/>
    <w:rsid w:val="00757165"/>
    <w:rsid w:val="00757DA6"/>
    <w:rsid w:val="0076120B"/>
    <w:rsid w:val="007640F8"/>
    <w:rsid w:val="00766DCE"/>
    <w:rsid w:val="0077337A"/>
    <w:rsid w:val="00773A14"/>
    <w:rsid w:val="007741C8"/>
    <w:rsid w:val="00775D3B"/>
    <w:rsid w:val="007760C4"/>
    <w:rsid w:val="007809DF"/>
    <w:rsid w:val="007840CC"/>
    <w:rsid w:val="00784AF4"/>
    <w:rsid w:val="007878D4"/>
    <w:rsid w:val="007966D9"/>
    <w:rsid w:val="007A0BB9"/>
    <w:rsid w:val="007A3297"/>
    <w:rsid w:val="007A5FD8"/>
    <w:rsid w:val="007B1407"/>
    <w:rsid w:val="007B2C80"/>
    <w:rsid w:val="007C2D27"/>
    <w:rsid w:val="007C56E1"/>
    <w:rsid w:val="007D0FF0"/>
    <w:rsid w:val="007D2C98"/>
    <w:rsid w:val="007D5C9E"/>
    <w:rsid w:val="007E0341"/>
    <w:rsid w:val="007E3838"/>
    <w:rsid w:val="007E4AB7"/>
    <w:rsid w:val="007E4AC5"/>
    <w:rsid w:val="007E5050"/>
    <w:rsid w:val="007F0D68"/>
    <w:rsid w:val="007F3FA2"/>
    <w:rsid w:val="00802403"/>
    <w:rsid w:val="00805492"/>
    <w:rsid w:val="00806B5D"/>
    <w:rsid w:val="0081028F"/>
    <w:rsid w:val="00821222"/>
    <w:rsid w:val="008225E8"/>
    <w:rsid w:val="00825A5D"/>
    <w:rsid w:val="00835150"/>
    <w:rsid w:val="00836D36"/>
    <w:rsid w:val="00843765"/>
    <w:rsid w:val="00850943"/>
    <w:rsid w:val="00850ED2"/>
    <w:rsid w:val="0086145A"/>
    <w:rsid w:val="00863062"/>
    <w:rsid w:val="00864BDE"/>
    <w:rsid w:val="00867CB6"/>
    <w:rsid w:val="00871055"/>
    <w:rsid w:val="00876D3C"/>
    <w:rsid w:val="008777A6"/>
    <w:rsid w:val="00883ED9"/>
    <w:rsid w:val="00887747"/>
    <w:rsid w:val="00890C29"/>
    <w:rsid w:val="00890CD6"/>
    <w:rsid w:val="00891C0E"/>
    <w:rsid w:val="00897297"/>
    <w:rsid w:val="00897505"/>
    <w:rsid w:val="008A0ECF"/>
    <w:rsid w:val="008A1E0A"/>
    <w:rsid w:val="008A32C0"/>
    <w:rsid w:val="008A4C19"/>
    <w:rsid w:val="008A560F"/>
    <w:rsid w:val="008A58EF"/>
    <w:rsid w:val="008B002A"/>
    <w:rsid w:val="008B0737"/>
    <w:rsid w:val="008B1383"/>
    <w:rsid w:val="008B1FC8"/>
    <w:rsid w:val="008B5DF7"/>
    <w:rsid w:val="008C11B4"/>
    <w:rsid w:val="008C2278"/>
    <w:rsid w:val="008C7143"/>
    <w:rsid w:val="008C77A0"/>
    <w:rsid w:val="008C7E11"/>
    <w:rsid w:val="008D02AE"/>
    <w:rsid w:val="008D0E3A"/>
    <w:rsid w:val="008D26FB"/>
    <w:rsid w:val="008D5EED"/>
    <w:rsid w:val="008E691A"/>
    <w:rsid w:val="008E6975"/>
    <w:rsid w:val="008F01D2"/>
    <w:rsid w:val="008F40DF"/>
    <w:rsid w:val="008F4AF5"/>
    <w:rsid w:val="00902445"/>
    <w:rsid w:val="009032F1"/>
    <w:rsid w:val="00911A0C"/>
    <w:rsid w:val="0091328D"/>
    <w:rsid w:val="00913BFF"/>
    <w:rsid w:val="00913F2C"/>
    <w:rsid w:val="00914DA2"/>
    <w:rsid w:val="009224D5"/>
    <w:rsid w:val="00924170"/>
    <w:rsid w:val="00924966"/>
    <w:rsid w:val="0093100E"/>
    <w:rsid w:val="009416D6"/>
    <w:rsid w:val="00941CA2"/>
    <w:rsid w:val="009430F2"/>
    <w:rsid w:val="009436DB"/>
    <w:rsid w:val="0094516E"/>
    <w:rsid w:val="009453CC"/>
    <w:rsid w:val="00947A9E"/>
    <w:rsid w:val="0095059D"/>
    <w:rsid w:val="00951BA4"/>
    <w:rsid w:val="00955E4A"/>
    <w:rsid w:val="00956C0A"/>
    <w:rsid w:val="00963262"/>
    <w:rsid w:val="00965AD3"/>
    <w:rsid w:val="00967694"/>
    <w:rsid w:val="00972019"/>
    <w:rsid w:val="00977EDC"/>
    <w:rsid w:val="00981595"/>
    <w:rsid w:val="009822DB"/>
    <w:rsid w:val="00984397"/>
    <w:rsid w:val="0098661D"/>
    <w:rsid w:val="009956AB"/>
    <w:rsid w:val="00995C54"/>
    <w:rsid w:val="00997407"/>
    <w:rsid w:val="009A04B4"/>
    <w:rsid w:val="009A21BB"/>
    <w:rsid w:val="009A24CE"/>
    <w:rsid w:val="009A303C"/>
    <w:rsid w:val="009A45F2"/>
    <w:rsid w:val="009A6145"/>
    <w:rsid w:val="009B00A6"/>
    <w:rsid w:val="009B40F0"/>
    <w:rsid w:val="009C125E"/>
    <w:rsid w:val="009C30EC"/>
    <w:rsid w:val="009C3AD2"/>
    <w:rsid w:val="009C4138"/>
    <w:rsid w:val="009C5E0A"/>
    <w:rsid w:val="009C63B1"/>
    <w:rsid w:val="009C726E"/>
    <w:rsid w:val="009D0222"/>
    <w:rsid w:val="009D03B4"/>
    <w:rsid w:val="009D2BD3"/>
    <w:rsid w:val="009D617E"/>
    <w:rsid w:val="009D7DEF"/>
    <w:rsid w:val="009F2909"/>
    <w:rsid w:val="009F4A84"/>
    <w:rsid w:val="009F66DB"/>
    <w:rsid w:val="00A010AA"/>
    <w:rsid w:val="00A039CF"/>
    <w:rsid w:val="00A11235"/>
    <w:rsid w:val="00A12AA5"/>
    <w:rsid w:val="00A14871"/>
    <w:rsid w:val="00A2017E"/>
    <w:rsid w:val="00A2100C"/>
    <w:rsid w:val="00A2588C"/>
    <w:rsid w:val="00A27BB3"/>
    <w:rsid w:val="00A300AF"/>
    <w:rsid w:val="00A351FF"/>
    <w:rsid w:val="00A36388"/>
    <w:rsid w:val="00A402C4"/>
    <w:rsid w:val="00A40B3C"/>
    <w:rsid w:val="00A41005"/>
    <w:rsid w:val="00A529EB"/>
    <w:rsid w:val="00A61A36"/>
    <w:rsid w:val="00A61E38"/>
    <w:rsid w:val="00A64351"/>
    <w:rsid w:val="00A659D4"/>
    <w:rsid w:val="00A70D59"/>
    <w:rsid w:val="00A76F51"/>
    <w:rsid w:val="00A813EE"/>
    <w:rsid w:val="00A81BAB"/>
    <w:rsid w:val="00A826DD"/>
    <w:rsid w:val="00A82F9F"/>
    <w:rsid w:val="00A8385B"/>
    <w:rsid w:val="00A901BA"/>
    <w:rsid w:val="00A905D8"/>
    <w:rsid w:val="00A90A39"/>
    <w:rsid w:val="00A937AB"/>
    <w:rsid w:val="00A93B17"/>
    <w:rsid w:val="00A97EF9"/>
    <w:rsid w:val="00AA1E1F"/>
    <w:rsid w:val="00AA1FD3"/>
    <w:rsid w:val="00AA558D"/>
    <w:rsid w:val="00AB019F"/>
    <w:rsid w:val="00AB269A"/>
    <w:rsid w:val="00AC659C"/>
    <w:rsid w:val="00AD0FD0"/>
    <w:rsid w:val="00AD10AC"/>
    <w:rsid w:val="00AD2C89"/>
    <w:rsid w:val="00AD6B15"/>
    <w:rsid w:val="00AD764A"/>
    <w:rsid w:val="00AE0317"/>
    <w:rsid w:val="00AE087E"/>
    <w:rsid w:val="00AE144A"/>
    <w:rsid w:val="00AE6046"/>
    <w:rsid w:val="00AF563C"/>
    <w:rsid w:val="00AF59B5"/>
    <w:rsid w:val="00B0119C"/>
    <w:rsid w:val="00B05B36"/>
    <w:rsid w:val="00B06236"/>
    <w:rsid w:val="00B07C16"/>
    <w:rsid w:val="00B11492"/>
    <w:rsid w:val="00B12F42"/>
    <w:rsid w:val="00B14081"/>
    <w:rsid w:val="00B20295"/>
    <w:rsid w:val="00B22CA1"/>
    <w:rsid w:val="00B245F8"/>
    <w:rsid w:val="00B27D36"/>
    <w:rsid w:val="00B300C0"/>
    <w:rsid w:val="00B31E18"/>
    <w:rsid w:val="00B35023"/>
    <w:rsid w:val="00B358C9"/>
    <w:rsid w:val="00B37EB9"/>
    <w:rsid w:val="00B42A7C"/>
    <w:rsid w:val="00B43F39"/>
    <w:rsid w:val="00B506F5"/>
    <w:rsid w:val="00B61591"/>
    <w:rsid w:val="00B6285D"/>
    <w:rsid w:val="00B64F15"/>
    <w:rsid w:val="00B778B1"/>
    <w:rsid w:val="00B80294"/>
    <w:rsid w:val="00B81F7E"/>
    <w:rsid w:val="00B85AD0"/>
    <w:rsid w:val="00B86D16"/>
    <w:rsid w:val="00B87031"/>
    <w:rsid w:val="00B8757B"/>
    <w:rsid w:val="00B92BBC"/>
    <w:rsid w:val="00B935BE"/>
    <w:rsid w:val="00B936F1"/>
    <w:rsid w:val="00BA5237"/>
    <w:rsid w:val="00BA79E1"/>
    <w:rsid w:val="00BB0DBF"/>
    <w:rsid w:val="00BB5182"/>
    <w:rsid w:val="00BC1DE9"/>
    <w:rsid w:val="00BC7579"/>
    <w:rsid w:val="00BD09AD"/>
    <w:rsid w:val="00BD2832"/>
    <w:rsid w:val="00BD3864"/>
    <w:rsid w:val="00BD5C51"/>
    <w:rsid w:val="00BD5D2D"/>
    <w:rsid w:val="00BE1C71"/>
    <w:rsid w:val="00BE3192"/>
    <w:rsid w:val="00BE6643"/>
    <w:rsid w:val="00BF174E"/>
    <w:rsid w:val="00BF446A"/>
    <w:rsid w:val="00BF4A60"/>
    <w:rsid w:val="00C00B8C"/>
    <w:rsid w:val="00C02870"/>
    <w:rsid w:val="00C04543"/>
    <w:rsid w:val="00C0758C"/>
    <w:rsid w:val="00C16CC0"/>
    <w:rsid w:val="00C2112E"/>
    <w:rsid w:val="00C31C5D"/>
    <w:rsid w:val="00C3229E"/>
    <w:rsid w:val="00C36819"/>
    <w:rsid w:val="00C40A30"/>
    <w:rsid w:val="00C410F4"/>
    <w:rsid w:val="00C433A5"/>
    <w:rsid w:val="00C44659"/>
    <w:rsid w:val="00C46BAE"/>
    <w:rsid w:val="00C47C3F"/>
    <w:rsid w:val="00C51984"/>
    <w:rsid w:val="00C51EA7"/>
    <w:rsid w:val="00C57E0A"/>
    <w:rsid w:val="00C60337"/>
    <w:rsid w:val="00C62A32"/>
    <w:rsid w:val="00C6449E"/>
    <w:rsid w:val="00C65C6E"/>
    <w:rsid w:val="00C74310"/>
    <w:rsid w:val="00C747CC"/>
    <w:rsid w:val="00C749EF"/>
    <w:rsid w:val="00C750BA"/>
    <w:rsid w:val="00C76B2E"/>
    <w:rsid w:val="00C84D7E"/>
    <w:rsid w:val="00C856A0"/>
    <w:rsid w:val="00C924CE"/>
    <w:rsid w:val="00C965FC"/>
    <w:rsid w:val="00C96F18"/>
    <w:rsid w:val="00CA2E08"/>
    <w:rsid w:val="00CA4809"/>
    <w:rsid w:val="00CB1740"/>
    <w:rsid w:val="00CB4527"/>
    <w:rsid w:val="00CB4E7B"/>
    <w:rsid w:val="00CC3F44"/>
    <w:rsid w:val="00CC42EE"/>
    <w:rsid w:val="00CC77C3"/>
    <w:rsid w:val="00CD0189"/>
    <w:rsid w:val="00CD2C34"/>
    <w:rsid w:val="00CD31CD"/>
    <w:rsid w:val="00CD36F2"/>
    <w:rsid w:val="00CD5A6C"/>
    <w:rsid w:val="00CD6FC2"/>
    <w:rsid w:val="00CE05EF"/>
    <w:rsid w:val="00CE1262"/>
    <w:rsid w:val="00CE38E5"/>
    <w:rsid w:val="00CE3E9E"/>
    <w:rsid w:val="00CE677F"/>
    <w:rsid w:val="00CE6CEB"/>
    <w:rsid w:val="00CF670D"/>
    <w:rsid w:val="00CF7450"/>
    <w:rsid w:val="00CF7B4A"/>
    <w:rsid w:val="00D0475E"/>
    <w:rsid w:val="00D06C8C"/>
    <w:rsid w:val="00D072C8"/>
    <w:rsid w:val="00D14178"/>
    <w:rsid w:val="00D1505D"/>
    <w:rsid w:val="00D2151C"/>
    <w:rsid w:val="00D224F1"/>
    <w:rsid w:val="00D23414"/>
    <w:rsid w:val="00D24C2B"/>
    <w:rsid w:val="00D265AC"/>
    <w:rsid w:val="00D275D8"/>
    <w:rsid w:val="00D27C0E"/>
    <w:rsid w:val="00D3252D"/>
    <w:rsid w:val="00D329E8"/>
    <w:rsid w:val="00D36792"/>
    <w:rsid w:val="00D36D38"/>
    <w:rsid w:val="00D404CF"/>
    <w:rsid w:val="00D429DF"/>
    <w:rsid w:val="00D43C54"/>
    <w:rsid w:val="00D44595"/>
    <w:rsid w:val="00D50958"/>
    <w:rsid w:val="00D5480B"/>
    <w:rsid w:val="00D56B7D"/>
    <w:rsid w:val="00D67631"/>
    <w:rsid w:val="00D73DD4"/>
    <w:rsid w:val="00D76CE1"/>
    <w:rsid w:val="00D774B8"/>
    <w:rsid w:val="00D83000"/>
    <w:rsid w:val="00D846D2"/>
    <w:rsid w:val="00D876AC"/>
    <w:rsid w:val="00D917C9"/>
    <w:rsid w:val="00D93948"/>
    <w:rsid w:val="00D944E9"/>
    <w:rsid w:val="00D9545A"/>
    <w:rsid w:val="00DA1362"/>
    <w:rsid w:val="00DA3387"/>
    <w:rsid w:val="00DA4210"/>
    <w:rsid w:val="00DB159C"/>
    <w:rsid w:val="00DB4A77"/>
    <w:rsid w:val="00DB5271"/>
    <w:rsid w:val="00DB52E4"/>
    <w:rsid w:val="00DB5448"/>
    <w:rsid w:val="00DB7026"/>
    <w:rsid w:val="00DC059E"/>
    <w:rsid w:val="00DC145A"/>
    <w:rsid w:val="00DC2753"/>
    <w:rsid w:val="00DC7D2A"/>
    <w:rsid w:val="00DD17E8"/>
    <w:rsid w:val="00DD2BAF"/>
    <w:rsid w:val="00DD3521"/>
    <w:rsid w:val="00DD4386"/>
    <w:rsid w:val="00DE027F"/>
    <w:rsid w:val="00DE5554"/>
    <w:rsid w:val="00DF14D3"/>
    <w:rsid w:val="00DF37F6"/>
    <w:rsid w:val="00DF73E2"/>
    <w:rsid w:val="00E04566"/>
    <w:rsid w:val="00E11BE2"/>
    <w:rsid w:val="00E11F0F"/>
    <w:rsid w:val="00E14563"/>
    <w:rsid w:val="00E1500F"/>
    <w:rsid w:val="00E24F0C"/>
    <w:rsid w:val="00E25A69"/>
    <w:rsid w:val="00E25AAB"/>
    <w:rsid w:val="00E30DEE"/>
    <w:rsid w:val="00E31553"/>
    <w:rsid w:val="00E340D3"/>
    <w:rsid w:val="00E375FC"/>
    <w:rsid w:val="00E40BF5"/>
    <w:rsid w:val="00E40DFB"/>
    <w:rsid w:val="00E41950"/>
    <w:rsid w:val="00E41E2D"/>
    <w:rsid w:val="00E42E09"/>
    <w:rsid w:val="00E45493"/>
    <w:rsid w:val="00E45E33"/>
    <w:rsid w:val="00E470BC"/>
    <w:rsid w:val="00E47412"/>
    <w:rsid w:val="00E5049F"/>
    <w:rsid w:val="00E521C3"/>
    <w:rsid w:val="00E5295E"/>
    <w:rsid w:val="00E549BE"/>
    <w:rsid w:val="00E61893"/>
    <w:rsid w:val="00E713EF"/>
    <w:rsid w:val="00E72931"/>
    <w:rsid w:val="00E72D22"/>
    <w:rsid w:val="00E72FF3"/>
    <w:rsid w:val="00E7651F"/>
    <w:rsid w:val="00E77158"/>
    <w:rsid w:val="00E8154C"/>
    <w:rsid w:val="00E83184"/>
    <w:rsid w:val="00E96AE8"/>
    <w:rsid w:val="00EA12EB"/>
    <w:rsid w:val="00EA27F7"/>
    <w:rsid w:val="00EA576A"/>
    <w:rsid w:val="00EA6519"/>
    <w:rsid w:val="00EB5C2D"/>
    <w:rsid w:val="00EB6F6E"/>
    <w:rsid w:val="00EC001F"/>
    <w:rsid w:val="00EC0229"/>
    <w:rsid w:val="00EC6F60"/>
    <w:rsid w:val="00ED011F"/>
    <w:rsid w:val="00ED07C1"/>
    <w:rsid w:val="00ED091D"/>
    <w:rsid w:val="00ED2F05"/>
    <w:rsid w:val="00ED3C5C"/>
    <w:rsid w:val="00ED6119"/>
    <w:rsid w:val="00ED64AF"/>
    <w:rsid w:val="00ED66A1"/>
    <w:rsid w:val="00EE0AF1"/>
    <w:rsid w:val="00EE2908"/>
    <w:rsid w:val="00EE5DA9"/>
    <w:rsid w:val="00EF1569"/>
    <w:rsid w:val="00EF4400"/>
    <w:rsid w:val="00F00765"/>
    <w:rsid w:val="00F11033"/>
    <w:rsid w:val="00F1103F"/>
    <w:rsid w:val="00F1780B"/>
    <w:rsid w:val="00F24099"/>
    <w:rsid w:val="00F25706"/>
    <w:rsid w:val="00F2747B"/>
    <w:rsid w:val="00F33FFA"/>
    <w:rsid w:val="00F35A9D"/>
    <w:rsid w:val="00F37414"/>
    <w:rsid w:val="00F40ACB"/>
    <w:rsid w:val="00F424E4"/>
    <w:rsid w:val="00F45421"/>
    <w:rsid w:val="00F4754D"/>
    <w:rsid w:val="00F47568"/>
    <w:rsid w:val="00F504B3"/>
    <w:rsid w:val="00F50C81"/>
    <w:rsid w:val="00F51C94"/>
    <w:rsid w:val="00F553D8"/>
    <w:rsid w:val="00F61F6C"/>
    <w:rsid w:val="00F6486B"/>
    <w:rsid w:val="00F65728"/>
    <w:rsid w:val="00F6777A"/>
    <w:rsid w:val="00F7334A"/>
    <w:rsid w:val="00F73A8E"/>
    <w:rsid w:val="00F7476A"/>
    <w:rsid w:val="00F76AC9"/>
    <w:rsid w:val="00F772F0"/>
    <w:rsid w:val="00F809E3"/>
    <w:rsid w:val="00F90165"/>
    <w:rsid w:val="00FA264B"/>
    <w:rsid w:val="00FB17CB"/>
    <w:rsid w:val="00FB201F"/>
    <w:rsid w:val="00FB494A"/>
    <w:rsid w:val="00FB4E5B"/>
    <w:rsid w:val="00FC72E9"/>
    <w:rsid w:val="00FD0532"/>
    <w:rsid w:val="00FD0B0A"/>
    <w:rsid w:val="00FD2620"/>
    <w:rsid w:val="00FD65B4"/>
    <w:rsid w:val="00FE3FCC"/>
    <w:rsid w:val="00FE47C5"/>
    <w:rsid w:val="00FE729C"/>
    <w:rsid w:val="00FF14D6"/>
    <w:rsid w:val="00FF4555"/>
    <w:rsid w:val="00FF5447"/>
    <w:rsid w:val="00FF62B8"/>
    <w:rsid w:val="00FF63D8"/>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F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F0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F0D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2B1A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D3A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67F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qFormat/>
    <w:rsid w:val="00C47C3F"/>
    <w:pPr>
      <w:spacing w:after="0" w:line="240" w:lineRule="auto"/>
    </w:pPr>
    <w:rPr>
      <w:rFonts w:eastAsiaTheme="minorHAnsi"/>
      <w:lang w:eastAsia="en-US"/>
    </w:rPr>
  </w:style>
  <w:style w:type="paragraph" w:styleId="a7">
    <w:name w:val="Normal (Web)"/>
    <w:basedOn w:val="a0"/>
    <w:uiPriority w:val="99"/>
    <w:qFormat/>
    <w:rsid w:val="00C47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47C3F"/>
  </w:style>
  <w:style w:type="character" w:styleId="a8">
    <w:name w:val="Strong"/>
    <w:basedOn w:val="a1"/>
    <w:uiPriority w:val="22"/>
    <w:qFormat/>
    <w:rsid w:val="002341BA"/>
    <w:rPr>
      <w:b/>
      <w:bCs/>
    </w:rPr>
  </w:style>
  <w:style w:type="character" w:customStyle="1" w:styleId="20">
    <w:name w:val="Заголовок 2 Знак"/>
    <w:basedOn w:val="a1"/>
    <w:link w:val="2"/>
    <w:uiPriority w:val="9"/>
    <w:rsid w:val="003F0D77"/>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3F0D77"/>
    <w:rPr>
      <w:rFonts w:ascii="Times New Roman" w:eastAsia="Times New Roman" w:hAnsi="Times New Roman" w:cs="Times New Roman"/>
      <w:b/>
      <w:bCs/>
      <w:sz w:val="27"/>
      <w:szCs w:val="27"/>
    </w:rPr>
  </w:style>
  <w:style w:type="paragraph" w:styleId="a9">
    <w:name w:val="Balloon Text"/>
    <w:basedOn w:val="a0"/>
    <w:link w:val="aa"/>
    <w:uiPriority w:val="99"/>
    <w:semiHidden/>
    <w:unhideWhenUsed/>
    <w:rsid w:val="003F0D7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0D77"/>
    <w:rPr>
      <w:rFonts w:ascii="Tahoma" w:hAnsi="Tahoma" w:cs="Tahoma"/>
      <w:sz w:val="16"/>
      <w:szCs w:val="16"/>
    </w:rPr>
  </w:style>
  <w:style w:type="character" w:customStyle="1" w:styleId="10">
    <w:name w:val="Заголовок 1 Знак"/>
    <w:basedOn w:val="a1"/>
    <w:link w:val="1"/>
    <w:uiPriority w:val="9"/>
    <w:rsid w:val="001F6DE3"/>
    <w:rPr>
      <w:rFonts w:asciiTheme="majorHAnsi" w:eastAsiaTheme="majorEastAsia" w:hAnsiTheme="majorHAnsi" w:cstheme="majorBidi"/>
      <w:b/>
      <w:bCs/>
      <w:color w:val="365F91" w:themeColor="accent1" w:themeShade="BF"/>
      <w:sz w:val="28"/>
      <w:szCs w:val="28"/>
    </w:rPr>
  </w:style>
  <w:style w:type="character" w:styleId="ab">
    <w:name w:val="Hyperlink"/>
    <w:basedOn w:val="a1"/>
    <w:unhideWhenUsed/>
    <w:rsid w:val="001F6DE3"/>
    <w:rPr>
      <w:color w:val="0000FF"/>
      <w:u w:val="single"/>
    </w:rPr>
  </w:style>
  <w:style w:type="character" w:customStyle="1" w:styleId="icon14">
    <w:name w:val="icon14"/>
    <w:basedOn w:val="a1"/>
    <w:rsid w:val="001F6DE3"/>
  </w:style>
  <w:style w:type="paragraph" w:styleId="ac">
    <w:name w:val="List Paragraph"/>
    <w:basedOn w:val="a0"/>
    <w:link w:val="ad"/>
    <w:uiPriority w:val="34"/>
    <w:qFormat/>
    <w:rsid w:val="008A4C19"/>
    <w:pPr>
      <w:ind w:left="720"/>
      <w:contextualSpacing/>
    </w:pPr>
  </w:style>
  <w:style w:type="paragraph" w:customStyle="1" w:styleId="Standard">
    <w:name w:val="Standard"/>
    <w:uiPriority w:val="99"/>
    <w:qFormat/>
    <w:rsid w:val="003747F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a0"/>
    <w:rsid w:val="003747FE"/>
    <w:pPr>
      <w:spacing w:after="0" w:line="240" w:lineRule="auto"/>
    </w:pPr>
    <w:rPr>
      <w:rFonts w:ascii="Times New Roman" w:eastAsia="Times New Roman" w:hAnsi="Times New Roman" w:cs="Times New Roman"/>
      <w:sz w:val="24"/>
      <w:szCs w:val="24"/>
      <w:lang w:eastAsia="ar-SA"/>
    </w:rPr>
  </w:style>
  <w:style w:type="paragraph" w:customStyle="1" w:styleId="docdata">
    <w:name w:val="docdata"/>
    <w:aliases w:val="docy,v5,64668,bqiaagaaeyqcaaagiaiaaapu0gaabwt5aaaaaaaaaaaaaaaaaaaaaaaaaaaaaaaaaaaaaaaaaaaaaaaaaaaaaaaaaaaaaaaaaaaaaaaaaaaaaaaaaaaaaaaaaaaaaaaaaaaaaaaaaaaaaaaaaaaaaaaaaaaaaaaaaaaaaaaaaaaaaaaaaaaaaaaaaaaaaaaaaaaaaaaaaaaaaaaaaaaaaaaaaaaaaaaaaaaaaaa"/>
    <w:basedOn w:val="a0"/>
    <w:rsid w:val="00DC1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uiPriority w:val="99"/>
    <w:qFormat/>
    <w:rsid w:val="00E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1"/>
    <w:uiPriority w:val="99"/>
    <w:rsid w:val="00EE0AF1"/>
    <w:rPr>
      <w:rFonts w:ascii="Times New Roman" w:hAnsi="Times New Roman" w:cs="Times New Roman" w:hint="default"/>
      <w:sz w:val="22"/>
      <w:szCs w:val="22"/>
    </w:rPr>
  </w:style>
  <w:style w:type="character" w:customStyle="1" w:styleId="40">
    <w:name w:val="Заголовок 4 Знак"/>
    <w:basedOn w:val="a1"/>
    <w:link w:val="4"/>
    <w:uiPriority w:val="9"/>
    <w:rsid w:val="002B1ABA"/>
    <w:rPr>
      <w:rFonts w:asciiTheme="majorHAnsi" w:eastAsiaTheme="majorEastAsia" w:hAnsiTheme="majorHAnsi" w:cstheme="majorBidi"/>
      <w:b/>
      <w:bCs/>
      <w:i/>
      <w:iCs/>
      <w:color w:val="4F81BD" w:themeColor="accent1"/>
    </w:rPr>
  </w:style>
  <w:style w:type="paragraph" w:styleId="ae">
    <w:name w:val="caption"/>
    <w:basedOn w:val="a0"/>
    <w:next w:val="a0"/>
    <w:uiPriority w:val="99"/>
    <w:qFormat/>
    <w:rsid w:val="001A6A89"/>
    <w:pPr>
      <w:spacing w:after="0" w:line="240" w:lineRule="auto"/>
      <w:jc w:val="center"/>
    </w:pPr>
    <w:rPr>
      <w:rFonts w:ascii="Times New Roman" w:eastAsia="Times New Roman" w:hAnsi="Times New Roman" w:cs="Times New Roman"/>
      <w:b/>
      <w:sz w:val="24"/>
      <w:szCs w:val="20"/>
    </w:rPr>
  </w:style>
  <w:style w:type="paragraph" w:styleId="af">
    <w:name w:val="footer"/>
    <w:basedOn w:val="a0"/>
    <w:link w:val="af0"/>
    <w:uiPriority w:val="99"/>
    <w:qFormat/>
    <w:rsid w:val="001A6A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1"/>
    <w:link w:val="af"/>
    <w:uiPriority w:val="99"/>
    <w:qFormat/>
    <w:rsid w:val="001A6A89"/>
    <w:rPr>
      <w:rFonts w:ascii="Times New Roman" w:eastAsia="Times New Roman" w:hAnsi="Times New Roman" w:cs="Times New Roman"/>
      <w:sz w:val="20"/>
      <w:szCs w:val="20"/>
    </w:rPr>
  </w:style>
  <w:style w:type="paragraph" w:customStyle="1" w:styleId="c5">
    <w:name w:val="c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5C59B0"/>
  </w:style>
  <w:style w:type="character" w:customStyle="1" w:styleId="c19">
    <w:name w:val="c19"/>
    <w:basedOn w:val="a1"/>
    <w:rsid w:val="005C59B0"/>
  </w:style>
  <w:style w:type="character" w:customStyle="1" w:styleId="c13">
    <w:name w:val="c13"/>
    <w:basedOn w:val="a1"/>
    <w:rsid w:val="005C59B0"/>
  </w:style>
  <w:style w:type="paragraph" w:styleId="af1">
    <w:name w:val="header"/>
    <w:basedOn w:val="a0"/>
    <w:link w:val="af2"/>
    <w:uiPriority w:val="99"/>
    <w:unhideWhenUsed/>
    <w:qFormat/>
    <w:rsid w:val="00AE144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AE144A"/>
  </w:style>
  <w:style w:type="paragraph" w:styleId="HTML">
    <w:name w:val="HTML Address"/>
    <w:basedOn w:val="a0"/>
    <w:link w:val="HTML0"/>
    <w:uiPriority w:val="99"/>
    <w:unhideWhenUsed/>
    <w:rsid w:val="00376AC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1"/>
    <w:link w:val="HTML"/>
    <w:uiPriority w:val="99"/>
    <w:rsid w:val="00376AC7"/>
    <w:rPr>
      <w:rFonts w:ascii="Times New Roman" w:eastAsia="Times New Roman" w:hAnsi="Times New Roman" w:cs="Times New Roman"/>
      <w:i/>
      <w:iCs/>
      <w:sz w:val="24"/>
      <w:szCs w:val="24"/>
    </w:rPr>
  </w:style>
  <w:style w:type="character" w:customStyle="1" w:styleId="apple-converted-space">
    <w:name w:val="apple-converted-space"/>
    <w:basedOn w:val="a1"/>
    <w:rsid w:val="00582B44"/>
  </w:style>
  <w:style w:type="character" w:customStyle="1" w:styleId="c1">
    <w:name w:val="c1"/>
    <w:basedOn w:val="a1"/>
    <w:qFormat/>
    <w:rsid w:val="00655227"/>
  </w:style>
  <w:style w:type="character" w:customStyle="1" w:styleId="c10">
    <w:name w:val="c10"/>
    <w:basedOn w:val="a1"/>
    <w:rsid w:val="003C46DD"/>
  </w:style>
  <w:style w:type="character" w:styleId="af3">
    <w:name w:val="Emphasis"/>
    <w:basedOn w:val="a1"/>
    <w:uiPriority w:val="20"/>
    <w:qFormat/>
    <w:rsid w:val="0094516E"/>
    <w:rPr>
      <w:i/>
      <w:iCs/>
    </w:rPr>
  </w:style>
  <w:style w:type="character" w:customStyle="1" w:styleId="af4">
    <w:name w:val="Основной текст с отступом Знак"/>
    <w:aliases w:val="текст Знак,Основной текст 1 Знак"/>
    <w:basedOn w:val="a1"/>
    <w:link w:val="af5"/>
    <w:uiPriority w:val="99"/>
    <w:locked/>
    <w:rsid w:val="00FD2620"/>
    <w:rPr>
      <w:rFonts w:ascii="TimesET" w:eastAsia="Batang" w:hAnsi="TimesET" w:cs="Times New Roman"/>
      <w:sz w:val="28"/>
      <w:szCs w:val="20"/>
    </w:rPr>
  </w:style>
  <w:style w:type="paragraph" w:styleId="af5">
    <w:name w:val="Body Text Indent"/>
    <w:aliases w:val="текст,Основной текст 1"/>
    <w:basedOn w:val="a0"/>
    <w:link w:val="af4"/>
    <w:uiPriority w:val="99"/>
    <w:unhideWhenUsed/>
    <w:qFormat/>
    <w:rsid w:val="00FD2620"/>
    <w:pPr>
      <w:tabs>
        <w:tab w:val="num" w:pos="643"/>
      </w:tabs>
      <w:spacing w:after="0" w:line="360" w:lineRule="atLeast"/>
      <w:ind w:firstLine="482"/>
    </w:pPr>
    <w:rPr>
      <w:rFonts w:ascii="TimesET" w:eastAsia="Batang" w:hAnsi="TimesET" w:cs="Times New Roman"/>
      <w:sz w:val="28"/>
      <w:szCs w:val="20"/>
    </w:rPr>
  </w:style>
  <w:style w:type="character" w:customStyle="1" w:styleId="11">
    <w:name w:val="Основной текст с отступом Знак1"/>
    <w:basedOn w:val="a1"/>
    <w:uiPriority w:val="99"/>
    <w:semiHidden/>
    <w:rsid w:val="00FD2620"/>
  </w:style>
  <w:style w:type="paragraph" w:styleId="af6">
    <w:name w:val="Body Text"/>
    <w:basedOn w:val="a0"/>
    <w:link w:val="af7"/>
    <w:uiPriority w:val="99"/>
    <w:unhideWhenUsed/>
    <w:qFormat/>
    <w:rsid w:val="00C856A0"/>
    <w:pPr>
      <w:spacing w:after="120"/>
    </w:pPr>
  </w:style>
  <w:style w:type="character" w:customStyle="1" w:styleId="af7">
    <w:name w:val="Основной текст Знак"/>
    <w:basedOn w:val="a1"/>
    <w:link w:val="af6"/>
    <w:uiPriority w:val="99"/>
    <w:rsid w:val="00C856A0"/>
  </w:style>
  <w:style w:type="paragraph" w:customStyle="1" w:styleId="formattext">
    <w:name w:val="formattext"/>
    <w:basedOn w:val="a0"/>
    <w:uiPriority w:val="99"/>
    <w:qFormat/>
    <w:rsid w:val="00CF7B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2"/>
    <w:next w:val="a4"/>
    <w:uiPriority w:val="59"/>
    <w:rsid w:val="00FA264B"/>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Содержимое таблицы"/>
    <w:basedOn w:val="a0"/>
    <w:qFormat/>
    <w:rsid w:val="00FA264B"/>
    <w:pPr>
      <w:suppressAutoHyphens/>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1"/>
    <w:link w:val="5"/>
    <w:uiPriority w:val="9"/>
    <w:semiHidden/>
    <w:rsid w:val="005D3A50"/>
    <w:rPr>
      <w:rFonts w:asciiTheme="majorHAnsi" w:eastAsiaTheme="majorEastAsia" w:hAnsiTheme="majorHAnsi" w:cstheme="majorBidi"/>
      <w:color w:val="243F60" w:themeColor="accent1" w:themeShade="7F"/>
    </w:rPr>
  </w:style>
  <w:style w:type="paragraph" w:styleId="a">
    <w:name w:val="List Bullet"/>
    <w:basedOn w:val="a0"/>
    <w:uiPriority w:val="99"/>
    <w:unhideWhenUsed/>
    <w:rsid w:val="000E3205"/>
    <w:pPr>
      <w:numPr>
        <w:numId w:val="1"/>
      </w:numPr>
      <w:contextualSpacing/>
    </w:pPr>
  </w:style>
  <w:style w:type="character" w:customStyle="1" w:styleId="c29">
    <w:name w:val="c29"/>
    <w:basedOn w:val="a1"/>
    <w:rsid w:val="00754000"/>
  </w:style>
  <w:style w:type="character" w:customStyle="1" w:styleId="2BookmanOldStyle4pt">
    <w:name w:val="Основной текст (2) + Bookman Old Style;4 pt"/>
    <w:basedOn w:val="a1"/>
    <w:rsid w:val="00AA1FD3"/>
    <w:rPr>
      <w:rFonts w:ascii="Bookman Old Style" w:eastAsia="Bookman Old Style" w:hAnsi="Bookman Old Style" w:cs="Bookman Old Style"/>
      <w:b/>
      <w:bCs/>
      <w:i w:val="0"/>
      <w:iCs w:val="0"/>
      <w:smallCaps w:val="0"/>
      <w:strike w:val="0"/>
      <w:color w:val="000000"/>
      <w:spacing w:val="0"/>
      <w:w w:val="100"/>
      <w:position w:val="0"/>
      <w:sz w:val="8"/>
      <w:szCs w:val="8"/>
      <w:u w:val="none"/>
      <w:lang w:val="ru-RU" w:eastAsia="ru-RU" w:bidi="ru-RU"/>
    </w:rPr>
  </w:style>
  <w:style w:type="paragraph" w:customStyle="1" w:styleId="s1">
    <w:name w:val="s_1"/>
    <w:basedOn w:val="a0"/>
    <w:uiPriority w:val="99"/>
    <w:qFormat/>
    <w:rsid w:val="007E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102687"/>
    <w:rPr>
      <w:rFonts w:ascii="Times New Roman" w:hAnsi="Times New Roman" w:cs="Times New Roman"/>
      <w:sz w:val="26"/>
      <w:szCs w:val="26"/>
    </w:rPr>
  </w:style>
  <w:style w:type="paragraph" w:customStyle="1" w:styleId="headertext">
    <w:name w:val="headertext"/>
    <w:basedOn w:val="a0"/>
    <w:uiPriority w:val="99"/>
    <w:qFormat/>
    <w:rsid w:val="00E5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таблица)"/>
    <w:basedOn w:val="a0"/>
    <w:next w:val="a0"/>
    <w:uiPriority w:val="99"/>
    <w:rsid w:val="00E549B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file">
    <w:name w:val="file"/>
    <w:basedOn w:val="a1"/>
    <w:rsid w:val="00F65728"/>
  </w:style>
  <w:style w:type="paragraph" w:customStyle="1" w:styleId="c2">
    <w:name w:val="c2"/>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1"/>
    <w:rsid w:val="00F65728"/>
  </w:style>
  <w:style w:type="paragraph" w:customStyle="1" w:styleId="c01">
    <w:name w:val="c01"/>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F65728"/>
  </w:style>
  <w:style w:type="character" w:customStyle="1" w:styleId="afa">
    <w:name w:val="Цветовое выделение"/>
    <w:qFormat/>
    <w:rsid w:val="00F37414"/>
    <w:rPr>
      <w:b/>
      <w:bCs w:val="0"/>
      <w:color w:val="26282F"/>
    </w:rPr>
  </w:style>
  <w:style w:type="paragraph" w:customStyle="1" w:styleId="s3">
    <w:name w:val="s_3"/>
    <w:basedOn w:val="a0"/>
    <w:uiPriority w:val="99"/>
    <w:qFormat/>
    <w:rsid w:val="009D7DE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FollowedHyperlink"/>
    <w:basedOn w:val="a1"/>
    <w:uiPriority w:val="99"/>
    <w:semiHidden/>
    <w:unhideWhenUsed/>
    <w:rsid w:val="007E4AC5"/>
    <w:rPr>
      <w:color w:val="800080" w:themeColor="followedHyperlink"/>
      <w:u w:val="single"/>
    </w:rPr>
  </w:style>
  <w:style w:type="character" w:customStyle="1" w:styleId="2BookmanOldStyle">
    <w:name w:val="Основной текст (2) + Bookman Old Style"/>
    <w:aliases w:val="4 pt"/>
    <w:basedOn w:val="a1"/>
    <w:rsid w:val="007E4AC5"/>
    <w:rPr>
      <w:rFonts w:ascii="Bookman Old Style" w:eastAsia="Bookman Old Style" w:hAnsi="Bookman Old Style" w:cs="Bookman Old Style" w:hint="default"/>
      <w:b/>
      <w:bCs/>
      <w:i w:val="0"/>
      <w:iCs w:val="0"/>
      <w:smallCaps w:val="0"/>
      <w:strike w:val="0"/>
      <w:dstrike w:val="0"/>
      <w:color w:val="000000"/>
      <w:spacing w:val="0"/>
      <w:w w:val="100"/>
      <w:position w:val="0"/>
      <w:sz w:val="8"/>
      <w:szCs w:val="8"/>
      <w:u w:val="none"/>
      <w:effect w:val="none"/>
      <w:lang w:val="ru-RU" w:eastAsia="ru-RU" w:bidi="ru-RU"/>
    </w:rPr>
  </w:style>
  <w:style w:type="character" w:customStyle="1" w:styleId="js-phone-number">
    <w:name w:val="js-phone-number"/>
    <w:rsid w:val="007E4AC5"/>
  </w:style>
  <w:style w:type="paragraph" w:customStyle="1" w:styleId="13">
    <w:name w:val="Без интервала1"/>
    <w:rsid w:val="007E4AC5"/>
    <w:pPr>
      <w:spacing w:after="0" w:line="240" w:lineRule="auto"/>
    </w:pPr>
    <w:rPr>
      <w:rFonts w:ascii="Calibri" w:eastAsia="Times New Roman" w:hAnsi="Calibri" w:cs="Times New Roman"/>
      <w:lang w:eastAsia="en-US"/>
    </w:rPr>
  </w:style>
  <w:style w:type="character" w:customStyle="1" w:styleId="ad">
    <w:name w:val="Абзац списка Знак"/>
    <w:basedOn w:val="a1"/>
    <w:link w:val="ac"/>
    <w:uiPriority w:val="34"/>
    <w:locked/>
    <w:rsid w:val="007E4AC5"/>
  </w:style>
  <w:style w:type="character" w:customStyle="1" w:styleId="a6">
    <w:name w:val="Без интервала Знак"/>
    <w:link w:val="a5"/>
    <w:rsid w:val="007E4AC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F6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F0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F0D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2B1A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D3A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67F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qFormat/>
    <w:rsid w:val="00C47C3F"/>
    <w:pPr>
      <w:spacing w:after="0" w:line="240" w:lineRule="auto"/>
    </w:pPr>
    <w:rPr>
      <w:rFonts w:eastAsiaTheme="minorHAnsi"/>
      <w:lang w:eastAsia="en-US"/>
    </w:rPr>
  </w:style>
  <w:style w:type="paragraph" w:styleId="a7">
    <w:name w:val="Normal (Web)"/>
    <w:basedOn w:val="a0"/>
    <w:uiPriority w:val="99"/>
    <w:qFormat/>
    <w:rsid w:val="00C47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47C3F"/>
  </w:style>
  <w:style w:type="character" w:styleId="a8">
    <w:name w:val="Strong"/>
    <w:basedOn w:val="a1"/>
    <w:uiPriority w:val="22"/>
    <w:qFormat/>
    <w:rsid w:val="002341BA"/>
    <w:rPr>
      <w:b/>
      <w:bCs/>
    </w:rPr>
  </w:style>
  <w:style w:type="character" w:customStyle="1" w:styleId="20">
    <w:name w:val="Заголовок 2 Знак"/>
    <w:basedOn w:val="a1"/>
    <w:link w:val="2"/>
    <w:uiPriority w:val="9"/>
    <w:rsid w:val="003F0D77"/>
    <w:rPr>
      <w:rFonts w:ascii="Times New Roman" w:eastAsia="Times New Roman" w:hAnsi="Times New Roman" w:cs="Times New Roman"/>
      <w:b/>
      <w:bCs/>
      <w:sz w:val="36"/>
      <w:szCs w:val="36"/>
    </w:rPr>
  </w:style>
  <w:style w:type="character" w:customStyle="1" w:styleId="30">
    <w:name w:val="Заголовок 3 Знак"/>
    <w:basedOn w:val="a1"/>
    <w:link w:val="3"/>
    <w:uiPriority w:val="9"/>
    <w:rsid w:val="003F0D77"/>
    <w:rPr>
      <w:rFonts w:ascii="Times New Roman" w:eastAsia="Times New Roman" w:hAnsi="Times New Roman" w:cs="Times New Roman"/>
      <w:b/>
      <w:bCs/>
      <w:sz w:val="27"/>
      <w:szCs w:val="27"/>
    </w:rPr>
  </w:style>
  <w:style w:type="paragraph" w:styleId="a9">
    <w:name w:val="Balloon Text"/>
    <w:basedOn w:val="a0"/>
    <w:link w:val="aa"/>
    <w:uiPriority w:val="99"/>
    <w:semiHidden/>
    <w:unhideWhenUsed/>
    <w:rsid w:val="003F0D7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0D77"/>
    <w:rPr>
      <w:rFonts w:ascii="Tahoma" w:hAnsi="Tahoma" w:cs="Tahoma"/>
      <w:sz w:val="16"/>
      <w:szCs w:val="16"/>
    </w:rPr>
  </w:style>
  <w:style w:type="character" w:customStyle="1" w:styleId="10">
    <w:name w:val="Заголовок 1 Знак"/>
    <w:basedOn w:val="a1"/>
    <w:link w:val="1"/>
    <w:uiPriority w:val="9"/>
    <w:rsid w:val="001F6DE3"/>
    <w:rPr>
      <w:rFonts w:asciiTheme="majorHAnsi" w:eastAsiaTheme="majorEastAsia" w:hAnsiTheme="majorHAnsi" w:cstheme="majorBidi"/>
      <w:b/>
      <w:bCs/>
      <w:color w:val="365F91" w:themeColor="accent1" w:themeShade="BF"/>
      <w:sz w:val="28"/>
      <w:szCs w:val="28"/>
    </w:rPr>
  </w:style>
  <w:style w:type="character" w:styleId="ab">
    <w:name w:val="Hyperlink"/>
    <w:basedOn w:val="a1"/>
    <w:unhideWhenUsed/>
    <w:rsid w:val="001F6DE3"/>
    <w:rPr>
      <w:color w:val="0000FF"/>
      <w:u w:val="single"/>
    </w:rPr>
  </w:style>
  <w:style w:type="character" w:customStyle="1" w:styleId="icon14">
    <w:name w:val="icon14"/>
    <w:basedOn w:val="a1"/>
    <w:rsid w:val="001F6DE3"/>
  </w:style>
  <w:style w:type="paragraph" w:styleId="ac">
    <w:name w:val="List Paragraph"/>
    <w:basedOn w:val="a0"/>
    <w:link w:val="ad"/>
    <w:uiPriority w:val="34"/>
    <w:qFormat/>
    <w:rsid w:val="008A4C19"/>
    <w:pPr>
      <w:ind w:left="720"/>
      <w:contextualSpacing/>
    </w:pPr>
  </w:style>
  <w:style w:type="paragraph" w:customStyle="1" w:styleId="Standard">
    <w:name w:val="Standard"/>
    <w:uiPriority w:val="99"/>
    <w:qFormat/>
    <w:rsid w:val="003747F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customStyle="1" w:styleId="TableContents">
    <w:name w:val="Table Contents"/>
    <w:basedOn w:val="a0"/>
    <w:rsid w:val="003747FE"/>
    <w:pPr>
      <w:spacing w:after="0" w:line="240" w:lineRule="auto"/>
    </w:pPr>
    <w:rPr>
      <w:rFonts w:ascii="Times New Roman" w:eastAsia="Times New Roman" w:hAnsi="Times New Roman" w:cs="Times New Roman"/>
      <w:sz w:val="24"/>
      <w:szCs w:val="24"/>
      <w:lang w:eastAsia="ar-SA"/>
    </w:rPr>
  </w:style>
  <w:style w:type="paragraph" w:customStyle="1" w:styleId="docdata">
    <w:name w:val="docdata"/>
    <w:aliases w:val="docy,v5,64668,bqiaagaaeyqcaaagiaiaaapu0gaabwt5aaaaaaaaaaaaaaaaaaaaaaaaaaaaaaaaaaaaaaaaaaaaaaaaaaaaaaaaaaaaaaaaaaaaaaaaaaaaaaaaaaaaaaaaaaaaaaaaaaaaaaaaaaaaaaaaaaaaaaaaaaaaaaaaaaaaaaaaaaaaaaaaaaaaaaaaaaaaaaaaaaaaaaaaaaaaaaaaaaaaaaaaaaaaaaaaaaaaaaa"/>
    <w:basedOn w:val="a0"/>
    <w:rsid w:val="00DC1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uiPriority w:val="99"/>
    <w:qFormat/>
    <w:rsid w:val="00EE0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1"/>
    <w:uiPriority w:val="99"/>
    <w:rsid w:val="00EE0AF1"/>
    <w:rPr>
      <w:rFonts w:ascii="Times New Roman" w:hAnsi="Times New Roman" w:cs="Times New Roman" w:hint="default"/>
      <w:sz w:val="22"/>
      <w:szCs w:val="22"/>
    </w:rPr>
  </w:style>
  <w:style w:type="character" w:customStyle="1" w:styleId="40">
    <w:name w:val="Заголовок 4 Знак"/>
    <w:basedOn w:val="a1"/>
    <w:link w:val="4"/>
    <w:uiPriority w:val="9"/>
    <w:rsid w:val="002B1ABA"/>
    <w:rPr>
      <w:rFonts w:asciiTheme="majorHAnsi" w:eastAsiaTheme="majorEastAsia" w:hAnsiTheme="majorHAnsi" w:cstheme="majorBidi"/>
      <w:b/>
      <w:bCs/>
      <w:i/>
      <w:iCs/>
      <w:color w:val="4F81BD" w:themeColor="accent1"/>
    </w:rPr>
  </w:style>
  <w:style w:type="paragraph" w:styleId="ae">
    <w:name w:val="caption"/>
    <w:basedOn w:val="a0"/>
    <w:next w:val="a0"/>
    <w:uiPriority w:val="99"/>
    <w:qFormat/>
    <w:rsid w:val="001A6A89"/>
    <w:pPr>
      <w:spacing w:after="0" w:line="240" w:lineRule="auto"/>
      <w:jc w:val="center"/>
    </w:pPr>
    <w:rPr>
      <w:rFonts w:ascii="Times New Roman" w:eastAsia="Times New Roman" w:hAnsi="Times New Roman" w:cs="Times New Roman"/>
      <w:b/>
      <w:sz w:val="24"/>
      <w:szCs w:val="20"/>
    </w:rPr>
  </w:style>
  <w:style w:type="paragraph" w:styleId="af">
    <w:name w:val="footer"/>
    <w:basedOn w:val="a0"/>
    <w:link w:val="af0"/>
    <w:uiPriority w:val="99"/>
    <w:qFormat/>
    <w:rsid w:val="001A6A8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1"/>
    <w:link w:val="af"/>
    <w:uiPriority w:val="99"/>
    <w:qFormat/>
    <w:rsid w:val="001A6A89"/>
    <w:rPr>
      <w:rFonts w:ascii="Times New Roman" w:eastAsia="Times New Roman" w:hAnsi="Times New Roman" w:cs="Times New Roman"/>
      <w:sz w:val="20"/>
      <w:szCs w:val="20"/>
    </w:rPr>
  </w:style>
  <w:style w:type="paragraph" w:customStyle="1" w:styleId="c5">
    <w:name w:val="c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5C5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5C59B0"/>
  </w:style>
  <w:style w:type="character" w:customStyle="1" w:styleId="c19">
    <w:name w:val="c19"/>
    <w:basedOn w:val="a1"/>
    <w:rsid w:val="005C59B0"/>
  </w:style>
  <w:style w:type="character" w:customStyle="1" w:styleId="c13">
    <w:name w:val="c13"/>
    <w:basedOn w:val="a1"/>
    <w:rsid w:val="005C59B0"/>
  </w:style>
  <w:style w:type="paragraph" w:styleId="af1">
    <w:name w:val="header"/>
    <w:basedOn w:val="a0"/>
    <w:link w:val="af2"/>
    <w:uiPriority w:val="99"/>
    <w:unhideWhenUsed/>
    <w:qFormat/>
    <w:rsid w:val="00AE144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AE144A"/>
  </w:style>
  <w:style w:type="paragraph" w:styleId="HTML">
    <w:name w:val="HTML Address"/>
    <w:basedOn w:val="a0"/>
    <w:link w:val="HTML0"/>
    <w:uiPriority w:val="99"/>
    <w:unhideWhenUsed/>
    <w:rsid w:val="00376AC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1"/>
    <w:link w:val="HTML"/>
    <w:uiPriority w:val="99"/>
    <w:rsid w:val="00376AC7"/>
    <w:rPr>
      <w:rFonts w:ascii="Times New Roman" w:eastAsia="Times New Roman" w:hAnsi="Times New Roman" w:cs="Times New Roman"/>
      <w:i/>
      <w:iCs/>
      <w:sz w:val="24"/>
      <w:szCs w:val="24"/>
    </w:rPr>
  </w:style>
  <w:style w:type="character" w:customStyle="1" w:styleId="apple-converted-space">
    <w:name w:val="apple-converted-space"/>
    <w:basedOn w:val="a1"/>
    <w:rsid w:val="00582B44"/>
  </w:style>
  <w:style w:type="character" w:customStyle="1" w:styleId="c1">
    <w:name w:val="c1"/>
    <w:basedOn w:val="a1"/>
    <w:qFormat/>
    <w:rsid w:val="00655227"/>
  </w:style>
  <w:style w:type="character" w:customStyle="1" w:styleId="c10">
    <w:name w:val="c10"/>
    <w:basedOn w:val="a1"/>
    <w:rsid w:val="003C46DD"/>
  </w:style>
  <w:style w:type="character" w:styleId="af3">
    <w:name w:val="Emphasis"/>
    <w:basedOn w:val="a1"/>
    <w:uiPriority w:val="20"/>
    <w:qFormat/>
    <w:rsid w:val="0094516E"/>
    <w:rPr>
      <w:i/>
      <w:iCs/>
    </w:rPr>
  </w:style>
  <w:style w:type="character" w:customStyle="1" w:styleId="af4">
    <w:name w:val="Основной текст с отступом Знак"/>
    <w:aliases w:val="текст Знак,Основной текст 1 Знак"/>
    <w:basedOn w:val="a1"/>
    <w:link w:val="af5"/>
    <w:uiPriority w:val="99"/>
    <w:locked/>
    <w:rsid w:val="00FD2620"/>
    <w:rPr>
      <w:rFonts w:ascii="TimesET" w:eastAsia="Batang" w:hAnsi="TimesET" w:cs="Times New Roman"/>
      <w:sz w:val="28"/>
      <w:szCs w:val="20"/>
    </w:rPr>
  </w:style>
  <w:style w:type="paragraph" w:styleId="af5">
    <w:name w:val="Body Text Indent"/>
    <w:aliases w:val="текст,Основной текст 1"/>
    <w:basedOn w:val="a0"/>
    <w:link w:val="af4"/>
    <w:uiPriority w:val="99"/>
    <w:unhideWhenUsed/>
    <w:qFormat/>
    <w:rsid w:val="00FD2620"/>
    <w:pPr>
      <w:tabs>
        <w:tab w:val="num" w:pos="643"/>
      </w:tabs>
      <w:spacing w:after="0" w:line="360" w:lineRule="atLeast"/>
      <w:ind w:firstLine="482"/>
    </w:pPr>
    <w:rPr>
      <w:rFonts w:ascii="TimesET" w:eastAsia="Batang" w:hAnsi="TimesET" w:cs="Times New Roman"/>
      <w:sz w:val="28"/>
      <w:szCs w:val="20"/>
    </w:rPr>
  </w:style>
  <w:style w:type="character" w:customStyle="1" w:styleId="11">
    <w:name w:val="Основной текст с отступом Знак1"/>
    <w:basedOn w:val="a1"/>
    <w:uiPriority w:val="99"/>
    <w:semiHidden/>
    <w:rsid w:val="00FD2620"/>
  </w:style>
  <w:style w:type="paragraph" w:styleId="af6">
    <w:name w:val="Body Text"/>
    <w:basedOn w:val="a0"/>
    <w:link w:val="af7"/>
    <w:uiPriority w:val="99"/>
    <w:unhideWhenUsed/>
    <w:qFormat/>
    <w:rsid w:val="00C856A0"/>
    <w:pPr>
      <w:spacing w:after="120"/>
    </w:pPr>
  </w:style>
  <w:style w:type="character" w:customStyle="1" w:styleId="af7">
    <w:name w:val="Основной текст Знак"/>
    <w:basedOn w:val="a1"/>
    <w:link w:val="af6"/>
    <w:uiPriority w:val="99"/>
    <w:rsid w:val="00C856A0"/>
  </w:style>
  <w:style w:type="paragraph" w:customStyle="1" w:styleId="formattext">
    <w:name w:val="formattext"/>
    <w:basedOn w:val="a0"/>
    <w:uiPriority w:val="99"/>
    <w:qFormat/>
    <w:rsid w:val="00CF7B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2"/>
    <w:next w:val="a4"/>
    <w:uiPriority w:val="59"/>
    <w:rsid w:val="00FA264B"/>
    <w:pPr>
      <w:suppressAutoHyphens/>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Содержимое таблицы"/>
    <w:basedOn w:val="a0"/>
    <w:qFormat/>
    <w:rsid w:val="00FA264B"/>
    <w:pPr>
      <w:suppressAutoHyphens/>
      <w:spacing w:after="0" w:line="240" w:lineRule="auto"/>
    </w:pPr>
    <w:rPr>
      <w:rFonts w:ascii="Times New Roman" w:eastAsia="Times New Roman" w:hAnsi="Times New Roman" w:cs="Times New Roman"/>
      <w:sz w:val="24"/>
      <w:szCs w:val="24"/>
      <w:lang w:eastAsia="ar-SA"/>
    </w:rPr>
  </w:style>
  <w:style w:type="character" w:customStyle="1" w:styleId="50">
    <w:name w:val="Заголовок 5 Знак"/>
    <w:basedOn w:val="a1"/>
    <w:link w:val="5"/>
    <w:uiPriority w:val="9"/>
    <w:semiHidden/>
    <w:rsid w:val="005D3A50"/>
    <w:rPr>
      <w:rFonts w:asciiTheme="majorHAnsi" w:eastAsiaTheme="majorEastAsia" w:hAnsiTheme="majorHAnsi" w:cstheme="majorBidi"/>
      <w:color w:val="243F60" w:themeColor="accent1" w:themeShade="7F"/>
    </w:rPr>
  </w:style>
  <w:style w:type="paragraph" w:styleId="a">
    <w:name w:val="List Bullet"/>
    <w:basedOn w:val="a0"/>
    <w:uiPriority w:val="99"/>
    <w:unhideWhenUsed/>
    <w:rsid w:val="000E3205"/>
    <w:pPr>
      <w:numPr>
        <w:numId w:val="1"/>
      </w:numPr>
      <w:contextualSpacing/>
    </w:pPr>
  </w:style>
  <w:style w:type="character" w:customStyle="1" w:styleId="c29">
    <w:name w:val="c29"/>
    <w:basedOn w:val="a1"/>
    <w:rsid w:val="00754000"/>
  </w:style>
  <w:style w:type="character" w:customStyle="1" w:styleId="2BookmanOldStyle4pt">
    <w:name w:val="Основной текст (2) + Bookman Old Style;4 pt"/>
    <w:basedOn w:val="a1"/>
    <w:rsid w:val="00AA1FD3"/>
    <w:rPr>
      <w:rFonts w:ascii="Bookman Old Style" w:eastAsia="Bookman Old Style" w:hAnsi="Bookman Old Style" w:cs="Bookman Old Style"/>
      <w:b/>
      <w:bCs/>
      <w:i w:val="0"/>
      <w:iCs w:val="0"/>
      <w:smallCaps w:val="0"/>
      <w:strike w:val="0"/>
      <w:color w:val="000000"/>
      <w:spacing w:val="0"/>
      <w:w w:val="100"/>
      <w:position w:val="0"/>
      <w:sz w:val="8"/>
      <w:szCs w:val="8"/>
      <w:u w:val="none"/>
      <w:lang w:val="ru-RU" w:eastAsia="ru-RU" w:bidi="ru-RU"/>
    </w:rPr>
  </w:style>
  <w:style w:type="paragraph" w:customStyle="1" w:styleId="s1">
    <w:name w:val="s_1"/>
    <w:basedOn w:val="a0"/>
    <w:uiPriority w:val="99"/>
    <w:qFormat/>
    <w:rsid w:val="007E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102687"/>
    <w:rPr>
      <w:rFonts w:ascii="Times New Roman" w:hAnsi="Times New Roman" w:cs="Times New Roman"/>
      <w:sz w:val="26"/>
      <w:szCs w:val="26"/>
    </w:rPr>
  </w:style>
  <w:style w:type="paragraph" w:customStyle="1" w:styleId="headertext">
    <w:name w:val="headertext"/>
    <w:basedOn w:val="a0"/>
    <w:uiPriority w:val="99"/>
    <w:qFormat/>
    <w:rsid w:val="00E5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ый (таблица)"/>
    <w:basedOn w:val="a0"/>
    <w:next w:val="a0"/>
    <w:uiPriority w:val="99"/>
    <w:rsid w:val="00E549B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file">
    <w:name w:val="file"/>
    <w:basedOn w:val="a1"/>
    <w:rsid w:val="00F65728"/>
  </w:style>
  <w:style w:type="paragraph" w:customStyle="1" w:styleId="c2">
    <w:name w:val="c2"/>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1"/>
    <w:rsid w:val="00F65728"/>
  </w:style>
  <w:style w:type="paragraph" w:customStyle="1" w:styleId="c01">
    <w:name w:val="c01"/>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0"/>
    <w:rsid w:val="00F65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F65728"/>
  </w:style>
  <w:style w:type="character" w:customStyle="1" w:styleId="afa">
    <w:name w:val="Цветовое выделение"/>
    <w:qFormat/>
    <w:rsid w:val="00F37414"/>
    <w:rPr>
      <w:b/>
      <w:bCs w:val="0"/>
      <w:color w:val="26282F"/>
    </w:rPr>
  </w:style>
  <w:style w:type="paragraph" w:customStyle="1" w:styleId="s3">
    <w:name w:val="s_3"/>
    <w:basedOn w:val="a0"/>
    <w:uiPriority w:val="99"/>
    <w:qFormat/>
    <w:rsid w:val="009D7DE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FollowedHyperlink"/>
    <w:basedOn w:val="a1"/>
    <w:uiPriority w:val="99"/>
    <w:semiHidden/>
    <w:unhideWhenUsed/>
    <w:rsid w:val="007E4AC5"/>
    <w:rPr>
      <w:color w:val="800080" w:themeColor="followedHyperlink"/>
      <w:u w:val="single"/>
    </w:rPr>
  </w:style>
  <w:style w:type="character" w:customStyle="1" w:styleId="2BookmanOldStyle">
    <w:name w:val="Основной текст (2) + Bookman Old Style"/>
    <w:aliases w:val="4 pt"/>
    <w:basedOn w:val="a1"/>
    <w:rsid w:val="007E4AC5"/>
    <w:rPr>
      <w:rFonts w:ascii="Bookman Old Style" w:eastAsia="Bookman Old Style" w:hAnsi="Bookman Old Style" w:cs="Bookman Old Style" w:hint="default"/>
      <w:b/>
      <w:bCs/>
      <w:i w:val="0"/>
      <w:iCs w:val="0"/>
      <w:smallCaps w:val="0"/>
      <w:strike w:val="0"/>
      <w:dstrike w:val="0"/>
      <w:color w:val="000000"/>
      <w:spacing w:val="0"/>
      <w:w w:val="100"/>
      <w:position w:val="0"/>
      <w:sz w:val="8"/>
      <w:szCs w:val="8"/>
      <w:u w:val="none"/>
      <w:effect w:val="none"/>
      <w:lang w:val="ru-RU" w:eastAsia="ru-RU" w:bidi="ru-RU"/>
    </w:rPr>
  </w:style>
  <w:style w:type="character" w:customStyle="1" w:styleId="js-phone-number">
    <w:name w:val="js-phone-number"/>
    <w:rsid w:val="007E4AC5"/>
  </w:style>
  <w:style w:type="paragraph" w:customStyle="1" w:styleId="13">
    <w:name w:val="Без интервала1"/>
    <w:rsid w:val="007E4AC5"/>
    <w:pPr>
      <w:spacing w:after="0" w:line="240" w:lineRule="auto"/>
    </w:pPr>
    <w:rPr>
      <w:rFonts w:ascii="Calibri" w:eastAsia="Times New Roman" w:hAnsi="Calibri" w:cs="Times New Roman"/>
      <w:lang w:eastAsia="en-US"/>
    </w:rPr>
  </w:style>
  <w:style w:type="character" w:customStyle="1" w:styleId="ad">
    <w:name w:val="Абзац списка Знак"/>
    <w:basedOn w:val="a1"/>
    <w:link w:val="ac"/>
    <w:uiPriority w:val="34"/>
    <w:locked/>
    <w:rsid w:val="007E4AC5"/>
  </w:style>
  <w:style w:type="character" w:customStyle="1" w:styleId="a6">
    <w:name w:val="Без интервала Знак"/>
    <w:link w:val="a5"/>
    <w:rsid w:val="007E4AC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592">
      <w:bodyDiv w:val="1"/>
      <w:marLeft w:val="0"/>
      <w:marRight w:val="0"/>
      <w:marTop w:val="0"/>
      <w:marBottom w:val="0"/>
      <w:divBdr>
        <w:top w:val="none" w:sz="0" w:space="0" w:color="auto"/>
        <w:left w:val="none" w:sz="0" w:space="0" w:color="auto"/>
        <w:bottom w:val="none" w:sz="0" w:space="0" w:color="auto"/>
        <w:right w:val="none" w:sz="0" w:space="0" w:color="auto"/>
      </w:divBdr>
    </w:div>
    <w:div w:id="73672641">
      <w:bodyDiv w:val="1"/>
      <w:marLeft w:val="0"/>
      <w:marRight w:val="0"/>
      <w:marTop w:val="0"/>
      <w:marBottom w:val="0"/>
      <w:divBdr>
        <w:top w:val="none" w:sz="0" w:space="0" w:color="auto"/>
        <w:left w:val="none" w:sz="0" w:space="0" w:color="auto"/>
        <w:bottom w:val="none" w:sz="0" w:space="0" w:color="auto"/>
        <w:right w:val="none" w:sz="0" w:space="0" w:color="auto"/>
      </w:divBdr>
    </w:div>
    <w:div w:id="129636355">
      <w:bodyDiv w:val="1"/>
      <w:marLeft w:val="0"/>
      <w:marRight w:val="0"/>
      <w:marTop w:val="0"/>
      <w:marBottom w:val="0"/>
      <w:divBdr>
        <w:top w:val="none" w:sz="0" w:space="0" w:color="auto"/>
        <w:left w:val="none" w:sz="0" w:space="0" w:color="auto"/>
        <w:bottom w:val="none" w:sz="0" w:space="0" w:color="auto"/>
        <w:right w:val="none" w:sz="0" w:space="0" w:color="auto"/>
      </w:divBdr>
      <w:divsChild>
        <w:div w:id="334306119">
          <w:marLeft w:val="0"/>
          <w:marRight w:val="0"/>
          <w:marTop w:val="0"/>
          <w:marBottom w:val="98"/>
          <w:divBdr>
            <w:top w:val="none" w:sz="0" w:space="0" w:color="auto"/>
            <w:left w:val="none" w:sz="0" w:space="0" w:color="auto"/>
            <w:bottom w:val="none" w:sz="0" w:space="0" w:color="auto"/>
            <w:right w:val="none" w:sz="0" w:space="0" w:color="auto"/>
          </w:divBdr>
          <w:divsChild>
            <w:div w:id="528837383">
              <w:marLeft w:val="0"/>
              <w:marRight w:val="0"/>
              <w:marTop w:val="0"/>
              <w:marBottom w:val="0"/>
              <w:divBdr>
                <w:top w:val="none" w:sz="0" w:space="0" w:color="auto"/>
                <w:left w:val="none" w:sz="0" w:space="0" w:color="auto"/>
                <w:bottom w:val="none" w:sz="0" w:space="0" w:color="auto"/>
                <w:right w:val="none" w:sz="0" w:space="0" w:color="auto"/>
              </w:divBdr>
              <w:divsChild>
                <w:div w:id="39404913">
                  <w:marLeft w:val="0"/>
                  <w:marRight w:val="0"/>
                  <w:marTop w:val="0"/>
                  <w:marBottom w:val="0"/>
                  <w:divBdr>
                    <w:top w:val="none" w:sz="0" w:space="0" w:color="auto"/>
                    <w:left w:val="none" w:sz="0" w:space="0" w:color="auto"/>
                    <w:bottom w:val="none" w:sz="0" w:space="0" w:color="auto"/>
                    <w:right w:val="none" w:sz="0" w:space="0" w:color="auto"/>
                  </w:divBdr>
                  <w:divsChild>
                    <w:div w:id="1229265736">
                      <w:marLeft w:val="0"/>
                      <w:marRight w:val="0"/>
                      <w:marTop w:val="0"/>
                      <w:marBottom w:val="0"/>
                      <w:divBdr>
                        <w:top w:val="none" w:sz="0" w:space="0" w:color="auto"/>
                        <w:left w:val="none" w:sz="0" w:space="0" w:color="auto"/>
                        <w:bottom w:val="none" w:sz="0" w:space="0" w:color="auto"/>
                        <w:right w:val="none" w:sz="0" w:space="0" w:color="auto"/>
                      </w:divBdr>
                    </w:div>
                    <w:div w:id="7275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995">
      <w:bodyDiv w:val="1"/>
      <w:marLeft w:val="0"/>
      <w:marRight w:val="0"/>
      <w:marTop w:val="0"/>
      <w:marBottom w:val="0"/>
      <w:divBdr>
        <w:top w:val="none" w:sz="0" w:space="0" w:color="auto"/>
        <w:left w:val="none" w:sz="0" w:space="0" w:color="auto"/>
        <w:bottom w:val="none" w:sz="0" w:space="0" w:color="auto"/>
        <w:right w:val="none" w:sz="0" w:space="0" w:color="auto"/>
      </w:divBdr>
    </w:div>
    <w:div w:id="220481312">
      <w:bodyDiv w:val="1"/>
      <w:marLeft w:val="0"/>
      <w:marRight w:val="0"/>
      <w:marTop w:val="0"/>
      <w:marBottom w:val="0"/>
      <w:divBdr>
        <w:top w:val="none" w:sz="0" w:space="0" w:color="auto"/>
        <w:left w:val="none" w:sz="0" w:space="0" w:color="auto"/>
        <w:bottom w:val="none" w:sz="0" w:space="0" w:color="auto"/>
        <w:right w:val="none" w:sz="0" w:space="0" w:color="auto"/>
      </w:divBdr>
    </w:div>
    <w:div w:id="245043151">
      <w:bodyDiv w:val="1"/>
      <w:marLeft w:val="0"/>
      <w:marRight w:val="0"/>
      <w:marTop w:val="0"/>
      <w:marBottom w:val="0"/>
      <w:divBdr>
        <w:top w:val="none" w:sz="0" w:space="0" w:color="auto"/>
        <w:left w:val="none" w:sz="0" w:space="0" w:color="auto"/>
        <w:bottom w:val="none" w:sz="0" w:space="0" w:color="auto"/>
        <w:right w:val="none" w:sz="0" w:space="0" w:color="auto"/>
      </w:divBdr>
    </w:div>
    <w:div w:id="251815133">
      <w:bodyDiv w:val="1"/>
      <w:marLeft w:val="0"/>
      <w:marRight w:val="0"/>
      <w:marTop w:val="0"/>
      <w:marBottom w:val="0"/>
      <w:divBdr>
        <w:top w:val="none" w:sz="0" w:space="0" w:color="auto"/>
        <w:left w:val="none" w:sz="0" w:space="0" w:color="auto"/>
        <w:bottom w:val="none" w:sz="0" w:space="0" w:color="auto"/>
        <w:right w:val="none" w:sz="0" w:space="0" w:color="auto"/>
      </w:divBdr>
    </w:div>
    <w:div w:id="261492612">
      <w:bodyDiv w:val="1"/>
      <w:marLeft w:val="0"/>
      <w:marRight w:val="0"/>
      <w:marTop w:val="0"/>
      <w:marBottom w:val="0"/>
      <w:divBdr>
        <w:top w:val="none" w:sz="0" w:space="0" w:color="auto"/>
        <w:left w:val="none" w:sz="0" w:space="0" w:color="auto"/>
        <w:bottom w:val="none" w:sz="0" w:space="0" w:color="auto"/>
        <w:right w:val="none" w:sz="0" w:space="0" w:color="auto"/>
      </w:divBdr>
    </w:div>
    <w:div w:id="278345067">
      <w:bodyDiv w:val="1"/>
      <w:marLeft w:val="0"/>
      <w:marRight w:val="0"/>
      <w:marTop w:val="0"/>
      <w:marBottom w:val="0"/>
      <w:divBdr>
        <w:top w:val="none" w:sz="0" w:space="0" w:color="auto"/>
        <w:left w:val="none" w:sz="0" w:space="0" w:color="auto"/>
        <w:bottom w:val="none" w:sz="0" w:space="0" w:color="auto"/>
        <w:right w:val="none" w:sz="0" w:space="0" w:color="auto"/>
      </w:divBdr>
    </w:div>
    <w:div w:id="294146301">
      <w:bodyDiv w:val="1"/>
      <w:marLeft w:val="0"/>
      <w:marRight w:val="0"/>
      <w:marTop w:val="0"/>
      <w:marBottom w:val="0"/>
      <w:divBdr>
        <w:top w:val="none" w:sz="0" w:space="0" w:color="auto"/>
        <w:left w:val="none" w:sz="0" w:space="0" w:color="auto"/>
        <w:bottom w:val="none" w:sz="0" w:space="0" w:color="auto"/>
        <w:right w:val="none" w:sz="0" w:space="0" w:color="auto"/>
      </w:divBdr>
    </w:div>
    <w:div w:id="301859046">
      <w:bodyDiv w:val="1"/>
      <w:marLeft w:val="0"/>
      <w:marRight w:val="0"/>
      <w:marTop w:val="0"/>
      <w:marBottom w:val="0"/>
      <w:divBdr>
        <w:top w:val="none" w:sz="0" w:space="0" w:color="auto"/>
        <w:left w:val="none" w:sz="0" w:space="0" w:color="auto"/>
        <w:bottom w:val="none" w:sz="0" w:space="0" w:color="auto"/>
        <w:right w:val="none" w:sz="0" w:space="0" w:color="auto"/>
      </w:divBdr>
    </w:div>
    <w:div w:id="304816723">
      <w:bodyDiv w:val="1"/>
      <w:marLeft w:val="0"/>
      <w:marRight w:val="0"/>
      <w:marTop w:val="0"/>
      <w:marBottom w:val="0"/>
      <w:divBdr>
        <w:top w:val="none" w:sz="0" w:space="0" w:color="auto"/>
        <w:left w:val="none" w:sz="0" w:space="0" w:color="auto"/>
        <w:bottom w:val="none" w:sz="0" w:space="0" w:color="auto"/>
        <w:right w:val="none" w:sz="0" w:space="0" w:color="auto"/>
      </w:divBdr>
    </w:div>
    <w:div w:id="331302848">
      <w:bodyDiv w:val="1"/>
      <w:marLeft w:val="0"/>
      <w:marRight w:val="0"/>
      <w:marTop w:val="0"/>
      <w:marBottom w:val="0"/>
      <w:divBdr>
        <w:top w:val="none" w:sz="0" w:space="0" w:color="auto"/>
        <w:left w:val="none" w:sz="0" w:space="0" w:color="auto"/>
        <w:bottom w:val="none" w:sz="0" w:space="0" w:color="auto"/>
        <w:right w:val="none" w:sz="0" w:space="0" w:color="auto"/>
      </w:divBdr>
    </w:div>
    <w:div w:id="342703157">
      <w:bodyDiv w:val="1"/>
      <w:marLeft w:val="0"/>
      <w:marRight w:val="0"/>
      <w:marTop w:val="0"/>
      <w:marBottom w:val="0"/>
      <w:divBdr>
        <w:top w:val="none" w:sz="0" w:space="0" w:color="auto"/>
        <w:left w:val="none" w:sz="0" w:space="0" w:color="auto"/>
        <w:bottom w:val="none" w:sz="0" w:space="0" w:color="auto"/>
        <w:right w:val="none" w:sz="0" w:space="0" w:color="auto"/>
      </w:divBdr>
    </w:div>
    <w:div w:id="363750369">
      <w:bodyDiv w:val="1"/>
      <w:marLeft w:val="0"/>
      <w:marRight w:val="0"/>
      <w:marTop w:val="0"/>
      <w:marBottom w:val="0"/>
      <w:divBdr>
        <w:top w:val="none" w:sz="0" w:space="0" w:color="auto"/>
        <w:left w:val="none" w:sz="0" w:space="0" w:color="auto"/>
        <w:bottom w:val="none" w:sz="0" w:space="0" w:color="auto"/>
        <w:right w:val="none" w:sz="0" w:space="0" w:color="auto"/>
      </w:divBdr>
    </w:div>
    <w:div w:id="387187530">
      <w:bodyDiv w:val="1"/>
      <w:marLeft w:val="0"/>
      <w:marRight w:val="0"/>
      <w:marTop w:val="0"/>
      <w:marBottom w:val="0"/>
      <w:divBdr>
        <w:top w:val="none" w:sz="0" w:space="0" w:color="auto"/>
        <w:left w:val="none" w:sz="0" w:space="0" w:color="auto"/>
        <w:bottom w:val="none" w:sz="0" w:space="0" w:color="auto"/>
        <w:right w:val="none" w:sz="0" w:space="0" w:color="auto"/>
      </w:divBdr>
      <w:divsChild>
        <w:div w:id="1463813461">
          <w:marLeft w:val="0"/>
          <w:marRight w:val="0"/>
          <w:marTop w:val="0"/>
          <w:marBottom w:val="0"/>
          <w:divBdr>
            <w:top w:val="none" w:sz="0" w:space="0" w:color="auto"/>
            <w:left w:val="none" w:sz="0" w:space="0" w:color="auto"/>
            <w:bottom w:val="none" w:sz="0" w:space="0" w:color="auto"/>
            <w:right w:val="none" w:sz="0" w:space="0" w:color="auto"/>
          </w:divBdr>
          <w:divsChild>
            <w:div w:id="1885096037">
              <w:marLeft w:val="0"/>
              <w:marRight w:val="0"/>
              <w:marTop w:val="0"/>
              <w:marBottom w:val="0"/>
              <w:divBdr>
                <w:top w:val="none" w:sz="0" w:space="0" w:color="auto"/>
                <w:left w:val="none" w:sz="0" w:space="0" w:color="auto"/>
                <w:bottom w:val="none" w:sz="0" w:space="0" w:color="auto"/>
                <w:right w:val="none" w:sz="0" w:space="0" w:color="auto"/>
              </w:divBdr>
              <w:divsChild>
                <w:div w:id="1509175222">
                  <w:marLeft w:val="0"/>
                  <w:marRight w:val="0"/>
                  <w:marTop w:val="0"/>
                  <w:marBottom w:val="360"/>
                  <w:divBdr>
                    <w:top w:val="none" w:sz="0" w:space="0" w:color="auto"/>
                    <w:left w:val="none" w:sz="0" w:space="0" w:color="auto"/>
                    <w:bottom w:val="none" w:sz="0" w:space="0" w:color="auto"/>
                    <w:right w:val="none" w:sz="0" w:space="0" w:color="auto"/>
                  </w:divBdr>
                  <w:divsChild>
                    <w:div w:id="868373796">
                      <w:marLeft w:val="150"/>
                      <w:marRight w:val="150"/>
                      <w:marTop w:val="0"/>
                      <w:marBottom w:val="0"/>
                      <w:divBdr>
                        <w:top w:val="none" w:sz="0" w:space="0" w:color="auto"/>
                        <w:left w:val="none" w:sz="0" w:space="0" w:color="auto"/>
                        <w:bottom w:val="none" w:sz="0" w:space="0" w:color="auto"/>
                        <w:right w:val="none" w:sz="0" w:space="0" w:color="auto"/>
                      </w:divBdr>
                      <w:divsChild>
                        <w:div w:id="1899433523">
                          <w:marLeft w:val="0"/>
                          <w:marRight w:val="0"/>
                          <w:marTop w:val="0"/>
                          <w:marBottom w:val="0"/>
                          <w:divBdr>
                            <w:top w:val="none" w:sz="0" w:space="0" w:color="auto"/>
                            <w:left w:val="none" w:sz="0" w:space="0" w:color="auto"/>
                            <w:bottom w:val="none" w:sz="0" w:space="0" w:color="auto"/>
                            <w:right w:val="none" w:sz="0" w:space="0" w:color="auto"/>
                          </w:divBdr>
                          <w:divsChild>
                            <w:div w:id="1466848488">
                              <w:marLeft w:val="0"/>
                              <w:marRight w:val="0"/>
                              <w:marTop w:val="0"/>
                              <w:marBottom w:val="0"/>
                              <w:divBdr>
                                <w:top w:val="none" w:sz="0" w:space="0" w:color="auto"/>
                                <w:left w:val="none" w:sz="0" w:space="0" w:color="auto"/>
                                <w:bottom w:val="none" w:sz="0" w:space="0" w:color="auto"/>
                                <w:right w:val="none" w:sz="0" w:space="0" w:color="auto"/>
                              </w:divBdr>
                              <w:divsChild>
                                <w:div w:id="1989698909">
                                  <w:marLeft w:val="0"/>
                                  <w:marRight w:val="0"/>
                                  <w:marTop w:val="0"/>
                                  <w:marBottom w:val="0"/>
                                  <w:divBdr>
                                    <w:top w:val="none" w:sz="0" w:space="0" w:color="auto"/>
                                    <w:left w:val="none" w:sz="0" w:space="0" w:color="auto"/>
                                    <w:bottom w:val="none" w:sz="0" w:space="0" w:color="auto"/>
                                    <w:right w:val="none" w:sz="0" w:space="0" w:color="auto"/>
                                  </w:divBdr>
                                  <w:divsChild>
                                    <w:div w:id="1323893543">
                                      <w:marLeft w:val="0"/>
                                      <w:marRight w:val="0"/>
                                      <w:marTop w:val="0"/>
                                      <w:marBottom w:val="0"/>
                                      <w:divBdr>
                                        <w:top w:val="none" w:sz="0" w:space="0" w:color="auto"/>
                                        <w:left w:val="none" w:sz="0" w:space="0" w:color="auto"/>
                                        <w:bottom w:val="none" w:sz="0" w:space="0" w:color="auto"/>
                                        <w:right w:val="none" w:sz="0" w:space="0" w:color="auto"/>
                                      </w:divBdr>
                                      <w:divsChild>
                                        <w:div w:id="647131613">
                                          <w:marLeft w:val="0"/>
                                          <w:marRight w:val="0"/>
                                          <w:marTop w:val="0"/>
                                          <w:marBottom w:val="360"/>
                                          <w:divBdr>
                                            <w:top w:val="none" w:sz="0" w:space="0" w:color="auto"/>
                                            <w:left w:val="none" w:sz="0" w:space="0" w:color="auto"/>
                                            <w:bottom w:val="none" w:sz="0" w:space="0" w:color="auto"/>
                                            <w:right w:val="none" w:sz="0" w:space="0" w:color="auto"/>
                                          </w:divBdr>
                                          <w:divsChild>
                                            <w:div w:id="1798254569">
                                              <w:marLeft w:val="0"/>
                                              <w:marRight w:val="0"/>
                                              <w:marTop w:val="0"/>
                                              <w:marBottom w:val="0"/>
                                              <w:divBdr>
                                                <w:top w:val="none" w:sz="0" w:space="0" w:color="auto"/>
                                                <w:left w:val="none" w:sz="0" w:space="0" w:color="auto"/>
                                                <w:bottom w:val="none" w:sz="0" w:space="0" w:color="auto"/>
                                                <w:right w:val="none" w:sz="0" w:space="0" w:color="auto"/>
                                              </w:divBdr>
                                              <w:divsChild>
                                                <w:div w:id="1294403080">
                                                  <w:marLeft w:val="0"/>
                                                  <w:marRight w:val="0"/>
                                                  <w:marTop w:val="0"/>
                                                  <w:marBottom w:val="0"/>
                                                  <w:divBdr>
                                                    <w:top w:val="none" w:sz="0" w:space="0" w:color="auto"/>
                                                    <w:left w:val="none" w:sz="0" w:space="0" w:color="auto"/>
                                                    <w:bottom w:val="none" w:sz="0" w:space="0" w:color="auto"/>
                                                    <w:right w:val="none" w:sz="0" w:space="0" w:color="auto"/>
                                                  </w:divBdr>
                                                  <w:divsChild>
                                                    <w:div w:id="1621301028">
                                                      <w:marLeft w:val="0"/>
                                                      <w:marRight w:val="0"/>
                                                      <w:marTop w:val="0"/>
                                                      <w:marBottom w:val="0"/>
                                                      <w:divBdr>
                                                        <w:top w:val="none" w:sz="0" w:space="0" w:color="auto"/>
                                                        <w:left w:val="none" w:sz="0" w:space="0" w:color="auto"/>
                                                        <w:bottom w:val="none" w:sz="0" w:space="0" w:color="auto"/>
                                                        <w:right w:val="none" w:sz="0" w:space="0" w:color="auto"/>
                                                      </w:divBdr>
                                                      <w:divsChild>
                                                        <w:div w:id="1445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6698">
                                          <w:marLeft w:val="0"/>
                                          <w:marRight w:val="0"/>
                                          <w:marTop w:val="0"/>
                                          <w:marBottom w:val="360"/>
                                          <w:divBdr>
                                            <w:top w:val="none" w:sz="0" w:space="0" w:color="auto"/>
                                            <w:left w:val="none" w:sz="0" w:space="0" w:color="auto"/>
                                            <w:bottom w:val="none" w:sz="0" w:space="0" w:color="auto"/>
                                            <w:right w:val="none" w:sz="0" w:space="0" w:color="auto"/>
                                          </w:divBdr>
                                          <w:divsChild>
                                            <w:div w:id="347801713">
                                              <w:marLeft w:val="0"/>
                                              <w:marRight w:val="0"/>
                                              <w:marTop w:val="0"/>
                                              <w:marBottom w:val="0"/>
                                              <w:divBdr>
                                                <w:top w:val="none" w:sz="0" w:space="0" w:color="auto"/>
                                                <w:left w:val="none" w:sz="0" w:space="0" w:color="auto"/>
                                                <w:bottom w:val="none" w:sz="0" w:space="0" w:color="auto"/>
                                                <w:right w:val="none" w:sz="0" w:space="0" w:color="auto"/>
                                              </w:divBdr>
                                              <w:divsChild>
                                                <w:div w:id="600379727">
                                                  <w:marLeft w:val="0"/>
                                                  <w:marRight w:val="0"/>
                                                  <w:marTop w:val="0"/>
                                                  <w:marBottom w:val="0"/>
                                                  <w:divBdr>
                                                    <w:top w:val="none" w:sz="0" w:space="0" w:color="auto"/>
                                                    <w:left w:val="none" w:sz="0" w:space="0" w:color="auto"/>
                                                    <w:bottom w:val="none" w:sz="0" w:space="0" w:color="auto"/>
                                                    <w:right w:val="none" w:sz="0" w:space="0" w:color="auto"/>
                                                  </w:divBdr>
                                                  <w:divsChild>
                                                    <w:div w:id="642151169">
                                                      <w:marLeft w:val="0"/>
                                                      <w:marRight w:val="0"/>
                                                      <w:marTop w:val="0"/>
                                                      <w:marBottom w:val="0"/>
                                                      <w:divBdr>
                                                        <w:top w:val="none" w:sz="0" w:space="0" w:color="auto"/>
                                                        <w:left w:val="none" w:sz="0" w:space="0" w:color="auto"/>
                                                        <w:bottom w:val="none" w:sz="0" w:space="0" w:color="auto"/>
                                                        <w:right w:val="none" w:sz="0" w:space="0" w:color="auto"/>
                                                      </w:divBdr>
                                                      <w:divsChild>
                                                        <w:div w:id="12366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778">
                                          <w:marLeft w:val="0"/>
                                          <w:marRight w:val="0"/>
                                          <w:marTop w:val="0"/>
                                          <w:marBottom w:val="360"/>
                                          <w:divBdr>
                                            <w:top w:val="none" w:sz="0" w:space="0" w:color="auto"/>
                                            <w:left w:val="none" w:sz="0" w:space="0" w:color="auto"/>
                                            <w:bottom w:val="none" w:sz="0" w:space="0" w:color="auto"/>
                                            <w:right w:val="none" w:sz="0" w:space="0" w:color="auto"/>
                                          </w:divBdr>
                                          <w:divsChild>
                                            <w:div w:id="400833493">
                                              <w:marLeft w:val="0"/>
                                              <w:marRight w:val="0"/>
                                              <w:marTop w:val="0"/>
                                              <w:marBottom w:val="0"/>
                                              <w:divBdr>
                                                <w:top w:val="none" w:sz="0" w:space="0" w:color="auto"/>
                                                <w:left w:val="none" w:sz="0" w:space="0" w:color="auto"/>
                                                <w:bottom w:val="none" w:sz="0" w:space="0" w:color="auto"/>
                                                <w:right w:val="none" w:sz="0" w:space="0" w:color="auto"/>
                                              </w:divBdr>
                                              <w:divsChild>
                                                <w:div w:id="1242328322">
                                                  <w:marLeft w:val="0"/>
                                                  <w:marRight w:val="0"/>
                                                  <w:marTop w:val="0"/>
                                                  <w:marBottom w:val="0"/>
                                                  <w:divBdr>
                                                    <w:top w:val="none" w:sz="0" w:space="0" w:color="auto"/>
                                                    <w:left w:val="none" w:sz="0" w:space="0" w:color="auto"/>
                                                    <w:bottom w:val="none" w:sz="0" w:space="0" w:color="auto"/>
                                                    <w:right w:val="none" w:sz="0" w:space="0" w:color="auto"/>
                                                  </w:divBdr>
                                                  <w:divsChild>
                                                    <w:div w:id="421026901">
                                                      <w:marLeft w:val="0"/>
                                                      <w:marRight w:val="0"/>
                                                      <w:marTop w:val="0"/>
                                                      <w:marBottom w:val="0"/>
                                                      <w:divBdr>
                                                        <w:top w:val="none" w:sz="0" w:space="0" w:color="auto"/>
                                                        <w:left w:val="none" w:sz="0" w:space="0" w:color="auto"/>
                                                        <w:bottom w:val="none" w:sz="0" w:space="0" w:color="auto"/>
                                                        <w:right w:val="none" w:sz="0" w:space="0" w:color="auto"/>
                                                      </w:divBdr>
                                                      <w:divsChild>
                                                        <w:div w:id="487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0190">
                                          <w:marLeft w:val="0"/>
                                          <w:marRight w:val="0"/>
                                          <w:marTop w:val="0"/>
                                          <w:marBottom w:val="0"/>
                                          <w:divBdr>
                                            <w:top w:val="none" w:sz="0" w:space="0" w:color="auto"/>
                                            <w:left w:val="none" w:sz="0" w:space="0" w:color="auto"/>
                                            <w:bottom w:val="none" w:sz="0" w:space="0" w:color="auto"/>
                                            <w:right w:val="none" w:sz="0" w:space="0" w:color="auto"/>
                                          </w:divBdr>
                                          <w:divsChild>
                                            <w:div w:id="651254894">
                                              <w:marLeft w:val="0"/>
                                              <w:marRight w:val="0"/>
                                              <w:marTop w:val="0"/>
                                              <w:marBottom w:val="0"/>
                                              <w:divBdr>
                                                <w:top w:val="none" w:sz="0" w:space="0" w:color="auto"/>
                                                <w:left w:val="none" w:sz="0" w:space="0" w:color="auto"/>
                                                <w:bottom w:val="none" w:sz="0" w:space="0" w:color="auto"/>
                                                <w:right w:val="none" w:sz="0" w:space="0" w:color="auto"/>
                                              </w:divBdr>
                                              <w:divsChild>
                                                <w:div w:id="71395963">
                                                  <w:marLeft w:val="0"/>
                                                  <w:marRight w:val="0"/>
                                                  <w:marTop w:val="0"/>
                                                  <w:marBottom w:val="0"/>
                                                  <w:divBdr>
                                                    <w:top w:val="none" w:sz="0" w:space="0" w:color="auto"/>
                                                    <w:left w:val="none" w:sz="0" w:space="0" w:color="auto"/>
                                                    <w:bottom w:val="none" w:sz="0" w:space="0" w:color="auto"/>
                                                    <w:right w:val="none" w:sz="0" w:space="0" w:color="auto"/>
                                                  </w:divBdr>
                                                  <w:divsChild>
                                                    <w:div w:id="6874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498">
                                              <w:marLeft w:val="0"/>
                                              <w:marRight w:val="0"/>
                                              <w:marTop w:val="0"/>
                                              <w:marBottom w:val="0"/>
                                              <w:divBdr>
                                                <w:top w:val="none" w:sz="0" w:space="0" w:color="auto"/>
                                                <w:left w:val="none" w:sz="0" w:space="0" w:color="auto"/>
                                                <w:bottom w:val="none" w:sz="0" w:space="0" w:color="auto"/>
                                                <w:right w:val="none" w:sz="0" w:space="0" w:color="auto"/>
                                              </w:divBdr>
                                              <w:divsChild>
                                                <w:div w:id="1784611164">
                                                  <w:marLeft w:val="0"/>
                                                  <w:marRight w:val="0"/>
                                                  <w:marTop w:val="0"/>
                                                  <w:marBottom w:val="0"/>
                                                  <w:divBdr>
                                                    <w:top w:val="none" w:sz="0" w:space="0" w:color="auto"/>
                                                    <w:left w:val="none" w:sz="0" w:space="0" w:color="auto"/>
                                                    <w:bottom w:val="none" w:sz="0" w:space="0" w:color="auto"/>
                                                    <w:right w:val="none" w:sz="0" w:space="0" w:color="auto"/>
                                                  </w:divBdr>
                                                  <w:divsChild>
                                                    <w:div w:id="2057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751656">
      <w:bodyDiv w:val="1"/>
      <w:marLeft w:val="0"/>
      <w:marRight w:val="0"/>
      <w:marTop w:val="0"/>
      <w:marBottom w:val="0"/>
      <w:divBdr>
        <w:top w:val="none" w:sz="0" w:space="0" w:color="auto"/>
        <w:left w:val="none" w:sz="0" w:space="0" w:color="auto"/>
        <w:bottom w:val="none" w:sz="0" w:space="0" w:color="auto"/>
        <w:right w:val="none" w:sz="0" w:space="0" w:color="auto"/>
      </w:divBdr>
    </w:div>
    <w:div w:id="491067983">
      <w:bodyDiv w:val="1"/>
      <w:marLeft w:val="0"/>
      <w:marRight w:val="0"/>
      <w:marTop w:val="0"/>
      <w:marBottom w:val="0"/>
      <w:divBdr>
        <w:top w:val="none" w:sz="0" w:space="0" w:color="auto"/>
        <w:left w:val="none" w:sz="0" w:space="0" w:color="auto"/>
        <w:bottom w:val="none" w:sz="0" w:space="0" w:color="auto"/>
        <w:right w:val="none" w:sz="0" w:space="0" w:color="auto"/>
      </w:divBdr>
    </w:div>
    <w:div w:id="531307770">
      <w:bodyDiv w:val="1"/>
      <w:marLeft w:val="0"/>
      <w:marRight w:val="0"/>
      <w:marTop w:val="0"/>
      <w:marBottom w:val="0"/>
      <w:divBdr>
        <w:top w:val="none" w:sz="0" w:space="0" w:color="auto"/>
        <w:left w:val="none" w:sz="0" w:space="0" w:color="auto"/>
        <w:bottom w:val="none" w:sz="0" w:space="0" w:color="auto"/>
        <w:right w:val="none" w:sz="0" w:space="0" w:color="auto"/>
      </w:divBdr>
    </w:div>
    <w:div w:id="567810715">
      <w:bodyDiv w:val="1"/>
      <w:marLeft w:val="0"/>
      <w:marRight w:val="0"/>
      <w:marTop w:val="0"/>
      <w:marBottom w:val="0"/>
      <w:divBdr>
        <w:top w:val="none" w:sz="0" w:space="0" w:color="auto"/>
        <w:left w:val="none" w:sz="0" w:space="0" w:color="auto"/>
        <w:bottom w:val="none" w:sz="0" w:space="0" w:color="auto"/>
        <w:right w:val="none" w:sz="0" w:space="0" w:color="auto"/>
      </w:divBdr>
    </w:div>
    <w:div w:id="570235614">
      <w:bodyDiv w:val="1"/>
      <w:marLeft w:val="0"/>
      <w:marRight w:val="0"/>
      <w:marTop w:val="0"/>
      <w:marBottom w:val="0"/>
      <w:divBdr>
        <w:top w:val="none" w:sz="0" w:space="0" w:color="auto"/>
        <w:left w:val="none" w:sz="0" w:space="0" w:color="auto"/>
        <w:bottom w:val="none" w:sz="0" w:space="0" w:color="auto"/>
        <w:right w:val="none" w:sz="0" w:space="0" w:color="auto"/>
      </w:divBdr>
    </w:div>
    <w:div w:id="599147537">
      <w:bodyDiv w:val="1"/>
      <w:marLeft w:val="0"/>
      <w:marRight w:val="0"/>
      <w:marTop w:val="0"/>
      <w:marBottom w:val="0"/>
      <w:divBdr>
        <w:top w:val="none" w:sz="0" w:space="0" w:color="auto"/>
        <w:left w:val="none" w:sz="0" w:space="0" w:color="auto"/>
        <w:bottom w:val="none" w:sz="0" w:space="0" w:color="auto"/>
        <w:right w:val="none" w:sz="0" w:space="0" w:color="auto"/>
      </w:divBdr>
    </w:div>
    <w:div w:id="626280547">
      <w:bodyDiv w:val="1"/>
      <w:marLeft w:val="0"/>
      <w:marRight w:val="0"/>
      <w:marTop w:val="0"/>
      <w:marBottom w:val="0"/>
      <w:divBdr>
        <w:top w:val="none" w:sz="0" w:space="0" w:color="auto"/>
        <w:left w:val="none" w:sz="0" w:space="0" w:color="auto"/>
        <w:bottom w:val="none" w:sz="0" w:space="0" w:color="auto"/>
        <w:right w:val="none" w:sz="0" w:space="0" w:color="auto"/>
      </w:divBdr>
    </w:div>
    <w:div w:id="656497136">
      <w:bodyDiv w:val="1"/>
      <w:marLeft w:val="0"/>
      <w:marRight w:val="0"/>
      <w:marTop w:val="0"/>
      <w:marBottom w:val="0"/>
      <w:divBdr>
        <w:top w:val="none" w:sz="0" w:space="0" w:color="auto"/>
        <w:left w:val="none" w:sz="0" w:space="0" w:color="auto"/>
        <w:bottom w:val="none" w:sz="0" w:space="0" w:color="auto"/>
        <w:right w:val="none" w:sz="0" w:space="0" w:color="auto"/>
      </w:divBdr>
    </w:div>
    <w:div w:id="710806594">
      <w:bodyDiv w:val="1"/>
      <w:marLeft w:val="0"/>
      <w:marRight w:val="0"/>
      <w:marTop w:val="0"/>
      <w:marBottom w:val="0"/>
      <w:divBdr>
        <w:top w:val="none" w:sz="0" w:space="0" w:color="auto"/>
        <w:left w:val="none" w:sz="0" w:space="0" w:color="auto"/>
        <w:bottom w:val="none" w:sz="0" w:space="0" w:color="auto"/>
        <w:right w:val="none" w:sz="0" w:space="0" w:color="auto"/>
      </w:divBdr>
      <w:divsChild>
        <w:div w:id="1548953127">
          <w:marLeft w:val="0"/>
          <w:marRight w:val="0"/>
          <w:marTop w:val="0"/>
          <w:marBottom w:val="240"/>
          <w:divBdr>
            <w:top w:val="none" w:sz="0" w:space="0" w:color="auto"/>
            <w:left w:val="none" w:sz="0" w:space="0" w:color="auto"/>
            <w:bottom w:val="none" w:sz="0" w:space="0" w:color="auto"/>
            <w:right w:val="none" w:sz="0" w:space="0" w:color="auto"/>
          </w:divBdr>
        </w:div>
      </w:divsChild>
    </w:div>
    <w:div w:id="823394369">
      <w:bodyDiv w:val="1"/>
      <w:marLeft w:val="0"/>
      <w:marRight w:val="0"/>
      <w:marTop w:val="0"/>
      <w:marBottom w:val="0"/>
      <w:divBdr>
        <w:top w:val="none" w:sz="0" w:space="0" w:color="auto"/>
        <w:left w:val="none" w:sz="0" w:space="0" w:color="auto"/>
        <w:bottom w:val="none" w:sz="0" w:space="0" w:color="auto"/>
        <w:right w:val="none" w:sz="0" w:space="0" w:color="auto"/>
      </w:divBdr>
    </w:div>
    <w:div w:id="825785363">
      <w:bodyDiv w:val="1"/>
      <w:marLeft w:val="0"/>
      <w:marRight w:val="0"/>
      <w:marTop w:val="0"/>
      <w:marBottom w:val="0"/>
      <w:divBdr>
        <w:top w:val="none" w:sz="0" w:space="0" w:color="auto"/>
        <w:left w:val="none" w:sz="0" w:space="0" w:color="auto"/>
        <w:bottom w:val="none" w:sz="0" w:space="0" w:color="auto"/>
        <w:right w:val="none" w:sz="0" w:space="0" w:color="auto"/>
      </w:divBdr>
    </w:div>
    <w:div w:id="832186090">
      <w:bodyDiv w:val="1"/>
      <w:marLeft w:val="0"/>
      <w:marRight w:val="0"/>
      <w:marTop w:val="0"/>
      <w:marBottom w:val="0"/>
      <w:divBdr>
        <w:top w:val="none" w:sz="0" w:space="0" w:color="auto"/>
        <w:left w:val="none" w:sz="0" w:space="0" w:color="auto"/>
        <w:bottom w:val="none" w:sz="0" w:space="0" w:color="auto"/>
        <w:right w:val="none" w:sz="0" w:space="0" w:color="auto"/>
      </w:divBdr>
    </w:div>
    <w:div w:id="958023611">
      <w:bodyDiv w:val="1"/>
      <w:marLeft w:val="0"/>
      <w:marRight w:val="0"/>
      <w:marTop w:val="0"/>
      <w:marBottom w:val="0"/>
      <w:divBdr>
        <w:top w:val="none" w:sz="0" w:space="0" w:color="auto"/>
        <w:left w:val="none" w:sz="0" w:space="0" w:color="auto"/>
        <w:bottom w:val="none" w:sz="0" w:space="0" w:color="auto"/>
        <w:right w:val="none" w:sz="0" w:space="0" w:color="auto"/>
      </w:divBdr>
      <w:divsChild>
        <w:div w:id="817961277">
          <w:marLeft w:val="0"/>
          <w:marRight w:val="0"/>
          <w:marTop w:val="0"/>
          <w:marBottom w:val="98"/>
          <w:divBdr>
            <w:top w:val="none" w:sz="0" w:space="0" w:color="auto"/>
            <w:left w:val="none" w:sz="0" w:space="0" w:color="auto"/>
            <w:bottom w:val="none" w:sz="0" w:space="0" w:color="auto"/>
            <w:right w:val="none" w:sz="0" w:space="0" w:color="auto"/>
          </w:divBdr>
          <w:divsChild>
            <w:div w:id="1973055714">
              <w:marLeft w:val="0"/>
              <w:marRight w:val="0"/>
              <w:marTop w:val="0"/>
              <w:marBottom w:val="0"/>
              <w:divBdr>
                <w:top w:val="none" w:sz="0" w:space="0" w:color="auto"/>
                <w:left w:val="none" w:sz="0" w:space="0" w:color="auto"/>
                <w:bottom w:val="none" w:sz="0" w:space="0" w:color="auto"/>
                <w:right w:val="none" w:sz="0" w:space="0" w:color="auto"/>
              </w:divBdr>
              <w:divsChild>
                <w:div w:id="1822306404">
                  <w:marLeft w:val="0"/>
                  <w:marRight w:val="0"/>
                  <w:marTop w:val="0"/>
                  <w:marBottom w:val="0"/>
                  <w:divBdr>
                    <w:top w:val="none" w:sz="0" w:space="0" w:color="auto"/>
                    <w:left w:val="none" w:sz="0" w:space="0" w:color="auto"/>
                    <w:bottom w:val="none" w:sz="0" w:space="0" w:color="auto"/>
                    <w:right w:val="none" w:sz="0" w:space="0" w:color="auto"/>
                  </w:divBdr>
                  <w:divsChild>
                    <w:div w:id="480270146">
                      <w:marLeft w:val="0"/>
                      <w:marRight w:val="0"/>
                      <w:marTop w:val="0"/>
                      <w:marBottom w:val="0"/>
                      <w:divBdr>
                        <w:top w:val="none" w:sz="0" w:space="0" w:color="auto"/>
                        <w:left w:val="none" w:sz="0" w:space="0" w:color="auto"/>
                        <w:bottom w:val="none" w:sz="0" w:space="0" w:color="auto"/>
                        <w:right w:val="none" w:sz="0" w:space="0" w:color="auto"/>
                      </w:divBdr>
                    </w:div>
                    <w:div w:id="7283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0896">
      <w:bodyDiv w:val="1"/>
      <w:marLeft w:val="0"/>
      <w:marRight w:val="0"/>
      <w:marTop w:val="0"/>
      <w:marBottom w:val="0"/>
      <w:divBdr>
        <w:top w:val="none" w:sz="0" w:space="0" w:color="auto"/>
        <w:left w:val="none" w:sz="0" w:space="0" w:color="auto"/>
        <w:bottom w:val="none" w:sz="0" w:space="0" w:color="auto"/>
        <w:right w:val="none" w:sz="0" w:space="0" w:color="auto"/>
      </w:divBdr>
    </w:div>
    <w:div w:id="1051535786">
      <w:bodyDiv w:val="1"/>
      <w:marLeft w:val="0"/>
      <w:marRight w:val="0"/>
      <w:marTop w:val="0"/>
      <w:marBottom w:val="0"/>
      <w:divBdr>
        <w:top w:val="none" w:sz="0" w:space="0" w:color="auto"/>
        <w:left w:val="none" w:sz="0" w:space="0" w:color="auto"/>
        <w:bottom w:val="none" w:sz="0" w:space="0" w:color="auto"/>
        <w:right w:val="none" w:sz="0" w:space="0" w:color="auto"/>
      </w:divBdr>
    </w:div>
    <w:div w:id="1098449585">
      <w:bodyDiv w:val="1"/>
      <w:marLeft w:val="0"/>
      <w:marRight w:val="0"/>
      <w:marTop w:val="0"/>
      <w:marBottom w:val="0"/>
      <w:divBdr>
        <w:top w:val="none" w:sz="0" w:space="0" w:color="auto"/>
        <w:left w:val="none" w:sz="0" w:space="0" w:color="auto"/>
        <w:bottom w:val="none" w:sz="0" w:space="0" w:color="auto"/>
        <w:right w:val="none" w:sz="0" w:space="0" w:color="auto"/>
      </w:divBdr>
    </w:div>
    <w:div w:id="1112433807">
      <w:bodyDiv w:val="1"/>
      <w:marLeft w:val="0"/>
      <w:marRight w:val="0"/>
      <w:marTop w:val="0"/>
      <w:marBottom w:val="0"/>
      <w:divBdr>
        <w:top w:val="none" w:sz="0" w:space="0" w:color="auto"/>
        <w:left w:val="none" w:sz="0" w:space="0" w:color="auto"/>
        <w:bottom w:val="none" w:sz="0" w:space="0" w:color="auto"/>
        <w:right w:val="none" w:sz="0" w:space="0" w:color="auto"/>
      </w:divBdr>
    </w:div>
    <w:div w:id="1143549151">
      <w:bodyDiv w:val="1"/>
      <w:marLeft w:val="0"/>
      <w:marRight w:val="0"/>
      <w:marTop w:val="0"/>
      <w:marBottom w:val="0"/>
      <w:divBdr>
        <w:top w:val="none" w:sz="0" w:space="0" w:color="auto"/>
        <w:left w:val="none" w:sz="0" w:space="0" w:color="auto"/>
        <w:bottom w:val="none" w:sz="0" w:space="0" w:color="auto"/>
        <w:right w:val="none" w:sz="0" w:space="0" w:color="auto"/>
      </w:divBdr>
    </w:div>
    <w:div w:id="1146358006">
      <w:bodyDiv w:val="1"/>
      <w:marLeft w:val="0"/>
      <w:marRight w:val="0"/>
      <w:marTop w:val="0"/>
      <w:marBottom w:val="0"/>
      <w:divBdr>
        <w:top w:val="none" w:sz="0" w:space="0" w:color="auto"/>
        <w:left w:val="none" w:sz="0" w:space="0" w:color="auto"/>
        <w:bottom w:val="none" w:sz="0" w:space="0" w:color="auto"/>
        <w:right w:val="none" w:sz="0" w:space="0" w:color="auto"/>
      </w:divBdr>
    </w:div>
    <w:div w:id="1147740156">
      <w:bodyDiv w:val="1"/>
      <w:marLeft w:val="0"/>
      <w:marRight w:val="0"/>
      <w:marTop w:val="0"/>
      <w:marBottom w:val="0"/>
      <w:divBdr>
        <w:top w:val="none" w:sz="0" w:space="0" w:color="auto"/>
        <w:left w:val="none" w:sz="0" w:space="0" w:color="auto"/>
        <w:bottom w:val="none" w:sz="0" w:space="0" w:color="auto"/>
        <w:right w:val="none" w:sz="0" w:space="0" w:color="auto"/>
      </w:divBdr>
    </w:div>
    <w:div w:id="1160734901">
      <w:bodyDiv w:val="1"/>
      <w:marLeft w:val="0"/>
      <w:marRight w:val="0"/>
      <w:marTop w:val="0"/>
      <w:marBottom w:val="0"/>
      <w:divBdr>
        <w:top w:val="none" w:sz="0" w:space="0" w:color="auto"/>
        <w:left w:val="none" w:sz="0" w:space="0" w:color="auto"/>
        <w:bottom w:val="none" w:sz="0" w:space="0" w:color="auto"/>
        <w:right w:val="none" w:sz="0" w:space="0" w:color="auto"/>
      </w:divBdr>
    </w:div>
    <w:div w:id="1178231228">
      <w:bodyDiv w:val="1"/>
      <w:marLeft w:val="0"/>
      <w:marRight w:val="0"/>
      <w:marTop w:val="0"/>
      <w:marBottom w:val="0"/>
      <w:divBdr>
        <w:top w:val="none" w:sz="0" w:space="0" w:color="auto"/>
        <w:left w:val="none" w:sz="0" w:space="0" w:color="auto"/>
        <w:bottom w:val="none" w:sz="0" w:space="0" w:color="auto"/>
        <w:right w:val="none" w:sz="0" w:space="0" w:color="auto"/>
      </w:divBdr>
    </w:div>
    <w:div w:id="1272131010">
      <w:bodyDiv w:val="1"/>
      <w:marLeft w:val="0"/>
      <w:marRight w:val="0"/>
      <w:marTop w:val="0"/>
      <w:marBottom w:val="0"/>
      <w:divBdr>
        <w:top w:val="none" w:sz="0" w:space="0" w:color="auto"/>
        <w:left w:val="none" w:sz="0" w:space="0" w:color="auto"/>
        <w:bottom w:val="none" w:sz="0" w:space="0" w:color="auto"/>
        <w:right w:val="none" w:sz="0" w:space="0" w:color="auto"/>
      </w:divBdr>
    </w:div>
    <w:div w:id="1317805136">
      <w:bodyDiv w:val="1"/>
      <w:marLeft w:val="0"/>
      <w:marRight w:val="0"/>
      <w:marTop w:val="0"/>
      <w:marBottom w:val="0"/>
      <w:divBdr>
        <w:top w:val="none" w:sz="0" w:space="0" w:color="auto"/>
        <w:left w:val="none" w:sz="0" w:space="0" w:color="auto"/>
        <w:bottom w:val="none" w:sz="0" w:space="0" w:color="auto"/>
        <w:right w:val="none" w:sz="0" w:space="0" w:color="auto"/>
      </w:divBdr>
    </w:div>
    <w:div w:id="1438020879">
      <w:bodyDiv w:val="1"/>
      <w:marLeft w:val="0"/>
      <w:marRight w:val="0"/>
      <w:marTop w:val="0"/>
      <w:marBottom w:val="0"/>
      <w:divBdr>
        <w:top w:val="none" w:sz="0" w:space="0" w:color="auto"/>
        <w:left w:val="none" w:sz="0" w:space="0" w:color="auto"/>
        <w:bottom w:val="none" w:sz="0" w:space="0" w:color="auto"/>
        <w:right w:val="none" w:sz="0" w:space="0" w:color="auto"/>
      </w:divBdr>
    </w:div>
    <w:div w:id="1451391651">
      <w:bodyDiv w:val="1"/>
      <w:marLeft w:val="0"/>
      <w:marRight w:val="0"/>
      <w:marTop w:val="0"/>
      <w:marBottom w:val="0"/>
      <w:divBdr>
        <w:top w:val="none" w:sz="0" w:space="0" w:color="auto"/>
        <w:left w:val="none" w:sz="0" w:space="0" w:color="auto"/>
        <w:bottom w:val="none" w:sz="0" w:space="0" w:color="auto"/>
        <w:right w:val="none" w:sz="0" w:space="0" w:color="auto"/>
      </w:divBdr>
    </w:div>
    <w:div w:id="1454591760">
      <w:bodyDiv w:val="1"/>
      <w:marLeft w:val="0"/>
      <w:marRight w:val="0"/>
      <w:marTop w:val="0"/>
      <w:marBottom w:val="0"/>
      <w:divBdr>
        <w:top w:val="none" w:sz="0" w:space="0" w:color="auto"/>
        <w:left w:val="none" w:sz="0" w:space="0" w:color="auto"/>
        <w:bottom w:val="none" w:sz="0" w:space="0" w:color="auto"/>
        <w:right w:val="none" w:sz="0" w:space="0" w:color="auto"/>
      </w:divBdr>
    </w:div>
    <w:div w:id="1553422327">
      <w:bodyDiv w:val="1"/>
      <w:marLeft w:val="0"/>
      <w:marRight w:val="0"/>
      <w:marTop w:val="0"/>
      <w:marBottom w:val="0"/>
      <w:divBdr>
        <w:top w:val="none" w:sz="0" w:space="0" w:color="auto"/>
        <w:left w:val="none" w:sz="0" w:space="0" w:color="auto"/>
        <w:bottom w:val="none" w:sz="0" w:space="0" w:color="auto"/>
        <w:right w:val="none" w:sz="0" w:space="0" w:color="auto"/>
      </w:divBdr>
    </w:div>
    <w:div w:id="1558661917">
      <w:bodyDiv w:val="1"/>
      <w:marLeft w:val="0"/>
      <w:marRight w:val="0"/>
      <w:marTop w:val="0"/>
      <w:marBottom w:val="0"/>
      <w:divBdr>
        <w:top w:val="none" w:sz="0" w:space="0" w:color="auto"/>
        <w:left w:val="none" w:sz="0" w:space="0" w:color="auto"/>
        <w:bottom w:val="none" w:sz="0" w:space="0" w:color="auto"/>
        <w:right w:val="none" w:sz="0" w:space="0" w:color="auto"/>
      </w:divBdr>
    </w:div>
    <w:div w:id="1614051736">
      <w:bodyDiv w:val="1"/>
      <w:marLeft w:val="0"/>
      <w:marRight w:val="0"/>
      <w:marTop w:val="0"/>
      <w:marBottom w:val="0"/>
      <w:divBdr>
        <w:top w:val="none" w:sz="0" w:space="0" w:color="auto"/>
        <w:left w:val="none" w:sz="0" w:space="0" w:color="auto"/>
        <w:bottom w:val="none" w:sz="0" w:space="0" w:color="auto"/>
        <w:right w:val="none" w:sz="0" w:space="0" w:color="auto"/>
      </w:divBdr>
    </w:div>
    <w:div w:id="1621497740">
      <w:bodyDiv w:val="1"/>
      <w:marLeft w:val="0"/>
      <w:marRight w:val="0"/>
      <w:marTop w:val="0"/>
      <w:marBottom w:val="0"/>
      <w:divBdr>
        <w:top w:val="none" w:sz="0" w:space="0" w:color="auto"/>
        <w:left w:val="none" w:sz="0" w:space="0" w:color="auto"/>
        <w:bottom w:val="none" w:sz="0" w:space="0" w:color="auto"/>
        <w:right w:val="none" w:sz="0" w:space="0" w:color="auto"/>
      </w:divBdr>
    </w:div>
    <w:div w:id="1623149741">
      <w:bodyDiv w:val="1"/>
      <w:marLeft w:val="0"/>
      <w:marRight w:val="0"/>
      <w:marTop w:val="0"/>
      <w:marBottom w:val="0"/>
      <w:divBdr>
        <w:top w:val="none" w:sz="0" w:space="0" w:color="auto"/>
        <w:left w:val="none" w:sz="0" w:space="0" w:color="auto"/>
        <w:bottom w:val="none" w:sz="0" w:space="0" w:color="auto"/>
        <w:right w:val="none" w:sz="0" w:space="0" w:color="auto"/>
      </w:divBdr>
    </w:div>
    <w:div w:id="1637834694">
      <w:bodyDiv w:val="1"/>
      <w:marLeft w:val="0"/>
      <w:marRight w:val="0"/>
      <w:marTop w:val="0"/>
      <w:marBottom w:val="0"/>
      <w:divBdr>
        <w:top w:val="none" w:sz="0" w:space="0" w:color="auto"/>
        <w:left w:val="none" w:sz="0" w:space="0" w:color="auto"/>
        <w:bottom w:val="none" w:sz="0" w:space="0" w:color="auto"/>
        <w:right w:val="none" w:sz="0" w:space="0" w:color="auto"/>
      </w:divBdr>
    </w:div>
    <w:div w:id="1656647885">
      <w:bodyDiv w:val="1"/>
      <w:marLeft w:val="0"/>
      <w:marRight w:val="0"/>
      <w:marTop w:val="0"/>
      <w:marBottom w:val="0"/>
      <w:divBdr>
        <w:top w:val="none" w:sz="0" w:space="0" w:color="auto"/>
        <w:left w:val="none" w:sz="0" w:space="0" w:color="auto"/>
        <w:bottom w:val="none" w:sz="0" w:space="0" w:color="auto"/>
        <w:right w:val="none" w:sz="0" w:space="0" w:color="auto"/>
      </w:divBdr>
    </w:div>
    <w:div w:id="1807316965">
      <w:bodyDiv w:val="1"/>
      <w:marLeft w:val="0"/>
      <w:marRight w:val="0"/>
      <w:marTop w:val="0"/>
      <w:marBottom w:val="0"/>
      <w:divBdr>
        <w:top w:val="none" w:sz="0" w:space="0" w:color="auto"/>
        <w:left w:val="none" w:sz="0" w:space="0" w:color="auto"/>
        <w:bottom w:val="none" w:sz="0" w:space="0" w:color="auto"/>
        <w:right w:val="none" w:sz="0" w:space="0" w:color="auto"/>
      </w:divBdr>
    </w:div>
    <w:div w:id="1841962538">
      <w:bodyDiv w:val="1"/>
      <w:marLeft w:val="0"/>
      <w:marRight w:val="0"/>
      <w:marTop w:val="0"/>
      <w:marBottom w:val="0"/>
      <w:divBdr>
        <w:top w:val="none" w:sz="0" w:space="0" w:color="auto"/>
        <w:left w:val="none" w:sz="0" w:space="0" w:color="auto"/>
        <w:bottom w:val="none" w:sz="0" w:space="0" w:color="auto"/>
        <w:right w:val="none" w:sz="0" w:space="0" w:color="auto"/>
      </w:divBdr>
    </w:div>
    <w:div w:id="1885407668">
      <w:bodyDiv w:val="1"/>
      <w:marLeft w:val="0"/>
      <w:marRight w:val="0"/>
      <w:marTop w:val="0"/>
      <w:marBottom w:val="0"/>
      <w:divBdr>
        <w:top w:val="none" w:sz="0" w:space="0" w:color="auto"/>
        <w:left w:val="none" w:sz="0" w:space="0" w:color="auto"/>
        <w:bottom w:val="none" w:sz="0" w:space="0" w:color="auto"/>
        <w:right w:val="none" w:sz="0" w:space="0" w:color="auto"/>
      </w:divBdr>
      <w:divsChild>
        <w:div w:id="585312125">
          <w:marLeft w:val="0"/>
          <w:marRight w:val="0"/>
          <w:marTop w:val="0"/>
          <w:marBottom w:val="300"/>
          <w:divBdr>
            <w:top w:val="none" w:sz="0" w:space="0" w:color="auto"/>
            <w:left w:val="none" w:sz="0" w:space="0" w:color="auto"/>
            <w:bottom w:val="none" w:sz="0" w:space="0" w:color="auto"/>
            <w:right w:val="none" w:sz="0" w:space="0" w:color="auto"/>
          </w:divBdr>
        </w:div>
      </w:divsChild>
    </w:div>
    <w:div w:id="1891721777">
      <w:bodyDiv w:val="1"/>
      <w:marLeft w:val="0"/>
      <w:marRight w:val="0"/>
      <w:marTop w:val="0"/>
      <w:marBottom w:val="0"/>
      <w:divBdr>
        <w:top w:val="none" w:sz="0" w:space="0" w:color="auto"/>
        <w:left w:val="none" w:sz="0" w:space="0" w:color="auto"/>
        <w:bottom w:val="none" w:sz="0" w:space="0" w:color="auto"/>
        <w:right w:val="none" w:sz="0" w:space="0" w:color="auto"/>
      </w:divBdr>
    </w:div>
    <w:div w:id="1902905073">
      <w:bodyDiv w:val="1"/>
      <w:marLeft w:val="0"/>
      <w:marRight w:val="0"/>
      <w:marTop w:val="0"/>
      <w:marBottom w:val="0"/>
      <w:divBdr>
        <w:top w:val="none" w:sz="0" w:space="0" w:color="auto"/>
        <w:left w:val="none" w:sz="0" w:space="0" w:color="auto"/>
        <w:bottom w:val="none" w:sz="0" w:space="0" w:color="auto"/>
        <w:right w:val="none" w:sz="0" w:space="0" w:color="auto"/>
      </w:divBdr>
    </w:div>
    <w:div w:id="1933977110">
      <w:bodyDiv w:val="1"/>
      <w:marLeft w:val="0"/>
      <w:marRight w:val="0"/>
      <w:marTop w:val="0"/>
      <w:marBottom w:val="0"/>
      <w:divBdr>
        <w:top w:val="none" w:sz="0" w:space="0" w:color="auto"/>
        <w:left w:val="none" w:sz="0" w:space="0" w:color="auto"/>
        <w:bottom w:val="none" w:sz="0" w:space="0" w:color="auto"/>
        <w:right w:val="none" w:sz="0" w:space="0" w:color="auto"/>
      </w:divBdr>
    </w:div>
    <w:div w:id="1966112007">
      <w:bodyDiv w:val="1"/>
      <w:marLeft w:val="0"/>
      <w:marRight w:val="0"/>
      <w:marTop w:val="0"/>
      <w:marBottom w:val="0"/>
      <w:divBdr>
        <w:top w:val="none" w:sz="0" w:space="0" w:color="auto"/>
        <w:left w:val="none" w:sz="0" w:space="0" w:color="auto"/>
        <w:bottom w:val="none" w:sz="0" w:space="0" w:color="auto"/>
        <w:right w:val="none" w:sz="0" w:space="0" w:color="auto"/>
      </w:divBdr>
    </w:div>
    <w:div w:id="2021351938">
      <w:bodyDiv w:val="1"/>
      <w:marLeft w:val="0"/>
      <w:marRight w:val="0"/>
      <w:marTop w:val="0"/>
      <w:marBottom w:val="0"/>
      <w:divBdr>
        <w:top w:val="none" w:sz="0" w:space="0" w:color="auto"/>
        <w:left w:val="none" w:sz="0" w:space="0" w:color="auto"/>
        <w:bottom w:val="none" w:sz="0" w:space="0" w:color="auto"/>
        <w:right w:val="none" w:sz="0" w:space="0" w:color="auto"/>
      </w:divBdr>
    </w:div>
    <w:div w:id="2022272858">
      <w:bodyDiv w:val="1"/>
      <w:marLeft w:val="0"/>
      <w:marRight w:val="0"/>
      <w:marTop w:val="0"/>
      <w:marBottom w:val="0"/>
      <w:divBdr>
        <w:top w:val="none" w:sz="0" w:space="0" w:color="auto"/>
        <w:left w:val="none" w:sz="0" w:space="0" w:color="auto"/>
        <w:bottom w:val="none" w:sz="0" w:space="0" w:color="auto"/>
        <w:right w:val="none" w:sz="0" w:space="0" w:color="auto"/>
      </w:divBdr>
    </w:div>
    <w:div w:id="2075082557">
      <w:bodyDiv w:val="1"/>
      <w:marLeft w:val="0"/>
      <w:marRight w:val="0"/>
      <w:marTop w:val="0"/>
      <w:marBottom w:val="0"/>
      <w:divBdr>
        <w:top w:val="none" w:sz="0" w:space="0" w:color="auto"/>
        <w:left w:val="none" w:sz="0" w:space="0" w:color="auto"/>
        <w:bottom w:val="none" w:sz="0" w:space="0" w:color="auto"/>
        <w:right w:val="none" w:sz="0" w:space="0" w:color="auto"/>
      </w:divBdr>
    </w:div>
    <w:div w:id="2075425551">
      <w:bodyDiv w:val="1"/>
      <w:marLeft w:val="0"/>
      <w:marRight w:val="0"/>
      <w:marTop w:val="0"/>
      <w:marBottom w:val="0"/>
      <w:divBdr>
        <w:top w:val="none" w:sz="0" w:space="0" w:color="auto"/>
        <w:left w:val="none" w:sz="0" w:space="0" w:color="auto"/>
        <w:bottom w:val="none" w:sz="0" w:space="0" w:color="auto"/>
        <w:right w:val="none" w:sz="0" w:space="0" w:color="auto"/>
      </w:divBdr>
    </w:div>
    <w:div w:id="2088727221">
      <w:bodyDiv w:val="1"/>
      <w:marLeft w:val="0"/>
      <w:marRight w:val="0"/>
      <w:marTop w:val="0"/>
      <w:marBottom w:val="0"/>
      <w:divBdr>
        <w:top w:val="none" w:sz="0" w:space="0" w:color="auto"/>
        <w:left w:val="none" w:sz="0" w:space="0" w:color="auto"/>
        <w:bottom w:val="none" w:sz="0" w:space="0" w:color="auto"/>
        <w:right w:val="none" w:sz="0" w:space="0" w:color="auto"/>
      </w:divBdr>
    </w:div>
    <w:div w:id="2113278123">
      <w:bodyDiv w:val="1"/>
      <w:marLeft w:val="0"/>
      <w:marRight w:val="0"/>
      <w:marTop w:val="0"/>
      <w:marBottom w:val="0"/>
      <w:divBdr>
        <w:top w:val="none" w:sz="0" w:space="0" w:color="auto"/>
        <w:left w:val="none" w:sz="0" w:space="0" w:color="auto"/>
        <w:bottom w:val="none" w:sz="0" w:space="0" w:color="auto"/>
        <w:right w:val="none" w:sz="0" w:space="0" w:color="auto"/>
      </w:divBdr>
    </w:div>
    <w:div w:id="2128505089">
      <w:bodyDiv w:val="1"/>
      <w:marLeft w:val="0"/>
      <w:marRight w:val="0"/>
      <w:marTop w:val="0"/>
      <w:marBottom w:val="0"/>
      <w:divBdr>
        <w:top w:val="none" w:sz="0" w:space="0" w:color="auto"/>
        <w:left w:val="none" w:sz="0" w:space="0" w:color="auto"/>
        <w:bottom w:val="none" w:sz="0" w:space="0" w:color="auto"/>
        <w:right w:val="none" w:sz="0" w:space="0" w:color="auto"/>
      </w:divBdr>
    </w:div>
    <w:div w:id="2134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me/czn.adygeysk%20&#1080;%20&#1085;&#1072;%20&#1089;&#1072;&#1081;&#1090;&#1077;%20zanad.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3125-3E90-4DFE-8747-75EBD6F1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19417</Words>
  <Characters>110682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WS01000703</cp:lastModifiedBy>
  <cp:revision>4</cp:revision>
  <cp:lastPrinted>2024-01-23T11:55:00Z</cp:lastPrinted>
  <dcterms:created xsi:type="dcterms:W3CDTF">2024-01-29T09:23:00Z</dcterms:created>
  <dcterms:modified xsi:type="dcterms:W3CDTF">2024-01-29T09:36:00Z</dcterms:modified>
</cp:coreProperties>
</file>