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3B" w:rsidRDefault="00D3353B" w:rsidP="00D3353B">
      <w:pPr>
        <w:rPr>
          <w:sz w:val="28"/>
          <w:szCs w:val="28"/>
        </w:rPr>
      </w:pPr>
      <w:r>
        <w:rPr>
          <w:sz w:val="28"/>
          <w:szCs w:val="28"/>
        </w:rPr>
        <w:t>20</w:t>
      </w:r>
      <w:r>
        <w:rPr>
          <w:sz w:val="28"/>
          <w:szCs w:val="28"/>
        </w:rPr>
        <w:t>.</w:t>
      </w:r>
      <w:r>
        <w:rPr>
          <w:sz w:val="28"/>
          <w:szCs w:val="28"/>
        </w:rPr>
        <w:t>09</w:t>
      </w:r>
      <w:r>
        <w:rPr>
          <w:sz w:val="28"/>
          <w:szCs w:val="28"/>
        </w:rPr>
        <w:t>.202</w:t>
      </w:r>
      <w:r>
        <w:rPr>
          <w:sz w:val="28"/>
          <w:szCs w:val="28"/>
        </w:rPr>
        <w:t>3</w:t>
      </w:r>
      <w:r>
        <w:rPr>
          <w:sz w:val="28"/>
          <w:szCs w:val="28"/>
        </w:rPr>
        <w:t xml:space="preserve"> г.   </w:t>
      </w:r>
    </w:p>
    <w:p w:rsidR="00D3353B" w:rsidRDefault="00D3353B" w:rsidP="00D3353B">
      <w:pPr>
        <w:jc w:val="center"/>
        <w:rPr>
          <w:sz w:val="28"/>
          <w:szCs w:val="28"/>
        </w:rPr>
      </w:pPr>
      <w:r>
        <w:rPr>
          <w:sz w:val="28"/>
          <w:szCs w:val="28"/>
        </w:rPr>
        <w:t>УВЕДОМЛЕНИЕ</w:t>
      </w:r>
    </w:p>
    <w:p w:rsidR="00D3353B" w:rsidRDefault="00D3353B" w:rsidP="00D3353B">
      <w:pPr>
        <w:jc w:val="center"/>
        <w:rPr>
          <w:sz w:val="28"/>
          <w:szCs w:val="28"/>
        </w:rPr>
      </w:pPr>
      <w:r>
        <w:rPr>
          <w:sz w:val="28"/>
          <w:szCs w:val="28"/>
        </w:rPr>
        <w:t xml:space="preserve">о проведении общественных обсуждений </w:t>
      </w:r>
    </w:p>
    <w:p w:rsidR="00D3353B" w:rsidRDefault="00D3353B" w:rsidP="00D3353B">
      <w:pPr>
        <w:jc w:val="center"/>
        <w:rPr>
          <w:sz w:val="28"/>
          <w:szCs w:val="28"/>
        </w:rPr>
      </w:pPr>
    </w:p>
    <w:p w:rsidR="00D3353B" w:rsidRDefault="00D3353B" w:rsidP="00D3353B">
      <w:pPr>
        <w:ind w:firstLine="709"/>
        <w:jc w:val="both"/>
        <w:rPr>
          <w:sz w:val="28"/>
          <w:szCs w:val="28"/>
        </w:rPr>
      </w:pPr>
      <w:r>
        <w:rPr>
          <w:sz w:val="28"/>
          <w:szCs w:val="28"/>
        </w:rPr>
        <w:t>Наименование проекта:</w:t>
      </w:r>
    </w:p>
    <w:p w:rsidR="00D3353B" w:rsidRDefault="00D3353B" w:rsidP="00D3353B">
      <w:pPr>
        <w:shd w:val="clear" w:color="auto" w:fill="FFFFFF"/>
      </w:pPr>
      <w:r>
        <w:rPr>
          <w:sz w:val="28"/>
          <w:szCs w:val="28"/>
        </w:rPr>
        <w:t xml:space="preserve">          </w:t>
      </w:r>
      <w:r>
        <w:rPr>
          <w:sz w:val="28"/>
          <w:szCs w:val="28"/>
        </w:rPr>
        <w:t>М</w:t>
      </w:r>
      <w:r>
        <w:rPr>
          <w:sz w:val="28"/>
          <w:szCs w:val="28"/>
        </w:rPr>
        <w:t>униципальн</w:t>
      </w:r>
      <w:r>
        <w:rPr>
          <w:sz w:val="28"/>
          <w:szCs w:val="28"/>
        </w:rPr>
        <w:t>ая</w:t>
      </w:r>
      <w:r>
        <w:rPr>
          <w:sz w:val="28"/>
          <w:szCs w:val="28"/>
        </w:rPr>
        <w:t xml:space="preserve"> программ</w:t>
      </w:r>
      <w:r>
        <w:rPr>
          <w:sz w:val="28"/>
          <w:szCs w:val="28"/>
        </w:rPr>
        <w:t>а</w:t>
      </w:r>
      <w:r>
        <w:rPr>
          <w:sz w:val="28"/>
          <w:szCs w:val="28"/>
        </w:rPr>
        <w:t xml:space="preserve"> «Развитие образования в муниципальном об</w:t>
      </w:r>
      <w:r>
        <w:rPr>
          <w:sz w:val="28"/>
          <w:szCs w:val="28"/>
        </w:rPr>
        <w:t>р</w:t>
      </w:r>
      <w:r>
        <w:rPr>
          <w:sz w:val="28"/>
          <w:szCs w:val="28"/>
        </w:rPr>
        <w:t>азовании «Город Адыгейск» на 2024- 2026 годы»</w:t>
      </w:r>
    </w:p>
    <w:p w:rsidR="00D3353B" w:rsidRDefault="00D3353B" w:rsidP="00D3353B">
      <w:pPr>
        <w:shd w:val="clear" w:color="auto" w:fill="FFFFFF"/>
        <w:jc w:val="both"/>
        <w:rPr>
          <w:sz w:val="28"/>
          <w:szCs w:val="28"/>
        </w:rPr>
      </w:pPr>
      <w:r>
        <w:rPr>
          <w:sz w:val="28"/>
          <w:szCs w:val="28"/>
        </w:rPr>
        <w:t xml:space="preserve">          Наименование разработчика: </w:t>
      </w:r>
    </w:p>
    <w:p w:rsidR="00D3353B" w:rsidRDefault="00D3353B" w:rsidP="00D3353B">
      <w:pPr>
        <w:ind w:firstLine="709"/>
        <w:jc w:val="both"/>
        <w:rPr>
          <w:sz w:val="28"/>
          <w:szCs w:val="28"/>
        </w:rPr>
      </w:pPr>
      <w:r>
        <w:rPr>
          <w:sz w:val="28"/>
          <w:szCs w:val="28"/>
        </w:rPr>
        <w:t xml:space="preserve">Управление </w:t>
      </w:r>
      <w:r>
        <w:rPr>
          <w:sz w:val="28"/>
          <w:szCs w:val="28"/>
        </w:rPr>
        <w:t xml:space="preserve">образования </w:t>
      </w:r>
      <w:r w:rsidRPr="00BE2677">
        <w:rPr>
          <w:sz w:val="28"/>
          <w:szCs w:val="28"/>
        </w:rPr>
        <w:t>администрации муниципального образования «Город Адыгейск»</w:t>
      </w:r>
      <w:r>
        <w:rPr>
          <w:sz w:val="28"/>
          <w:szCs w:val="28"/>
        </w:rPr>
        <w:t>.</w:t>
      </w:r>
    </w:p>
    <w:p w:rsidR="00D3353B" w:rsidRDefault="00D3353B" w:rsidP="00D3353B">
      <w:pPr>
        <w:shd w:val="clear" w:color="auto" w:fill="FFFFFF"/>
      </w:pPr>
      <w:r>
        <w:rPr>
          <w:sz w:val="28"/>
          <w:szCs w:val="28"/>
        </w:rPr>
        <w:t xml:space="preserve">         В соответствии с Федеральным законом от 28 июня 2014 года                       № 172–ФЗ «О стратегическом планировании в Российской Федерации» проводится общественное обсуждение проекта </w:t>
      </w:r>
      <w:r>
        <w:rPr>
          <w:sz w:val="28"/>
          <w:szCs w:val="28"/>
        </w:rPr>
        <w:t>м</w:t>
      </w:r>
      <w:r>
        <w:rPr>
          <w:sz w:val="28"/>
          <w:szCs w:val="28"/>
        </w:rPr>
        <w:t>униципальн</w:t>
      </w:r>
      <w:r>
        <w:rPr>
          <w:sz w:val="28"/>
          <w:szCs w:val="28"/>
        </w:rPr>
        <w:t>ой</w:t>
      </w:r>
      <w:r>
        <w:rPr>
          <w:sz w:val="28"/>
          <w:szCs w:val="28"/>
        </w:rPr>
        <w:t xml:space="preserve"> программ</w:t>
      </w:r>
      <w:r>
        <w:rPr>
          <w:sz w:val="28"/>
          <w:szCs w:val="28"/>
        </w:rPr>
        <w:t>ы</w:t>
      </w:r>
      <w:r>
        <w:rPr>
          <w:sz w:val="28"/>
          <w:szCs w:val="28"/>
        </w:rPr>
        <w:t xml:space="preserve"> «Развитие образования в муниципальном образовании «Город Адыгейск» на 2024- 2026 годы»</w:t>
      </w:r>
      <w:r>
        <w:rPr>
          <w:sz w:val="28"/>
          <w:szCs w:val="28"/>
        </w:rPr>
        <w:t>.</w:t>
      </w:r>
    </w:p>
    <w:p w:rsidR="00D3353B" w:rsidRDefault="00D3353B" w:rsidP="00D3353B">
      <w:pPr>
        <w:shd w:val="clear" w:color="auto" w:fill="FFFFFF"/>
        <w:jc w:val="both"/>
        <w:rPr>
          <w:sz w:val="28"/>
          <w:szCs w:val="28"/>
        </w:rPr>
      </w:pPr>
      <w:r>
        <w:rPr>
          <w:sz w:val="28"/>
          <w:szCs w:val="28"/>
        </w:rPr>
        <w:t xml:space="preserve">          </w:t>
      </w:r>
      <w:r>
        <w:rPr>
          <w:sz w:val="28"/>
          <w:szCs w:val="28"/>
        </w:rPr>
        <w:t xml:space="preserve">Дата начала общественного обсуждения проекта программы </w:t>
      </w:r>
      <w:r>
        <w:rPr>
          <w:sz w:val="28"/>
          <w:szCs w:val="28"/>
        </w:rPr>
        <w:t>20</w:t>
      </w:r>
      <w:r>
        <w:rPr>
          <w:sz w:val="28"/>
          <w:szCs w:val="28"/>
        </w:rPr>
        <w:t>.</w:t>
      </w:r>
      <w:r>
        <w:rPr>
          <w:sz w:val="28"/>
          <w:szCs w:val="28"/>
        </w:rPr>
        <w:t>09</w:t>
      </w:r>
      <w:r>
        <w:rPr>
          <w:sz w:val="28"/>
          <w:szCs w:val="28"/>
        </w:rPr>
        <w:t>.202</w:t>
      </w:r>
      <w:r>
        <w:rPr>
          <w:sz w:val="28"/>
          <w:szCs w:val="28"/>
        </w:rPr>
        <w:t xml:space="preserve">3 </w:t>
      </w:r>
      <w:r>
        <w:rPr>
          <w:sz w:val="28"/>
          <w:szCs w:val="28"/>
        </w:rPr>
        <w:t>г.</w:t>
      </w:r>
    </w:p>
    <w:p w:rsidR="00D3353B" w:rsidRDefault="00D3353B" w:rsidP="00D3353B">
      <w:pPr>
        <w:ind w:firstLine="709"/>
        <w:jc w:val="both"/>
        <w:rPr>
          <w:sz w:val="28"/>
          <w:szCs w:val="28"/>
        </w:rPr>
      </w:pPr>
      <w:r>
        <w:rPr>
          <w:sz w:val="28"/>
          <w:szCs w:val="28"/>
        </w:rPr>
        <w:t>Дата завершения общественного обсуждения проекта программы – 2</w:t>
      </w:r>
      <w:r>
        <w:rPr>
          <w:sz w:val="28"/>
          <w:szCs w:val="28"/>
        </w:rPr>
        <w:t>9</w:t>
      </w:r>
      <w:r>
        <w:rPr>
          <w:sz w:val="28"/>
          <w:szCs w:val="28"/>
        </w:rPr>
        <w:t>.</w:t>
      </w:r>
      <w:r>
        <w:rPr>
          <w:sz w:val="28"/>
          <w:szCs w:val="28"/>
        </w:rPr>
        <w:t>09</w:t>
      </w:r>
      <w:r>
        <w:rPr>
          <w:sz w:val="28"/>
          <w:szCs w:val="28"/>
        </w:rPr>
        <w:t>.202</w:t>
      </w:r>
      <w:r>
        <w:rPr>
          <w:sz w:val="28"/>
          <w:szCs w:val="28"/>
        </w:rPr>
        <w:t>3</w:t>
      </w:r>
      <w:r>
        <w:rPr>
          <w:sz w:val="28"/>
          <w:szCs w:val="28"/>
        </w:rPr>
        <w:t xml:space="preserve"> года</w:t>
      </w:r>
    </w:p>
    <w:p w:rsidR="00D3353B" w:rsidRDefault="00D3353B" w:rsidP="00D3353B">
      <w:pPr>
        <w:spacing w:before="120" w:after="240"/>
        <w:ind w:firstLine="709"/>
        <w:jc w:val="both"/>
        <w:rPr>
          <w:sz w:val="28"/>
          <w:szCs w:val="28"/>
        </w:rPr>
      </w:pPr>
      <w:r>
        <w:rPr>
          <w:sz w:val="28"/>
          <w:szCs w:val="28"/>
        </w:rPr>
        <w:t xml:space="preserve">Замечания и предложения к проекту программы принимаются по адресу: 385200, г.Адыгейск, проспект им. В. И. Ленина, </w:t>
      </w:r>
      <w:r>
        <w:rPr>
          <w:sz w:val="28"/>
          <w:szCs w:val="28"/>
        </w:rPr>
        <w:t>2</w:t>
      </w:r>
      <w:r w:rsidR="00B91C1C">
        <w:rPr>
          <w:sz w:val="28"/>
          <w:szCs w:val="28"/>
        </w:rPr>
        <w:t>9</w:t>
      </w:r>
      <w:bookmarkStart w:id="0" w:name="_GoBack"/>
      <w:bookmarkEnd w:id="0"/>
      <w:r w:rsidRPr="002F6CC0">
        <w:rPr>
          <w:color w:val="FF0000"/>
          <w:sz w:val="28"/>
          <w:szCs w:val="28"/>
        </w:rPr>
        <w:t xml:space="preserve"> </w:t>
      </w:r>
      <w:r>
        <w:rPr>
          <w:sz w:val="28"/>
          <w:szCs w:val="28"/>
        </w:rPr>
        <w:t>и (или) по адресу электронной почты</w:t>
      </w:r>
      <w:r w:rsidRPr="006636DF">
        <w:rPr>
          <w:sz w:val="28"/>
          <w:szCs w:val="28"/>
        </w:rPr>
        <w:t>:</w:t>
      </w:r>
      <w:r w:rsidRPr="006636DF">
        <w:rPr>
          <w:color w:val="000000"/>
          <w:sz w:val="28"/>
          <w:szCs w:val="28"/>
          <w:shd w:val="clear" w:color="auto" w:fill="FFFFFF"/>
        </w:rPr>
        <w:t xml:space="preserve"> </w:t>
      </w:r>
      <w:r w:rsidRPr="00EC38CE">
        <w:rPr>
          <w:sz w:val="28"/>
          <w:szCs w:val="28"/>
        </w:rPr>
        <w:t>adyg</w:t>
      </w:r>
      <w:r w:rsidR="00B91C1C">
        <w:rPr>
          <w:sz w:val="28"/>
          <w:szCs w:val="28"/>
          <w:lang w:val="en-US"/>
        </w:rPr>
        <w:t>obr</w:t>
      </w:r>
      <w:r w:rsidRPr="00EC38CE">
        <w:rPr>
          <w:sz w:val="28"/>
          <w:szCs w:val="28"/>
        </w:rPr>
        <w:t>@mail.ru</w:t>
      </w:r>
      <w:r>
        <w:rPr>
          <w:sz w:val="28"/>
          <w:szCs w:val="28"/>
        </w:rPr>
        <w:t xml:space="preserve"> по форме: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252"/>
      </w:tblGrid>
      <w:tr w:rsidR="00D3353B" w:rsidRPr="00DE3D96" w:rsidTr="00A30B9F">
        <w:tc>
          <w:tcPr>
            <w:tcW w:w="4962" w:type="dxa"/>
            <w:tcBorders>
              <w:top w:val="single" w:sz="4" w:space="0" w:color="auto"/>
              <w:left w:val="single" w:sz="4" w:space="0" w:color="auto"/>
              <w:bottom w:val="single" w:sz="4" w:space="0" w:color="auto"/>
              <w:right w:val="single" w:sz="4" w:space="0" w:color="auto"/>
            </w:tcBorders>
          </w:tcPr>
          <w:p w:rsidR="00D3353B" w:rsidRPr="00DE3D96" w:rsidRDefault="00D3353B" w:rsidP="00A30B9F">
            <w:pPr>
              <w:pStyle w:val="af3"/>
              <w:rPr>
                <w:rFonts w:ascii="Times New Roman" w:hAnsi="Times New Roman"/>
                <w:sz w:val="28"/>
                <w:szCs w:val="28"/>
              </w:rPr>
            </w:pPr>
            <w:r w:rsidRPr="00DE3D96">
              <w:rPr>
                <w:rFonts w:ascii="Times New Roman" w:hAnsi="Times New Roman"/>
                <w:sz w:val="28"/>
                <w:szCs w:val="28"/>
              </w:rPr>
              <w:t>Автор замечания, предложения (Ф.И.О., почтовый адрес физического лица</w:t>
            </w:r>
            <w:r>
              <w:rPr>
                <w:rFonts w:ascii="Times New Roman" w:hAnsi="Times New Roman"/>
                <w:sz w:val="28"/>
                <w:szCs w:val="28"/>
              </w:rPr>
              <w:t xml:space="preserve"> </w:t>
            </w:r>
            <w:r w:rsidRPr="00DE3D96">
              <w:rPr>
                <w:rFonts w:ascii="Times New Roman" w:hAnsi="Times New Roman"/>
                <w:sz w:val="28"/>
                <w:szCs w:val="28"/>
              </w:rPr>
              <w:t>/ полное и сокращенное наименование юридического лица)</w:t>
            </w:r>
          </w:p>
        </w:tc>
        <w:tc>
          <w:tcPr>
            <w:tcW w:w="4252" w:type="dxa"/>
            <w:tcBorders>
              <w:top w:val="single" w:sz="4" w:space="0" w:color="auto"/>
              <w:left w:val="single" w:sz="4" w:space="0" w:color="auto"/>
              <w:bottom w:val="single" w:sz="4" w:space="0" w:color="auto"/>
              <w:right w:val="single" w:sz="4" w:space="0" w:color="auto"/>
            </w:tcBorders>
          </w:tcPr>
          <w:p w:rsidR="00D3353B" w:rsidRPr="00DE3D96" w:rsidRDefault="00D3353B" w:rsidP="00A30B9F">
            <w:pPr>
              <w:pStyle w:val="af3"/>
              <w:jc w:val="center"/>
              <w:rPr>
                <w:rFonts w:ascii="Times New Roman" w:hAnsi="Times New Roman"/>
                <w:sz w:val="28"/>
                <w:szCs w:val="28"/>
              </w:rPr>
            </w:pPr>
            <w:r w:rsidRPr="00DE3D96">
              <w:rPr>
                <w:rFonts w:ascii="Times New Roman" w:hAnsi="Times New Roman"/>
                <w:sz w:val="28"/>
                <w:szCs w:val="28"/>
              </w:rPr>
              <w:t>Содержание замечания (предложения)</w:t>
            </w:r>
          </w:p>
        </w:tc>
      </w:tr>
      <w:tr w:rsidR="00D3353B" w:rsidRPr="00DE3D96" w:rsidTr="00A30B9F">
        <w:tc>
          <w:tcPr>
            <w:tcW w:w="4962" w:type="dxa"/>
            <w:tcBorders>
              <w:top w:val="single" w:sz="4" w:space="0" w:color="auto"/>
              <w:left w:val="single" w:sz="4" w:space="0" w:color="auto"/>
              <w:bottom w:val="single" w:sz="4" w:space="0" w:color="auto"/>
              <w:right w:val="single" w:sz="4" w:space="0" w:color="auto"/>
            </w:tcBorders>
          </w:tcPr>
          <w:p w:rsidR="00D3353B" w:rsidRPr="00DE3D96" w:rsidRDefault="00D3353B" w:rsidP="00A30B9F">
            <w:pPr>
              <w:pStyle w:val="af3"/>
              <w:jc w:val="center"/>
              <w:rPr>
                <w:rFonts w:ascii="Times New Roman" w:hAnsi="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3353B" w:rsidRPr="00DE3D96" w:rsidRDefault="00D3353B" w:rsidP="00A30B9F">
            <w:pPr>
              <w:pStyle w:val="af3"/>
              <w:jc w:val="center"/>
              <w:rPr>
                <w:rFonts w:ascii="Times New Roman" w:hAnsi="Times New Roman"/>
                <w:sz w:val="28"/>
                <w:szCs w:val="28"/>
              </w:rPr>
            </w:pPr>
          </w:p>
        </w:tc>
      </w:tr>
    </w:tbl>
    <w:p w:rsidR="00D3353B" w:rsidRDefault="00D3353B" w:rsidP="00D3353B">
      <w:pPr>
        <w:spacing w:before="240"/>
        <w:ind w:firstLine="709"/>
        <w:jc w:val="both"/>
        <w:rPr>
          <w:sz w:val="28"/>
          <w:szCs w:val="28"/>
        </w:rPr>
      </w:pPr>
      <w:r>
        <w:rPr>
          <w:color w:val="000000"/>
          <w:sz w:val="28"/>
          <w:szCs w:val="28"/>
          <w:shd w:val="clear" w:color="auto" w:fill="FFFFFF"/>
        </w:rPr>
        <w:t>Требования к з</w:t>
      </w:r>
      <w:r w:rsidRPr="006636DF">
        <w:rPr>
          <w:color w:val="000000"/>
          <w:sz w:val="28"/>
          <w:szCs w:val="28"/>
          <w:shd w:val="clear" w:color="auto" w:fill="FFFFFF"/>
        </w:rPr>
        <w:t>амечания</w:t>
      </w:r>
      <w:r>
        <w:rPr>
          <w:color w:val="000000"/>
          <w:sz w:val="28"/>
          <w:szCs w:val="28"/>
          <w:shd w:val="clear" w:color="auto" w:fill="FFFFFF"/>
        </w:rPr>
        <w:t>м</w:t>
      </w:r>
      <w:r w:rsidRPr="006636DF">
        <w:rPr>
          <w:color w:val="000000"/>
          <w:sz w:val="28"/>
          <w:szCs w:val="28"/>
          <w:shd w:val="clear" w:color="auto" w:fill="FFFFFF"/>
        </w:rPr>
        <w:t xml:space="preserve"> и предложения</w:t>
      </w:r>
      <w:r>
        <w:rPr>
          <w:color w:val="000000"/>
          <w:sz w:val="28"/>
          <w:szCs w:val="28"/>
          <w:shd w:val="clear" w:color="auto" w:fill="FFFFFF"/>
        </w:rPr>
        <w:t>м</w:t>
      </w:r>
      <w:r w:rsidRPr="006636DF">
        <w:rPr>
          <w:color w:val="000000"/>
          <w:sz w:val="28"/>
          <w:szCs w:val="28"/>
          <w:shd w:val="clear" w:color="auto" w:fill="FFFFFF"/>
        </w:rPr>
        <w:t xml:space="preserve"> </w:t>
      </w:r>
      <w:r>
        <w:rPr>
          <w:color w:val="000000"/>
          <w:sz w:val="28"/>
          <w:szCs w:val="28"/>
          <w:shd w:val="clear" w:color="auto" w:fill="FFFFFF"/>
        </w:rPr>
        <w:t xml:space="preserve">представителей общественности к </w:t>
      </w:r>
      <w:r>
        <w:rPr>
          <w:sz w:val="28"/>
          <w:szCs w:val="28"/>
        </w:rPr>
        <w:t>проекту программы установлены Федеральным законом           от 2 мая 2006 года № 59-ФЗ «О порядке рассмотрения обращений граждан Российской Федерации» (далее - Федеральный закон № 59-ФЗ).</w:t>
      </w:r>
    </w:p>
    <w:p w:rsidR="00D3353B" w:rsidRDefault="00D3353B" w:rsidP="00D3353B">
      <w:pPr>
        <w:ind w:firstLine="708"/>
        <w:jc w:val="both"/>
        <w:rPr>
          <w:sz w:val="28"/>
          <w:szCs w:val="28"/>
        </w:rPr>
      </w:pPr>
      <w:r>
        <w:rPr>
          <w:sz w:val="28"/>
          <w:szCs w:val="28"/>
        </w:rPr>
        <w:t xml:space="preserve">Замечания и предложения </w:t>
      </w:r>
      <w:r>
        <w:rPr>
          <w:color w:val="000000"/>
          <w:sz w:val="28"/>
          <w:szCs w:val="28"/>
          <w:shd w:val="clear" w:color="auto" w:fill="FFFFFF"/>
        </w:rPr>
        <w:t xml:space="preserve">представителей общественности, поступившие после срока завершения общественного обсуждения проекта программы, не учитываются при его  доработке и  рассматриваются в порядке, установленном </w:t>
      </w:r>
      <w:r>
        <w:rPr>
          <w:sz w:val="28"/>
          <w:szCs w:val="28"/>
        </w:rPr>
        <w:t>Федеральным законом  № 59-ФЗ.</w:t>
      </w:r>
    </w:p>
    <w:p w:rsidR="00D3353B" w:rsidRDefault="00C254C9" w:rsidP="00D3353B">
      <w:pPr>
        <w:jc w:val="both"/>
        <w:rPr>
          <w:sz w:val="28"/>
          <w:szCs w:val="28"/>
        </w:rPr>
      </w:pPr>
      <w:r w:rsidRPr="00C254C9">
        <w:rPr>
          <w:sz w:val="28"/>
          <w:szCs w:val="28"/>
        </w:rPr>
        <w:t xml:space="preserve">          </w:t>
      </w:r>
      <w:r w:rsidR="00D3353B">
        <w:rPr>
          <w:sz w:val="28"/>
          <w:szCs w:val="28"/>
        </w:rPr>
        <w:t xml:space="preserve">Контактное лицо: и.о.начальника Управления </w:t>
      </w:r>
      <w:r>
        <w:rPr>
          <w:sz w:val="28"/>
          <w:szCs w:val="28"/>
        </w:rPr>
        <w:t xml:space="preserve">образования </w:t>
      </w:r>
      <w:r w:rsidR="00D3353B">
        <w:rPr>
          <w:sz w:val="28"/>
          <w:szCs w:val="28"/>
        </w:rPr>
        <w:t xml:space="preserve">администрации муниципального образования «Город Адыгейск» </w:t>
      </w:r>
      <w:r w:rsidR="00E945B4">
        <w:rPr>
          <w:sz w:val="28"/>
          <w:szCs w:val="28"/>
        </w:rPr>
        <w:t>Ка</w:t>
      </w:r>
      <w:r w:rsidR="00FD47EA">
        <w:rPr>
          <w:sz w:val="28"/>
          <w:szCs w:val="28"/>
        </w:rPr>
        <w:t>п</w:t>
      </w:r>
      <w:r w:rsidR="00E945B4">
        <w:rPr>
          <w:sz w:val="28"/>
          <w:szCs w:val="28"/>
        </w:rPr>
        <w:t>лан Шабанович Сташ</w:t>
      </w:r>
      <w:r w:rsidR="00D3353B" w:rsidRPr="00CE65E7">
        <w:rPr>
          <w:sz w:val="28"/>
          <w:szCs w:val="28"/>
        </w:rPr>
        <w:t xml:space="preserve">, </w:t>
      </w:r>
      <w:r w:rsidR="00D3353B" w:rsidRPr="00CE65E7">
        <w:rPr>
          <w:sz w:val="28"/>
          <w:szCs w:val="28"/>
          <w:lang w:val="en-US"/>
        </w:rPr>
        <w:t>e</w:t>
      </w:r>
      <w:r w:rsidR="00D3353B" w:rsidRPr="00CE65E7">
        <w:rPr>
          <w:sz w:val="28"/>
          <w:szCs w:val="28"/>
        </w:rPr>
        <w:t>-</w:t>
      </w:r>
      <w:r w:rsidR="00D3353B" w:rsidRPr="00CE65E7">
        <w:rPr>
          <w:sz w:val="28"/>
          <w:szCs w:val="28"/>
          <w:lang w:val="en-US"/>
        </w:rPr>
        <w:t>mail</w:t>
      </w:r>
      <w:r w:rsidR="00D3353B" w:rsidRPr="00CE65E7">
        <w:rPr>
          <w:sz w:val="28"/>
          <w:szCs w:val="28"/>
        </w:rPr>
        <w:t xml:space="preserve">: </w:t>
      </w:r>
      <w:r w:rsidR="00D3353B" w:rsidRPr="00EC38CE">
        <w:rPr>
          <w:sz w:val="28"/>
          <w:szCs w:val="28"/>
          <w:u w:val="single"/>
        </w:rPr>
        <w:t>adygeiskzem@mail.ru</w:t>
      </w:r>
      <w:r w:rsidR="00D3353B">
        <w:rPr>
          <w:sz w:val="28"/>
          <w:szCs w:val="28"/>
        </w:rPr>
        <w:t>, тел. +7(87772) 9-</w:t>
      </w:r>
      <w:r w:rsidR="004E1AB3">
        <w:rPr>
          <w:sz w:val="28"/>
          <w:szCs w:val="28"/>
        </w:rPr>
        <w:t>22</w:t>
      </w:r>
      <w:r w:rsidR="00D3353B">
        <w:rPr>
          <w:sz w:val="28"/>
          <w:szCs w:val="28"/>
        </w:rPr>
        <w:t>-</w:t>
      </w:r>
      <w:r w:rsidR="004E1AB3">
        <w:rPr>
          <w:sz w:val="28"/>
          <w:szCs w:val="28"/>
        </w:rPr>
        <w:t>15</w:t>
      </w:r>
      <w:r w:rsidR="00D3353B">
        <w:rPr>
          <w:sz w:val="28"/>
          <w:szCs w:val="28"/>
        </w:rPr>
        <w:t>.</w:t>
      </w:r>
    </w:p>
    <w:p w:rsidR="00D3353B" w:rsidRDefault="00D3353B" w:rsidP="00D3353B">
      <w:pPr>
        <w:jc w:val="right"/>
        <w:rPr>
          <w:sz w:val="32"/>
          <w:szCs w:val="32"/>
        </w:rPr>
      </w:pPr>
    </w:p>
    <w:p w:rsidR="00D3353B" w:rsidRDefault="00D3353B" w:rsidP="008F2D0E">
      <w:pPr>
        <w:jc w:val="right"/>
        <w:rPr>
          <w:b/>
          <w:sz w:val="28"/>
          <w:szCs w:val="28"/>
        </w:rPr>
      </w:pPr>
    </w:p>
    <w:p w:rsidR="00E36EBF" w:rsidRDefault="00E36EBF" w:rsidP="008F2D0E">
      <w:pPr>
        <w:jc w:val="right"/>
        <w:rPr>
          <w:b/>
          <w:sz w:val="28"/>
          <w:szCs w:val="28"/>
        </w:rPr>
      </w:pPr>
    </w:p>
    <w:p w:rsidR="00E36EBF" w:rsidRDefault="00E36EBF" w:rsidP="008F2D0E">
      <w:pPr>
        <w:jc w:val="right"/>
        <w:rPr>
          <w:b/>
          <w:sz w:val="28"/>
          <w:szCs w:val="28"/>
        </w:rPr>
      </w:pPr>
    </w:p>
    <w:p w:rsidR="00E36EBF" w:rsidRDefault="00E36EBF" w:rsidP="008F2D0E">
      <w:pPr>
        <w:jc w:val="right"/>
        <w:rPr>
          <w:b/>
          <w:sz w:val="28"/>
          <w:szCs w:val="28"/>
        </w:rPr>
      </w:pPr>
    </w:p>
    <w:p w:rsidR="00092BF4" w:rsidRPr="008F2D0E" w:rsidRDefault="008F2D0E" w:rsidP="008F2D0E">
      <w:pPr>
        <w:jc w:val="right"/>
        <w:rPr>
          <w:b/>
          <w:sz w:val="28"/>
          <w:szCs w:val="28"/>
        </w:rPr>
      </w:pPr>
      <w:r>
        <w:rPr>
          <w:b/>
          <w:sz w:val="28"/>
          <w:szCs w:val="28"/>
        </w:rPr>
        <w:lastRenderedPageBreak/>
        <w:t>ПРОЕКТ</w:t>
      </w:r>
    </w:p>
    <w:p w:rsidR="00092BF4" w:rsidRDefault="00092BF4"/>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1480"/>
        <w:gridCol w:w="3725"/>
      </w:tblGrid>
      <w:tr w:rsidR="00AA0F29" w:rsidRPr="00004219" w:rsidTr="00273E8D">
        <w:trPr>
          <w:trHeight w:val="1038"/>
        </w:trPr>
        <w:tc>
          <w:tcPr>
            <w:tcW w:w="3977" w:type="dxa"/>
            <w:tcBorders>
              <w:top w:val="nil"/>
              <w:left w:val="nil"/>
              <w:bottom w:val="nil"/>
              <w:right w:val="nil"/>
            </w:tcBorders>
          </w:tcPr>
          <w:p w:rsidR="00AA0F29" w:rsidRDefault="00AA0F29" w:rsidP="00475AD3">
            <w:pPr>
              <w:shd w:val="clear" w:color="auto" w:fill="FFFFFF"/>
              <w:jc w:val="center"/>
              <w:rPr>
                <w:b/>
                <w:bCs/>
                <w:color w:val="000000"/>
                <w:spacing w:val="-15"/>
              </w:rPr>
            </w:pPr>
          </w:p>
          <w:p w:rsidR="00AA0F29" w:rsidRPr="00A3027D" w:rsidRDefault="00AA0F29" w:rsidP="00475AD3">
            <w:pPr>
              <w:shd w:val="clear" w:color="auto" w:fill="FFFFFF"/>
              <w:jc w:val="center"/>
              <w:rPr>
                <w:b/>
                <w:bCs/>
                <w:color w:val="000000"/>
                <w:spacing w:val="-15"/>
              </w:rPr>
            </w:pPr>
            <w:r w:rsidRPr="00A3027D">
              <w:rPr>
                <w:b/>
                <w:bCs/>
                <w:color w:val="000000"/>
                <w:spacing w:val="-15"/>
                <w:sz w:val="22"/>
                <w:szCs w:val="22"/>
              </w:rPr>
              <w:t>АДМИНИСТРАЦИЯ</w:t>
            </w:r>
          </w:p>
          <w:p w:rsidR="00AA0F29" w:rsidRPr="00A3027D" w:rsidRDefault="00AA0F29" w:rsidP="00475AD3">
            <w:pPr>
              <w:shd w:val="clear" w:color="auto" w:fill="FFFFFF"/>
              <w:jc w:val="center"/>
              <w:rPr>
                <w:b/>
                <w:bCs/>
                <w:color w:val="000000"/>
                <w:spacing w:val="-15"/>
              </w:rPr>
            </w:pPr>
            <w:r w:rsidRPr="00A3027D">
              <w:rPr>
                <w:b/>
                <w:bCs/>
                <w:color w:val="000000"/>
                <w:spacing w:val="-15"/>
                <w:sz w:val="22"/>
                <w:szCs w:val="22"/>
              </w:rPr>
              <w:t>МУНИЦИПАЛЬНОГО ОБРАЗОВАНИЯ</w:t>
            </w:r>
          </w:p>
          <w:p w:rsidR="00AA0F29" w:rsidRPr="00A3027D" w:rsidRDefault="00AA0F29" w:rsidP="00475AD3">
            <w:pPr>
              <w:shd w:val="clear" w:color="auto" w:fill="FFFFFF"/>
              <w:jc w:val="center"/>
              <w:rPr>
                <w:b/>
                <w:bCs/>
                <w:color w:val="000000"/>
                <w:spacing w:val="-15"/>
              </w:rPr>
            </w:pPr>
            <w:r w:rsidRPr="00A3027D">
              <w:rPr>
                <w:b/>
                <w:bCs/>
                <w:color w:val="000000"/>
                <w:spacing w:val="-15"/>
                <w:sz w:val="22"/>
                <w:szCs w:val="22"/>
              </w:rPr>
              <w:t>«ГОРОД АДЫГЕЙСК»</w:t>
            </w:r>
          </w:p>
          <w:p w:rsidR="00AA0F29" w:rsidRPr="00A3027D" w:rsidRDefault="00AA0F29" w:rsidP="00475AD3">
            <w:pPr>
              <w:shd w:val="clear" w:color="auto" w:fill="FFFFFF"/>
              <w:jc w:val="center"/>
              <w:rPr>
                <w:b/>
                <w:bCs/>
                <w:color w:val="000000"/>
                <w:spacing w:val="-11"/>
              </w:rPr>
            </w:pPr>
            <w:r w:rsidRPr="00A3027D">
              <w:rPr>
                <w:b/>
                <w:bCs/>
                <w:color w:val="000000"/>
                <w:spacing w:val="-15"/>
                <w:sz w:val="22"/>
                <w:szCs w:val="22"/>
              </w:rPr>
              <w:t>РЕСПУБЛИКИ АДЫГЕЯ</w:t>
            </w:r>
          </w:p>
        </w:tc>
        <w:tc>
          <w:tcPr>
            <w:tcW w:w="1480" w:type="dxa"/>
            <w:vMerge w:val="restart"/>
            <w:tcBorders>
              <w:top w:val="nil"/>
              <w:left w:val="nil"/>
              <w:bottom w:val="nil"/>
              <w:right w:val="nil"/>
            </w:tcBorders>
          </w:tcPr>
          <w:p w:rsidR="00AA0F29" w:rsidRPr="00A3027D" w:rsidRDefault="00AA0F29" w:rsidP="00475AD3">
            <w:r w:rsidRPr="00A3027D">
              <w:rPr>
                <w:noProof/>
                <w:sz w:val="22"/>
                <w:szCs w:val="22"/>
              </w:rPr>
              <w:drawing>
                <wp:anchor distT="0" distB="0" distL="114300" distR="114300" simplePos="0" relativeHeight="251659264" behindDoc="0" locked="0" layoutInCell="1" allowOverlap="1">
                  <wp:simplePos x="0" y="0"/>
                  <wp:positionH relativeFrom="column">
                    <wp:posOffset>-66675</wp:posOffset>
                  </wp:positionH>
                  <wp:positionV relativeFrom="paragraph">
                    <wp:posOffset>60960</wp:posOffset>
                  </wp:positionV>
                  <wp:extent cx="908685" cy="1076325"/>
                  <wp:effectExtent l="1905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908685" cy="1076325"/>
                          </a:xfrm>
                          <a:prstGeom prst="rect">
                            <a:avLst/>
                          </a:prstGeom>
                          <a:noFill/>
                        </pic:spPr>
                      </pic:pic>
                    </a:graphicData>
                  </a:graphic>
                </wp:anchor>
              </w:drawing>
            </w:r>
          </w:p>
        </w:tc>
        <w:tc>
          <w:tcPr>
            <w:tcW w:w="3725" w:type="dxa"/>
            <w:tcBorders>
              <w:top w:val="nil"/>
              <w:left w:val="nil"/>
              <w:bottom w:val="nil"/>
              <w:right w:val="nil"/>
            </w:tcBorders>
          </w:tcPr>
          <w:p w:rsidR="00AA0F29" w:rsidRDefault="00AA0F29" w:rsidP="00475AD3">
            <w:pPr>
              <w:shd w:val="clear" w:color="auto" w:fill="FFFFFF"/>
              <w:jc w:val="center"/>
              <w:rPr>
                <w:b/>
                <w:bCs/>
                <w:color w:val="000000"/>
                <w:spacing w:val="-15"/>
              </w:rPr>
            </w:pPr>
          </w:p>
          <w:p w:rsidR="00AA0F29" w:rsidRPr="00A3027D" w:rsidRDefault="00AA0F29" w:rsidP="00475AD3">
            <w:pPr>
              <w:shd w:val="clear" w:color="auto" w:fill="FFFFFF"/>
              <w:jc w:val="center"/>
              <w:rPr>
                <w:b/>
                <w:bCs/>
                <w:color w:val="000000"/>
                <w:spacing w:val="-15"/>
              </w:rPr>
            </w:pPr>
            <w:r w:rsidRPr="00A3027D">
              <w:rPr>
                <w:b/>
                <w:bCs/>
                <w:color w:val="000000"/>
                <w:spacing w:val="-15"/>
                <w:sz w:val="22"/>
                <w:szCs w:val="22"/>
              </w:rPr>
              <w:t>АДЫГЭ РЕСПУБЛИКЭМKIЭ</w:t>
            </w:r>
          </w:p>
          <w:p w:rsidR="00AA0F29" w:rsidRPr="00A3027D" w:rsidRDefault="00AA0F29" w:rsidP="00475AD3">
            <w:pPr>
              <w:shd w:val="clear" w:color="auto" w:fill="FFFFFF"/>
              <w:jc w:val="center"/>
              <w:rPr>
                <w:b/>
                <w:bCs/>
                <w:color w:val="000000"/>
                <w:spacing w:val="-15"/>
              </w:rPr>
            </w:pPr>
            <w:r w:rsidRPr="00A3027D">
              <w:rPr>
                <w:b/>
                <w:bCs/>
                <w:color w:val="000000"/>
                <w:spacing w:val="-15"/>
                <w:sz w:val="22"/>
                <w:szCs w:val="22"/>
              </w:rPr>
              <w:t>МУНИЦИПАЛЬНЭ ЗЭХЭЩАГЪЭУ</w:t>
            </w:r>
          </w:p>
          <w:p w:rsidR="00AA0F29" w:rsidRPr="00A3027D" w:rsidRDefault="00AA0F29" w:rsidP="00475AD3">
            <w:pPr>
              <w:jc w:val="center"/>
              <w:rPr>
                <w:b/>
                <w:bCs/>
                <w:color w:val="000000"/>
                <w:spacing w:val="-15"/>
              </w:rPr>
            </w:pPr>
            <w:r w:rsidRPr="00A3027D">
              <w:rPr>
                <w:b/>
                <w:bCs/>
                <w:color w:val="000000"/>
                <w:spacing w:val="-15"/>
                <w:sz w:val="22"/>
                <w:szCs w:val="22"/>
              </w:rPr>
              <w:t>«АДЫГЭКЪАЛ» ЗЫФИIОРЭМ</w:t>
            </w:r>
          </w:p>
          <w:p w:rsidR="00AA0F29" w:rsidRPr="00A3027D" w:rsidRDefault="00AA0F29" w:rsidP="00475AD3">
            <w:pPr>
              <w:shd w:val="clear" w:color="auto" w:fill="FFFFFF"/>
              <w:jc w:val="center"/>
              <w:rPr>
                <w:b/>
                <w:bCs/>
                <w:color w:val="000000"/>
                <w:spacing w:val="-15"/>
              </w:rPr>
            </w:pPr>
            <w:r w:rsidRPr="00A3027D">
              <w:rPr>
                <w:b/>
                <w:bCs/>
                <w:color w:val="000000"/>
                <w:spacing w:val="-15"/>
                <w:sz w:val="22"/>
                <w:szCs w:val="22"/>
              </w:rPr>
              <w:t>И АДМИНИСТРАЦИЙ</w:t>
            </w:r>
          </w:p>
        </w:tc>
      </w:tr>
      <w:tr w:rsidR="00AA0F29" w:rsidRPr="00004219" w:rsidTr="00273E8D">
        <w:trPr>
          <w:trHeight w:val="544"/>
        </w:trPr>
        <w:tc>
          <w:tcPr>
            <w:tcW w:w="3977" w:type="dxa"/>
            <w:tcBorders>
              <w:top w:val="nil"/>
              <w:left w:val="nil"/>
              <w:bottom w:val="thickThinSmallGap" w:sz="24" w:space="0" w:color="auto"/>
              <w:right w:val="nil"/>
            </w:tcBorders>
          </w:tcPr>
          <w:p w:rsidR="00AA0F29" w:rsidRPr="00AA0F29" w:rsidRDefault="00AA0F29" w:rsidP="00AA0F29">
            <w:pPr>
              <w:shd w:val="clear" w:color="auto" w:fill="FFFFFF"/>
              <w:rPr>
                <w:color w:val="000000"/>
              </w:rPr>
            </w:pPr>
          </w:p>
        </w:tc>
        <w:tc>
          <w:tcPr>
            <w:tcW w:w="1480" w:type="dxa"/>
            <w:vMerge/>
            <w:tcBorders>
              <w:top w:val="nil"/>
              <w:left w:val="nil"/>
              <w:bottom w:val="thickThinSmallGap" w:sz="24" w:space="0" w:color="auto"/>
              <w:right w:val="nil"/>
            </w:tcBorders>
          </w:tcPr>
          <w:p w:rsidR="00AA0F29" w:rsidRPr="00273E8D" w:rsidRDefault="00AA0F29" w:rsidP="00475AD3"/>
        </w:tc>
        <w:tc>
          <w:tcPr>
            <w:tcW w:w="3725" w:type="dxa"/>
            <w:tcBorders>
              <w:top w:val="nil"/>
              <w:left w:val="nil"/>
              <w:bottom w:val="thickThinSmallGap" w:sz="24" w:space="0" w:color="auto"/>
              <w:right w:val="nil"/>
            </w:tcBorders>
          </w:tcPr>
          <w:p w:rsidR="00AA0F29" w:rsidRPr="00A3027D" w:rsidRDefault="00AA0F29" w:rsidP="00AA0F29">
            <w:pPr>
              <w:shd w:val="clear" w:color="auto" w:fill="FFFFFF"/>
              <w:rPr>
                <w:b/>
                <w:bCs/>
                <w:color w:val="000000"/>
                <w:spacing w:val="-15"/>
              </w:rPr>
            </w:pPr>
          </w:p>
        </w:tc>
      </w:tr>
    </w:tbl>
    <w:p w:rsidR="006552F0" w:rsidRDefault="006552F0" w:rsidP="00273E8D">
      <w:pPr>
        <w:tabs>
          <w:tab w:val="left" w:pos="6585"/>
        </w:tabs>
        <w:jc w:val="center"/>
        <w:rPr>
          <w:sz w:val="28"/>
          <w:szCs w:val="28"/>
        </w:rPr>
      </w:pPr>
    </w:p>
    <w:p w:rsidR="00AA0F29" w:rsidRPr="00273E8D" w:rsidRDefault="00AA0F29" w:rsidP="00273E8D">
      <w:pPr>
        <w:tabs>
          <w:tab w:val="left" w:pos="6585"/>
        </w:tabs>
        <w:jc w:val="center"/>
        <w:rPr>
          <w:sz w:val="28"/>
          <w:szCs w:val="28"/>
        </w:rPr>
      </w:pPr>
      <w:r w:rsidRPr="00273E8D">
        <w:rPr>
          <w:sz w:val="28"/>
          <w:szCs w:val="28"/>
        </w:rPr>
        <w:t>ПОСТАНОВЛЕНИЕ</w:t>
      </w:r>
    </w:p>
    <w:p w:rsidR="00AA0F29" w:rsidRPr="00273E8D" w:rsidRDefault="00AA0F29" w:rsidP="00AA0F29">
      <w:pPr>
        <w:tabs>
          <w:tab w:val="left" w:pos="6585"/>
        </w:tabs>
        <w:jc w:val="center"/>
        <w:rPr>
          <w:sz w:val="20"/>
          <w:szCs w:val="20"/>
        </w:rPr>
      </w:pPr>
    </w:p>
    <w:p w:rsidR="00AA0F29" w:rsidRPr="00B56296" w:rsidRDefault="00AA0F29" w:rsidP="00AA0F29">
      <w:pPr>
        <w:tabs>
          <w:tab w:val="left" w:pos="900"/>
          <w:tab w:val="left" w:pos="6585"/>
        </w:tabs>
      </w:pPr>
      <w:r w:rsidRPr="00B56296">
        <w:t xml:space="preserve">от___________________   </w:t>
      </w:r>
      <w:r w:rsidRPr="00B56296">
        <w:tab/>
        <w:t xml:space="preserve">  </w:t>
      </w:r>
      <w:r w:rsidRPr="00B56296">
        <w:tab/>
        <w:t xml:space="preserve">       №   ________</w:t>
      </w:r>
    </w:p>
    <w:p w:rsidR="00AA0F29" w:rsidRPr="00B56296" w:rsidRDefault="00AA0F29" w:rsidP="00AA0F29">
      <w:pPr>
        <w:jc w:val="center"/>
      </w:pPr>
      <w:r w:rsidRPr="00B56296">
        <w:t>г. Адыгейск</w:t>
      </w:r>
    </w:p>
    <w:p w:rsidR="00AA0F29" w:rsidRPr="00B56296" w:rsidRDefault="00AA0F29" w:rsidP="00AA0F29">
      <w:pPr>
        <w:pStyle w:val="8"/>
      </w:pPr>
    </w:p>
    <w:p w:rsidR="00AA0F29" w:rsidRPr="00B56296" w:rsidRDefault="00AA0F29" w:rsidP="00AA0F29">
      <w:pPr>
        <w:rPr>
          <w:sz w:val="28"/>
        </w:rPr>
      </w:pPr>
    </w:p>
    <w:p w:rsidR="00BE491B" w:rsidRDefault="00BE491B" w:rsidP="00BE491B">
      <w:pPr>
        <w:jc w:val="center"/>
        <w:rPr>
          <w:b/>
        </w:rPr>
      </w:pPr>
      <w:r>
        <w:rPr>
          <w:sz w:val="28"/>
          <w:szCs w:val="28"/>
        </w:rPr>
        <w:t>Об утверждении  муниципальной программы «Развитие образования в муниципальном обра</w:t>
      </w:r>
      <w:r w:rsidR="004D5432">
        <w:rPr>
          <w:sz w:val="28"/>
          <w:szCs w:val="28"/>
        </w:rPr>
        <w:t>зовании «Город Адыгейск» на 2024</w:t>
      </w:r>
      <w:r>
        <w:rPr>
          <w:sz w:val="28"/>
          <w:szCs w:val="28"/>
        </w:rPr>
        <w:t>- 202</w:t>
      </w:r>
      <w:r w:rsidR="004D5432">
        <w:rPr>
          <w:sz w:val="28"/>
          <w:szCs w:val="28"/>
        </w:rPr>
        <w:t>6</w:t>
      </w:r>
      <w:r>
        <w:rPr>
          <w:sz w:val="28"/>
          <w:szCs w:val="28"/>
        </w:rPr>
        <w:t xml:space="preserve"> годы»</w:t>
      </w:r>
    </w:p>
    <w:p w:rsidR="00BE491B" w:rsidRDefault="00BE491B" w:rsidP="00BE491B">
      <w:pPr>
        <w:jc w:val="center"/>
        <w:rPr>
          <w:b/>
        </w:rPr>
      </w:pPr>
    </w:p>
    <w:p w:rsidR="00BE491B" w:rsidRPr="00A27403" w:rsidRDefault="00BE491B" w:rsidP="00BE491B">
      <w:pPr>
        <w:ind w:firstLine="426"/>
        <w:jc w:val="both"/>
        <w:rPr>
          <w:b/>
          <w:sz w:val="28"/>
          <w:szCs w:val="28"/>
        </w:rPr>
      </w:pPr>
      <w:r>
        <w:rPr>
          <w:sz w:val="28"/>
          <w:szCs w:val="28"/>
        </w:rPr>
        <w:t xml:space="preserve"> В соответствии с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w:t>
      </w:r>
      <w:r w:rsidRPr="00A27403">
        <w:rPr>
          <w:sz w:val="28"/>
          <w:szCs w:val="28"/>
        </w:rPr>
        <w:t xml:space="preserve">постановлением администрации МО «Город Адыгейск» от </w:t>
      </w:r>
      <w:r w:rsidRPr="00A27403">
        <w:rPr>
          <w:color w:val="000000"/>
          <w:sz w:val="28"/>
          <w:szCs w:val="28"/>
        </w:rPr>
        <w:t>20.02.2018года № 43</w:t>
      </w:r>
      <w:r w:rsidRPr="00A27403">
        <w:rPr>
          <w:sz w:val="28"/>
          <w:szCs w:val="28"/>
        </w:rPr>
        <w:t xml:space="preserve"> «О порядке разработки, реализации и оценке эффективности муниципальных программ муниципального образования «Город Адыгейск», п о с т а н о в л я ю:</w:t>
      </w:r>
    </w:p>
    <w:p w:rsidR="00BE491B" w:rsidRDefault="00BE491B" w:rsidP="00BE491B">
      <w:pPr>
        <w:jc w:val="both"/>
        <w:rPr>
          <w:sz w:val="28"/>
          <w:szCs w:val="28"/>
        </w:rPr>
      </w:pPr>
    </w:p>
    <w:p w:rsidR="00BE491B" w:rsidRDefault="00BE491B" w:rsidP="00BE491B">
      <w:pPr>
        <w:jc w:val="both"/>
        <w:rPr>
          <w:sz w:val="28"/>
          <w:szCs w:val="28"/>
        </w:rPr>
      </w:pPr>
      <w:r>
        <w:rPr>
          <w:sz w:val="28"/>
          <w:szCs w:val="28"/>
        </w:rPr>
        <w:tab/>
        <w:t>1. У</w:t>
      </w:r>
      <w:r w:rsidRPr="009822A0">
        <w:rPr>
          <w:sz w:val="28"/>
          <w:szCs w:val="28"/>
        </w:rPr>
        <w:t>т</w:t>
      </w:r>
      <w:r>
        <w:rPr>
          <w:sz w:val="28"/>
          <w:szCs w:val="28"/>
        </w:rPr>
        <w:t>вердить  муниципальную программу</w:t>
      </w:r>
      <w:r w:rsidRPr="009822A0">
        <w:rPr>
          <w:sz w:val="28"/>
          <w:szCs w:val="28"/>
        </w:rPr>
        <w:t xml:space="preserve"> «Развитие образования в муниципальном образо</w:t>
      </w:r>
      <w:r>
        <w:rPr>
          <w:sz w:val="28"/>
          <w:szCs w:val="28"/>
        </w:rPr>
        <w:t>вании «Город Адыгейск» на 202</w:t>
      </w:r>
      <w:r w:rsidR="004D5432">
        <w:rPr>
          <w:sz w:val="28"/>
          <w:szCs w:val="28"/>
        </w:rPr>
        <w:t>4</w:t>
      </w:r>
      <w:r>
        <w:rPr>
          <w:sz w:val="28"/>
          <w:szCs w:val="28"/>
        </w:rPr>
        <w:t xml:space="preserve"> - 202</w:t>
      </w:r>
      <w:r w:rsidR="004D5432">
        <w:rPr>
          <w:sz w:val="28"/>
          <w:szCs w:val="28"/>
        </w:rPr>
        <w:t>6</w:t>
      </w:r>
      <w:r w:rsidRPr="009822A0">
        <w:rPr>
          <w:sz w:val="28"/>
          <w:szCs w:val="28"/>
        </w:rPr>
        <w:t xml:space="preserve"> годы»</w:t>
      </w:r>
      <w:r>
        <w:rPr>
          <w:sz w:val="28"/>
          <w:szCs w:val="28"/>
        </w:rPr>
        <w:t xml:space="preserve">,    согласно приложению к данному постановлению (далее - Программа).  </w:t>
      </w:r>
    </w:p>
    <w:p w:rsidR="00BE491B" w:rsidRPr="00D53759" w:rsidRDefault="00BE491B" w:rsidP="00BE491B">
      <w:pPr>
        <w:pStyle w:val="ConsPlusNormal"/>
        <w:tabs>
          <w:tab w:val="left" w:pos="426"/>
        </w:tabs>
        <w:spacing w:line="240" w:lineRule="auto"/>
        <w:ind w:firstLine="709"/>
        <w:jc w:val="both"/>
        <w:rPr>
          <w:rFonts w:ascii="Times New Roman" w:hAnsi="Times New Roman" w:cs="Times New Roman"/>
          <w:sz w:val="28"/>
          <w:szCs w:val="28"/>
        </w:rPr>
      </w:pPr>
      <w:r w:rsidRPr="00A27403">
        <w:rPr>
          <w:rFonts w:ascii="Times New Roman" w:hAnsi="Times New Roman" w:cs="Times New Roman"/>
          <w:sz w:val="28"/>
          <w:szCs w:val="28"/>
        </w:rPr>
        <w:t>2</w:t>
      </w:r>
      <w:r w:rsidRPr="00D53759">
        <w:rPr>
          <w:rFonts w:ascii="Times New Roman" w:hAnsi="Times New Roman" w:cs="Times New Roman"/>
          <w:sz w:val="28"/>
          <w:szCs w:val="28"/>
        </w:rPr>
        <w:t xml:space="preserve">. Контроль исполнения настоящего постановления возложить на </w:t>
      </w:r>
      <w:r w:rsidR="004D5432">
        <w:rPr>
          <w:rFonts w:ascii="Times New Roman" w:hAnsi="Times New Roman" w:cs="Times New Roman"/>
          <w:sz w:val="28"/>
          <w:szCs w:val="28"/>
        </w:rPr>
        <w:t>и.о.</w:t>
      </w:r>
      <w:r w:rsidRPr="00D53759">
        <w:rPr>
          <w:rFonts w:ascii="Times New Roman" w:hAnsi="Times New Roman" w:cs="Times New Roman"/>
          <w:sz w:val="28"/>
          <w:szCs w:val="28"/>
        </w:rPr>
        <w:t xml:space="preserve">начальника Управления образования администрации муниципального образования «Город Адыгейск» </w:t>
      </w:r>
      <w:r w:rsidR="004D5432">
        <w:rPr>
          <w:rFonts w:ascii="Times New Roman" w:hAnsi="Times New Roman" w:cs="Times New Roman"/>
          <w:sz w:val="28"/>
          <w:szCs w:val="28"/>
        </w:rPr>
        <w:t>Сташ К.Ш.</w:t>
      </w:r>
    </w:p>
    <w:p w:rsidR="00BE491B" w:rsidRPr="00D53759" w:rsidRDefault="00BE491B" w:rsidP="00BE491B">
      <w:pPr>
        <w:ind w:firstLine="708"/>
        <w:jc w:val="both"/>
        <w:rPr>
          <w:color w:val="000000"/>
          <w:sz w:val="28"/>
          <w:szCs w:val="28"/>
        </w:rPr>
      </w:pPr>
      <w:r w:rsidRPr="00A27403">
        <w:rPr>
          <w:sz w:val="28"/>
          <w:szCs w:val="28"/>
        </w:rPr>
        <w:t>3</w:t>
      </w:r>
      <w:r w:rsidRPr="00D53759">
        <w:rPr>
          <w:sz w:val="28"/>
          <w:szCs w:val="28"/>
        </w:rPr>
        <w:t xml:space="preserve">. </w:t>
      </w:r>
      <w:r w:rsidRPr="00D53759">
        <w:rPr>
          <w:color w:val="000000"/>
          <w:sz w:val="28"/>
          <w:szCs w:val="28"/>
        </w:rPr>
        <w:t>Разместить настоящее постановление</w:t>
      </w:r>
      <w:r w:rsidRPr="00D53759">
        <w:rPr>
          <w:sz w:val="28"/>
          <w:szCs w:val="28"/>
        </w:rPr>
        <w:t xml:space="preserve"> на официальном сайте администрации муниципального образования «Город Адыгейск» в информационно-телекоммуникационной  сети «Интернет».</w:t>
      </w:r>
    </w:p>
    <w:p w:rsidR="00BE491B" w:rsidRPr="00A27403" w:rsidRDefault="00BE491B" w:rsidP="00BE491B">
      <w:pPr>
        <w:tabs>
          <w:tab w:val="left" w:pos="426"/>
        </w:tabs>
        <w:ind w:firstLine="709"/>
        <w:jc w:val="both"/>
        <w:rPr>
          <w:b/>
          <w:sz w:val="28"/>
          <w:szCs w:val="28"/>
          <w:u w:val="single"/>
        </w:rPr>
      </w:pPr>
      <w:r w:rsidRPr="00A27403">
        <w:rPr>
          <w:sz w:val="28"/>
          <w:szCs w:val="28"/>
        </w:rPr>
        <w:t>4</w:t>
      </w:r>
      <w:r w:rsidRPr="003574BD">
        <w:rPr>
          <w:sz w:val="28"/>
          <w:szCs w:val="28"/>
        </w:rPr>
        <w:t xml:space="preserve">. </w:t>
      </w:r>
      <w:r w:rsidRPr="00A27403">
        <w:rPr>
          <w:sz w:val="28"/>
          <w:szCs w:val="28"/>
        </w:rPr>
        <w:t>П</w:t>
      </w:r>
      <w:r w:rsidRPr="00A27403">
        <w:rPr>
          <w:color w:val="000000"/>
          <w:sz w:val="28"/>
          <w:szCs w:val="28"/>
        </w:rPr>
        <w:t>ост</w:t>
      </w:r>
      <w:r w:rsidR="00E7186D">
        <w:rPr>
          <w:color w:val="000000"/>
          <w:sz w:val="28"/>
          <w:szCs w:val="28"/>
        </w:rPr>
        <w:t xml:space="preserve">ановление вступает в силу </w:t>
      </w:r>
      <w:r>
        <w:rPr>
          <w:color w:val="000000"/>
          <w:sz w:val="28"/>
          <w:szCs w:val="28"/>
        </w:rPr>
        <w:t xml:space="preserve"> с 1 января 202</w:t>
      </w:r>
      <w:r w:rsidR="004D5432">
        <w:rPr>
          <w:color w:val="000000"/>
          <w:sz w:val="28"/>
          <w:szCs w:val="28"/>
        </w:rPr>
        <w:t>4</w:t>
      </w:r>
      <w:r>
        <w:rPr>
          <w:color w:val="000000"/>
          <w:sz w:val="28"/>
          <w:szCs w:val="28"/>
        </w:rPr>
        <w:t xml:space="preserve"> года</w:t>
      </w:r>
      <w:r w:rsidRPr="00A27403">
        <w:rPr>
          <w:color w:val="000000"/>
          <w:sz w:val="28"/>
          <w:szCs w:val="28"/>
        </w:rPr>
        <w:t>.</w:t>
      </w:r>
    </w:p>
    <w:p w:rsidR="00BE491B" w:rsidRDefault="00BE491B" w:rsidP="00BE491B">
      <w:pPr>
        <w:pStyle w:val="a5"/>
        <w:spacing w:line="240" w:lineRule="auto"/>
        <w:rPr>
          <w:rFonts w:ascii="Times New Roman" w:hAnsi="Times New Roman" w:cs="Times New Roman"/>
          <w:sz w:val="28"/>
          <w:szCs w:val="28"/>
        </w:rPr>
      </w:pPr>
    </w:p>
    <w:p w:rsidR="00BE491B" w:rsidRDefault="00BE491B" w:rsidP="00BE491B">
      <w:pPr>
        <w:pStyle w:val="a5"/>
        <w:spacing w:line="240" w:lineRule="auto"/>
        <w:rPr>
          <w:rFonts w:ascii="Times New Roman" w:hAnsi="Times New Roman" w:cs="Times New Roman"/>
          <w:sz w:val="28"/>
          <w:szCs w:val="28"/>
        </w:rPr>
      </w:pPr>
    </w:p>
    <w:p w:rsidR="00682376" w:rsidRDefault="00682376" w:rsidP="00682376">
      <w:pPr>
        <w:pStyle w:val="ConsPlusNormal"/>
        <w:tabs>
          <w:tab w:val="left" w:pos="426"/>
        </w:tabs>
        <w:jc w:val="both"/>
        <w:rPr>
          <w:rFonts w:ascii="Times New Roman" w:hAnsi="Times New Roman" w:cs="Times New Roman"/>
          <w:sz w:val="28"/>
          <w:szCs w:val="28"/>
        </w:rPr>
      </w:pPr>
    </w:p>
    <w:p w:rsidR="00682376" w:rsidRDefault="00682376" w:rsidP="00682376">
      <w:pPr>
        <w:pStyle w:val="ConsPlusNormal"/>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682376" w:rsidRDefault="00682376" w:rsidP="00682376">
      <w:pPr>
        <w:pStyle w:val="ConsPlusNormal"/>
        <w:tabs>
          <w:tab w:val="left" w:pos="426"/>
        </w:tabs>
        <w:rPr>
          <w:sz w:val="28"/>
          <w:szCs w:val="28"/>
        </w:rPr>
      </w:pPr>
      <w:r>
        <w:rPr>
          <w:rFonts w:ascii="Times New Roman" w:hAnsi="Times New Roman" w:cs="Times New Roman"/>
          <w:sz w:val="28"/>
          <w:szCs w:val="28"/>
        </w:rPr>
        <w:t xml:space="preserve">«Город Адыгейск»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А.Ш.Хачмамук</w:t>
      </w:r>
    </w:p>
    <w:p w:rsidR="00682376" w:rsidRDefault="00682376" w:rsidP="00682376">
      <w:pPr>
        <w:pStyle w:val="ConsPlusNormal"/>
        <w:tabs>
          <w:tab w:val="left" w:pos="426"/>
        </w:tabs>
        <w:rPr>
          <w:sz w:val="28"/>
          <w:szCs w:val="28"/>
        </w:rPr>
      </w:pPr>
    </w:p>
    <w:p w:rsidR="00682376" w:rsidRDefault="00682376" w:rsidP="00682376">
      <w:pPr>
        <w:pStyle w:val="ConsPlusNormal"/>
        <w:tabs>
          <w:tab w:val="left" w:pos="426"/>
        </w:tabs>
        <w:rPr>
          <w:sz w:val="28"/>
          <w:szCs w:val="28"/>
        </w:rPr>
      </w:pPr>
    </w:p>
    <w:p w:rsidR="00682376" w:rsidRDefault="00682376" w:rsidP="00682376">
      <w:pPr>
        <w:pStyle w:val="ConsPlusNormal"/>
        <w:tabs>
          <w:tab w:val="left" w:pos="426"/>
        </w:tabs>
        <w:rPr>
          <w:sz w:val="28"/>
          <w:szCs w:val="28"/>
        </w:rPr>
      </w:pPr>
    </w:p>
    <w:p w:rsidR="00682376" w:rsidRDefault="00682376" w:rsidP="00682376">
      <w:pPr>
        <w:pStyle w:val="ConsPlusNormal"/>
        <w:tabs>
          <w:tab w:val="left" w:pos="426"/>
        </w:tabs>
        <w:rPr>
          <w:sz w:val="28"/>
          <w:szCs w:val="28"/>
        </w:rPr>
      </w:pPr>
    </w:p>
    <w:p w:rsidR="00682376" w:rsidRDefault="00682376" w:rsidP="00682376">
      <w:pPr>
        <w:pStyle w:val="ConsPlusNormal"/>
        <w:tabs>
          <w:tab w:val="left" w:pos="426"/>
        </w:tabs>
        <w:rPr>
          <w:sz w:val="28"/>
          <w:szCs w:val="28"/>
        </w:rPr>
      </w:pPr>
    </w:p>
    <w:p w:rsidR="00682376" w:rsidRDefault="00682376" w:rsidP="00682376">
      <w:pPr>
        <w:pStyle w:val="ConsPlusNormal"/>
        <w:tabs>
          <w:tab w:val="left" w:pos="426"/>
        </w:tabs>
        <w:rPr>
          <w:sz w:val="28"/>
          <w:szCs w:val="28"/>
        </w:rPr>
      </w:pPr>
    </w:p>
    <w:p w:rsidR="00682376" w:rsidRDefault="00682376" w:rsidP="00682376">
      <w:pPr>
        <w:pStyle w:val="ConsPlusNormal"/>
        <w:tabs>
          <w:tab w:val="left" w:pos="426"/>
        </w:tabs>
        <w:rPr>
          <w:rFonts w:ascii="Times New Roman" w:hAnsi="Times New Roman" w:cs="Times New Roman"/>
          <w:b/>
          <w:sz w:val="28"/>
          <w:szCs w:val="28"/>
        </w:rPr>
      </w:pPr>
      <w:r>
        <w:rPr>
          <w:rFonts w:ascii="Times New Roman" w:hAnsi="Times New Roman" w:cs="Times New Roman"/>
          <w:sz w:val="28"/>
          <w:szCs w:val="28"/>
        </w:rPr>
        <w:tab/>
      </w:r>
    </w:p>
    <w:p w:rsidR="00682376" w:rsidRDefault="00682376" w:rsidP="00682376">
      <w:pPr>
        <w:pStyle w:val="a5"/>
        <w:jc w:val="center"/>
        <w:rPr>
          <w:rFonts w:cs="Times New Roman"/>
          <w:sz w:val="28"/>
          <w:szCs w:val="28"/>
        </w:rPr>
      </w:pPr>
      <w:r>
        <w:rPr>
          <w:rFonts w:ascii="Times New Roman" w:hAnsi="Times New Roman" w:cs="Times New Roman"/>
          <w:b/>
          <w:sz w:val="28"/>
          <w:szCs w:val="28"/>
        </w:rPr>
        <w:t>ЛИСТ СОГЛАСОВАНИЯ</w:t>
      </w:r>
    </w:p>
    <w:p w:rsidR="004D5432" w:rsidRDefault="00682376" w:rsidP="004D5432">
      <w:pPr>
        <w:jc w:val="both"/>
        <w:rPr>
          <w:b/>
        </w:rPr>
      </w:pPr>
      <w:r>
        <w:rPr>
          <w:sz w:val="28"/>
          <w:szCs w:val="28"/>
        </w:rPr>
        <w:t>проекта постановления администрации муниципального образования «Город Адыгейск» от________________ №</w:t>
      </w:r>
      <w:r>
        <w:rPr>
          <w:sz w:val="28"/>
          <w:szCs w:val="28"/>
        </w:rPr>
        <w:tab/>
        <w:t>_______ «</w:t>
      </w:r>
      <w:r w:rsidR="004D5432">
        <w:rPr>
          <w:sz w:val="28"/>
          <w:szCs w:val="28"/>
        </w:rPr>
        <w:t>Об утверждении  муниципальной программы «Развитие образования в муниципальном образовании «Город Адыгейск» на 2024- 2026 годы»</w:t>
      </w:r>
    </w:p>
    <w:p w:rsidR="00682376" w:rsidRDefault="00682376" w:rsidP="004D5432">
      <w:pPr>
        <w:spacing w:line="100" w:lineRule="atLeast"/>
        <w:jc w:val="both"/>
        <w:rPr>
          <w:sz w:val="28"/>
          <w:szCs w:val="28"/>
        </w:rPr>
      </w:pPr>
    </w:p>
    <w:p w:rsidR="00682376" w:rsidRDefault="00682376" w:rsidP="00682376">
      <w:pPr>
        <w:pStyle w:val="a5"/>
        <w:jc w:val="both"/>
        <w:rPr>
          <w:rFonts w:ascii="Times New Roman" w:hAnsi="Times New Roman" w:cs="Times New Roman"/>
          <w:sz w:val="28"/>
          <w:szCs w:val="28"/>
        </w:rPr>
      </w:pPr>
    </w:p>
    <w:p w:rsidR="00682376" w:rsidRDefault="00682376" w:rsidP="00682376">
      <w:pPr>
        <w:pStyle w:val="a5"/>
        <w:jc w:val="both"/>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rsidR="00682376" w:rsidRDefault="004D5432" w:rsidP="00682376">
      <w:pPr>
        <w:pStyle w:val="a5"/>
        <w:jc w:val="both"/>
        <w:rPr>
          <w:rFonts w:ascii="Times New Roman" w:hAnsi="Times New Roman" w:cs="Times New Roman"/>
          <w:sz w:val="28"/>
          <w:szCs w:val="28"/>
        </w:rPr>
      </w:pPr>
      <w:r>
        <w:rPr>
          <w:rFonts w:ascii="Times New Roman" w:hAnsi="Times New Roman" w:cs="Times New Roman"/>
          <w:sz w:val="28"/>
          <w:szCs w:val="28"/>
        </w:rPr>
        <w:t>И.о. н</w:t>
      </w:r>
      <w:r w:rsidR="00682376">
        <w:rPr>
          <w:rFonts w:ascii="Times New Roman" w:hAnsi="Times New Roman" w:cs="Times New Roman"/>
          <w:sz w:val="28"/>
          <w:szCs w:val="28"/>
        </w:rPr>
        <w:t>ачальник</w:t>
      </w:r>
      <w:r>
        <w:rPr>
          <w:rFonts w:ascii="Times New Roman" w:hAnsi="Times New Roman" w:cs="Times New Roman"/>
          <w:sz w:val="28"/>
          <w:szCs w:val="28"/>
        </w:rPr>
        <w:t>а</w:t>
      </w:r>
      <w:r w:rsidR="00682376">
        <w:rPr>
          <w:rFonts w:ascii="Times New Roman" w:hAnsi="Times New Roman" w:cs="Times New Roman"/>
          <w:sz w:val="28"/>
          <w:szCs w:val="28"/>
        </w:rPr>
        <w:t xml:space="preserve"> Управления образования  администрации</w:t>
      </w:r>
    </w:p>
    <w:p w:rsidR="00682376" w:rsidRDefault="00682376" w:rsidP="00682376">
      <w:pPr>
        <w:pStyle w:val="a5"/>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82376" w:rsidRDefault="00682376" w:rsidP="00682376">
      <w:pPr>
        <w:pStyle w:val="a5"/>
        <w:jc w:val="both"/>
        <w:rPr>
          <w:rFonts w:ascii="Times New Roman" w:hAnsi="Times New Roman" w:cs="Times New Roman"/>
          <w:sz w:val="28"/>
          <w:szCs w:val="28"/>
        </w:rPr>
      </w:pPr>
      <w:r>
        <w:rPr>
          <w:rFonts w:ascii="Times New Roman" w:hAnsi="Times New Roman" w:cs="Times New Roman"/>
          <w:sz w:val="28"/>
          <w:szCs w:val="28"/>
        </w:rPr>
        <w:t xml:space="preserve"> «Город Адыгейск»</w:t>
      </w:r>
      <w:r>
        <w:rPr>
          <w:rFonts w:ascii="Times New Roman" w:hAnsi="Times New Roman" w:cs="Times New Roman"/>
          <w:sz w:val="28"/>
          <w:szCs w:val="28"/>
        </w:rPr>
        <w:tab/>
      </w:r>
      <w:r>
        <w:rPr>
          <w:rFonts w:ascii="Times New Roman" w:hAnsi="Times New Roman" w:cs="Times New Roman"/>
          <w:sz w:val="28"/>
          <w:szCs w:val="28"/>
        </w:rPr>
        <w:tab/>
        <w:t xml:space="preserve">                                   </w:t>
      </w:r>
      <w:r w:rsidR="004D5432">
        <w:rPr>
          <w:rFonts w:ascii="Times New Roman" w:hAnsi="Times New Roman" w:cs="Times New Roman"/>
          <w:sz w:val="28"/>
          <w:szCs w:val="28"/>
        </w:rPr>
        <w:tab/>
      </w:r>
      <w:r w:rsidR="004D5432">
        <w:rPr>
          <w:rFonts w:ascii="Times New Roman" w:hAnsi="Times New Roman" w:cs="Times New Roman"/>
          <w:sz w:val="28"/>
          <w:szCs w:val="28"/>
        </w:rPr>
        <w:tab/>
      </w:r>
      <w:r w:rsidR="004D5432">
        <w:rPr>
          <w:rFonts w:ascii="Times New Roman" w:hAnsi="Times New Roman" w:cs="Times New Roman"/>
          <w:sz w:val="28"/>
          <w:szCs w:val="28"/>
        </w:rPr>
        <w:tab/>
      </w:r>
      <w:r w:rsidR="009C74ED">
        <w:rPr>
          <w:rFonts w:ascii="Times New Roman" w:hAnsi="Times New Roman" w:cs="Times New Roman"/>
          <w:sz w:val="28"/>
          <w:szCs w:val="28"/>
        </w:rPr>
        <w:t>К.</w:t>
      </w:r>
      <w:r w:rsidR="004D5432">
        <w:rPr>
          <w:rFonts w:ascii="Times New Roman" w:hAnsi="Times New Roman" w:cs="Times New Roman"/>
          <w:sz w:val="28"/>
          <w:szCs w:val="28"/>
        </w:rPr>
        <w:t>Ш.Сташ</w:t>
      </w:r>
    </w:p>
    <w:p w:rsidR="00682376" w:rsidRDefault="00682376" w:rsidP="00682376">
      <w:pPr>
        <w:pStyle w:val="a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82376" w:rsidRDefault="00682376" w:rsidP="00682376">
      <w:pPr>
        <w:pStyle w:val="a5"/>
        <w:jc w:val="both"/>
        <w:rPr>
          <w:rFonts w:ascii="Times New Roman" w:hAnsi="Times New Roman" w:cs="Times New Roman"/>
          <w:sz w:val="28"/>
          <w:szCs w:val="28"/>
        </w:rPr>
      </w:pPr>
      <w:r>
        <w:rPr>
          <w:rFonts w:ascii="Times New Roman" w:hAnsi="Times New Roman" w:cs="Times New Roman"/>
          <w:sz w:val="28"/>
          <w:szCs w:val="28"/>
        </w:rPr>
        <w:t>Проект согласован:</w:t>
      </w:r>
    </w:p>
    <w:p w:rsidR="00682376" w:rsidRDefault="008F2D0E" w:rsidP="00682376">
      <w:pPr>
        <w:pStyle w:val="a5"/>
        <w:jc w:val="both"/>
        <w:rPr>
          <w:rFonts w:ascii="Times New Roman" w:hAnsi="Times New Roman" w:cs="Times New Roman"/>
          <w:sz w:val="28"/>
          <w:szCs w:val="28"/>
        </w:rPr>
      </w:pPr>
      <w:r>
        <w:rPr>
          <w:rFonts w:ascii="Times New Roman" w:hAnsi="Times New Roman" w:cs="Times New Roman"/>
          <w:sz w:val="28"/>
          <w:szCs w:val="28"/>
        </w:rPr>
        <w:t>И.о.</w:t>
      </w:r>
      <w:r w:rsidR="00682376">
        <w:rPr>
          <w:rFonts w:ascii="Times New Roman" w:hAnsi="Times New Roman" w:cs="Times New Roman"/>
          <w:sz w:val="28"/>
          <w:szCs w:val="28"/>
        </w:rPr>
        <w:t xml:space="preserve"> заместителя главы администрации</w:t>
      </w:r>
    </w:p>
    <w:p w:rsidR="00682376" w:rsidRDefault="00682376" w:rsidP="00682376">
      <w:pPr>
        <w:pStyle w:val="a5"/>
        <w:tabs>
          <w:tab w:val="left" w:pos="7095"/>
        </w:tabs>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82376" w:rsidRDefault="00682376" w:rsidP="00682376">
      <w:pPr>
        <w:pStyle w:val="a5"/>
        <w:jc w:val="both"/>
        <w:rPr>
          <w:rFonts w:eastAsia="Calibri" w:cs="Times New Roman"/>
          <w:sz w:val="28"/>
          <w:szCs w:val="28"/>
        </w:rPr>
      </w:pPr>
      <w:r>
        <w:rPr>
          <w:rFonts w:ascii="Times New Roman" w:hAnsi="Times New Roman" w:cs="Times New Roman"/>
          <w:sz w:val="28"/>
          <w:szCs w:val="28"/>
        </w:rPr>
        <w:t xml:space="preserve">«Город Адыгейск»                                            </w:t>
      </w:r>
      <w:r w:rsidR="008F2D0E">
        <w:rPr>
          <w:rFonts w:ascii="Times New Roman" w:hAnsi="Times New Roman" w:cs="Times New Roman"/>
          <w:sz w:val="28"/>
          <w:szCs w:val="28"/>
        </w:rPr>
        <w:t xml:space="preserve">                         З.</w:t>
      </w:r>
      <w:r>
        <w:rPr>
          <w:rFonts w:ascii="Times New Roman" w:hAnsi="Times New Roman" w:cs="Times New Roman"/>
          <w:sz w:val="28"/>
          <w:szCs w:val="28"/>
        </w:rPr>
        <w:t>М.</w:t>
      </w:r>
      <w:r w:rsidR="008F2D0E">
        <w:rPr>
          <w:rFonts w:ascii="Times New Roman" w:hAnsi="Times New Roman" w:cs="Times New Roman"/>
          <w:sz w:val="28"/>
          <w:szCs w:val="28"/>
        </w:rPr>
        <w:t>Багирокова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82376" w:rsidRPr="00DD313E" w:rsidRDefault="00682376" w:rsidP="00682376">
      <w:pPr>
        <w:spacing w:line="100" w:lineRule="atLeast"/>
        <w:jc w:val="both"/>
        <w:rPr>
          <w:rFonts w:eastAsia="Calibri"/>
          <w:sz w:val="28"/>
          <w:szCs w:val="28"/>
        </w:rPr>
      </w:pPr>
      <w:r>
        <w:rPr>
          <w:rFonts w:eastAsia="Calibri"/>
          <w:sz w:val="28"/>
          <w:szCs w:val="28"/>
        </w:rPr>
        <w:t>Н</w:t>
      </w:r>
      <w:r w:rsidRPr="00DD313E">
        <w:rPr>
          <w:rFonts w:eastAsia="Calibri"/>
          <w:sz w:val="28"/>
          <w:szCs w:val="28"/>
        </w:rPr>
        <w:t>ачальник правового отдела</w:t>
      </w:r>
    </w:p>
    <w:p w:rsidR="00682376" w:rsidRPr="00DD313E" w:rsidRDefault="00682376" w:rsidP="00682376">
      <w:pPr>
        <w:spacing w:line="100" w:lineRule="atLeast"/>
        <w:jc w:val="both"/>
        <w:rPr>
          <w:rFonts w:eastAsia="Calibri"/>
          <w:sz w:val="28"/>
          <w:szCs w:val="28"/>
        </w:rPr>
      </w:pPr>
      <w:r w:rsidRPr="00DD313E">
        <w:rPr>
          <w:rFonts w:eastAsia="Calibri"/>
          <w:sz w:val="28"/>
          <w:szCs w:val="28"/>
        </w:rPr>
        <w:t xml:space="preserve"> </w:t>
      </w:r>
      <w:r>
        <w:rPr>
          <w:rFonts w:eastAsia="Calibri"/>
          <w:sz w:val="28"/>
          <w:szCs w:val="28"/>
        </w:rPr>
        <w:t>а</w:t>
      </w:r>
      <w:r w:rsidRPr="00DD313E">
        <w:rPr>
          <w:rFonts w:eastAsia="Calibri"/>
          <w:sz w:val="28"/>
          <w:szCs w:val="28"/>
        </w:rPr>
        <w:t>дминистрации муниципального образования</w:t>
      </w:r>
    </w:p>
    <w:p w:rsidR="00682376" w:rsidRPr="00DD313E" w:rsidRDefault="00682376" w:rsidP="00682376">
      <w:pPr>
        <w:spacing w:line="100" w:lineRule="atLeast"/>
        <w:jc w:val="both"/>
        <w:rPr>
          <w:sz w:val="28"/>
          <w:szCs w:val="28"/>
        </w:rPr>
      </w:pPr>
      <w:r w:rsidRPr="00DD313E">
        <w:rPr>
          <w:rFonts w:eastAsia="Calibri"/>
          <w:sz w:val="28"/>
          <w:szCs w:val="28"/>
        </w:rPr>
        <w:t>«Город Адыгейск»</w:t>
      </w:r>
      <w:r w:rsidRPr="00DD313E">
        <w:rPr>
          <w:rFonts w:eastAsia="Calibri"/>
          <w:sz w:val="28"/>
          <w:szCs w:val="28"/>
        </w:rPr>
        <w:tab/>
      </w:r>
      <w:r w:rsidRPr="00DD313E">
        <w:rPr>
          <w:rFonts w:eastAsia="Calibri"/>
          <w:sz w:val="28"/>
          <w:szCs w:val="28"/>
        </w:rPr>
        <w:tab/>
      </w:r>
      <w:r w:rsidRPr="00DD313E">
        <w:rPr>
          <w:rFonts w:eastAsia="Calibri"/>
          <w:sz w:val="28"/>
          <w:szCs w:val="28"/>
        </w:rPr>
        <w:tab/>
      </w:r>
      <w:r w:rsidRPr="00DD313E">
        <w:rPr>
          <w:rFonts w:eastAsia="Calibri"/>
          <w:sz w:val="28"/>
          <w:szCs w:val="28"/>
        </w:rPr>
        <w:tab/>
      </w:r>
      <w:r w:rsidRPr="00DD313E">
        <w:rPr>
          <w:rFonts w:eastAsia="Calibri"/>
          <w:sz w:val="28"/>
          <w:szCs w:val="28"/>
        </w:rPr>
        <w:tab/>
        <w:t xml:space="preserve">                   </w:t>
      </w:r>
      <w:r w:rsidR="004D5432">
        <w:rPr>
          <w:rFonts w:eastAsia="Calibri"/>
          <w:sz w:val="28"/>
          <w:szCs w:val="28"/>
        </w:rPr>
        <w:t xml:space="preserve">     </w:t>
      </w:r>
      <w:r>
        <w:rPr>
          <w:rFonts w:eastAsia="Calibri"/>
          <w:sz w:val="28"/>
          <w:szCs w:val="28"/>
        </w:rPr>
        <w:t>Ф.И. Ешугова</w:t>
      </w:r>
    </w:p>
    <w:p w:rsidR="00682376" w:rsidRPr="00DD313E" w:rsidRDefault="00682376" w:rsidP="00682376">
      <w:pPr>
        <w:pStyle w:val="a5"/>
        <w:jc w:val="both"/>
        <w:rPr>
          <w:rFonts w:ascii="Times New Roman" w:hAnsi="Times New Roman" w:cs="Times New Roman"/>
          <w:sz w:val="28"/>
          <w:szCs w:val="28"/>
        </w:rPr>
      </w:pPr>
      <w:r w:rsidRPr="00DD313E">
        <w:rPr>
          <w:rFonts w:ascii="Times New Roman" w:hAnsi="Times New Roman" w:cs="Times New Roman"/>
          <w:sz w:val="28"/>
          <w:szCs w:val="28"/>
        </w:rPr>
        <w:tab/>
      </w:r>
      <w:r w:rsidRPr="00DD313E">
        <w:rPr>
          <w:rFonts w:ascii="Times New Roman" w:hAnsi="Times New Roman" w:cs="Times New Roman"/>
          <w:sz w:val="28"/>
          <w:szCs w:val="28"/>
        </w:rPr>
        <w:tab/>
      </w:r>
      <w:r w:rsidRPr="00DD313E">
        <w:rPr>
          <w:rFonts w:ascii="Times New Roman" w:hAnsi="Times New Roman" w:cs="Times New Roman"/>
          <w:sz w:val="28"/>
          <w:szCs w:val="28"/>
        </w:rPr>
        <w:tab/>
      </w:r>
      <w:r w:rsidRPr="00DD313E">
        <w:rPr>
          <w:rFonts w:ascii="Times New Roman" w:hAnsi="Times New Roman" w:cs="Times New Roman"/>
          <w:sz w:val="28"/>
          <w:szCs w:val="28"/>
        </w:rPr>
        <w:tab/>
      </w:r>
      <w:r w:rsidRPr="00DD313E">
        <w:rPr>
          <w:rFonts w:ascii="Times New Roman" w:hAnsi="Times New Roman" w:cs="Times New Roman"/>
          <w:sz w:val="28"/>
          <w:szCs w:val="28"/>
        </w:rPr>
        <w:tab/>
      </w:r>
      <w:r w:rsidRPr="00DD313E">
        <w:rPr>
          <w:rFonts w:ascii="Times New Roman" w:hAnsi="Times New Roman" w:cs="Times New Roman"/>
          <w:sz w:val="28"/>
          <w:szCs w:val="28"/>
        </w:rPr>
        <w:tab/>
      </w:r>
      <w:r w:rsidRPr="00DD313E">
        <w:rPr>
          <w:rFonts w:ascii="Times New Roman" w:hAnsi="Times New Roman" w:cs="Times New Roman"/>
          <w:sz w:val="28"/>
          <w:szCs w:val="28"/>
        </w:rPr>
        <w:tab/>
      </w:r>
      <w:r w:rsidRPr="00DD313E">
        <w:rPr>
          <w:rFonts w:ascii="Times New Roman" w:hAnsi="Times New Roman" w:cs="Times New Roman"/>
          <w:sz w:val="28"/>
          <w:szCs w:val="28"/>
        </w:rPr>
        <w:tab/>
      </w:r>
      <w:r w:rsidRPr="00DD313E">
        <w:rPr>
          <w:rFonts w:ascii="Times New Roman" w:eastAsia="Calibri" w:hAnsi="Times New Roman" w:cs="Times New Roman"/>
          <w:sz w:val="28"/>
          <w:szCs w:val="28"/>
        </w:rPr>
        <w:tab/>
      </w:r>
    </w:p>
    <w:p w:rsidR="00682376" w:rsidRPr="00DD313E" w:rsidRDefault="00682376" w:rsidP="00682376">
      <w:pPr>
        <w:pStyle w:val="a5"/>
        <w:jc w:val="both"/>
        <w:rPr>
          <w:rFonts w:eastAsia="Calibri" w:cs="Times New Roman"/>
          <w:sz w:val="28"/>
          <w:szCs w:val="28"/>
        </w:rPr>
      </w:pPr>
      <w:r>
        <w:rPr>
          <w:rFonts w:ascii="Times New Roman" w:hAnsi="Times New Roman" w:cs="Times New Roman"/>
          <w:sz w:val="28"/>
          <w:szCs w:val="28"/>
        </w:rPr>
        <w:t>И.о.н</w:t>
      </w:r>
      <w:r w:rsidRPr="00DD313E">
        <w:rPr>
          <w:rFonts w:ascii="Times New Roman" w:hAnsi="Times New Roman" w:cs="Times New Roman"/>
          <w:sz w:val="28"/>
          <w:szCs w:val="28"/>
        </w:rPr>
        <w:t>ачальник</w:t>
      </w:r>
      <w:r>
        <w:rPr>
          <w:rFonts w:ascii="Times New Roman" w:hAnsi="Times New Roman" w:cs="Times New Roman"/>
          <w:sz w:val="28"/>
          <w:szCs w:val="28"/>
        </w:rPr>
        <w:t>а</w:t>
      </w:r>
      <w:r w:rsidRPr="00DD313E">
        <w:rPr>
          <w:rFonts w:ascii="Times New Roman" w:hAnsi="Times New Roman" w:cs="Times New Roman"/>
          <w:sz w:val="28"/>
          <w:szCs w:val="28"/>
        </w:rPr>
        <w:t xml:space="preserve"> финансового управления </w:t>
      </w:r>
    </w:p>
    <w:p w:rsidR="00682376" w:rsidRPr="00DD313E" w:rsidRDefault="00682376" w:rsidP="00682376">
      <w:pPr>
        <w:spacing w:line="100" w:lineRule="atLeast"/>
        <w:jc w:val="both"/>
        <w:rPr>
          <w:rFonts w:eastAsia="Calibri"/>
          <w:sz w:val="28"/>
          <w:szCs w:val="28"/>
        </w:rPr>
      </w:pPr>
      <w:r w:rsidRPr="00DD313E">
        <w:rPr>
          <w:rFonts w:eastAsia="Calibri"/>
          <w:sz w:val="28"/>
          <w:szCs w:val="28"/>
        </w:rPr>
        <w:t>администрации муниципального образования</w:t>
      </w:r>
    </w:p>
    <w:p w:rsidR="00682376" w:rsidRPr="00DD313E" w:rsidRDefault="00682376" w:rsidP="00682376">
      <w:pPr>
        <w:pStyle w:val="a5"/>
        <w:jc w:val="both"/>
        <w:rPr>
          <w:rFonts w:ascii="Times New Roman" w:hAnsi="Times New Roman" w:cs="Times New Roman"/>
          <w:sz w:val="28"/>
          <w:szCs w:val="28"/>
        </w:rPr>
      </w:pPr>
      <w:r w:rsidRPr="00DD313E">
        <w:rPr>
          <w:rFonts w:ascii="Times New Roman" w:eastAsia="Calibri" w:hAnsi="Times New Roman" w:cs="Times New Roman"/>
          <w:sz w:val="28"/>
          <w:szCs w:val="28"/>
        </w:rPr>
        <w:t>«Город Адыгейск»</w:t>
      </w:r>
      <w:r w:rsidRPr="00DD313E">
        <w:rPr>
          <w:rFonts w:ascii="Times New Roman" w:eastAsia="Calibri" w:hAnsi="Times New Roman" w:cs="Times New Roman"/>
          <w:sz w:val="28"/>
          <w:szCs w:val="28"/>
        </w:rPr>
        <w:tab/>
      </w:r>
      <w:r w:rsidRPr="00DD313E">
        <w:rPr>
          <w:rFonts w:ascii="Times New Roman" w:eastAsia="Calibri" w:hAnsi="Times New Roman" w:cs="Times New Roman"/>
          <w:sz w:val="28"/>
          <w:szCs w:val="28"/>
        </w:rPr>
        <w:tab/>
      </w:r>
      <w:r w:rsidRPr="00DD313E">
        <w:rPr>
          <w:rFonts w:ascii="Times New Roman" w:eastAsia="Calibri" w:hAnsi="Times New Roman" w:cs="Times New Roman"/>
          <w:sz w:val="28"/>
          <w:szCs w:val="28"/>
        </w:rPr>
        <w:tab/>
      </w:r>
      <w:r w:rsidRPr="00DD313E">
        <w:rPr>
          <w:rFonts w:ascii="Times New Roman" w:eastAsia="Calibri" w:hAnsi="Times New Roman" w:cs="Times New Roman"/>
          <w:sz w:val="28"/>
          <w:szCs w:val="28"/>
        </w:rPr>
        <w:tab/>
      </w:r>
      <w:r w:rsidRPr="00DD313E">
        <w:rPr>
          <w:rFonts w:ascii="Times New Roman" w:eastAsia="Calibri" w:hAnsi="Times New Roman" w:cs="Times New Roman"/>
          <w:sz w:val="28"/>
          <w:szCs w:val="28"/>
        </w:rPr>
        <w:tab/>
      </w:r>
      <w:r w:rsidRPr="00DD313E">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004D5432">
        <w:rPr>
          <w:rFonts w:ascii="Times New Roman" w:eastAsia="Calibri" w:hAnsi="Times New Roman" w:cs="Times New Roman"/>
          <w:sz w:val="28"/>
          <w:szCs w:val="28"/>
        </w:rPr>
        <w:tab/>
      </w:r>
      <w:r>
        <w:rPr>
          <w:rFonts w:ascii="Times New Roman" w:hAnsi="Times New Roman" w:cs="Times New Roman"/>
          <w:sz w:val="28"/>
          <w:szCs w:val="28"/>
        </w:rPr>
        <w:t>М.Т.Тетер</w:t>
      </w:r>
    </w:p>
    <w:p w:rsidR="00682376" w:rsidRPr="00DD313E" w:rsidRDefault="00682376" w:rsidP="00682376">
      <w:pPr>
        <w:pStyle w:val="a5"/>
        <w:jc w:val="both"/>
        <w:rPr>
          <w:rFonts w:ascii="Times New Roman" w:hAnsi="Times New Roman" w:cs="Times New Roman"/>
          <w:sz w:val="28"/>
          <w:szCs w:val="28"/>
        </w:rPr>
      </w:pPr>
    </w:p>
    <w:p w:rsidR="00682376" w:rsidRPr="00DD313E" w:rsidRDefault="00682376" w:rsidP="00682376">
      <w:pPr>
        <w:pStyle w:val="ConsPlusNormal"/>
        <w:tabs>
          <w:tab w:val="left" w:pos="426"/>
        </w:tabs>
        <w:jc w:val="both"/>
        <w:rPr>
          <w:rFonts w:ascii="Times New Roman" w:hAnsi="Times New Roman" w:cs="Times New Roman"/>
          <w:sz w:val="28"/>
          <w:szCs w:val="28"/>
        </w:rPr>
      </w:pPr>
      <w:r w:rsidRPr="00DD313E">
        <w:rPr>
          <w:rFonts w:ascii="Times New Roman" w:hAnsi="Times New Roman" w:cs="Times New Roman"/>
          <w:sz w:val="28"/>
          <w:szCs w:val="28"/>
        </w:rPr>
        <w:t xml:space="preserve">Начальник отдела экономического развития, </w:t>
      </w:r>
    </w:p>
    <w:p w:rsidR="00682376" w:rsidRPr="00DD313E" w:rsidRDefault="00682376" w:rsidP="00682376">
      <w:pPr>
        <w:pStyle w:val="ConsPlusNormal"/>
        <w:tabs>
          <w:tab w:val="left" w:pos="426"/>
        </w:tabs>
        <w:jc w:val="both"/>
        <w:rPr>
          <w:rFonts w:ascii="Times New Roman" w:hAnsi="Times New Roman" w:cs="Times New Roman"/>
          <w:sz w:val="28"/>
          <w:szCs w:val="28"/>
        </w:rPr>
      </w:pPr>
      <w:r w:rsidRPr="00DD313E">
        <w:rPr>
          <w:rFonts w:ascii="Times New Roman" w:hAnsi="Times New Roman" w:cs="Times New Roman"/>
          <w:sz w:val="28"/>
          <w:szCs w:val="28"/>
        </w:rPr>
        <w:t>торговли и инвестиций</w:t>
      </w:r>
    </w:p>
    <w:p w:rsidR="00682376" w:rsidRPr="00DD313E" w:rsidRDefault="00682376" w:rsidP="00682376">
      <w:pPr>
        <w:pStyle w:val="ConsPlusNormal"/>
        <w:tabs>
          <w:tab w:val="left" w:pos="426"/>
        </w:tabs>
        <w:jc w:val="both"/>
        <w:rPr>
          <w:rFonts w:cs="Times New Roman"/>
          <w:sz w:val="28"/>
          <w:szCs w:val="28"/>
        </w:rPr>
      </w:pPr>
      <w:r w:rsidRPr="00DD313E">
        <w:rPr>
          <w:rFonts w:ascii="Times New Roman" w:hAnsi="Times New Roman" w:cs="Times New Roman"/>
          <w:sz w:val="28"/>
          <w:szCs w:val="28"/>
        </w:rPr>
        <w:t xml:space="preserve">администрации муниципального образования </w:t>
      </w:r>
    </w:p>
    <w:p w:rsidR="00682376" w:rsidRPr="00DD313E" w:rsidRDefault="00682376" w:rsidP="00682376">
      <w:pPr>
        <w:tabs>
          <w:tab w:val="left" w:pos="6379"/>
        </w:tabs>
        <w:rPr>
          <w:sz w:val="28"/>
          <w:szCs w:val="28"/>
        </w:rPr>
      </w:pPr>
      <w:r w:rsidRPr="00DD313E">
        <w:rPr>
          <w:sz w:val="28"/>
          <w:szCs w:val="28"/>
        </w:rPr>
        <w:t xml:space="preserve">«ГородАдыгейск»                                                                               З.М.Хакуз </w:t>
      </w:r>
    </w:p>
    <w:p w:rsidR="00682376" w:rsidRPr="00DD313E" w:rsidRDefault="00682376" w:rsidP="00682376">
      <w:pPr>
        <w:pStyle w:val="a5"/>
        <w:jc w:val="both"/>
        <w:rPr>
          <w:rFonts w:ascii="Times New Roman" w:hAnsi="Times New Roman" w:cs="Times New Roman"/>
          <w:sz w:val="28"/>
          <w:szCs w:val="28"/>
        </w:rPr>
      </w:pPr>
    </w:p>
    <w:p w:rsidR="004D5432" w:rsidRDefault="004D5432" w:rsidP="004D5432">
      <w:pPr>
        <w:jc w:val="both"/>
        <w:rPr>
          <w:sz w:val="28"/>
          <w:szCs w:val="28"/>
        </w:rPr>
      </w:pPr>
      <w:r w:rsidRPr="00845150">
        <w:rPr>
          <w:color w:val="000000"/>
          <w:sz w:val="28"/>
          <w:szCs w:val="28"/>
        </w:rPr>
        <w:t xml:space="preserve">Управляющий делами, </w:t>
      </w:r>
      <w:r w:rsidRPr="00845150">
        <w:rPr>
          <w:sz w:val="28"/>
          <w:szCs w:val="28"/>
        </w:rPr>
        <w:t xml:space="preserve">начальник </w:t>
      </w:r>
    </w:p>
    <w:p w:rsidR="004D5432" w:rsidRDefault="004D5432" w:rsidP="004D5432">
      <w:pPr>
        <w:jc w:val="both"/>
        <w:rPr>
          <w:sz w:val="28"/>
          <w:szCs w:val="28"/>
        </w:rPr>
      </w:pPr>
      <w:r w:rsidRPr="00845150">
        <w:rPr>
          <w:sz w:val="28"/>
          <w:szCs w:val="28"/>
        </w:rPr>
        <w:t>отдела по организационным вопросам</w:t>
      </w:r>
    </w:p>
    <w:p w:rsidR="004D5432" w:rsidRPr="00845150" w:rsidRDefault="004D5432" w:rsidP="004D5432">
      <w:pPr>
        <w:jc w:val="both"/>
        <w:rPr>
          <w:color w:val="000000"/>
          <w:sz w:val="28"/>
          <w:szCs w:val="28"/>
        </w:rPr>
      </w:pPr>
      <w:r w:rsidRPr="00845150">
        <w:rPr>
          <w:sz w:val="28"/>
          <w:szCs w:val="28"/>
        </w:rPr>
        <w:t>и работе</w:t>
      </w:r>
      <w:r>
        <w:rPr>
          <w:sz w:val="28"/>
          <w:szCs w:val="28"/>
        </w:rPr>
        <w:t xml:space="preserve"> </w:t>
      </w:r>
      <w:r w:rsidRPr="00845150">
        <w:rPr>
          <w:sz w:val="28"/>
          <w:szCs w:val="28"/>
        </w:rPr>
        <w:t xml:space="preserve">с населением </w:t>
      </w:r>
      <w:r w:rsidRPr="00845150">
        <w:rPr>
          <w:color w:val="000000"/>
          <w:sz w:val="28"/>
          <w:szCs w:val="28"/>
        </w:rPr>
        <w:t>администрации</w:t>
      </w:r>
    </w:p>
    <w:p w:rsidR="004D5432" w:rsidRPr="00845150" w:rsidRDefault="004D5432" w:rsidP="004D5432">
      <w:pPr>
        <w:rPr>
          <w:color w:val="000000"/>
          <w:sz w:val="28"/>
          <w:szCs w:val="28"/>
        </w:rPr>
      </w:pPr>
      <w:r w:rsidRPr="00845150">
        <w:rPr>
          <w:color w:val="000000"/>
          <w:sz w:val="28"/>
          <w:szCs w:val="28"/>
        </w:rPr>
        <w:t>муниципального образования</w:t>
      </w:r>
    </w:p>
    <w:p w:rsidR="004D5432" w:rsidRPr="00845150" w:rsidRDefault="004D5432" w:rsidP="004D5432">
      <w:pPr>
        <w:rPr>
          <w:sz w:val="28"/>
          <w:szCs w:val="28"/>
        </w:rPr>
      </w:pPr>
      <w:r w:rsidRPr="00845150">
        <w:rPr>
          <w:color w:val="000000"/>
          <w:sz w:val="28"/>
          <w:szCs w:val="28"/>
        </w:rPr>
        <w:t>«Город Адыгейск»</w:t>
      </w:r>
      <w:r w:rsidRPr="00845150">
        <w:rPr>
          <w:color w:val="000000"/>
          <w:sz w:val="28"/>
          <w:szCs w:val="28"/>
        </w:rPr>
        <w:tab/>
      </w:r>
      <w:r w:rsidRPr="00845150">
        <w:rPr>
          <w:color w:val="000000"/>
          <w:sz w:val="28"/>
          <w:szCs w:val="28"/>
        </w:rPr>
        <w:tab/>
      </w:r>
      <w:r w:rsidRPr="00845150">
        <w:rPr>
          <w:color w:val="000000"/>
          <w:sz w:val="28"/>
          <w:szCs w:val="28"/>
        </w:rPr>
        <w:tab/>
      </w:r>
      <w:r w:rsidRPr="00845150">
        <w:rPr>
          <w:color w:val="000000"/>
          <w:sz w:val="28"/>
          <w:szCs w:val="28"/>
        </w:rPr>
        <w:tab/>
      </w:r>
      <w:r w:rsidRPr="00845150">
        <w:rPr>
          <w:color w:val="000000"/>
          <w:sz w:val="28"/>
          <w:szCs w:val="28"/>
        </w:rPr>
        <w:tab/>
      </w:r>
      <w:r w:rsidRPr="00845150">
        <w:rPr>
          <w:color w:val="000000"/>
          <w:sz w:val="28"/>
          <w:szCs w:val="28"/>
        </w:rPr>
        <w:tab/>
        <w:t xml:space="preserve">              С. Ш. Нагаюк</w:t>
      </w:r>
    </w:p>
    <w:p w:rsidR="004D5432" w:rsidRDefault="004D5432" w:rsidP="004D5432">
      <w:pPr>
        <w:spacing w:line="100" w:lineRule="atLeast"/>
        <w:jc w:val="both"/>
        <w:rPr>
          <w:sz w:val="28"/>
          <w:szCs w:val="28"/>
        </w:rPr>
      </w:pPr>
    </w:p>
    <w:p w:rsidR="004D5432" w:rsidRDefault="004D5432" w:rsidP="004D5432">
      <w:pPr>
        <w:spacing w:line="100" w:lineRule="atLeast"/>
        <w:jc w:val="both"/>
        <w:rPr>
          <w:sz w:val="28"/>
          <w:szCs w:val="28"/>
        </w:rPr>
      </w:pPr>
      <w:r>
        <w:rPr>
          <w:sz w:val="28"/>
          <w:szCs w:val="28"/>
        </w:rPr>
        <w:t>Начальник общего отдела</w:t>
      </w:r>
    </w:p>
    <w:p w:rsidR="004D5432" w:rsidRDefault="004D5432" w:rsidP="004D5432">
      <w:pPr>
        <w:spacing w:line="100" w:lineRule="atLeast"/>
        <w:jc w:val="both"/>
        <w:rPr>
          <w:sz w:val="28"/>
          <w:szCs w:val="28"/>
        </w:rPr>
      </w:pPr>
      <w:r>
        <w:rPr>
          <w:sz w:val="28"/>
          <w:szCs w:val="28"/>
        </w:rPr>
        <w:t>администрации муниципального</w:t>
      </w:r>
    </w:p>
    <w:p w:rsidR="004D5432" w:rsidRDefault="004D5432" w:rsidP="004D5432">
      <w:pPr>
        <w:spacing w:line="100" w:lineRule="atLeast"/>
        <w:jc w:val="both"/>
        <w:rPr>
          <w:sz w:val="28"/>
          <w:szCs w:val="28"/>
        </w:rPr>
      </w:pPr>
      <w:r>
        <w:rPr>
          <w:sz w:val="28"/>
          <w:szCs w:val="28"/>
        </w:rPr>
        <w:t>образования «Город Адыгейск»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З.А.Тугуз</w:t>
      </w:r>
    </w:p>
    <w:p w:rsidR="00682376" w:rsidRDefault="00682376" w:rsidP="00682376">
      <w:pPr>
        <w:tabs>
          <w:tab w:val="left" w:pos="6379"/>
        </w:tabs>
        <w:rPr>
          <w:sz w:val="28"/>
          <w:szCs w:val="28"/>
        </w:rPr>
      </w:pPr>
    </w:p>
    <w:p w:rsidR="0006518A" w:rsidRDefault="0006518A" w:rsidP="0006518A">
      <w:pPr>
        <w:jc w:val="both"/>
        <w:rPr>
          <w:sz w:val="18"/>
          <w:szCs w:val="18"/>
        </w:rPr>
      </w:pPr>
      <w:r>
        <w:rPr>
          <w:sz w:val="18"/>
          <w:szCs w:val="18"/>
        </w:rPr>
        <w:t>Отдел по организационным и общим вопросам - 1 экз.;</w:t>
      </w:r>
    </w:p>
    <w:p w:rsidR="0006518A" w:rsidRDefault="0006518A" w:rsidP="0006518A">
      <w:pPr>
        <w:jc w:val="both"/>
        <w:rPr>
          <w:sz w:val="18"/>
          <w:szCs w:val="18"/>
        </w:rPr>
      </w:pPr>
      <w:r>
        <w:rPr>
          <w:sz w:val="18"/>
          <w:szCs w:val="18"/>
        </w:rPr>
        <w:t>УО-2 экз.;</w:t>
      </w:r>
    </w:p>
    <w:p w:rsidR="0006518A" w:rsidRDefault="0006518A" w:rsidP="0006518A">
      <w:pPr>
        <w:jc w:val="both"/>
        <w:rPr>
          <w:sz w:val="18"/>
          <w:szCs w:val="18"/>
        </w:rPr>
      </w:pPr>
      <w:r>
        <w:rPr>
          <w:sz w:val="18"/>
          <w:szCs w:val="18"/>
        </w:rPr>
        <w:t>правовой отдел-1 экз.;</w:t>
      </w:r>
    </w:p>
    <w:p w:rsidR="0006518A" w:rsidRDefault="0006518A" w:rsidP="0006518A">
      <w:pPr>
        <w:jc w:val="both"/>
        <w:rPr>
          <w:sz w:val="18"/>
          <w:szCs w:val="18"/>
        </w:rPr>
      </w:pPr>
      <w:r>
        <w:rPr>
          <w:sz w:val="18"/>
          <w:szCs w:val="18"/>
        </w:rPr>
        <w:t>финансовое  управление- 1 экз.;</w:t>
      </w:r>
    </w:p>
    <w:p w:rsidR="0006518A" w:rsidRDefault="0006518A" w:rsidP="0006518A">
      <w:pPr>
        <w:jc w:val="both"/>
        <w:rPr>
          <w:sz w:val="18"/>
          <w:szCs w:val="18"/>
        </w:rPr>
      </w:pPr>
      <w:r>
        <w:rPr>
          <w:sz w:val="18"/>
          <w:szCs w:val="18"/>
        </w:rPr>
        <w:t>отдел экономического развития, торговли  и инвестиций - 1 экз.</w:t>
      </w:r>
    </w:p>
    <w:p w:rsidR="00682376" w:rsidRDefault="00682376" w:rsidP="00682376">
      <w:pPr>
        <w:ind w:left="5103"/>
        <w:rPr>
          <w:rFonts w:eastAsia="Calibri"/>
          <w:bCs/>
          <w:sz w:val="22"/>
          <w:szCs w:val="22"/>
        </w:rPr>
      </w:pPr>
    </w:p>
    <w:p w:rsidR="00682376" w:rsidRDefault="00682376" w:rsidP="00682376">
      <w:pPr>
        <w:ind w:left="5103"/>
        <w:rPr>
          <w:rFonts w:eastAsia="Calibri"/>
          <w:bCs/>
          <w:sz w:val="22"/>
          <w:szCs w:val="22"/>
        </w:rPr>
      </w:pPr>
    </w:p>
    <w:p w:rsidR="004D5432" w:rsidRDefault="004D5432" w:rsidP="004D5432">
      <w:pPr>
        <w:jc w:val="right"/>
      </w:pPr>
    </w:p>
    <w:p w:rsidR="004D5432" w:rsidRDefault="004D5432" w:rsidP="004D5432">
      <w:pPr>
        <w:jc w:val="right"/>
      </w:pPr>
    </w:p>
    <w:p w:rsidR="004D5432" w:rsidRDefault="004D5432" w:rsidP="0006518A">
      <w:pPr>
        <w:ind w:left="4956"/>
      </w:pPr>
      <w:r>
        <w:t>Приложение</w:t>
      </w:r>
      <w:r w:rsidR="0006518A" w:rsidRPr="0006518A">
        <w:t xml:space="preserve"> </w:t>
      </w:r>
      <w:r w:rsidR="0006518A">
        <w:t xml:space="preserve">к постановлению </w:t>
      </w:r>
      <w:r>
        <w:t>администрации</w:t>
      </w:r>
      <w:r w:rsidR="0006518A" w:rsidRPr="0006518A">
        <w:t xml:space="preserve"> </w:t>
      </w:r>
      <w:r w:rsidR="0006518A">
        <w:t xml:space="preserve">муниципальног </w:t>
      </w:r>
      <w:r>
        <w:t>образования</w:t>
      </w:r>
      <w:r w:rsidR="0006518A">
        <w:t xml:space="preserve"> «Город Адыгейск»</w:t>
      </w:r>
      <w:r>
        <w:t xml:space="preserve">    </w:t>
      </w:r>
      <w:r w:rsidR="0006518A">
        <w:t xml:space="preserve">                 </w:t>
      </w:r>
      <w:r>
        <w:t>от __________ 20</w:t>
      </w:r>
      <w:r w:rsidRPr="00541B0D">
        <w:t>2</w:t>
      </w:r>
      <w:r w:rsidR="0006518A">
        <w:t>3</w:t>
      </w:r>
      <w:r w:rsidRPr="00541B0D">
        <w:t xml:space="preserve"> </w:t>
      </w:r>
      <w:r>
        <w:t>г. № _______</w:t>
      </w:r>
    </w:p>
    <w:p w:rsidR="004D5432" w:rsidRDefault="004D5432" w:rsidP="004D5432">
      <w:pPr>
        <w:jc w:val="right"/>
      </w:pPr>
    </w:p>
    <w:p w:rsidR="004D5432" w:rsidRDefault="004D5432" w:rsidP="004D5432">
      <w:pPr>
        <w:jc w:val="right"/>
        <w:rPr>
          <w:b/>
          <w:bCs/>
          <w:i/>
          <w:iCs/>
        </w:rPr>
      </w:pPr>
    </w:p>
    <w:p w:rsidR="004D5432" w:rsidRDefault="004D5432" w:rsidP="004D5432">
      <w:pPr>
        <w:jc w:val="center"/>
        <w:rPr>
          <w:sz w:val="28"/>
          <w:szCs w:val="28"/>
        </w:rPr>
      </w:pPr>
      <w:r>
        <w:rPr>
          <w:b/>
          <w:bCs/>
          <w:i/>
          <w:iCs/>
          <w:sz w:val="28"/>
          <w:szCs w:val="28"/>
        </w:rPr>
        <w:t xml:space="preserve"> </w:t>
      </w:r>
      <w:r>
        <w:rPr>
          <w:sz w:val="28"/>
          <w:szCs w:val="28"/>
        </w:rPr>
        <w:t>Муниципальная  программа «Развитие образования в муниципальном образовании «Город Адыгейск» на 202</w:t>
      </w:r>
      <w:r w:rsidR="0006518A">
        <w:rPr>
          <w:sz w:val="28"/>
          <w:szCs w:val="28"/>
        </w:rPr>
        <w:t>4</w:t>
      </w:r>
      <w:r>
        <w:rPr>
          <w:sz w:val="28"/>
          <w:szCs w:val="28"/>
        </w:rPr>
        <w:t>- 202</w:t>
      </w:r>
      <w:r w:rsidR="0006518A">
        <w:rPr>
          <w:sz w:val="28"/>
          <w:szCs w:val="28"/>
        </w:rPr>
        <w:t>6</w:t>
      </w:r>
      <w:r>
        <w:rPr>
          <w:sz w:val="28"/>
          <w:szCs w:val="28"/>
        </w:rPr>
        <w:t xml:space="preserve"> годы»</w:t>
      </w:r>
    </w:p>
    <w:p w:rsidR="004D5432" w:rsidRDefault="004D5432" w:rsidP="004D5432">
      <w:pPr>
        <w:tabs>
          <w:tab w:val="left" w:pos="6030"/>
        </w:tabs>
        <w:rPr>
          <w:sz w:val="28"/>
          <w:szCs w:val="28"/>
        </w:rPr>
      </w:pPr>
      <w:r>
        <w:rPr>
          <w:sz w:val="28"/>
          <w:szCs w:val="28"/>
        </w:rPr>
        <w:tab/>
      </w:r>
    </w:p>
    <w:p w:rsidR="004D5432" w:rsidRDefault="004D5432" w:rsidP="004D5432">
      <w:pPr>
        <w:pStyle w:val="18"/>
        <w:spacing w:after="0" w:line="240" w:lineRule="auto"/>
        <w:jc w:val="center"/>
        <w:rPr>
          <w:rFonts w:ascii="Times New Roman" w:hAnsi="Times New Roman"/>
          <w:sz w:val="26"/>
          <w:szCs w:val="26"/>
        </w:rPr>
      </w:pPr>
      <w:r>
        <w:rPr>
          <w:rFonts w:ascii="Times New Roman" w:hAnsi="Times New Roman"/>
          <w:sz w:val="28"/>
          <w:szCs w:val="28"/>
        </w:rPr>
        <w:t>1. Паспорт   муниципальной   программы  «Развитие образования в муниципальном образовании «Город Адыгейск» на 202</w:t>
      </w:r>
      <w:r w:rsidR="0006518A">
        <w:rPr>
          <w:rFonts w:ascii="Times New Roman" w:hAnsi="Times New Roman"/>
          <w:sz w:val="28"/>
          <w:szCs w:val="28"/>
        </w:rPr>
        <w:t>4</w:t>
      </w:r>
      <w:r>
        <w:rPr>
          <w:rFonts w:ascii="Times New Roman" w:hAnsi="Times New Roman"/>
          <w:sz w:val="28"/>
          <w:szCs w:val="28"/>
        </w:rPr>
        <w:t>- 202</w:t>
      </w:r>
      <w:r w:rsidR="0006518A">
        <w:rPr>
          <w:rFonts w:ascii="Times New Roman" w:hAnsi="Times New Roman"/>
          <w:sz w:val="28"/>
          <w:szCs w:val="28"/>
        </w:rPr>
        <w:t>6</w:t>
      </w:r>
      <w:r>
        <w:rPr>
          <w:rFonts w:ascii="Times New Roman" w:hAnsi="Times New Roman"/>
          <w:sz w:val="28"/>
          <w:szCs w:val="28"/>
        </w:rPr>
        <w:t xml:space="preserve"> годы»</w:t>
      </w:r>
    </w:p>
    <w:p w:rsidR="004D5432" w:rsidRDefault="004D5432" w:rsidP="004D5432">
      <w:pPr>
        <w:rPr>
          <w:sz w:val="26"/>
          <w:szCs w:val="26"/>
        </w:rPr>
      </w:pPr>
    </w:p>
    <w:tbl>
      <w:tblPr>
        <w:tblW w:w="0" w:type="auto"/>
        <w:tblInd w:w="108" w:type="dxa"/>
        <w:tblLayout w:type="fixed"/>
        <w:tblCellMar>
          <w:top w:w="108" w:type="dxa"/>
          <w:bottom w:w="108" w:type="dxa"/>
        </w:tblCellMar>
        <w:tblLook w:val="0000" w:firstRow="0" w:lastRow="0" w:firstColumn="0" w:lastColumn="0" w:noHBand="0" w:noVBand="0"/>
      </w:tblPr>
      <w:tblGrid>
        <w:gridCol w:w="2820"/>
        <w:gridCol w:w="6282"/>
      </w:tblGrid>
      <w:tr w:rsidR="004D5432" w:rsidTr="00475AD3">
        <w:trPr>
          <w:trHeight w:val="555"/>
        </w:trPr>
        <w:tc>
          <w:tcPr>
            <w:tcW w:w="2820" w:type="dxa"/>
            <w:tcBorders>
              <w:top w:val="single" w:sz="1" w:space="0" w:color="000000"/>
              <w:left w:val="single" w:sz="1" w:space="0" w:color="000000"/>
              <w:bottom w:val="single" w:sz="1" w:space="0" w:color="000000"/>
            </w:tcBorders>
            <w:shd w:val="clear" w:color="auto" w:fill="auto"/>
          </w:tcPr>
          <w:p w:rsidR="004D5432" w:rsidRDefault="004D5432" w:rsidP="00475AD3">
            <w:pPr>
              <w:jc w:val="both"/>
              <w:rPr>
                <w:sz w:val="28"/>
                <w:szCs w:val="28"/>
              </w:rPr>
            </w:pPr>
            <w:r>
              <w:rPr>
                <w:sz w:val="28"/>
                <w:szCs w:val="28"/>
              </w:rPr>
              <w:t>Ответственный исполнитель программы</w:t>
            </w:r>
          </w:p>
        </w:tc>
        <w:tc>
          <w:tcPr>
            <w:tcW w:w="6282" w:type="dxa"/>
            <w:tcBorders>
              <w:top w:val="single" w:sz="1" w:space="0" w:color="000000"/>
              <w:left w:val="single" w:sz="1" w:space="0" w:color="000000"/>
              <w:bottom w:val="single" w:sz="1" w:space="0" w:color="000000"/>
              <w:right w:val="single" w:sz="1" w:space="0" w:color="000000"/>
            </w:tcBorders>
            <w:shd w:val="clear" w:color="auto" w:fill="auto"/>
          </w:tcPr>
          <w:p w:rsidR="004D5432" w:rsidRDefault="004D5432" w:rsidP="00475AD3">
            <w:pPr>
              <w:jc w:val="both"/>
            </w:pPr>
            <w:r>
              <w:rPr>
                <w:sz w:val="28"/>
                <w:szCs w:val="28"/>
              </w:rPr>
              <w:t>Управление образования</w:t>
            </w:r>
          </w:p>
        </w:tc>
      </w:tr>
      <w:tr w:rsidR="004D5432" w:rsidTr="00475AD3">
        <w:trPr>
          <w:trHeight w:val="555"/>
        </w:trPr>
        <w:tc>
          <w:tcPr>
            <w:tcW w:w="2820" w:type="dxa"/>
            <w:tcBorders>
              <w:top w:val="single" w:sz="1" w:space="0" w:color="000000"/>
              <w:left w:val="single" w:sz="1" w:space="0" w:color="000000"/>
              <w:bottom w:val="single" w:sz="1" w:space="0" w:color="000000"/>
            </w:tcBorders>
            <w:shd w:val="clear" w:color="auto" w:fill="auto"/>
          </w:tcPr>
          <w:p w:rsidR="004D5432" w:rsidRDefault="004D5432" w:rsidP="00475AD3">
            <w:pPr>
              <w:jc w:val="both"/>
              <w:rPr>
                <w:sz w:val="28"/>
                <w:szCs w:val="28"/>
              </w:rPr>
            </w:pPr>
            <w:r>
              <w:rPr>
                <w:sz w:val="28"/>
                <w:szCs w:val="28"/>
              </w:rPr>
              <w:t>Соисполнители программы</w:t>
            </w:r>
          </w:p>
        </w:tc>
        <w:tc>
          <w:tcPr>
            <w:tcW w:w="6282" w:type="dxa"/>
            <w:tcBorders>
              <w:top w:val="single" w:sz="1" w:space="0" w:color="000000"/>
              <w:left w:val="single" w:sz="1" w:space="0" w:color="000000"/>
              <w:bottom w:val="single" w:sz="1" w:space="0" w:color="000000"/>
              <w:right w:val="single" w:sz="1" w:space="0" w:color="000000"/>
            </w:tcBorders>
            <w:shd w:val="clear" w:color="auto" w:fill="auto"/>
          </w:tcPr>
          <w:p w:rsidR="004D5432" w:rsidRDefault="004D5432" w:rsidP="00475AD3">
            <w:pPr>
              <w:jc w:val="both"/>
              <w:rPr>
                <w:sz w:val="28"/>
                <w:szCs w:val="28"/>
              </w:rPr>
            </w:pPr>
            <w:r>
              <w:rPr>
                <w:sz w:val="28"/>
                <w:szCs w:val="28"/>
              </w:rPr>
              <w:t>Отсутствуют</w:t>
            </w:r>
          </w:p>
        </w:tc>
      </w:tr>
      <w:tr w:rsidR="004D5432" w:rsidTr="00475AD3">
        <w:trPr>
          <w:trHeight w:val="555"/>
        </w:trPr>
        <w:tc>
          <w:tcPr>
            <w:tcW w:w="2820" w:type="dxa"/>
            <w:tcBorders>
              <w:left w:val="single" w:sz="1" w:space="0" w:color="000000"/>
              <w:bottom w:val="single" w:sz="1" w:space="0" w:color="000000"/>
            </w:tcBorders>
            <w:shd w:val="clear" w:color="auto" w:fill="auto"/>
          </w:tcPr>
          <w:p w:rsidR="004D5432" w:rsidRDefault="004D5432" w:rsidP="00475AD3">
            <w:pPr>
              <w:jc w:val="both"/>
              <w:rPr>
                <w:sz w:val="28"/>
                <w:szCs w:val="28"/>
              </w:rPr>
            </w:pPr>
            <w:r>
              <w:rPr>
                <w:sz w:val="28"/>
                <w:szCs w:val="28"/>
              </w:rPr>
              <w:t>Участники программы</w:t>
            </w:r>
          </w:p>
        </w:tc>
        <w:tc>
          <w:tcPr>
            <w:tcW w:w="6282" w:type="dxa"/>
            <w:tcBorders>
              <w:left w:val="single" w:sz="1" w:space="0" w:color="000000"/>
              <w:bottom w:val="single" w:sz="1" w:space="0" w:color="000000"/>
              <w:right w:val="single" w:sz="1" w:space="0" w:color="000000"/>
            </w:tcBorders>
            <w:shd w:val="clear" w:color="auto" w:fill="auto"/>
          </w:tcPr>
          <w:p w:rsidR="004D5432" w:rsidRDefault="004D5432" w:rsidP="00475AD3">
            <w:pPr>
              <w:jc w:val="both"/>
            </w:pPr>
            <w:r>
              <w:rPr>
                <w:sz w:val="28"/>
                <w:szCs w:val="28"/>
              </w:rPr>
              <w:t xml:space="preserve">Отсутствуют </w:t>
            </w:r>
          </w:p>
        </w:tc>
      </w:tr>
      <w:tr w:rsidR="004D5432" w:rsidTr="00475AD3">
        <w:trPr>
          <w:trHeight w:val="555"/>
        </w:trPr>
        <w:tc>
          <w:tcPr>
            <w:tcW w:w="2820" w:type="dxa"/>
            <w:tcBorders>
              <w:left w:val="single" w:sz="1" w:space="0" w:color="000000"/>
              <w:bottom w:val="single" w:sz="1" w:space="0" w:color="000000"/>
            </w:tcBorders>
            <w:shd w:val="clear" w:color="auto" w:fill="auto"/>
          </w:tcPr>
          <w:p w:rsidR="004D5432" w:rsidRDefault="004D5432" w:rsidP="00475AD3">
            <w:pPr>
              <w:pStyle w:val="af3"/>
              <w:spacing w:line="240" w:lineRule="auto"/>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6282" w:type="dxa"/>
            <w:tcBorders>
              <w:left w:val="single" w:sz="1" w:space="0" w:color="000000"/>
              <w:bottom w:val="single" w:sz="1" w:space="0" w:color="000000"/>
              <w:right w:val="single" w:sz="1" w:space="0" w:color="000000"/>
            </w:tcBorders>
            <w:shd w:val="clear" w:color="auto" w:fill="auto"/>
          </w:tcPr>
          <w:p w:rsidR="004D5432" w:rsidRDefault="004D5432" w:rsidP="00475AD3">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       1.</w:t>
            </w:r>
            <w:r w:rsidR="0006518A">
              <w:rPr>
                <w:rFonts w:ascii="Times New Roman" w:hAnsi="Times New Roman" w:cs="Times New Roman"/>
                <w:sz w:val="28"/>
                <w:szCs w:val="28"/>
              </w:rPr>
              <w:t>Развитие образования.</w:t>
            </w:r>
            <w:r>
              <w:rPr>
                <w:rFonts w:ascii="Times New Roman" w:hAnsi="Times New Roman" w:cs="Times New Roman"/>
                <w:sz w:val="28"/>
                <w:szCs w:val="28"/>
              </w:rPr>
              <w:t xml:space="preserve"> </w:t>
            </w:r>
          </w:p>
          <w:p w:rsidR="004D5432" w:rsidRDefault="004D5432" w:rsidP="00475AD3">
            <w:pPr>
              <w:jc w:val="both"/>
              <w:rPr>
                <w:sz w:val="28"/>
                <w:szCs w:val="28"/>
              </w:rPr>
            </w:pPr>
            <w:r>
              <w:rPr>
                <w:sz w:val="28"/>
                <w:szCs w:val="28"/>
              </w:rPr>
              <w:t xml:space="preserve">       2.Организационное и методическое обеспечение реализации  муниципальной  программы.</w:t>
            </w:r>
          </w:p>
          <w:p w:rsidR="004D5432" w:rsidRDefault="004D5432" w:rsidP="00475AD3">
            <w:pPr>
              <w:jc w:val="both"/>
              <w:rPr>
                <w:sz w:val="28"/>
                <w:szCs w:val="28"/>
              </w:rPr>
            </w:pPr>
            <w:r>
              <w:rPr>
                <w:sz w:val="28"/>
                <w:szCs w:val="28"/>
              </w:rPr>
              <w:t xml:space="preserve">       3.Обеспечение государственных гарантий в области опеки и попечительства несовершеннолетних лиц.</w:t>
            </w:r>
          </w:p>
          <w:p w:rsidR="004D5432" w:rsidRDefault="004D5432" w:rsidP="00475AD3">
            <w:pPr>
              <w:jc w:val="both"/>
            </w:pPr>
            <w:r>
              <w:rPr>
                <w:sz w:val="28"/>
                <w:szCs w:val="28"/>
              </w:rPr>
              <w:t xml:space="preserve">       4.Привлечение молодых специалистов для работы в муниципальных  учреждениях  образования муниципального образования «Город Адыгейск». </w:t>
            </w:r>
          </w:p>
        </w:tc>
      </w:tr>
      <w:tr w:rsidR="004D5432" w:rsidTr="00475AD3">
        <w:trPr>
          <w:trHeight w:val="555"/>
        </w:trPr>
        <w:tc>
          <w:tcPr>
            <w:tcW w:w="2820" w:type="dxa"/>
            <w:tcBorders>
              <w:left w:val="single" w:sz="1" w:space="0" w:color="000000"/>
              <w:bottom w:val="single" w:sz="1" w:space="0" w:color="000000"/>
            </w:tcBorders>
            <w:shd w:val="clear" w:color="auto" w:fill="auto"/>
          </w:tcPr>
          <w:p w:rsidR="004D5432" w:rsidRDefault="004D5432" w:rsidP="00475AD3">
            <w:pPr>
              <w:pStyle w:val="af3"/>
              <w:spacing w:line="240" w:lineRule="auto"/>
              <w:rPr>
                <w:rFonts w:ascii="Times New Roman" w:hAnsi="Times New Roman" w:cs="Times New Roman"/>
                <w:sz w:val="28"/>
                <w:szCs w:val="28"/>
              </w:rPr>
            </w:pPr>
            <w:r>
              <w:rPr>
                <w:rFonts w:ascii="Times New Roman" w:hAnsi="Times New Roman" w:cs="Times New Roman"/>
                <w:sz w:val="28"/>
                <w:szCs w:val="28"/>
              </w:rPr>
              <w:t>Программно-целевые индикаторы</w:t>
            </w:r>
          </w:p>
        </w:tc>
        <w:tc>
          <w:tcPr>
            <w:tcW w:w="6282" w:type="dxa"/>
            <w:tcBorders>
              <w:left w:val="single" w:sz="1" w:space="0" w:color="000000"/>
              <w:bottom w:val="single" w:sz="1" w:space="0" w:color="000000"/>
              <w:right w:val="single" w:sz="1" w:space="0" w:color="000000"/>
            </w:tcBorders>
            <w:shd w:val="clear" w:color="auto" w:fill="auto"/>
          </w:tcPr>
          <w:p w:rsidR="004D5432" w:rsidRDefault="004D5432" w:rsidP="00475AD3">
            <w:pPr>
              <w:pStyle w:val="af3"/>
              <w:spacing w:line="240" w:lineRule="auto"/>
              <w:rPr>
                <w:rFonts w:ascii="Times New Roman" w:hAnsi="Times New Roman" w:cs="Times New Roman"/>
                <w:sz w:val="28"/>
                <w:szCs w:val="28"/>
              </w:rPr>
            </w:pPr>
            <w:r>
              <w:rPr>
                <w:rFonts w:ascii="Times New Roman" w:hAnsi="Times New Roman" w:cs="Times New Roman"/>
                <w:sz w:val="28"/>
                <w:szCs w:val="28"/>
              </w:rPr>
              <w:t>Отсутствуют</w:t>
            </w:r>
          </w:p>
        </w:tc>
      </w:tr>
      <w:tr w:rsidR="004D5432" w:rsidTr="00475AD3">
        <w:trPr>
          <w:trHeight w:val="555"/>
        </w:trPr>
        <w:tc>
          <w:tcPr>
            <w:tcW w:w="2820" w:type="dxa"/>
            <w:tcBorders>
              <w:left w:val="single" w:sz="1" w:space="0" w:color="000000"/>
              <w:bottom w:val="single" w:sz="1" w:space="0" w:color="000000"/>
            </w:tcBorders>
            <w:shd w:val="clear" w:color="auto" w:fill="auto"/>
          </w:tcPr>
          <w:p w:rsidR="004D5432" w:rsidRDefault="004D5432" w:rsidP="00475AD3">
            <w:pPr>
              <w:jc w:val="both"/>
              <w:rPr>
                <w:sz w:val="28"/>
                <w:szCs w:val="28"/>
              </w:rPr>
            </w:pPr>
            <w:r>
              <w:rPr>
                <w:sz w:val="28"/>
                <w:szCs w:val="28"/>
              </w:rPr>
              <w:t>Цели программы</w:t>
            </w:r>
          </w:p>
        </w:tc>
        <w:tc>
          <w:tcPr>
            <w:tcW w:w="6282" w:type="dxa"/>
            <w:tcBorders>
              <w:left w:val="single" w:sz="1" w:space="0" w:color="000000"/>
              <w:bottom w:val="single" w:sz="1" w:space="0" w:color="000000"/>
              <w:right w:val="single" w:sz="1" w:space="0" w:color="000000"/>
            </w:tcBorders>
            <w:shd w:val="clear" w:color="auto" w:fill="auto"/>
          </w:tcPr>
          <w:p w:rsidR="004D5432" w:rsidRPr="0020059B" w:rsidRDefault="004D5432" w:rsidP="00475AD3">
            <w:pPr>
              <w:jc w:val="both"/>
              <w:rPr>
                <w:w w:val="105"/>
                <w:sz w:val="28"/>
                <w:szCs w:val="28"/>
              </w:rPr>
            </w:pPr>
            <w:r>
              <w:rPr>
                <w:w w:val="105"/>
                <w:sz w:val="28"/>
                <w:szCs w:val="28"/>
              </w:rPr>
              <w:t xml:space="preserve">       П</w:t>
            </w:r>
            <w:r w:rsidRPr="0020059B">
              <w:rPr>
                <w:w w:val="105"/>
                <w:sz w:val="28"/>
                <w:szCs w:val="28"/>
              </w:rPr>
              <w:t>овышение эффективности и качества услуг (работ) в сфере образования в муниципальном образовании «Город Адыгейск»</w:t>
            </w:r>
            <w:r>
              <w:rPr>
                <w:w w:val="105"/>
                <w:sz w:val="28"/>
                <w:szCs w:val="28"/>
              </w:rPr>
              <w:t>;</w:t>
            </w:r>
          </w:p>
          <w:p w:rsidR="004D5432" w:rsidRDefault="004D5432" w:rsidP="00475AD3">
            <w:pPr>
              <w:jc w:val="both"/>
              <w:rPr>
                <w:sz w:val="28"/>
                <w:szCs w:val="28"/>
              </w:rPr>
            </w:pPr>
            <w:r>
              <w:rPr>
                <w:sz w:val="28"/>
                <w:szCs w:val="28"/>
              </w:rPr>
              <w:t xml:space="preserve">       обеспечение высокого качества образования в соответствии с меняющимися запросами </w:t>
            </w:r>
            <w:r>
              <w:rPr>
                <w:sz w:val="28"/>
                <w:szCs w:val="28"/>
              </w:rPr>
              <w:lastRenderedPageBreak/>
              <w:t>населения и перспективными задачами развития общества и экономики;</w:t>
            </w:r>
          </w:p>
          <w:p w:rsidR="004D5432" w:rsidRDefault="004D5432" w:rsidP="00475AD3">
            <w:pPr>
              <w:jc w:val="both"/>
              <w:rPr>
                <w:sz w:val="28"/>
                <w:szCs w:val="28"/>
              </w:rPr>
            </w:pPr>
            <w:r>
              <w:rPr>
                <w:sz w:val="28"/>
                <w:szCs w:val="28"/>
              </w:rPr>
              <w:t xml:space="preserve">       реализация</w:t>
            </w:r>
            <w:r w:rsidR="008205AA">
              <w:rPr>
                <w:sz w:val="28"/>
                <w:szCs w:val="28"/>
              </w:rPr>
              <w:t xml:space="preserve"> </w:t>
            </w:r>
            <w:r>
              <w:rPr>
                <w:sz w:val="28"/>
                <w:szCs w:val="28"/>
              </w:rPr>
              <w:t>мероприятий персонифицированного финансирования дополнительного образования детей;</w:t>
            </w:r>
          </w:p>
          <w:p w:rsidR="004D5432" w:rsidRPr="00541B0D" w:rsidRDefault="004D5432" w:rsidP="00475AD3">
            <w:pPr>
              <w:jc w:val="both"/>
              <w:rPr>
                <w:sz w:val="28"/>
                <w:szCs w:val="28"/>
              </w:rPr>
            </w:pPr>
            <w:r>
              <w:rPr>
                <w:sz w:val="28"/>
                <w:szCs w:val="28"/>
              </w:rPr>
              <w:t xml:space="preserve">       обеспечение квалифицированными кадрами муниципальных учреждений образования города;</w:t>
            </w:r>
          </w:p>
          <w:p w:rsidR="004D5432" w:rsidRDefault="004D5432" w:rsidP="00475AD3">
            <w:pPr>
              <w:pStyle w:val="af8"/>
              <w:spacing w:after="0" w:line="240" w:lineRule="auto"/>
              <w:jc w:val="both"/>
              <w:rPr>
                <w:rFonts w:ascii="Times New Roman" w:hAnsi="Times New Roman" w:cs="Times New Roman"/>
                <w:sz w:val="28"/>
                <w:szCs w:val="28"/>
              </w:rPr>
            </w:pPr>
            <w:r>
              <w:rPr>
                <w:rFonts w:ascii="Times New Roman" w:hAnsi="Times New Roman"/>
                <w:sz w:val="28"/>
                <w:szCs w:val="28"/>
              </w:rPr>
              <w:t xml:space="preserve">       проведение профориентационной работы с учащимися образовательных учреждений города, нацеленной на создание позитивного имиджа профессий, востребованных в учреждениях образования, с учетом прогнозов потребности в кадрах;</w:t>
            </w:r>
          </w:p>
          <w:p w:rsidR="004D5432" w:rsidRDefault="004D5432" w:rsidP="00475AD3">
            <w:pPr>
              <w:pStyle w:val="af8"/>
              <w:spacing w:after="0" w:line="240" w:lineRule="auto"/>
              <w:jc w:val="both"/>
            </w:pPr>
            <w:r>
              <w:rPr>
                <w:rFonts w:ascii="Times New Roman" w:hAnsi="Times New Roman" w:cs="Times New Roman"/>
                <w:sz w:val="28"/>
                <w:szCs w:val="28"/>
              </w:rPr>
              <w:t xml:space="preserve">      предоставление мер материальной поддержки молодым специалистам с целью привлечения квалифицированных кадров для работы в учреждениях образования города.</w:t>
            </w:r>
          </w:p>
        </w:tc>
      </w:tr>
      <w:tr w:rsidR="004D5432" w:rsidTr="00475AD3">
        <w:trPr>
          <w:trHeight w:val="555"/>
        </w:trPr>
        <w:tc>
          <w:tcPr>
            <w:tcW w:w="2820" w:type="dxa"/>
            <w:tcBorders>
              <w:left w:val="single" w:sz="1" w:space="0" w:color="000000"/>
              <w:bottom w:val="single" w:sz="1" w:space="0" w:color="000000"/>
            </w:tcBorders>
            <w:shd w:val="clear" w:color="auto" w:fill="auto"/>
          </w:tcPr>
          <w:p w:rsidR="004D5432" w:rsidRDefault="004D5432" w:rsidP="00475AD3">
            <w:pPr>
              <w:jc w:val="both"/>
            </w:pPr>
            <w:r>
              <w:rPr>
                <w:sz w:val="28"/>
                <w:szCs w:val="28"/>
              </w:rPr>
              <w:lastRenderedPageBreak/>
              <w:t>Задачи программы</w:t>
            </w:r>
          </w:p>
        </w:tc>
        <w:tc>
          <w:tcPr>
            <w:tcW w:w="6282" w:type="dxa"/>
            <w:tcBorders>
              <w:left w:val="single" w:sz="1" w:space="0" w:color="000000"/>
              <w:bottom w:val="single" w:sz="1" w:space="0" w:color="000000"/>
              <w:right w:val="single" w:sz="1" w:space="0" w:color="000000"/>
            </w:tcBorders>
            <w:shd w:val="clear" w:color="auto" w:fill="auto"/>
          </w:tcPr>
          <w:p w:rsidR="004D5432" w:rsidRPr="009B4739" w:rsidRDefault="004D5432" w:rsidP="00475AD3">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1.Модернизация муниципальной системы общего и дополнительного образования на основе реализации федеральных государственных образовательных стандартов.</w:t>
            </w:r>
          </w:p>
          <w:p w:rsidR="004D5432" w:rsidRPr="009B4739" w:rsidRDefault="004D5432" w:rsidP="00475AD3">
            <w:pPr>
              <w:pStyle w:val="afd"/>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B4739">
              <w:rPr>
                <w:rFonts w:ascii="Times New Roman" w:hAnsi="Times New Roman" w:cs="Times New Roman"/>
                <w:sz w:val="28"/>
                <w:szCs w:val="28"/>
              </w:rPr>
              <w:t>2.</w:t>
            </w:r>
            <w:r w:rsidRPr="009B4739">
              <w:rPr>
                <w:rFonts w:ascii="Times New Roman" w:eastAsia="Times New Roman" w:hAnsi="Times New Roman" w:cs="Times New Roman"/>
                <w:sz w:val="28"/>
                <w:szCs w:val="28"/>
                <w:lang w:eastAsia="ru-RU"/>
              </w:rPr>
              <w:t>Развитие сети и инфраструктуры образовательных организаций, обеспечивающих доступ населения к качественным услугам дошкольного, общего образования и дополнительного образования детей.</w:t>
            </w:r>
          </w:p>
          <w:p w:rsidR="004D5432" w:rsidRPr="009B4739" w:rsidRDefault="004D5432" w:rsidP="00475AD3">
            <w:pPr>
              <w:pStyle w:val="afd"/>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w:t>
            </w:r>
            <w:r w:rsidRPr="009B4739">
              <w:rPr>
                <w:rFonts w:ascii="Times New Roman" w:hAnsi="Times New Roman" w:cs="Times New Roman"/>
                <w:sz w:val="28"/>
                <w:szCs w:val="28"/>
              </w:rPr>
              <w:t>.Ликвидация очередности на зачисление детей в дошкольные образовательные организации.</w:t>
            </w:r>
          </w:p>
          <w:p w:rsidR="004D5432" w:rsidRPr="009B4739" w:rsidRDefault="004D5432" w:rsidP="00475AD3">
            <w:pPr>
              <w:pStyle w:val="afd"/>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4.</w:t>
            </w:r>
            <w:r w:rsidRPr="009B4739">
              <w:rPr>
                <w:rFonts w:ascii="Times New Roman" w:eastAsia="Times New Roman" w:hAnsi="Times New Roman" w:cs="Times New Roman"/>
                <w:sz w:val="28"/>
                <w:szCs w:val="28"/>
              </w:rPr>
              <w:t>Обеспечение достижения учащимис</w:t>
            </w:r>
            <w:r>
              <w:rPr>
                <w:rFonts w:ascii="Times New Roman" w:eastAsia="Times New Roman" w:hAnsi="Times New Roman" w:cs="Times New Roman"/>
                <w:sz w:val="28"/>
                <w:szCs w:val="28"/>
              </w:rPr>
              <w:t xml:space="preserve">я образовательных организаций муниципального образования </w:t>
            </w:r>
            <w:r w:rsidRPr="009B4739">
              <w:rPr>
                <w:rFonts w:ascii="Times New Roman" w:eastAsia="Times New Roman" w:hAnsi="Times New Roman" w:cs="Times New Roman"/>
                <w:sz w:val="28"/>
                <w:szCs w:val="28"/>
              </w:rPr>
              <w:t xml:space="preserve"> «Город Адыгейск»  новых образовательных результатов.</w:t>
            </w:r>
          </w:p>
          <w:p w:rsidR="004D5432" w:rsidRPr="009B4739" w:rsidRDefault="004D5432" w:rsidP="00475AD3">
            <w:pPr>
              <w:pStyle w:val="afd"/>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9B4739">
              <w:rPr>
                <w:rFonts w:ascii="Times New Roman" w:eastAsia="Times New Roman" w:hAnsi="Times New Roman" w:cs="Times New Roman"/>
                <w:sz w:val="28"/>
                <w:szCs w:val="28"/>
              </w:rPr>
              <w:t>5</w:t>
            </w:r>
            <w:r w:rsidRPr="009B4739">
              <w:rPr>
                <w:rFonts w:ascii="Times New Roman" w:hAnsi="Times New Roman" w:cs="Times New Roman"/>
                <w:sz w:val="28"/>
                <w:szCs w:val="28"/>
              </w:rPr>
              <w:t>.Расширение потенциала системы дополнительного образования детей.</w:t>
            </w:r>
          </w:p>
          <w:p w:rsidR="004D5432" w:rsidRPr="009B4739" w:rsidRDefault="004D5432" w:rsidP="00475AD3">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6.Создание в системе образования условий для сохранения и укрепления здоровья, формирования здорового образа жизни обучающихся и воспитанников, оказания помощи детям, нуждающимся в психолого-педагогической и медико-социальной помощи.</w:t>
            </w:r>
          </w:p>
          <w:p w:rsidR="004D5432" w:rsidRPr="009B4739" w:rsidRDefault="004D5432" w:rsidP="00475AD3">
            <w:pPr>
              <w:pStyle w:val="afd"/>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4739">
              <w:rPr>
                <w:rFonts w:ascii="Times New Roman" w:eastAsia="Times New Roman" w:hAnsi="Times New Roman" w:cs="Times New Roman"/>
                <w:sz w:val="28"/>
                <w:szCs w:val="28"/>
                <w:lang w:eastAsia="ru-RU"/>
              </w:rPr>
              <w:t>7.Реализация мер по социальной поддержке отдельных категорий обучающихся.</w:t>
            </w:r>
          </w:p>
          <w:p w:rsidR="004D5432" w:rsidRPr="009B4739" w:rsidRDefault="004D5432" w:rsidP="00475AD3">
            <w:pPr>
              <w:pStyle w:val="afd"/>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Pr="009B4739">
              <w:rPr>
                <w:rFonts w:ascii="Times New Roman" w:hAnsi="Times New Roman" w:cs="Times New Roman"/>
                <w:sz w:val="28"/>
                <w:szCs w:val="28"/>
              </w:rPr>
              <w:t>8.</w:t>
            </w:r>
            <w:r>
              <w:rPr>
                <w:rFonts w:ascii="Times New Roman" w:eastAsia="Times New Roman" w:hAnsi="Times New Roman" w:cs="Times New Roman"/>
                <w:sz w:val="28"/>
                <w:szCs w:val="28"/>
                <w:lang w:eastAsia="ru-RU"/>
              </w:rPr>
              <w:t>О</w:t>
            </w:r>
            <w:r w:rsidRPr="009B4739">
              <w:rPr>
                <w:rFonts w:ascii="Times New Roman" w:eastAsia="Times New Roman" w:hAnsi="Times New Roman" w:cs="Times New Roman"/>
                <w:sz w:val="28"/>
                <w:szCs w:val="28"/>
                <w:lang w:eastAsia="ru-RU"/>
              </w:rPr>
              <w:t>беспечение системы образования</w:t>
            </w:r>
            <w:r>
              <w:rPr>
                <w:rFonts w:ascii="Times New Roman" w:eastAsia="Times New Roman" w:hAnsi="Times New Roman" w:cs="Times New Roman"/>
                <w:sz w:val="28"/>
                <w:szCs w:val="28"/>
              </w:rPr>
              <w:t xml:space="preserve"> муниципального образования </w:t>
            </w:r>
            <w:r w:rsidRPr="009B4739">
              <w:rPr>
                <w:rFonts w:ascii="Times New Roman" w:eastAsia="Times New Roman" w:hAnsi="Times New Roman" w:cs="Times New Roman"/>
                <w:sz w:val="28"/>
                <w:szCs w:val="28"/>
              </w:rPr>
              <w:t xml:space="preserve"> </w:t>
            </w:r>
            <w:r w:rsidRPr="009B4739">
              <w:rPr>
                <w:rFonts w:ascii="Times New Roman" w:eastAsia="Times New Roman" w:hAnsi="Times New Roman" w:cs="Times New Roman"/>
                <w:sz w:val="28"/>
                <w:szCs w:val="28"/>
                <w:lang w:eastAsia="ru-RU"/>
              </w:rPr>
              <w:t>«Город Адыгейск» высококвалифицированными кадрами, создание механизмов мотивации педагогов к повышению качества работы и непрерывному профессиональному развитию</w:t>
            </w:r>
            <w:r>
              <w:rPr>
                <w:rFonts w:ascii="Times New Roman" w:eastAsia="Times New Roman" w:hAnsi="Times New Roman" w:cs="Times New Roman"/>
                <w:sz w:val="28"/>
                <w:szCs w:val="28"/>
                <w:lang w:eastAsia="ru-RU"/>
              </w:rPr>
              <w:t>.</w:t>
            </w:r>
          </w:p>
          <w:p w:rsidR="004D5432" w:rsidRPr="009B4739" w:rsidRDefault="004D5432" w:rsidP="00475AD3">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 xml:space="preserve">9.Обеспечение эффективности управления системой образования  </w:t>
            </w:r>
            <w:r>
              <w:rPr>
                <w:rFonts w:ascii="Times New Roman" w:eastAsia="Times New Roman" w:hAnsi="Times New Roman" w:cs="Times New Roman"/>
                <w:sz w:val="28"/>
                <w:szCs w:val="28"/>
              </w:rPr>
              <w:t xml:space="preserve">муниципального образования </w:t>
            </w:r>
            <w:r w:rsidRPr="009B4739">
              <w:rPr>
                <w:rFonts w:ascii="Times New Roman" w:eastAsia="Times New Roman" w:hAnsi="Times New Roman" w:cs="Times New Roman"/>
                <w:sz w:val="28"/>
                <w:szCs w:val="28"/>
              </w:rPr>
              <w:t xml:space="preserve"> </w:t>
            </w:r>
            <w:r w:rsidRPr="009B4739">
              <w:rPr>
                <w:rFonts w:ascii="Times New Roman" w:hAnsi="Times New Roman" w:cs="Times New Roman"/>
                <w:sz w:val="28"/>
                <w:szCs w:val="28"/>
              </w:rPr>
              <w:t>«Город Адыгейск».</w:t>
            </w:r>
          </w:p>
          <w:p w:rsidR="004D5432" w:rsidRPr="009B4739" w:rsidRDefault="004D5432" w:rsidP="00475AD3">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10.Обеспечение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p w:rsidR="004D5432" w:rsidRDefault="004D5432" w:rsidP="00475AD3">
            <w:pPr>
              <w:pStyle w:val="afd"/>
              <w:jc w:val="both"/>
            </w:pPr>
            <w:r>
              <w:rPr>
                <w:rFonts w:ascii="Times New Roman" w:hAnsi="Times New Roman" w:cs="Times New Roman"/>
                <w:sz w:val="28"/>
                <w:szCs w:val="28"/>
                <w:lang w:eastAsia="ru-RU"/>
              </w:rPr>
              <w:t xml:space="preserve">      </w:t>
            </w:r>
            <w:r w:rsidRPr="009B4739">
              <w:rPr>
                <w:rFonts w:ascii="Times New Roman" w:hAnsi="Times New Roman" w:cs="Times New Roman"/>
                <w:sz w:val="28"/>
                <w:szCs w:val="28"/>
                <w:lang w:eastAsia="ru-RU"/>
              </w:rPr>
              <w:t>11.Р</w:t>
            </w:r>
            <w:r w:rsidRPr="009B4739">
              <w:rPr>
                <w:rFonts w:ascii="Times New Roman" w:eastAsia="Times New Roman" w:hAnsi="Times New Roman" w:cs="Times New Roman"/>
                <w:sz w:val="28"/>
                <w:szCs w:val="28"/>
                <w:lang w:eastAsia="ru-RU"/>
              </w:rPr>
              <w:t>азвитие добровольчества (волонтерства), а также талантов и способностей у детей и молодежи.</w:t>
            </w:r>
          </w:p>
        </w:tc>
      </w:tr>
      <w:tr w:rsidR="004D5432" w:rsidTr="00475AD3">
        <w:trPr>
          <w:trHeight w:val="555"/>
        </w:trPr>
        <w:tc>
          <w:tcPr>
            <w:tcW w:w="2820" w:type="dxa"/>
            <w:tcBorders>
              <w:left w:val="single" w:sz="1" w:space="0" w:color="000000"/>
              <w:bottom w:val="single" w:sz="1" w:space="0" w:color="000000"/>
            </w:tcBorders>
            <w:shd w:val="clear" w:color="auto" w:fill="auto"/>
          </w:tcPr>
          <w:p w:rsidR="004D5432" w:rsidRDefault="004D5432" w:rsidP="00475AD3">
            <w:pPr>
              <w:rPr>
                <w:sz w:val="28"/>
                <w:szCs w:val="28"/>
              </w:rPr>
            </w:pPr>
            <w:r>
              <w:rPr>
                <w:sz w:val="28"/>
                <w:szCs w:val="28"/>
              </w:rPr>
              <w:lastRenderedPageBreak/>
              <w:t>Целевые показатели (индикаторы) Программы</w:t>
            </w:r>
          </w:p>
        </w:tc>
        <w:tc>
          <w:tcPr>
            <w:tcW w:w="6282" w:type="dxa"/>
            <w:tcBorders>
              <w:left w:val="single" w:sz="1" w:space="0" w:color="000000"/>
              <w:bottom w:val="single" w:sz="1" w:space="0" w:color="000000"/>
              <w:right w:val="single" w:sz="1" w:space="0" w:color="000000"/>
            </w:tcBorders>
            <w:shd w:val="clear" w:color="auto" w:fill="auto"/>
          </w:tcPr>
          <w:p w:rsidR="004D5432" w:rsidRPr="009B4739" w:rsidRDefault="00D5113E" w:rsidP="00475AD3">
            <w:pPr>
              <w:pStyle w:val="TableParagraph"/>
              <w:ind w:right="96"/>
              <w:jc w:val="both"/>
              <w:rPr>
                <w:rFonts w:ascii="Times New Roman" w:hAnsi="Times New Roman" w:cs="Times New Roman"/>
                <w:sz w:val="28"/>
                <w:szCs w:val="28"/>
              </w:rPr>
            </w:pPr>
            <w:r>
              <w:rPr>
                <w:rFonts w:ascii="Times New Roman" w:hAnsi="Times New Roman" w:cs="Times New Roman"/>
                <w:sz w:val="28"/>
                <w:szCs w:val="28"/>
              </w:rPr>
              <w:t xml:space="preserve">     </w:t>
            </w:r>
            <w:r w:rsidR="00E97DFD">
              <w:rPr>
                <w:rFonts w:ascii="Times New Roman" w:hAnsi="Times New Roman" w:cs="Times New Roman"/>
                <w:sz w:val="28"/>
                <w:szCs w:val="28"/>
              </w:rPr>
              <w:t>Охват детей в возрасте до 8</w:t>
            </w:r>
            <w:r w:rsidR="004D5432" w:rsidRPr="009B4739">
              <w:rPr>
                <w:rFonts w:ascii="Times New Roman" w:hAnsi="Times New Roman" w:cs="Times New Roman"/>
                <w:sz w:val="28"/>
                <w:szCs w:val="28"/>
              </w:rPr>
              <w:t xml:space="preserve"> лет, получающих дошкольное образование в образовательных учреждениях, осуществляющих образовательную деятельность по образовательным программам дошкольного образования, в общей численности детей на территории муниципаль</w:t>
            </w:r>
            <w:r w:rsidR="00E97DFD">
              <w:rPr>
                <w:rFonts w:ascii="Times New Roman" w:hAnsi="Times New Roman" w:cs="Times New Roman"/>
                <w:sz w:val="28"/>
                <w:szCs w:val="28"/>
              </w:rPr>
              <w:t>ного образования в возрасте до 8</w:t>
            </w:r>
            <w:r w:rsidR="004D5432" w:rsidRPr="009B4739">
              <w:rPr>
                <w:rFonts w:ascii="Times New Roman" w:hAnsi="Times New Roman" w:cs="Times New Roman"/>
                <w:sz w:val="28"/>
                <w:szCs w:val="28"/>
              </w:rPr>
              <w:t xml:space="preserve"> лет.</w:t>
            </w:r>
          </w:p>
          <w:p w:rsidR="004D5432" w:rsidRPr="009B4739" w:rsidRDefault="004D5432" w:rsidP="00475AD3">
            <w:pPr>
              <w:pStyle w:val="TableParagraph"/>
              <w:tabs>
                <w:tab w:val="left" w:pos="259"/>
              </w:tabs>
              <w:ind w:right="102"/>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Охват детей в возрасте до 18 лет, получающих общее образование в образовательных учреждениях, осуществляющих образовательную деятельность по образовательным программам общего образования, в общей численности детей на территории муниципального образования в возрасте до 18</w:t>
            </w:r>
            <w:r w:rsidRPr="009B4739">
              <w:rPr>
                <w:rFonts w:ascii="Times New Roman" w:hAnsi="Times New Roman" w:cs="Times New Roman"/>
                <w:spacing w:val="-1"/>
                <w:sz w:val="28"/>
                <w:szCs w:val="28"/>
              </w:rPr>
              <w:t xml:space="preserve"> </w:t>
            </w:r>
            <w:r w:rsidRPr="009B4739">
              <w:rPr>
                <w:rFonts w:ascii="Times New Roman" w:hAnsi="Times New Roman" w:cs="Times New Roman"/>
                <w:sz w:val="28"/>
                <w:szCs w:val="28"/>
              </w:rPr>
              <w:t>лет.</w:t>
            </w:r>
          </w:p>
          <w:p w:rsidR="004D5432" w:rsidRPr="009B4739" w:rsidRDefault="004D5432" w:rsidP="00475AD3">
            <w:pPr>
              <w:pStyle w:val="TableParagraph"/>
              <w:tabs>
                <w:tab w:val="left" w:pos="321"/>
              </w:tabs>
              <w:ind w:right="100"/>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Удельный вес численности населения муниципального образования в возрасте 5 - 18 лет, охваченного дополнительным образованием, в общей численности населения в возрасте 5 - 18</w:t>
            </w:r>
            <w:r w:rsidRPr="009B4739">
              <w:rPr>
                <w:rFonts w:ascii="Times New Roman" w:hAnsi="Times New Roman" w:cs="Times New Roman"/>
                <w:spacing w:val="-2"/>
                <w:sz w:val="28"/>
                <w:szCs w:val="28"/>
              </w:rPr>
              <w:t xml:space="preserve"> </w:t>
            </w:r>
            <w:r w:rsidRPr="009B4739">
              <w:rPr>
                <w:rFonts w:ascii="Times New Roman" w:hAnsi="Times New Roman" w:cs="Times New Roman"/>
                <w:sz w:val="28"/>
                <w:szCs w:val="28"/>
              </w:rPr>
              <w:t>лет.</w:t>
            </w:r>
          </w:p>
          <w:p w:rsidR="004D5432" w:rsidRPr="009B4739" w:rsidRDefault="004D5432" w:rsidP="00475AD3">
            <w:pPr>
              <w:pStyle w:val="TableParagraph"/>
              <w:tabs>
                <w:tab w:val="left" w:pos="0"/>
              </w:tabs>
              <w:ind w:right="97"/>
              <w:jc w:val="both"/>
              <w:rPr>
                <w:rFonts w:ascii="Times New Roman" w:hAnsi="Times New Roman" w:cs="Times New Roman"/>
                <w:sz w:val="28"/>
                <w:szCs w:val="28"/>
              </w:rPr>
            </w:pPr>
            <w:r w:rsidRPr="009B4739">
              <w:rPr>
                <w:rFonts w:ascii="Times New Roman" w:hAnsi="Times New Roman" w:cs="Times New Roman"/>
                <w:sz w:val="28"/>
                <w:szCs w:val="28"/>
              </w:rPr>
              <w:t xml:space="preserve"> </w:t>
            </w:r>
            <w:r>
              <w:rPr>
                <w:rFonts w:ascii="Times New Roman" w:hAnsi="Times New Roman" w:cs="Times New Roman"/>
                <w:sz w:val="28"/>
                <w:szCs w:val="28"/>
              </w:rPr>
              <w:t xml:space="preserve">     Охват </w:t>
            </w:r>
            <w:r w:rsidRPr="009B4739">
              <w:rPr>
                <w:rFonts w:ascii="Times New Roman" w:hAnsi="Times New Roman" w:cs="Times New Roman"/>
                <w:sz w:val="28"/>
                <w:szCs w:val="28"/>
              </w:rPr>
              <w:t xml:space="preserve">детей муниципального образования, обучающихся по дополнительным общеобразовательным программам естественно- научной, спортивной и технической </w:t>
            </w:r>
            <w:r w:rsidRPr="009B4739">
              <w:rPr>
                <w:rFonts w:ascii="Times New Roman" w:hAnsi="Times New Roman" w:cs="Times New Roman"/>
                <w:sz w:val="28"/>
                <w:szCs w:val="28"/>
              </w:rPr>
              <w:lastRenderedPageBreak/>
              <w:t>направленности, в общей численности обучающихся по дополнительным общеобразовательным</w:t>
            </w:r>
            <w:r w:rsidRPr="009B4739">
              <w:rPr>
                <w:rFonts w:ascii="Times New Roman" w:hAnsi="Times New Roman" w:cs="Times New Roman"/>
                <w:spacing w:val="-19"/>
                <w:sz w:val="28"/>
                <w:szCs w:val="28"/>
              </w:rPr>
              <w:t xml:space="preserve"> </w:t>
            </w:r>
            <w:r w:rsidRPr="009B4739">
              <w:rPr>
                <w:rFonts w:ascii="Times New Roman" w:hAnsi="Times New Roman" w:cs="Times New Roman"/>
                <w:sz w:val="28"/>
                <w:szCs w:val="28"/>
              </w:rPr>
              <w:t>программам.</w:t>
            </w:r>
          </w:p>
          <w:p w:rsidR="004D5432" w:rsidRPr="00884538" w:rsidRDefault="004D5432" w:rsidP="00475AD3">
            <w:pPr>
              <w:pStyle w:val="TableParagraph"/>
              <w:tabs>
                <w:tab w:val="left" w:pos="249"/>
              </w:tabs>
              <w:ind w:right="98"/>
              <w:jc w:val="both"/>
              <w:rPr>
                <w:rFonts w:ascii="Times New Roman" w:hAnsi="Times New Roman" w:cs="Times New Roman"/>
                <w:sz w:val="24"/>
                <w:szCs w:val="24"/>
              </w:rPr>
            </w:pPr>
            <w:r>
              <w:rPr>
                <w:rFonts w:ascii="Times New Roman" w:hAnsi="Times New Roman" w:cs="Times New Roman"/>
                <w:sz w:val="28"/>
                <w:szCs w:val="28"/>
              </w:rPr>
              <w:t xml:space="preserve">       </w:t>
            </w:r>
            <w:r w:rsidRPr="009B4739">
              <w:rPr>
                <w:rFonts w:ascii="Times New Roman" w:hAnsi="Times New Roman" w:cs="Times New Roman"/>
                <w:sz w:val="28"/>
                <w:szCs w:val="28"/>
              </w:rPr>
              <w:t xml:space="preserve">Удовлетворенность участников образовательного процесса качеством условий осуществления образовательной деятельности учреждениями, осуществляющими   образовательную   деятельность   на  </w:t>
            </w:r>
            <w:r w:rsidRPr="009B4739">
              <w:rPr>
                <w:rFonts w:ascii="Times New Roman" w:hAnsi="Times New Roman" w:cs="Times New Roman"/>
                <w:spacing w:val="55"/>
                <w:sz w:val="28"/>
                <w:szCs w:val="28"/>
              </w:rPr>
              <w:t xml:space="preserve"> </w:t>
            </w:r>
            <w:r w:rsidRPr="009B4739">
              <w:rPr>
                <w:rFonts w:ascii="Times New Roman" w:hAnsi="Times New Roman" w:cs="Times New Roman"/>
                <w:sz w:val="28"/>
                <w:szCs w:val="28"/>
              </w:rPr>
              <w:t>территории муниципального образования.</w:t>
            </w:r>
            <w:r w:rsidRPr="009B4739">
              <w:rPr>
                <w:sz w:val="28"/>
                <w:szCs w:val="28"/>
              </w:rPr>
              <w:t xml:space="preserve">                                                                                                                                            </w:t>
            </w:r>
          </w:p>
        </w:tc>
      </w:tr>
      <w:tr w:rsidR="004D5432" w:rsidTr="00475AD3">
        <w:trPr>
          <w:trHeight w:val="555"/>
        </w:trPr>
        <w:tc>
          <w:tcPr>
            <w:tcW w:w="2820" w:type="dxa"/>
            <w:tcBorders>
              <w:left w:val="single" w:sz="1" w:space="0" w:color="000000"/>
              <w:bottom w:val="single" w:sz="1" w:space="0" w:color="000000"/>
            </w:tcBorders>
            <w:shd w:val="clear" w:color="auto" w:fill="auto"/>
            <w:vAlign w:val="center"/>
          </w:tcPr>
          <w:p w:rsidR="004D5432" w:rsidRDefault="004D5432" w:rsidP="00475AD3">
            <w:pPr>
              <w:pStyle w:val="af0"/>
              <w:spacing w:line="240" w:lineRule="auto"/>
            </w:pPr>
            <w:r>
              <w:lastRenderedPageBreak/>
              <w:t>Этапы и сроки реализации программы</w:t>
            </w:r>
          </w:p>
        </w:tc>
        <w:tc>
          <w:tcPr>
            <w:tcW w:w="6282" w:type="dxa"/>
            <w:tcBorders>
              <w:left w:val="single" w:sz="1" w:space="0" w:color="000000"/>
              <w:bottom w:val="single" w:sz="1" w:space="0" w:color="000000"/>
              <w:right w:val="single" w:sz="1" w:space="0" w:color="000000"/>
            </w:tcBorders>
            <w:shd w:val="clear" w:color="auto" w:fill="auto"/>
            <w:vAlign w:val="center"/>
          </w:tcPr>
          <w:p w:rsidR="004D5432" w:rsidRDefault="004D5432" w:rsidP="00475AD3">
            <w:pPr>
              <w:pStyle w:val="af0"/>
              <w:spacing w:line="240" w:lineRule="auto"/>
            </w:pPr>
            <w:r>
              <w:t xml:space="preserve">Программа реализуется в один этап: </w:t>
            </w:r>
          </w:p>
          <w:p w:rsidR="004D5432" w:rsidRDefault="004D5432" w:rsidP="00E7186D">
            <w:pPr>
              <w:pStyle w:val="af0"/>
              <w:spacing w:line="240" w:lineRule="auto"/>
            </w:pPr>
            <w:r>
              <w:t>01.01.202</w:t>
            </w:r>
            <w:r w:rsidR="00E7186D">
              <w:t>4</w:t>
            </w:r>
            <w:r>
              <w:t>г. — 31.12.202</w:t>
            </w:r>
            <w:r w:rsidR="00E7186D">
              <w:t>6</w:t>
            </w:r>
            <w:r>
              <w:t>г.</w:t>
            </w:r>
          </w:p>
        </w:tc>
      </w:tr>
      <w:tr w:rsidR="004D5432" w:rsidTr="00475AD3">
        <w:trPr>
          <w:trHeight w:val="555"/>
        </w:trPr>
        <w:tc>
          <w:tcPr>
            <w:tcW w:w="2820" w:type="dxa"/>
            <w:tcBorders>
              <w:left w:val="single" w:sz="1" w:space="0" w:color="000000"/>
              <w:bottom w:val="single" w:sz="1" w:space="0" w:color="000000"/>
            </w:tcBorders>
            <w:shd w:val="clear" w:color="auto" w:fill="auto"/>
            <w:vAlign w:val="center"/>
          </w:tcPr>
          <w:p w:rsidR="004D5432" w:rsidRDefault="004D5432" w:rsidP="00475AD3">
            <w:pPr>
              <w:pStyle w:val="af0"/>
              <w:spacing w:line="240" w:lineRule="auto"/>
            </w:pPr>
            <w:r>
              <w:t>Ресурсное обеспечение Программы</w:t>
            </w:r>
          </w:p>
        </w:tc>
        <w:tc>
          <w:tcPr>
            <w:tcW w:w="6282" w:type="dxa"/>
            <w:tcBorders>
              <w:left w:val="single" w:sz="1" w:space="0" w:color="000000"/>
              <w:bottom w:val="single" w:sz="1" w:space="0" w:color="000000"/>
              <w:right w:val="single" w:sz="1" w:space="0" w:color="000000"/>
            </w:tcBorders>
            <w:shd w:val="clear" w:color="auto" w:fill="auto"/>
            <w:vAlign w:val="center"/>
          </w:tcPr>
          <w:p w:rsidR="004D5432" w:rsidRPr="00C90930" w:rsidRDefault="004D5432" w:rsidP="00475AD3">
            <w:pPr>
              <w:pStyle w:val="af0"/>
              <w:spacing w:line="240" w:lineRule="auto"/>
              <w:jc w:val="both"/>
              <w:rPr>
                <w:highlight w:val="yellow"/>
              </w:rPr>
            </w:pPr>
            <w:r w:rsidRPr="003574BD">
              <w:t xml:space="preserve">Общий объем финансирования программы   составляет  </w:t>
            </w:r>
            <w:r w:rsidR="00C90930">
              <w:t>826106,</w:t>
            </w:r>
            <w:r w:rsidR="00C90930" w:rsidRPr="00C90930">
              <w:t>2</w:t>
            </w:r>
            <w:r w:rsidRPr="00C90930">
              <w:t>тыс. руб.</w:t>
            </w:r>
          </w:p>
          <w:p w:rsidR="004D5432" w:rsidRPr="003574BD" w:rsidRDefault="004D5432" w:rsidP="00475AD3">
            <w:pPr>
              <w:pStyle w:val="af4"/>
              <w:spacing w:line="240" w:lineRule="auto"/>
              <w:jc w:val="both"/>
              <w:rPr>
                <w:rFonts w:ascii="Times New Roman" w:hAnsi="Times New Roman" w:cs="Times New Roman"/>
                <w:sz w:val="28"/>
                <w:szCs w:val="28"/>
              </w:rPr>
            </w:pPr>
            <w:r w:rsidRPr="003574BD">
              <w:rPr>
                <w:rFonts w:ascii="Times New Roman" w:hAnsi="Times New Roman" w:cs="Times New Roman"/>
                <w:sz w:val="28"/>
                <w:szCs w:val="28"/>
              </w:rPr>
              <w:t>в том числе:</w:t>
            </w:r>
          </w:p>
          <w:p w:rsidR="004D5432" w:rsidRPr="003574BD" w:rsidRDefault="004D5432" w:rsidP="00475AD3">
            <w:pPr>
              <w:pStyle w:val="af4"/>
              <w:spacing w:line="240" w:lineRule="auto"/>
              <w:jc w:val="both"/>
              <w:rPr>
                <w:rFonts w:ascii="Times New Roman" w:hAnsi="Times New Roman" w:cs="Times New Roman"/>
                <w:sz w:val="28"/>
                <w:szCs w:val="28"/>
              </w:rPr>
            </w:pPr>
            <w:r w:rsidRPr="003574BD">
              <w:rPr>
                <w:rFonts w:ascii="Times New Roman" w:hAnsi="Times New Roman" w:cs="Times New Roman"/>
                <w:sz w:val="28"/>
                <w:szCs w:val="28"/>
              </w:rPr>
              <w:t>1) по годам:</w:t>
            </w:r>
          </w:p>
          <w:p w:rsidR="004D5432" w:rsidRPr="00C90930" w:rsidRDefault="004D5432" w:rsidP="00475AD3">
            <w:pPr>
              <w:rPr>
                <w:sz w:val="28"/>
                <w:szCs w:val="28"/>
              </w:rPr>
            </w:pPr>
            <w:r w:rsidRPr="00C90930">
              <w:rPr>
                <w:sz w:val="28"/>
                <w:szCs w:val="28"/>
              </w:rPr>
              <w:t>202</w:t>
            </w:r>
            <w:r w:rsidR="00E7186D" w:rsidRPr="00C90930">
              <w:rPr>
                <w:sz w:val="28"/>
                <w:szCs w:val="28"/>
              </w:rPr>
              <w:t>4</w:t>
            </w:r>
            <w:r w:rsidRPr="00C90930">
              <w:rPr>
                <w:sz w:val="28"/>
                <w:szCs w:val="28"/>
              </w:rPr>
              <w:t>г.-2</w:t>
            </w:r>
            <w:r w:rsidR="00C90930">
              <w:rPr>
                <w:sz w:val="28"/>
                <w:szCs w:val="28"/>
              </w:rPr>
              <w:t>69564,6</w:t>
            </w:r>
            <w:r w:rsidRPr="00C90930">
              <w:rPr>
                <w:sz w:val="28"/>
                <w:szCs w:val="28"/>
              </w:rPr>
              <w:t>тыс. руб.</w:t>
            </w:r>
          </w:p>
          <w:p w:rsidR="004D5432" w:rsidRPr="00C90930" w:rsidRDefault="00E7186D" w:rsidP="00475AD3">
            <w:pPr>
              <w:rPr>
                <w:sz w:val="28"/>
                <w:szCs w:val="28"/>
              </w:rPr>
            </w:pPr>
            <w:r w:rsidRPr="00C90930">
              <w:rPr>
                <w:sz w:val="28"/>
                <w:szCs w:val="28"/>
              </w:rPr>
              <w:t>2025</w:t>
            </w:r>
            <w:r w:rsidR="004D5432" w:rsidRPr="00C90930">
              <w:rPr>
                <w:sz w:val="28"/>
                <w:szCs w:val="28"/>
              </w:rPr>
              <w:t>г.-2</w:t>
            </w:r>
            <w:r w:rsidR="00C90930">
              <w:rPr>
                <w:sz w:val="28"/>
                <w:szCs w:val="28"/>
              </w:rPr>
              <w:t>77850,8</w:t>
            </w:r>
            <w:r w:rsidR="004D5432" w:rsidRPr="00C90930">
              <w:rPr>
                <w:sz w:val="28"/>
                <w:szCs w:val="28"/>
              </w:rPr>
              <w:t>тыс. руб.</w:t>
            </w:r>
          </w:p>
          <w:p w:rsidR="004D5432" w:rsidRPr="00E7186D" w:rsidRDefault="00E7186D" w:rsidP="00475AD3">
            <w:pPr>
              <w:rPr>
                <w:sz w:val="28"/>
                <w:szCs w:val="28"/>
                <w:highlight w:val="yellow"/>
              </w:rPr>
            </w:pPr>
            <w:r w:rsidRPr="00C90930">
              <w:rPr>
                <w:sz w:val="28"/>
                <w:szCs w:val="28"/>
              </w:rPr>
              <w:t>2026</w:t>
            </w:r>
            <w:r w:rsidR="004D5432" w:rsidRPr="00C90930">
              <w:rPr>
                <w:sz w:val="28"/>
                <w:szCs w:val="28"/>
              </w:rPr>
              <w:t>г.-2</w:t>
            </w:r>
            <w:r w:rsidR="00C90930">
              <w:rPr>
                <w:sz w:val="28"/>
                <w:szCs w:val="28"/>
              </w:rPr>
              <w:t>78690,8</w:t>
            </w:r>
            <w:r w:rsidR="004D5432" w:rsidRPr="00C90930">
              <w:rPr>
                <w:sz w:val="28"/>
                <w:szCs w:val="28"/>
              </w:rPr>
              <w:t>тыс. руб.</w:t>
            </w:r>
          </w:p>
          <w:p w:rsidR="004D5432" w:rsidRPr="00230D47" w:rsidRDefault="004D5432" w:rsidP="00475AD3">
            <w:pPr>
              <w:ind w:left="45"/>
              <w:rPr>
                <w:sz w:val="28"/>
                <w:szCs w:val="28"/>
              </w:rPr>
            </w:pPr>
            <w:r w:rsidRPr="00230D47">
              <w:rPr>
                <w:sz w:val="28"/>
                <w:szCs w:val="28"/>
              </w:rPr>
              <w:t>2)По подпрограммам:</w:t>
            </w:r>
          </w:p>
          <w:p w:rsidR="004D5432" w:rsidRDefault="00E7186D" w:rsidP="00E7186D">
            <w:pPr>
              <w:jc w:val="both"/>
              <w:rPr>
                <w:sz w:val="28"/>
                <w:szCs w:val="28"/>
              </w:rPr>
            </w:pPr>
            <w:r>
              <w:rPr>
                <w:sz w:val="28"/>
                <w:szCs w:val="28"/>
              </w:rPr>
              <w:t xml:space="preserve">      Развитие </w:t>
            </w:r>
            <w:r w:rsidR="004D5432">
              <w:rPr>
                <w:sz w:val="28"/>
                <w:szCs w:val="28"/>
              </w:rPr>
              <w:t>образования.</w:t>
            </w:r>
          </w:p>
          <w:p w:rsidR="004D5432" w:rsidRPr="00230D47" w:rsidRDefault="004D5432" w:rsidP="00475AD3">
            <w:pPr>
              <w:jc w:val="both"/>
              <w:rPr>
                <w:sz w:val="28"/>
                <w:szCs w:val="28"/>
              </w:rPr>
            </w:pPr>
            <w:r>
              <w:rPr>
                <w:sz w:val="28"/>
                <w:szCs w:val="28"/>
              </w:rPr>
              <w:t xml:space="preserve">      </w:t>
            </w:r>
            <w:r w:rsidRPr="00230D47">
              <w:rPr>
                <w:sz w:val="28"/>
                <w:szCs w:val="28"/>
              </w:rPr>
              <w:t xml:space="preserve">Организационное и методическое обеспечение реализации муниципальной  программы. </w:t>
            </w:r>
          </w:p>
          <w:p w:rsidR="004D5432" w:rsidRPr="00230D47" w:rsidRDefault="004D5432" w:rsidP="00475AD3">
            <w:pPr>
              <w:jc w:val="both"/>
              <w:rPr>
                <w:sz w:val="28"/>
                <w:szCs w:val="28"/>
              </w:rPr>
            </w:pPr>
            <w:r>
              <w:rPr>
                <w:sz w:val="28"/>
                <w:szCs w:val="28"/>
              </w:rPr>
              <w:t xml:space="preserve">      </w:t>
            </w:r>
            <w:r w:rsidRPr="00230D47">
              <w:rPr>
                <w:sz w:val="28"/>
                <w:szCs w:val="28"/>
              </w:rPr>
              <w:t>Обеспечение</w:t>
            </w:r>
            <w:r>
              <w:rPr>
                <w:sz w:val="28"/>
                <w:szCs w:val="28"/>
              </w:rPr>
              <w:t xml:space="preserve">   </w:t>
            </w:r>
            <w:r w:rsidRPr="00230D47">
              <w:rPr>
                <w:sz w:val="28"/>
                <w:szCs w:val="28"/>
              </w:rPr>
              <w:t xml:space="preserve"> государственных </w:t>
            </w:r>
            <w:r>
              <w:rPr>
                <w:sz w:val="28"/>
                <w:szCs w:val="28"/>
              </w:rPr>
              <w:t xml:space="preserve">   </w:t>
            </w:r>
            <w:r w:rsidRPr="00230D47">
              <w:rPr>
                <w:sz w:val="28"/>
                <w:szCs w:val="28"/>
              </w:rPr>
              <w:t xml:space="preserve">гарантий </w:t>
            </w:r>
            <w:r>
              <w:rPr>
                <w:sz w:val="28"/>
                <w:szCs w:val="28"/>
              </w:rPr>
              <w:t xml:space="preserve">   </w:t>
            </w:r>
            <w:r w:rsidRPr="00230D47">
              <w:rPr>
                <w:sz w:val="28"/>
                <w:szCs w:val="28"/>
              </w:rPr>
              <w:t>в</w:t>
            </w:r>
            <w:r>
              <w:rPr>
                <w:sz w:val="28"/>
                <w:szCs w:val="28"/>
              </w:rPr>
              <w:t xml:space="preserve"> области        опеки     и                попечительства </w:t>
            </w:r>
            <w:r w:rsidRPr="00230D47">
              <w:rPr>
                <w:sz w:val="28"/>
                <w:szCs w:val="28"/>
              </w:rPr>
              <w:t>несовершеннолетних лиц.</w:t>
            </w:r>
          </w:p>
          <w:p w:rsidR="004D5432" w:rsidRDefault="004D5432" w:rsidP="00475AD3">
            <w:pPr>
              <w:jc w:val="both"/>
            </w:pPr>
            <w:r>
              <w:rPr>
                <w:sz w:val="28"/>
                <w:szCs w:val="28"/>
              </w:rPr>
              <w:t xml:space="preserve">      </w:t>
            </w:r>
            <w:r w:rsidRPr="00230D47">
              <w:rPr>
                <w:sz w:val="28"/>
                <w:szCs w:val="28"/>
              </w:rPr>
              <w:t>Привлечение молодых специалистов для работы в муниципальных  учреждениях  образования муниципального образования «Город Адыгейск»</w:t>
            </w:r>
            <w:r>
              <w:rPr>
                <w:sz w:val="28"/>
                <w:szCs w:val="28"/>
              </w:rPr>
              <w:t xml:space="preserve">. </w:t>
            </w:r>
          </w:p>
        </w:tc>
      </w:tr>
      <w:tr w:rsidR="004D5432" w:rsidTr="00475AD3">
        <w:trPr>
          <w:trHeight w:val="555"/>
        </w:trPr>
        <w:tc>
          <w:tcPr>
            <w:tcW w:w="2820" w:type="dxa"/>
            <w:tcBorders>
              <w:left w:val="single" w:sz="1" w:space="0" w:color="000000"/>
              <w:bottom w:val="single" w:sz="1" w:space="0" w:color="000000"/>
            </w:tcBorders>
            <w:shd w:val="clear" w:color="auto" w:fill="auto"/>
            <w:vAlign w:val="center"/>
          </w:tcPr>
          <w:p w:rsidR="004D5432" w:rsidRDefault="004D5432" w:rsidP="00475AD3">
            <w:pPr>
              <w:pStyle w:val="af1"/>
              <w:spacing w:line="240" w:lineRule="auto"/>
            </w:pPr>
            <w:r>
              <w:rPr>
                <w:b w:val="0"/>
              </w:rPr>
              <w:t>Ожидаемые результаты реализации программы</w:t>
            </w:r>
          </w:p>
        </w:tc>
        <w:tc>
          <w:tcPr>
            <w:tcW w:w="6282" w:type="dxa"/>
            <w:tcBorders>
              <w:left w:val="single" w:sz="1" w:space="0" w:color="000000"/>
              <w:bottom w:val="single" w:sz="1" w:space="0" w:color="000000"/>
              <w:right w:val="single" w:sz="1" w:space="0" w:color="000000"/>
            </w:tcBorders>
            <w:shd w:val="clear" w:color="auto" w:fill="auto"/>
            <w:vAlign w:val="center"/>
          </w:tcPr>
          <w:p w:rsidR="004D5432" w:rsidRDefault="004D5432" w:rsidP="00475AD3">
            <w:pPr>
              <w:pStyle w:val="af3"/>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Эффективная реализация муниципальной программы позволит обеспечить:</w:t>
            </w:r>
          </w:p>
          <w:p w:rsidR="004D5432" w:rsidRPr="00A10830" w:rsidRDefault="004D5432" w:rsidP="00475AD3">
            <w:pPr>
              <w:pStyle w:val="TableParagraph"/>
              <w:tabs>
                <w:tab w:val="left" w:pos="410"/>
                <w:tab w:val="left" w:pos="411"/>
                <w:tab w:val="left" w:pos="925"/>
                <w:tab w:val="left" w:pos="1180"/>
                <w:tab w:val="left" w:pos="1792"/>
              </w:tabs>
              <w:ind w:left="59" w:right="49"/>
              <w:jc w:val="both"/>
              <w:rPr>
                <w:rFonts w:ascii="Times New Roman" w:hAnsi="Times New Roman" w:cs="Times New Roman"/>
                <w:sz w:val="28"/>
                <w:szCs w:val="28"/>
              </w:rPr>
            </w:pPr>
            <w:r>
              <w:rPr>
                <w:rFonts w:ascii="Times New Roman" w:hAnsi="Times New Roman" w:cs="Times New Roman"/>
                <w:spacing w:val="-2"/>
                <w:w w:val="105"/>
                <w:sz w:val="28"/>
                <w:szCs w:val="28"/>
              </w:rPr>
              <w:t xml:space="preserve">      </w:t>
            </w:r>
            <w:r w:rsidRPr="0020059B">
              <w:rPr>
                <w:rFonts w:ascii="Times New Roman" w:hAnsi="Times New Roman" w:cs="Times New Roman"/>
                <w:spacing w:val="-2"/>
                <w:w w:val="105"/>
                <w:sz w:val="28"/>
                <w:szCs w:val="28"/>
              </w:rPr>
              <w:t>1.Повышение</w:t>
            </w:r>
            <w:r w:rsidRPr="0020059B">
              <w:rPr>
                <w:rFonts w:ascii="Times New Roman" w:hAnsi="Times New Roman" w:cs="Times New Roman"/>
                <w:spacing w:val="-2"/>
                <w:w w:val="105"/>
                <w:sz w:val="28"/>
                <w:szCs w:val="28"/>
              </w:rPr>
              <w:tab/>
            </w:r>
            <w:r w:rsidRPr="0020059B">
              <w:rPr>
                <w:rFonts w:ascii="Times New Roman" w:hAnsi="Times New Roman" w:cs="Times New Roman"/>
                <w:spacing w:val="-2"/>
                <w:w w:val="105"/>
                <w:sz w:val="28"/>
                <w:szCs w:val="28"/>
              </w:rPr>
              <w:tab/>
              <w:t xml:space="preserve">удовлетворенности </w:t>
            </w:r>
            <w:r w:rsidRPr="0020059B">
              <w:rPr>
                <w:rFonts w:ascii="Times New Roman" w:hAnsi="Times New Roman" w:cs="Times New Roman"/>
                <w:w w:val="105"/>
                <w:sz w:val="28"/>
                <w:szCs w:val="28"/>
              </w:rPr>
              <w:t>населения качеством</w:t>
            </w:r>
            <w:r w:rsidRPr="0020059B">
              <w:rPr>
                <w:rFonts w:ascii="Times New Roman" w:hAnsi="Times New Roman" w:cs="Times New Roman"/>
                <w:w w:val="105"/>
                <w:sz w:val="28"/>
                <w:szCs w:val="28"/>
              </w:rPr>
              <w:tab/>
            </w:r>
            <w:r w:rsidRPr="0020059B">
              <w:rPr>
                <w:rFonts w:ascii="Times New Roman" w:hAnsi="Times New Roman" w:cs="Times New Roman"/>
                <w:spacing w:val="-6"/>
                <w:w w:val="105"/>
                <w:sz w:val="28"/>
                <w:szCs w:val="28"/>
              </w:rPr>
              <w:t xml:space="preserve">услуг, </w:t>
            </w:r>
            <w:r w:rsidRPr="0020059B">
              <w:rPr>
                <w:rFonts w:ascii="Times New Roman" w:hAnsi="Times New Roman" w:cs="Times New Roman"/>
                <w:w w:val="105"/>
                <w:sz w:val="28"/>
                <w:szCs w:val="28"/>
              </w:rPr>
              <w:t xml:space="preserve">предоставляемых в </w:t>
            </w:r>
            <w:r w:rsidRPr="0020059B">
              <w:rPr>
                <w:rFonts w:ascii="Times New Roman" w:hAnsi="Times New Roman" w:cs="Times New Roman"/>
                <w:spacing w:val="-3"/>
                <w:w w:val="105"/>
                <w:sz w:val="28"/>
                <w:szCs w:val="28"/>
              </w:rPr>
              <w:t>сфере</w:t>
            </w:r>
            <w:r w:rsidRPr="0020059B">
              <w:rPr>
                <w:rFonts w:ascii="Times New Roman" w:hAnsi="Times New Roman" w:cs="Times New Roman"/>
                <w:spacing w:val="-8"/>
                <w:w w:val="105"/>
                <w:sz w:val="28"/>
                <w:szCs w:val="28"/>
              </w:rPr>
              <w:t xml:space="preserve"> </w:t>
            </w:r>
            <w:r w:rsidRPr="0020059B">
              <w:rPr>
                <w:rFonts w:ascii="Times New Roman" w:hAnsi="Times New Roman" w:cs="Times New Roman"/>
                <w:w w:val="105"/>
                <w:sz w:val="28"/>
                <w:szCs w:val="28"/>
              </w:rPr>
              <w:t>образования и</w:t>
            </w:r>
            <w:r>
              <w:rPr>
                <w:rFonts w:ascii="Times New Roman" w:hAnsi="Times New Roman" w:cs="Times New Roman"/>
                <w:w w:val="105"/>
                <w:sz w:val="28"/>
                <w:szCs w:val="28"/>
              </w:rPr>
              <w:t xml:space="preserve"> </w:t>
            </w:r>
            <w:r w:rsidRPr="0020059B">
              <w:rPr>
                <w:rFonts w:ascii="Times New Roman" w:hAnsi="Times New Roman" w:cs="Times New Roman"/>
                <w:w w:val="105"/>
                <w:sz w:val="28"/>
                <w:szCs w:val="28"/>
              </w:rPr>
              <w:t xml:space="preserve">повышение качества подготовки </w:t>
            </w:r>
            <w:r w:rsidRPr="0020059B">
              <w:rPr>
                <w:rFonts w:ascii="Times New Roman" w:hAnsi="Times New Roman" w:cs="Times New Roman"/>
                <w:spacing w:val="-3"/>
                <w:w w:val="105"/>
                <w:sz w:val="28"/>
                <w:szCs w:val="28"/>
              </w:rPr>
              <w:t>учащихся.</w:t>
            </w:r>
          </w:p>
          <w:p w:rsidR="004D5432" w:rsidRPr="0020059B" w:rsidRDefault="004D5432" w:rsidP="00475AD3">
            <w:pPr>
              <w:pStyle w:val="TableParagraph"/>
              <w:tabs>
                <w:tab w:val="left" w:pos="324"/>
                <w:tab w:val="left" w:pos="900"/>
                <w:tab w:val="left" w:pos="1683"/>
              </w:tabs>
              <w:ind w:right="48"/>
              <w:jc w:val="both"/>
              <w:rPr>
                <w:rFonts w:ascii="Times New Roman" w:hAnsi="Times New Roman" w:cs="Times New Roman"/>
                <w:sz w:val="28"/>
                <w:szCs w:val="28"/>
              </w:rPr>
            </w:pPr>
            <w:r>
              <w:rPr>
                <w:rFonts w:ascii="Times New Roman" w:hAnsi="Times New Roman" w:cs="Times New Roman"/>
                <w:spacing w:val="-3"/>
                <w:w w:val="105"/>
                <w:sz w:val="28"/>
                <w:szCs w:val="28"/>
              </w:rPr>
              <w:t xml:space="preserve">       </w:t>
            </w:r>
            <w:r w:rsidRPr="0020059B">
              <w:rPr>
                <w:rFonts w:ascii="Times New Roman" w:hAnsi="Times New Roman" w:cs="Times New Roman"/>
                <w:spacing w:val="-3"/>
                <w:w w:val="105"/>
                <w:sz w:val="28"/>
                <w:szCs w:val="28"/>
              </w:rPr>
              <w:t xml:space="preserve">2.Улучшение результатов </w:t>
            </w:r>
            <w:r w:rsidRPr="0020059B">
              <w:rPr>
                <w:rFonts w:ascii="Times New Roman" w:hAnsi="Times New Roman" w:cs="Times New Roman"/>
                <w:w w:val="105"/>
                <w:sz w:val="28"/>
                <w:szCs w:val="28"/>
              </w:rPr>
              <w:t>еди</w:t>
            </w:r>
            <w:r>
              <w:rPr>
                <w:rFonts w:ascii="Times New Roman" w:hAnsi="Times New Roman" w:cs="Times New Roman"/>
                <w:w w:val="105"/>
                <w:sz w:val="28"/>
                <w:szCs w:val="28"/>
              </w:rPr>
              <w:t xml:space="preserve">ного государственного экзамена </w:t>
            </w:r>
            <w:r w:rsidRPr="0020059B">
              <w:rPr>
                <w:rFonts w:ascii="Times New Roman" w:hAnsi="Times New Roman" w:cs="Times New Roman"/>
                <w:w w:val="105"/>
                <w:sz w:val="28"/>
                <w:szCs w:val="28"/>
              </w:rPr>
              <w:t xml:space="preserve"> выпускников общеобразовательных  </w:t>
            </w:r>
            <w:r w:rsidRPr="0020059B">
              <w:rPr>
                <w:rFonts w:ascii="Times New Roman" w:hAnsi="Times New Roman" w:cs="Times New Roman"/>
                <w:spacing w:val="-3"/>
                <w:w w:val="105"/>
                <w:sz w:val="28"/>
                <w:szCs w:val="28"/>
              </w:rPr>
              <w:t xml:space="preserve">организаций, </w:t>
            </w:r>
            <w:r w:rsidRPr="0020059B">
              <w:rPr>
                <w:rFonts w:ascii="Times New Roman" w:hAnsi="Times New Roman" w:cs="Times New Roman"/>
                <w:w w:val="105"/>
                <w:sz w:val="28"/>
                <w:szCs w:val="28"/>
              </w:rPr>
              <w:t xml:space="preserve">в первую очередь тех общеобразовательных </w:t>
            </w:r>
            <w:r w:rsidRPr="0020059B">
              <w:rPr>
                <w:rFonts w:ascii="Times New Roman" w:hAnsi="Times New Roman" w:cs="Times New Roman"/>
                <w:spacing w:val="-3"/>
                <w:w w:val="105"/>
                <w:sz w:val="28"/>
                <w:szCs w:val="28"/>
              </w:rPr>
              <w:t>организаций,</w:t>
            </w:r>
            <w:r w:rsidRPr="0020059B">
              <w:rPr>
                <w:rFonts w:ascii="Times New Roman" w:hAnsi="Times New Roman" w:cs="Times New Roman"/>
                <w:spacing w:val="-3"/>
                <w:w w:val="105"/>
                <w:sz w:val="28"/>
                <w:szCs w:val="28"/>
              </w:rPr>
              <w:tab/>
            </w:r>
            <w:r w:rsidRPr="0020059B">
              <w:rPr>
                <w:rFonts w:ascii="Times New Roman" w:hAnsi="Times New Roman" w:cs="Times New Roman"/>
                <w:w w:val="105"/>
                <w:sz w:val="28"/>
                <w:szCs w:val="28"/>
              </w:rPr>
              <w:t xml:space="preserve">выпускники </w:t>
            </w:r>
            <w:r w:rsidRPr="0020059B">
              <w:rPr>
                <w:rFonts w:ascii="Times New Roman" w:hAnsi="Times New Roman" w:cs="Times New Roman"/>
                <w:spacing w:val="-3"/>
                <w:w w:val="105"/>
                <w:sz w:val="28"/>
                <w:szCs w:val="28"/>
              </w:rPr>
              <w:t xml:space="preserve">которых </w:t>
            </w:r>
            <w:r w:rsidRPr="0020059B">
              <w:rPr>
                <w:rFonts w:ascii="Times New Roman" w:hAnsi="Times New Roman" w:cs="Times New Roman"/>
                <w:w w:val="105"/>
                <w:sz w:val="28"/>
                <w:szCs w:val="28"/>
              </w:rPr>
              <w:t xml:space="preserve">показывали низкие </w:t>
            </w:r>
            <w:r w:rsidRPr="0020059B">
              <w:rPr>
                <w:rFonts w:ascii="Times New Roman" w:hAnsi="Times New Roman" w:cs="Times New Roman"/>
                <w:spacing w:val="-3"/>
                <w:w w:val="105"/>
                <w:sz w:val="28"/>
                <w:szCs w:val="28"/>
              </w:rPr>
              <w:t xml:space="preserve">результаты </w:t>
            </w:r>
            <w:r w:rsidRPr="0020059B">
              <w:rPr>
                <w:rFonts w:ascii="Times New Roman" w:hAnsi="Times New Roman" w:cs="Times New Roman"/>
                <w:w w:val="105"/>
                <w:sz w:val="28"/>
                <w:szCs w:val="28"/>
              </w:rPr>
              <w:t>единого государственного</w:t>
            </w:r>
            <w:r w:rsidRPr="0020059B">
              <w:rPr>
                <w:rFonts w:ascii="Times New Roman" w:hAnsi="Times New Roman" w:cs="Times New Roman"/>
                <w:spacing w:val="-4"/>
                <w:w w:val="105"/>
                <w:sz w:val="28"/>
                <w:szCs w:val="28"/>
              </w:rPr>
              <w:t xml:space="preserve"> </w:t>
            </w:r>
            <w:r w:rsidRPr="0020059B">
              <w:rPr>
                <w:rFonts w:ascii="Times New Roman" w:hAnsi="Times New Roman" w:cs="Times New Roman"/>
                <w:w w:val="105"/>
                <w:sz w:val="28"/>
                <w:szCs w:val="28"/>
              </w:rPr>
              <w:lastRenderedPageBreak/>
              <w:t>экзамена</w:t>
            </w:r>
            <w:r>
              <w:rPr>
                <w:rFonts w:ascii="Times New Roman" w:hAnsi="Times New Roman" w:cs="Times New Roman"/>
                <w:w w:val="105"/>
                <w:sz w:val="28"/>
                <w:szCs w:val="28"/>
              </w:rPr>
              <w:t>.</w:t>
            </w:r>
          </w:p>
          <w:p w:rsidR="004D5432" w:rsidRDefault="004D5432" w:rsidP="00475AD3">
            <w:pPr>
              <w:pStyle w:val="TableParagraph"/>
              <w:tabs>
                <w:tab w:val="left" w:pos="199"/>
                <w:tab w:val="left" w:pos="1245"/>
              </w:tabs>
              <w:ind w:right="49"/>
              <w:jc w:val="both"/>
              <w:rPr>
                <w:rFonts w:ascii="Times New Roman" w:hAnsi="Times New Roman" w:cs="Times New Roman"/>
                <w:w w:val="105"/>
                <w:sz w:val="28"/>
                <w:szCs w:val="28"/>
              </w:rPr>
            </w:pPr>
            <w:r>
              <w:rPr>
                <w:rFonts w:ascii="Times New Roman" w:hAnsi="Times New Roman" w:cs="Times New Roman"/>
                <w:spacing w:val="-3"/>
                <w:w w:val="105"/>
                <w:sz w:val="28"/>
                <w:szCs w:val="28"/>
              </w:rPr>
              <w:t xml:space="preserve">       </w:t>
            </w:r>
            <w:r w:rsidRPr="0020059B">
              <w:rPr>
                <w:rFonts w:ascii="Times New Roman" w:hAnsi="Times New Roman" w:cs="Times New Roman"/>
                <w:spacing w:val="-3"/>
                <w:w w:val="105"/>
                <w:sz w:val="28"/>
                <w:szCs w:val="28"/>
              </w:rPr>
              <w:t xml:space="preserve">3.Увеличение </w:t>
            </w:r>
            <w:r w:rsidRPr="0020059B">
              <w:rPr>
                <w:rFonts w:ascii="Times New Roman" w:hAnsi="Times New Roman" w:cs="Times New Roman"/>
                <w:w w:val="105"/>
                <w:sz w:val="28"/>
                <w:szCs w:val="28"/>
              </w:rPr>
              <w:t xml:space="preserve">к </w:t>
            </w:r>
            <w:r w:rsidRPr="0020059B">
              <w:rPr>
                <w:rFonts w:ascii="Times New Roman" w:hAnsi="Times New Roman" w:cs="Times New Roman"/>
                <w:spacing w:val="-3"/>
                <w:w w:val="105"/>
                <w:sz w:val="28"/>
                <w:szCs w:val="28"/>
              </w:rPr>
              <w:t>202</w:t>
            </w:r>
            <w:r w:rsidR="00E7186D">
              <w:rPr>
                <w:rFonts w:ascii="Times New Roman" w:hAnsi="Times New Roman" w:cs="Times New Roman"/>
                <w:spacing w:val="-3"/>
                <w:w w:val="105"/>
                <w:sz w:val="28"/>
                <w:szCs w:val="28"/>
              </w:rPr>
              <w:t>6</w:t>
            </w:r>
            <w:r w:rsidRPr="0020059B">
              <w:rPr>
                <w:rFonts w:ascii="Times New Roman" w:hAnsi="Times New Roman" w:cs="Times New Roman"/>
                <w:spacing w:val="-3"/>
                <w:w w:val="105"/>
                <w:sz w:val="28"/>
                <w:szCs w:val="28"/>
              </w:rPr>
              <w:t xml:space="preserve"> </w:t>
            </w:r>
            <w:r w:rsidRPr="0020059B">
              <w:rPr>
                <w:rFonts w:ascii="Times New Roman" w:hAnsi="Times New Roman" w:cs="Times New Roman"/>
                <w:w w:val="105"/>
                <w:sz w:val="28"/>
                <w:szCs w:val="28"/>
              </w:rPr>
              <w:t>году числа детей в возрасте</w:t>
            </w:r>
            <w:r>
              <w:rPr>
                <w:rFonts w:ascii="Times New Roman" w:hAnsi="Times New Roman" w:cs="Times New Roman"/>
                <w:w w:val="105"/>
                <w:sz w:val="28"/>
                <w:szCs w:val="28"/>
              </w:rPr>
              <w:t xml:space="preserve">    </w:t>
            </w:r>
            <w:r w:rsidRPr="0020059B">
              <w:rPr>
                <w:rFonts w:ascii="Times New Roman" w:hAnsi="Times New Roman" w:cs="Times New Roman"/>
                <w:w w:val="105"/>
                <w:sz w:val="28"/>
                <w:szCs w:val="28"/>
              </w:rPr>
              <w:t xml:space="preserve"> от</w:t>
            </w:r>
            <w:r>
              <w:rPr>
                <w:rFonts w:ascii="Times New Roman" w:hAnsi="Times New Roman" w:cs="Times New Roman"/>
                <w:w w:val="105"/>
                <w:sz w:val="28"/>
                <w:szCs w:val="28"/>
              </w:rPr>
              <w:t xml:space="preserve">    </w:t>
            </w:r>
            <w:r w:rsidRPr="0020059B">
              <w:rPr>
                <w:rFonts w:ascii="Times New Roman" w:hAnsi="Times New Roman" w:cs="Times New Roman"/>
                <w:w w:val="105"/>
                <w:sz w:val="28"/>
                <w:szCs w:val="28"/>
              </w:rPr>
              <w:t xml:space="preserve"> 5 </w:t>
            </w:r>
            <w:r>
              <w:rPr>
                <w:rFonts w:ascii="Times New Roman" w:hAnsi="Times New Roman" w:cs="Times New Roman"/>
                <w:w w:val="105"/>
                <w:sz w:val="28"/>
                <w:szCs w:val="28"/>
              </w:rPr>
              <w:t xml:space="preserve">   </w:t>
            </w:r>
            <w:r w:rsidRPr="0020059B">
              <w:rPr>
                <w:rFonts w:ascii="Times New Roman" w:hAnsi="Times New Roman" w:cs="Times New Roman"/>
                <w:w w:val="105"/>
                <w:sz w:val="28"/>
                <w:szCs w:val="28"/>
              </w:rPr>
              <w:t xml:space="preserve">до </w:t>
            </w:r>
            <w:r>
              <w:rPr>
                <w:rFonts w:ascii="Times New Roman" w:hAnsi="Times New Roman" w:cs="Times New Roman"/>
                <w:w w:val="105"/>
                <w:sz w:val="28"/>
                <w:szCs w:val="28"/>
              </w:rPr>
              <w:t xml:space="preserve">   </w:t>
            </w:r>
            <w:r w:rsidRPr="0020059B">
              <w:rPr>
                <w:rFonts w:ascii="Times New Roman" w:hAnsi="Times New Roman" w:cs="Times New Roman"/>
                <w:w w:val="105"/>
                <w:sz w:val="28"/>
                <w:szCs w:val="28"/>
              </w:rPr>
              <w:t>18</w:t>
            </w:r>
            <w:r>
              <w:rPr>
                <w:rFonts w:ascii="Times New Roman" w:hAnsi="Times New Roman" w:cs="Times New Roman"/>
                <w:w w:val="105"/>
                <w:sz w:val="28"/>
                <w:szCs w:val="28"/>
              </w:rPr>
              <w:t xml:space="preserve">  </w:t>
            </w:r>
            <w:r w:rsidRPr="0020059B">
              <w:rPr>
                <w:rFonts w:ascii="Times New Roman" w:hAnsi="Times New Roman" w:cs="Times New Roman"/>
                <w:w w:val="105"/>
                <w:sz w:val="28"/>
                <w:szCs w:val="28"/>
              </w:rPr>
              <w:t xml:space="preserve"> лет, </w:t>
            </w:r>
            <w:r>
              <w:rPr>
                <w:rFonts w:ascii="Times New Roman" w:hAnsi="Times New Roman" w:cs="Times New Roman"/>
                <w:w w:val="105"/>
                <w:sz w:val="28"/>
                <w:szCs w:val="28"/>
              </w:rPr>
              <w:t xml:space="preserve"> </w:t>
            </w:r>
            <w:r w:rsidRPr="0020059B">
              <w:rPr>
                <w:rFonts w:ascii="Times New Roman" w:hAnsi="Times New Roman" w:cs="Times New Roman"/>
                <w:w w:val="105"/>
                <w:sz w:val="28"/>
                <w:szCs w:val="28"/>
              </w:rPr>
              <w:t xml:space="preserve">обучающихся </w:t>
            </w:r>
          </w:p>
          <w:p w:rsidR="004D5432" w:rsidRPr="00A10830" w:rsidRDefault="004D5432" w:rsidP="00475AD3">
            <w:pPr>
              <w:pStyle w:val="TableParagraph"/>
              <w:tabs>
                <w:tab w:val="left" w:pos="199"/>
                <w:tab w:val="left" w:pos="1245"/>
              </w:tabs>
              <w:ind w:right="49"/>
              <w:jc w:val="both"/>
              <w:rPr>
                <w:rFonts w:ascii="Times New Roman" w:hAnsi="Times New Roman" w:cs="Times New Roman"/>
                <w:sz w:val="28"/>
                <w:szCs w:val="28"/>
              </w:rPr>
            </w:pPr>
            <w:r w:rsidRPr="0020059B">
              <w:rPr>
                <w:rFonts w:ascii="Times New Roman" w:hAnsi="Times New Roman" w:cs="Times New Roman"/>
                <w:w w:val="105"/>
                <w:sz w:val="28"/>
                <w:szCs w:val="28"/>
              </w:rPr>
              <w:t xml:space="preserve">по </w:t>
            </w:r>
            <w:r>
              <w:rPr>
                <w:rFonts w:ascii="Times New Roman" w:hAnsi="Times New Roman" w:cs="Times New Roman"/>
                <w:w w:val="105"/>
                <w:sz w:val="28"/>
                <w:szCs w:val="28"/>
              </w:rPr>
              <w:t xml:space="preserve">      </w:t>
            </w:r>
            <w:r w:rsidRPr="0020059B">
              <w:rPr>
                <w:rFonts w:ascii="Times New Roman" w:hAnsi="Times New Roman" w:cs="Times New Roman"/>
                <w:w w:val="105"/>
                <w:sz w:val="28"/>
                <w:szCs w:val="28"/>
              </w:rPr>
              <w:t>дополнительным</w:t>
            </w:r>
            <w:r w:rsidRPr="0020059B">
              <w:rPr>
                <w:rFonts w:ascii="Times New Roman" w:hAnsi="Times New Roman" w:cs="Times New Roman"/>
                <w:w w:val="105"/>
                <w:sz w:val="28"/>
                <w:szCs w:val="28"/>
              </w:rPr>
              <w:tab/>
            </w:r>
            <w:r>
              <w:rPr>
                <w:rFonts w:ascii="Times New Roman" w:hAnsi="Times New Roman" w:cs="Times New Roman"/>
                <w:w w:val="105"/>
                <w:sz w:val="28"/>
                <w:szCs w:val="28"/>
              </w:rPr>
              <w:t xml:space="preserve">    </w:t>
            </w:r>
            <w:r w:rsidRPr="0020059B">
              <w:rPr>
                <w:rFonts w:ascii="Times New Roman" w:hAnsi="Times New Roman" w:cs="Times New Roman"/>
                <w:spacing w:val="-1"/>
                <w:w w:val="105"/>
                <w:sz w:val="28"/>
                <w:szCs w:val="28"/>
              </w:rPr>
              <w:t xml:space="preserve">образовательным </w:t>
            </w:r>
            <w:r w:rsidRPr="0020059B">
              <w:rPr>
                <w:rFonts w:ascii="Times New Roman" w:hAnsi="Times New Roman" w:cs="Times New Roman"/>
                <w:spacing w:val="-3"/>
                <w:w w:val="105"/>
                <w:sz w:val="28"/>
                <w:szCs w:val="28"/>
              </w:rPr>
              <w:t xml:space="preserve">программам, </w:t>
            </w:r>
            <w:r w:rsidRPr="0020059B">
              <w:rPr>
                <w:rFonts w:ascii="Times New Roman" w:hAnsi="Times New Roman" w:cs="Times New Roman"/>
                <w:w w:val="105"/>
                <w:sz w:val="28"/>
                <w:szCs w:val="28"/>
              </w:rPr>
              <w:t xml:space="preserve">в </w:t>
            </w:r>
            <w:r w:rsidRPr="0020059B">
              <w:rPr>
                <w:rFonts w:ascii="Times New Roman" w:hAnsi="Times New Roman" w:cs="Times New Roman"/>
                <w:spacing w:val="-3"/>
                <w:w w:val="105"/>
                <w:sz w:val="28"/>
                <w:szCs w:val="28"/>
              </w:rPr>
              <w:t xml:space="preserve">общей </w:t>
            </w:r>
            <w:r w:rsidRPr="0020059B">
              <w:rPr>
                <w:rFonts w:ascii="Times New Roman" w:hAnsi="Times New Roman" w:cs="Times New Roman"/>
                <w:w w:val="105"/>
                <w:sz w:val="28"/>
                <w:szCs w:val="28"/>
              </w:rPr>
              <w:t>численности детей этого возраста до</w:t>
            </w:r>
            <w:r w:rsidRPr="0020059B">
              <w:rPr>
                <w:rFonts w:ascii="Times New Roman" w:hAnsi="Times New Roman" w:cs="Times New Roman"/>
                <w:spacing w:val="-9"/>
                <w:w w:val="105"/>
                <w:sz w:val="28"/>
                <w:szCs w:val="28"/>
              </w:rPr>
              <w:t xml:space="preserve"> </w:t>
            </w:r>
            <w:r>
              <w:rPr>
                <w:rFonts w:ascii="Times New Roman" w:hAnsi="Times New Roman" w:cs="Times New Roman"/>
                <w:spacing w:val="-3"/>
                <w:w w:val="105"/>
                <w:sz w:val="28"/>
                <w:szCs w:val="28"/>
              </w:rPr>
              <w:t>7</w:t>
            </w:r>
            <w:r w:rsidR="00E7186D">
              <w:rPr>
                <w:rFonts w:ascii="Times New Roman" w:hAnsi="Times New Roman" w:cs="Times New Roman"/>
                <w:spacing w:val="-3"/>
                <w:w w:val="105"/>
                <w:sz w:val="28"/>
                <w:szCs w:val="28"/>
              </w:rPr>
              <w:t>5</w:t>
            </w:r>
            <w:r w:rsidRPr="0020059B">
              <w:rPr>
                <w:rFonts w:ascii="Times New Roman" w:hAnsi="Times New Roman" w:cs="Times New Roman"/>
                <w:spacing w:val="-3"/>
                <w:w w:val="105"/>
                <w:sz w:val="28"/>
                <w:szCs w:val="28"/>
              </w:rPr>
              <w:t>%</w:t>
            </w:r>
            <w:r>
              <w:rPr>
                <w:rFonts w:ascii="Times New Roman" w:hAnsi="Times New Roman" w:cs="Times New Roman"/>
                <w:spacing w:val="-3"/>
                <w:w w:val="105"/>
                <w:sz w:val="28"/>
                <w:szCs w:val="28"/>
              </w:rPr>
              <w:t>.</w:t>
            </w:r>
          </w:p>
          <w:p w:rsidR="004D5432" w:rsidRPr="0020059B" w:rsidRDefault="004D5432" w:rsidP="00475AD3">
            <w:pPr>
              <w:pStyle w:val="TableParagraph"/>
              <w:tabs>
                <w:tab w:val="left" w:pos="224"/>
              </w:tabs>
              <w:ind w:right="49"/>
              <w:jc w:val="both"/>
              <w:rPr>
                <w:rFonts w:ascii="Times New Roman" w:hAnsi="Times New Roman" w:cs="Times New Roman"/>
                <w:b/>
                <w:sz w:val="28"/>
                <w:szCs w:val="28"/>
              </w:rPr>
            </w:pPr>
            <w:r>
              <w:rPr>
                <w:rFonts w:ascii="Times New Roman" w:hAnsi="Times New Roman" w:cs="Times New Roman"/>
                <w:spacing w:val="-3"/>
                <w:w w:val="105"/>
                <w:sz w:val="28"/>
                <w:szCs w:val="28"/>
              </w:rPr>
              <w:t xml:space="preserve">      </w:t>
            </w:r>
            <w:r w:rsidRPr="0020059B">
              <w:rPr>
                <w:rFonts w:ascii="Times New Roman" w:hAnsi="Times New Roman" w:cs="Times New Roman"/>
                <w:spacing w:val="-3"/>
                <w:w w:val="105"/>
                <w:sz w:val="28"/>
                <w:szCs w:val="28"/>
              </w:rPr>
              <w:t xml:space="preserve">4.Увеличение </w:t>
            </w:r>
            <w:r w:rsidRPr="0020059B">
              <w:rPr>
                <w:rFonts w:ascii="Times New Roman" w:hAnsi="Times New Roman" w:cs="Times New Roman"/>
                <w:w w:val="105"/>
                <w:sz w:val="28"/>
                <w:szCs w:val="28"/>
              </w:rPr>
              <w:t xml:space="preserve">количества публикаций в </w:t>
            </w:r>
            <w:r w:rsidRPr="0020059B">
              <w:rPr>
                <w:rFonts w:ascii="Times New Roman" w:hAnsi="Times New Roman" w:cs="Times New Roman"/>
                <w:spacing w:val="-3"/>
                <w:w w:val="105"/>
                <w:sz w:val="28"/>
                <w:szCs w:val="28"/>
              </w:rPr>
              <w:t xml:space="preserve">СМИ </w:t>
            </w:r>
            <w:r w:rsidRPr="0020059B">
              <w:rPr>
                <w:rFonts w:ascii="Times New Roman" w:hAnsi="Times New Roman" w:cs="Times New Roman"/>
                <w:w w:val="105"/>
                <w:sz w:val="28"/>
                <w:szCs w:val="28"/>
              </w:rPr>
              <w:t>о деятельности системы образования города</w:t>
            </w:r>
            <w:r>
              <w:rPr>
                <w:rFonts w:ascii="Times New Roman" w:hAnsi="Times New Roman" w:cs="Times New Roman"/>
                <w:w w:val="105"/>
                <w:sz w:val="28"/>
                <w:szCs w:val="28"/>
              </w:rPr>
              <w:t>.</w:t>
            </w:r>
          </w:p>
          <w:p w:rsidR="004D5432" w:rsidRPr="00A10830" w:rsidRDefault="004D5432" w:rsidP="00475AD3">
            <w:pPr>
              <w:pStyle w:val="TableParagraph"/>
              <w:tabs>
                <w:tab w:val="left" w:pos="243"/>
              </w:tabs>
              <w:ind w:right="49"/>
              <w:jc w:val="both"/>
              <w:rPr>
                <w:rFonts w:ascii="Times New Roman" w:hAnsi="Times New Roman" w:cs="Times New Roman"/>
                <w:sz w:val="28"/>
                <w:szCs w:val="28"/>
              </w:rPr>
            </w:pPr>
            <w:r>
              <w:rPr>
                <w:rFonts w:ascii="Times New Roman" w:hAnsi="Times New Roman" w:cs="Times New Roman"/>
                <w:spacing w:val="-3"/>
                <w:w w:val="105"/>
                <w:sz w:val="28"/>
                <w:szCs w:val="28"/>
              </w:rPr>
              <w:t xml:space="preserve">      5.С</w:t>
            </w:r>
            <w:r w:rsidRPr="0020059B">
              <w:rPr>
                <w:rFonts w:ascii="Times New Roman" w:hAnsi="Times New Roman" w:cs="Times New Roman"/>
                <w:spacing w:val="-3"/>
                <w:w w:val="105"/>
                <w:sz w:val="28"/>
                <w:szCs w:val="28"/>
              </w:rPr>
              <w:t xml:space="preserve">окращение </w:t>
            </w:r>
            <w:r w:rsidRPr="0020059B">
              <w:rPr>
                <w:rFonts w:ascii="Times New Roman" w:hAnsi="Times New Roman" w:cs="Times New Roman"/>
                <w:w w:val="105"/>
                <w:sz w:val="28"/>
                <w:szCs w:val="28"/>
              </w:rPr>
              <w:t xml:space="preserve">очереди в дошкольные образовательные </w:t>
            </w:r>
            <w:r w:rsidRPr="0020059B">
              <w:rPr>
                <w:rFonts w:ascii="Times New Roman" w:hAnsi="Times New Roman" w:cs="Times New Roman"/>
                <w:spacing w:val="-3"/>
                <w:w w:val="105"/>
                <w:sz w:val="28"/>
                <w:szCs w:val="28"/>
              </w:rPr>
              <w:t xml:space="preserve">организации, </w:t>
            </w:r>
            <w:r w:rsidRPr="0020059B">
              <w:rPr>
                <w:rFonts w:ascii="Times New Roman" w:hAnsi="Times New Roman" w:cs="Times New Roman"/>
                <w:w w:val="105"/>
                <w:sz w:val="28"/>
                <w:szCs w:val="28"/>
              </w:rPr>
              <w:t>в том числе для детей в возрасте от двух месяцев до трех</w:t>
            </w:r>
            <w:r w:rsidRPr="0020059B">
              <w:rPr>
                <w:rFonts w:ascii="Times New Roman" w:hAnsi="Times New Roman" w:cs="Times New Roman"/>
                <w:spacing w:val="-5"/>
                <w:w w:val="105"/>
                <w:sz w:val="28"/>
                <w:szCs w:val="28"/>
              </w:rPr>
              <w:t xml:space="preserve"> </w:t>
            </w:r>
            <w:r w:rsidRPr="0020059B">
              <w:rPr>
                <w:rFonts w:ascii="Times New Roman" w:hAnsi="Times New Roman" w:cs="Times New Roman"/>
                <w:w w:val="105"/>
                <w:sz w:val="28"/>
                <w:szCs w:val="28"/>
              </w:rPr>
              <w:t>лет</w:t>
            </w:r>
            <w:r>
              <w:rPr>
                <w:rFonts w:ascii="Times New Roman" w:hAnsi="Times New Roman" w:cs="Times New Roman"/>
                <w:w w:val="105"/>
                <w:sz w:val="28"/>
                <w:szCs w:val="28"/>
              </w:rPr>
              <w:t>.</w:t>
            </w:r>
          </w:p>
          <w:p w:rsidR="004D5432" w:rsidRPr="0020059B" w:rsidRDefault="004D5432" w:rsidP="00475AD3">
            <w:pPr>
              <w:pStyle w:val="af3"/>
              <w:spacing w:line="240" w:lineRule="auto"/>
              <w:rPr>
                <w:rFonts w:ascii="Times New Roman" w:hAnsi="Times New Roman" w:cs="Times New Roman"/>
                <w:sz w:val="28"/>
                <w:szCs w:val="28"/>
              </w:rPr>
            </w:pPr>
            <w:r>
              <w:rPr>
                <w:rFonts w:ascii="Times New Roman" w:hAnsi="Times New Roman" w:cs="Times New Roman"/>
                <w:w w:val="105"/>
                <w:sz w:val="28"/>
                <w:szCs w:val="28"/>
              </w:rPr>
              <w:t xml:space="preserve">      6</w:t>
            </w:r>
            <w:r w:rsidRPr="0020059B">
              <w:rPr>
                <w:rFonts w:ascii="Times New Roman" w:hAnsi="Times New Roman" w:cs="Times New Roman"/>
                <w:w w:val="105"/>
                <w:sz w:val="28"/>
                <w:szCs w:val="28"/>
              </w:rPr>
              <w:t xml:space="preserve">.Повышение доступности </w:t>
            </w:r>
            <w:r w:rsidRPr="0020059B">
              <w:rPr>
                <w:rFonts w:ascii="Times New Roman" w:hAnsi="Times New Roman" w:cs="Times New Roman"/>
                <w:spacing w:val="-3"/>
                <w:w w:val="105"/>
                <w:sz w:val="28"/>
                <w:szCs w:val="28"/>
              </w:rPr>
              <w:t xml:space="preserve">дошкольного </w:t>
            </w:r>
            <w:r w:rsidRPr="0020059B">
              <w:rPr>
                <w:rFonts w:ascii="Times New Roman" w:hAnsi="Times New Roman" w:cs="Times New Roman"/>
                <w:w w:val="105"/>
                <w:sz w:val="28"/>
                <w:szCs w:val="28"/>
              </w:rPr>
              <w:t xml:space="preserve">образования для детей </w:t>
            </w:r>
            <w:r w:rsidRPr="0020059B">
              <w:rPr>
                <w:rFonts w:ascii="Times New Roman" w:hAnsi="Times New Roman" w:cs="Times New Roman"/>
                <w:spacing w:val="-3"/>
                <w:w w:val="105"/>
                <w:sz w:val="28"/>
                <w:szCs w:val="28"/>
              </w:rPr>
              <w:t xml:space="preserve">дошкольного </w:t>
            </w:r>
            <w:r w:rsidRPr="0020059B">
              <w:rPr>
                <w:rFonts w:ascii="Times New Roman" w:hAnsi="Times New Roman" w:cs="Times New Roman"/>
                <w:w w:val="105"/>
                <w:sz w:val="28"/>
                <w:szCs w:val="28"/>
              </w:rPr>
              <w:t xml:space="preserve">возраста, в том числе в возрасте от двух месяцев до трех </w:t>
            </w:r>
            <w:r w:rsidRPr="0020059B">
              <w:rPr>
                <w:rFonts w:ascii="Times New Roman" w:hAnsi="Times New Roman" w:cs="Times New Roman"/>
                <w:spacing w:val="-3"/>
                <w:w w:val="105"/>
                <w:sz w:val="28"/>
                <w:szCs w:val="28"/>
              </w:rPr>
              <w:t xml:space="preserve">лет </w:t>
            </w:r>
            <w:r w:rsidRPr="0020059B">
              <w:rPr>
                <w:rFonts w:ascii="Times New Roman" w:hAnsi="Times New Roman" w:cs="Times New Roman"/>
                <w:w w:val="105"/>
                <w:sz w:val="28"/>
                <w:szCs w:val="28"/>
              </w:rPr>
              <w:t xml:space="preserve">в образовательных </w:t>
            </w:r>
            <w:r w:rsidRPr="0020059B">
              <w:rPr>
                <w:rFonts w:ascii="Times New Roman" w:hAnsi="Times New Roman" w:cs="Times New Roman"/>
                <w:spacing w:val="-3"/>
                <w:w w:val="105"/>
                <w:sz w:val="28"/>
                <w:szCs w:val="28"/>
              </w:rPr>
              <w:t>организациях</w:t>
            </w:r>
            <w:r>
              <w:rPr>
                <w:rFonts w:ascii="Times New Roman" w:hAnsi="Times New Roman" w:cs="Times New Roman"/>
                <w:spacing w:val="-3"/>
                <w:w w:val="105"/>
                <w:sz w:val="28"/>
                <w:szCs w:val="28"/>
              </w:rPr>
              <w:t xml:space="preserve">, </w:t>
            </w:r>
            <w:r w:rsidRPr="0020059B">
              <w:rPr>
                <w:rFonts w:ascii="Times New Roman" w:hAnsi="Times New Roman" w:cs="Times New Roman"/>
                <w:spacing w:val="-5"/>
                <w:w w:val="105"/>
                <w:sz w:val="28"/>
                <w:szCs w:val="28"/>
              </w:rPr>
              <w:t xml:space="preserve">реализующих </w:t>
            </w:r>
            <w:r w:rsidRPr="0020059B">
              <w:rPr>
                <w:rFonts w:ascii="Times New Roman" w:hAnsi="Times New Roman" w:cs="Times New Roman"/>
                <w:w w:val="105"/>
                <w:sz w:val="28"/>
                <w:szCs w:val="28"/>
              </w:rPr>
              <w:t xml:space="preserve">образовательные </w:t>
            </w:r>
            <w:r w:rsidRPr="0020059B">
              <w:rPr>
                <w:rFonts w:ascii="Times New Roman" w:hAnsi="Times New Roman" w:cs="Times New Roman"/>
                <w:spacing w:val="-3"/>
                <w:w w:val="105"/>
                <w:sz w:val="28"/>
                <w:szCs w:val="28"/>
              </w:rPr>
              <w:t xml:space="preserve">программы дошкольного </w:t>
            </w:r>
            <w:r w:rsidRPr="0020059B">
              <w:rPr>
                <w:rFonts w:ascii="Times New Roman" w:hAnsi="Times New Roman" w:cs="Times New Roman"/>
                <w:w w:val="105"/>
                <w:sz w:val="28"/>
                <w:szCs w:val="28"/>
              </w:rPr>
              <w:t>образования</w:t>
            </w:r>
          </w:p>
          <w:p w:rsidR="004D5432" w:rsidRPr="0020059B" w:rsidRDefault="004D5432" w:rsidP="00475AD3">
            <w:pPr>
              <w:pStyle w:val="af0"/>
              <w:tabs>
                <w:tab w:val="left" w:pos="340"/>
              </w:tabs>
              <w:spacing w:line="240" w:lineRule="auto"/>
              <w:jc w:val="both"/>
            </w:pPr>
            <w:r>
              <w:t xml:space="preserve">      7</w:t>
            </w:r>
            <w:r w:rsidRPr="0020059B">
              <w:t>.Внедрение системы выявления, поддержки и развития детской одаренности, основанной на взаимодействии образовательных организаций общего, дополнительного образования, организаций культуры, спорта, использовании современных Интернет-технологий.</w:t>
            </w:r>
          </w:p>
          <w:p w:rsidR="004D5432" w:rsidRPr="0020059B" w:rsidRDefault="004D5432" w:rsidP="00475AD3">
            <w:pPr>
              <w:pStyle w:val="af0"/>
              <w:tabs>
                <w:tab w:val="left" w:pos="340"/>
              </w:tabs>
              <w:spacing w:line="240" w:lineRule="auto"/>
              <w:jc w:val="both"/>
            </w:pPr>
            <w:r>
              <w:t xml:space="preserve">      8</w:t>
            </w:r>
            <w:r w:rsidRPr="0020059B">
              <w:t>.Внедрение эффективной системы управления качеством образования.</w:t>
            </w:r>
          </w:p>
          <w:p w:rsidR="004D5432" w:rsidRPr="0020059B" w:rsidRDefault="004D5432" w:rsidP="00475AD3">
            <w:pPr>
              <w:pStyle w:val="af0"/>
              <w:tabs>
                <w:tab w:val="left" w:pos="340"/>
              </w:tabs>
              <w:spacing w:line="240" w:lineRule="auto"/>
              <w:jc w:val="both"/>
            </w:pPr>
            <w:r>
              <w:t xml:space="preserve">      9</w:t>
            </w:r>
            <w:r w:rsidRPr="0020059B">
              <w:t>.Финансирование  муниципальных образовательных организаций в соответствии с ведомственным перечнем  муниципальных  услуг в зависимости от их объема и качества.</w:t>
            </w:r>
          </w:p>
          <w:p w:rsidR="004D5432" w:rsidRPr="0020059B" w:rsidRDefault="004D5432" w:rsidP="00475AD3">
            <w:pPr>
              <w:pStyle w:val="af0"/>
              <w:tabs>
                <w:tab w:val="left" w:pos="340"/>
              </w:tabs>
              <w:spacing w:line="240" w:lineRule="auto"/>
              <w:jc w:val="both"/>
            </w:pPr>
            <w:r>
              <w:t xml:space="preserve">      10.</w:t>
            </w:r>
            <w:r w:rsidRPr="00230D47">
              <w:t xml:space="preserve">Получение свободного доступа граждан к информации в  вопросах развития и воспитания детей с использованием информационной среды системы образования  </w:t>
            </w:r>
            <w:r>
              <w:t xml:space="preserve">муниципального образования </w:t>
            </w:r>
            <w:r w:rsidRPr="009B4739">
              <w:t xml:space="preserve"> </w:t>
            </w:r>
            <w:r w:rsidRPr="00230D47">
              <w:t>«Город Адыгейск».</w:t>
            </w:r>
          </w:p>
          <w:p w:rsidR="004D5432" w:rsidRDefault="004D5432" w:rsidP="00475AD3">
            <w:pPr>
              <w:pStyle w:val="af0"/>
              <w:tabs>
                <w:tab w:val="left" w:pos="340"/>
              </w:tabs>
              <w:spacing w:line="240" w:lineRule="auto"/>
              <w:jc w:val="both"/>
            </w:pPr>
            <w:r>
              <w:t xml:space="preserve">      11.Реализация</w:t>
            </w:r>
            <w:r w:rsidRPr="0020059B">
              <w:t xml:space="preserve"> всеми общеобразовательными организациями планов сотрудничества с организациями  </w:t>
            </w:r>
            <w:r>
              <w:t xml:space="preserve">муниципального образования </w:t>
            </w:r>
            <w:r w:rsidRPr="009B4739">
              <w:t xml:space="preserve"> </w:t>
            </w:r>
            <w:r w:rsidRPr="0020059B">
              <w:t>«Город Адыгейск».</w:t>
            </w:r>
          </w:p>
        </w:tc>
      </w:tr>
    </w:tbl>
    <w:p w:rsidR="004D5432" w:rsidRDefault="004D5432" w:rsidP="004D5432">
      <w:pPr>
        <w:pStyle w:val="a6"/>
        <w:widowControl w:val="0"/>
        <w:tabs>
          <w:tab w:val="left" w:pos="1815"/>
        </w:tabs>
        <w:suppressAutoHyphens w:val="0"/>
        <w:autoSpaceDE w:val="0"/>
        <w:autoSpaceDN w:val="0"/>
        <w:spacing w:after="0" w:line="240" w:lineRule="auto"/>
        <w:ind w:left="0"/>
        <w:jc w:val="both"/>
        <w:rPr>
          <w:rFonts w:ascii="Times New Roman" w:hAnsi="Times New Roman" w:cs="Times New Roman"/>
          <w:sz w:val="24"/>
          <w:szCs w:val="24"/>
        </w:rPr>
      </w:pPr>
    </w:p>
    <w:p w:rsidR="00DE4478" w:rsidRDefault="004D5432" w:rsidP="00DE4478">
      <w:pPr>
        <w:ind w:left="360"/>
        <w:jc w:val="both"/>
        <w:rPr>
          <w:sz w:val="28"/>
          <w:szCs w:val="28"/>
        </w:rPr>
      </w:pPr>
      <w:r>
        <w:rPr>
          <w:sz w:val="28"/>
          <w:szCs w:val="28"/>
          <w:lang w:val="en-US"/>
        </w:rPr>
        <w:t>I</w:t>
      </w:r>
      <w:r>
        <w:rPr>
          <w:sz w:val="28"/>
          <w:szCs w:val="28"/>
        </w:rPr>
        <w:t>.</w:t>
      </w:r>
      <w:r w:rsidRPr="00E31F78">
        <w:rPr>
          <w:sz w:val="28"/>
          <w:szCs w:val="28"/>
        </w:rPr>
        <w:t xml:space="preserve"> </w:t>
      </w:r>
      <w:r w:rsidR="00DE4478">
        <w:rPr>
          <w:sz w:val="28"/>
          <w:szCs w:val="28"/>
        </w:rPr>
        <w:t>Приоритеты  и цели</w:t>
      </w:r>
      <w:r>
        <w:rPr>
          <w:sz w:val="28"/>
          <w:szCs w:val="28"/>
        </w:rPr>
        <w:t xml:space="preserve"> политики   государственно</w:t>
      </w:r>
      <w:r w:rsidR="00DE4478">
        <w:rPr>
          <w:sz w:val="28"/>
          <w:szCs w:val="28"/>
        </w:rPr>
        <w:t>й политики в сфере образования</w:t>
      </w:r>
    </w:p>
    <w:p w:rsidR="004D5432" w:rsidRPr="00761494"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761494">
        <w:rPr>
          <w:rFonts w:ascii="Times New Roman" w:hAnsi="Times New Roman" w:cs="Times New Roman"/>
          <w:sz w:val="28"/>
          <w:szCs w:val="28"/>
        </w:rPr>
        <w:t>Нормативно-правовые акты, регламентирующие  направления реализации  Программы:</w:t>
      </w:r>
    </w:p>
    <w:p w:rsidR="004D5432" w:rsidRPr="00761494"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lastRenderedPageBreak/>
        <w:t xml:space="preserve">           1.</w:t>
      </w:r>
      <w:hyperlink r:id="rId9" w:history="1">
        <w:r w:rsidRPr="00761494">
          <w:rPr>
            <w:rStyle w:val="a4"/>
            <w:rFonts w:ascii="Times New Roman" w:hAnsi="Times New Roman" w:cs="Times New Roman"/>
            <w:sz w:val="28"/>
            <w:szCs w:val="28"/>
          </w:rPr>
          <w:t>Федеральный закон от 29 декабря 2012 года № 273-ФЗ «Об образовании в Российской Федерации</w:t>
        </w:r>
      </w:hyperlink>
      <w:r w:rsidRPr="00761494">
        <w:rPr>
          <w:rFonts w:ascii="Times New Roman" w:hAnsi="Times New Roman" w:cs="Times New Roman"/>
          <w:sz w:val="28"/>
          <w:szCs w:val="28"/>
        </w:rPr>
        <w:t>»</w:t>
      </w:r>
      <w:r>
        <w:rPr>
          <w:rFonts w:ascii="Times New Roman" w:hAnsi="Times New Roman" w:cs="Times New Roman"/>
          <w:sz w:val="28"/>
          <w:szCs w:val="28"/>
        </w:rPr>
        <w:t>.</w:t>
      </w:r>
    </w:p>
    <w:p w:rsidR="004D5432" w:rsidRPr="00761494"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t xml:space="preserve">            2.</w:t>
      </w:r>
      <w:r w:rsidRPr="00761494">
        <w:rPr>
          <w:rFonts w:ascii="Times New Roman" w:hAnsi="Times New Roman" w:cs="Times New Roman"/>
          <w:sz w:val="28"/>
          <w:szCs w:val="28"/>
        </w:rPr>
        <w:t>Указ</w:t>
      </w:r>
      <w:r w:rsidRPr="00761494">
        <w:rPr>
          <w:rFonts w:ascii="Times New Roman" w:eastAsia="Times New Roman" w:hAnsi="Times New Roman" w:cs="Times New Roman"/>
          <w:sz w:val="28"/>
          <w:szCs w:val="28"/>
        </w:rPr>
        <w:t xml:space="preserve"> Президента Российской Федерации от 7 мая 2012 г. № 599 «О </w:t>
      </w:r>
      <w:r w:rsidRPr="00761494">
        <w:rPr>
          <w:rFonts w:ascii="Times New Roman" w:hAnsi="Times New Roman" w:cs="Times New Roman"/>
          <w:sz w:val="28"/>
          <w:szCs w:val="28"/>
        </w:rPr>
        <w:t xml:space="preserve">мероприятиях по реализации государственной политики в области образования и </w:t>
      </w:r>
      <w:r>
        <w:rPr>
          <w:rFonts w:ascii="Times New Roman" w:eastAsia="Times New Roman" w:hAnsi="Times New Roman" w:cs="Times New Roman"/>
          <w:sz w:val="28"/>
          <w:szCs w:val="28"/>
        </w:rPr>
        <w:t>науки».</w:t>
      </w:r>
    </w:p>
    <w:p w:rsidR="004D5432" w:rsidRPr="00761494" w:rsidRDefault="004D5432" w:rsidP="004D5432">
      <w:pPr>
        <w:pStyle w:val="afd"/>
        <w:jc w:val="both"/>
        <w:rPr>
          <w:rFonts w:ascii="Times New Roman" w:hAnsi="Times New Roman" w:cs="Times New Roman"/>
          <w:sz w:val="28"/>
          <w:szCs w:val="28"/>
        </w:rPr>
      </w:pPr>
      <w:r>
        <w:rPr>
          <w:rFonts w:ascii="Times New Roman" w:eastAsia="Times New Roman" w:hAnsi="Times New Roman" w:cs="Times New Roman"/>
          <w:sz w:val="28"/>
          <w:szCs w:val="28"/>
        </w:rPr>
        <w:t xml:space="preserve">           3.</w:t>
      </w:r>
      <w:r w:rsidRPr="00761494">
        <w:rPr>
          <w:rFonts w:ascii="Times New Roman" w:eastAsia="Times New Roman" w:hAnsi="Times New Roman" w:cs="Times New Roman"/>
          <w:sz w:val="28"/>
          <w:szCs w:val="28"/>
        </w:rPr>
        <w:t xml:space="preserve">Государственная программа Российской Федерации «Развитие образования»   на   2018-2025 годы, утвержденная Постановлением </w:t>
      </w:r>
    </w:p>
    <w:p w:rsidR="004D5432" w:rsidRDefault="004D5432" w:rsidP="004D5432">
      <w:pPr>
        <w:pStyle w:val="afd"/>
        <w:jc w:val="both"/>
        <w:rPr>
          <w:rFonts w:ascii="Times New Roman" w:hAnsi="Times New Roman" w:cs="Times New Roman"/>
          <w:sz w:val="28"/>
          <w:szCs w:val="28"/>
        </w:rPr>
      </w:pPr>
      <w:r w:rsidRPr="00761494">
        <w:rPr>
          <w:rFonts w:ascii="Times New Roman" w:hAnsi="Times New Roman" w:cs="Times New Roman"/>
          <w:sz w:val="28"/>
          <w:szCs w:val="28"/>
        </w:rPr>
        <w:t>Правительства РФ от 26 декабря 2017 г. № 1642 "Об утверждении государственной программы Российской Федерации "Развитие образования"</w:t>
      </w:r>
    </w:p>
    <w:p w:rsidR="004D5432" w:rsidRPr="00D53759"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D53759">
        <w:rPr>
          <w:rFonts w:ascii="Times New Roman" w:hAnsi="Times New Roman" w:cs="Times New Roman"/>
          <w:sz w:val="28"/>
          <w:szCs w:val="28"/>
        </w:rPr>
        <w:t>4.</w:t>
      </w:r>
      <w:r w:rsidRPr="00D53759">
        <w:rPr>
          <w:rFonts w:ascii="Times New Roman" w:hAnsi="Times New Roman" w:cs="Times New Roman"/>
          <w:w w:val="105"/>
          <w:sz w:val="28"/>
          <w:szCs w:val="28"/>
        </w:rPr>
        <w:t xml:space="preserve">Государственная   </w:t>
      </w:r>
      <w:r w:rsidRPr="00D53759">
        <w:rPr>
          <w:rFonts w:ascii="Times New Roman" w:hAnsi="Times New Roman" w:cs="Times New Roman"/>
          <w:spacing w:val="-3"/>
          <w:w w:val="105"/>
          <w:sz w:val="28"/>
          <w:szCs w:val="28"/>
        </w:rPr>
        <w:t xml:space="preserve">программа Республики </w:t>
      </w:r>
      <w:r w:rsidRPr="00D53759">
        <w:rPr>
          <w:rFonts w:ascii="Times New Roman" w:hAnsi="Times New Roman" w:cs="Times New Roman"/>
          <w:w w:val="105"/>
          <w:sz w:val="28"/>
          <w:szCs w:val="28"/>
        </w:rPr>
        <w:t xml:space="preserve">Адыгея "Развитие образования" на </w:t>
      </w:r>
      <w:r w:rsidRPr="00D53759">
        <w:rPr>
          <w:rFonts w:ascii="Times New Roman" w:hAnsi="Times New Roman" w:cs="Times New Roman"/>
          <w:spacing w:val="-3"/>
          <w:w w:val="105"/>
          <w:sz w:val="28"/>
          <w:szCs w:val="28"/>
        </w:rPr>
        <w:t>2014</w:t>
      </w:r>
      <w:r w:rsidRPr="00D53759">
        <w:rPr>
          <w:rFonts w:ascii="Times New Roman" w:hAnsi="Times New Roman" w:cs="Times New Roman"/>
          <w:w w:val="105"/>
          <w:sz w:val="28"/>
          <w:szCs w:val="28"/>
        </w:rPr>
        <w:t>-</w:t>
      </w:r>
      <w:r w:rsidRPr="00D53759">
        <w:rPr>
          <w:rFonts w:ascii="Times New Roman" w:hAnsi="Times New Roman" w:cs="Times New Roman"/>
          <w:spacing w:val="-3"/>
          <w:w w:val="105"/>
          <w:sz w:val="28"/>
          <w:szCs w:val="28"/>
        </w:rPr>
        <w:t xml:space="preserve">2025 </w:t>
      </w:r>
      <w:r w:rsidRPr="00D53759">
        <w:rPr>
          <w:rFonts w:ascii="Times New Roman" w:hAnsi="Times New Roman" w:cs="Times New Roman"/>
          <w:w w:val="105"/>
          <w:sz w:val="28"/>
          <w:szCs w:val="28"/>
        </w:rPr>
        <w:t xml:space="preserve">годы, утвержденная </w:t>
      </w:r>
      <w:hyperlink r:id="rId10">
        <w:r w:rsidRPr="00D53759">
          <w:rPr>
            <w:rFonts w:ascii="Times New Roman" w:hAnsi="Times New Roman" w:cs="Times New Roman"/>
            <w:w w:val="105"/>
            <w:sz w:val="28"/>
            <w:szCs w:val="28"/>
          </w:rPr>
          <w:t xml:space="preserve"> </w:t>
        </w:r>
        <w:r w:rsidRPr="00D53759">
          <w:rPr>
            <w:rFonts w:ascii="Times New Roman" w:hAnsi="Times New Roman" w:cs="Times New Roman"/>
            <w:spacing w:val="-3"/>
            <w:w w:val="105"/>
            <w:sz w:val="28"/>
            <w:szCs w:val="28"/>
          </w:rPr>
          <w:t xml:space="preserve">Постановлением </w:t>
        </w:r>
        <w:r w:rsidRPr="00D53759">
          <w:rPr>
            <w:rFonts w:ascii="Times New Roman" w:hAnsi="Times New Roman" w:cs="Times New Roman"/>
            <w:w w:val="105"/>
            <w:sz w:val="28"/>
            <w:szCs w:val="28"/>
          </w:rPr>
          <w:t>Ка</w:t>
        </w:r>
      </w:hyperlink>
      <w:hyperlink r:id="rId11">
        <w:r w:rsidRPr="00D53759">
          <w:rPr>
            <w:rFonts w:ascii="Times New Roman" w:hAnsi="Times New Roman" w:cs="Times New Roman"/>
            <w:w w:val="105"/>
            <w:sz w:val="28"/>
            <w:szCs w:val="28"/>
          </w:rPr>
          <w:t xml:space="preserve">бинета </w:t>
        </w:r>
        <w:r w:rsidRPr="00D53759">
          <w:rPr>
            <w:rFonts w:ascii="Times New Roman" w:hAnsi="Times New Roman" w:cs="Times New Roman"/>
            <w:spacing w:val="-3"/>
            <w:w w:val="105"/>
            <w:sz w:val="28"/>
            <w:szCs w:val="28"/>
          </w:rPr>
          <w:t xml:space="preserve">Министров Республики </w:t>
        </w:r>
        <w:r w:rsidRPr="00D53759">
          <w:rPr>
            <w:rFonts w:ascii="Times New Roman" w:hAnsi="Times New Roman" w:cs="Times New Roman"/>
            <w:w w:val="105"/>
            <w:sz w:val="28"/>
            <w:szCs w:val="28"/>
          </w:rPr>
          <w:t xml:space="preserve">Адыгея  от  </w:t>
        </w:r>
        <w:r w:rsidRPr="00D53759">
          <w:rPr>
            <w:rFonts w:ascii="Times New Roman" w:hAnsi="Times New Roman" w:cs="Times New Roman"/>
            <w:spacing w:val="-3"/>
            <w:w w:val="105"/>
            <w:sz w:val="28"/>
            <w:szCs w:val="28"/>
          </w:rPr>
          <w:t>20.10.2017</w:t>
        </w:r>
      </w:hyperlink>
      <w:r w:rsidRPr="00D53759">
        <w:rPr>
          <w:rFonts w:ascii="Times New Roman" w:hAnsi="Times New Roman" w:cs="Times New Roman"/>
          <w:spacing w:val="-3"/>
          <w:w w:val="105"/>
          <w:sz w:val="28"/>
          <w:szCs w:val="28"/>
        </w:rPr>
        <w:t xml:space="preserve"> </w:t>
      </w:r>
      <w:r w:rsidRPr="00D53759">
        <w:rPr>
          <w:rFonts w:ascii="Times New Roman" w:hAnsi="Times New Roman" w:cs="Times New Roman"/>
          <w:w w:val="105"/>
          <w:sz w:val="28"/>
          <w:szCs w:val="28"/>
        </w:rPr>
        <w:t>N</w:t>
      </w:r>
      <w:r w:rsidRPr="00D53759">
        <w:rPr>
          <w:rFonts w:ascii="Times New Roman" w:hAnsi="Times New Roman" w:cs="Times New Roman"/>
          <w:spacing w:val="-7"/>
          <w:w w:val="105"/>
          <w:sz w:val="28"/>
          <w:szCs w:val="28"/>
        </w:rPr>
        <w:t xml:space="preserve"> </w:t>
      </w:r>
      <w:hyperlink r:id="rId12">
        <w:r w:rsidRPr="00D53759">
          <w:rPr>
            <w:rFonts w:ascii="Times New Roman" w:hAnsi="Times New Roman" w:cs="Times New Roman"/>
            <w:spacing w:val="-3"/>
            <w:w w:val="105"/>
            <w:sz w:val="28"/>
            <w:szCs w:val="28"/>
          </w:rPr>
          <w:t>181)</w:t>
        </w:r>
      </w:hyperlink>
      <w:r>
        <w:rPr>
          <w:sz w:val="28"/>
          <w:szCs w:val="28"/>
        </w:rPr>
        <w:t>.</w:t>
      </w:r>
    </w:p>
    <w:p w:rsidR="004D5432"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t xml:space="preserve">           5.</w:t>
      </w:r>
      <w:r w:rsidRPr="00761494">
        <w:rPr>
          <w:rFonts w:ascii="Times New Roman" w:hAnsi="Times New Roman" w:cs="Times New Roman"/>
          <w:sz w:val="28"/>
          <w:szCs w:val="28"/>
        </w:rPr>
        <w:t>Стратегия социально-экономического развития Республики Адыгея до 2025 года, утвержденная Законом Республики Адыгея от 23 ноября 2009 года № 300.</w:t>
      </w:r>
      <w:r>
        <w:rPr>
          <w:rFonts w:ascii="Times New Roman" w:hAnsi="Times New Roman" w:cs="Times New Roman"/>
          <w:sz w:val="28"/>
          <w:szCs w:val="28"/>
        </w:rPr>
        <w:t xml:space="preserve"> </w:t>
      </w:r>
    </w:p>
    <w:p w:rsidR="004D5432" w:rsidRDefault="004D5432" w:rsidP="004D5432">
      <w:pPr>
        <w:pStyle w:val="1"/>
        <w:spacing w:before="0"/>
        <w:jc w:val="both"/>
      </w:pPr>
      <w:r>
        <w:rPr>
          <w:rFonts w:ascii="Times New Roman" w:hAnsi="Times New Roman" w:cs="Times New Roman"/>
          <w:b w:val="0"/>
          <w:bCs w:val="0"/>
          <w:color w:val="00000A"/>
        </w:rPr>
        <w:tab/>
        <w:t>Приоритеты политики  муниципального образования «Город Адыгейск» в сфере реализации   Программы:</w:t>
      </w:r>
    </w:p>
    <w:p w:rsidR="004D5432" w:rsidRDefault="004D5432" w:rsidP="004D5432">
      <w:pPr>
        <w:pStyle w:val="af0"/>
        <w:tabs>
          <w:tab w:val="left" w:pos="1134"/>
        </w:tabs>
        <w:spacing w:line="240" w:lineRule="auto"/>
        <w:ind w:left="15"/>
        <w:jc w:val="both"/>
      </w:pPr>
      <w:r>
        <w:t xml:space="preserve">          обеспечение возможности каждому ребенку в возрасте от 1 до 7 лет, проживающему в  муниципальном образовании «Город Адыгейск» и нуждающемуся в  разных формах образования и развития, возможности получить полноценное дошкольное образование;</w:t>
      </w:r>
    </w:p>
    <w:p w:rsidR="004D5432" w:rsidRDefault="004D5432" w:rsidP="004D5432">
      <w:pPr>
        <w:pStyle w:val="af0"/>
        <w:tabs>
          <w:tab w:val="left" w:pos="1134"/>
        </w:tabs>
        <w:spacing w:line="240" w:lineRule="auto"/>
        <w:ind w:left="15"/>
        <w:jc w:val="both"/>
      </w:pPr>
      <w:r>
        <w:t xml:space="preserve">          повышение качества общего образования, решение проблемы дифференциации качества общего образования, обеспечение возможности индивидуализации образовательных траекторий, в том числе выбора программ профильного обучения в старших классах;</w:t>
      </w:r>
    </w:p>
    <w:p w:rsidR="004D5432" w:rsidRDefault="004D5432" w:rsidP="004D5432">
      <w:pPr>
        <w:pStyle w:val="af0"/>
        <w:tabs>
          <w:tab w:val="left" w:pos="1134"/>
        </w:tabs>
        <w:spacing w:line="240" w:lineRule="auto"/>
        <w:ind w:left="15"/>
        <w:jc w:val="both"/>
      </w:pPr>
      <w:r>
        <w:t xml:space="preserve">          повышение качества результатов образования;</w:t>
      </w:r>
    </w:p>
    <w:p w:rsidR="004D5432" w:rsidRDefault="004D5432" w:rsidP="004D5432">
      <w:pPr>
        <w:pStyle w:val="af0"/>
        <w:tabs>
          <w:tab w:val="left" w:pos="1134"/>
        </w:tabs>
        <w:spacing w:line="240" w:lineRule="auto"/>
        <w:jc w:val="both"/>
        <w:rPr>
          <w:rFonts w:eastAsia="Gill Sans MT"/>
          <w:color w:val="000000"/>
        </w:rPr>
      </w:pPr>
      <w:r>
        <w:t xml:space="preserve">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w:t>
      </w:r>
    </w:p>
    <w:p w:rsidR="004D5432" w:rsidRDefault="004D5432" w:rsidP="004D5432">
      <w:pPr>
        <w:ind w:firstLine="567"/>
        <w:jc w:val="both"/>
        <w:rPr>
          <w:sz w:val="28"/>
          <w:szCs w:val="28"/>
        </w:rPr>
      </w:pPr>
      <w:r>
        <w:rPr>
          <w:rFonts w:eastAsia="Gill Sans MT"/>
          <w:color w:val="000000"/>
          <w:sz w:val="28"/>
          <w:szCs w:val="28"/>
        </w:rPr>
        <w:t xml:space="preserve">Цель Программы: </w:t>
      </w:r>
    </w:p>
    <w:p w:rsidR="004D5432" w:rsidRDefault="004D5432" w:rsidP="004D5432">
      <w:pPr>
        <w:jc w:val="both"/>
        <w:rPr>
          <w:sz w:val="28"/>
          <w:szCs w:val="28"/>
        </w:rPr>
      </w:pPr>
      <w:r>
        <w:rPr>
          <w:sz w:val="28"/>
          <w:szCs w:val="28"/>
        </w:rPr>
        <w:t xml:space="preserve">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4D5432" w:rsidRDefault="004D5432" w:rsidP="004D5432">
      <w:pPr>
        <w:jc w:val="both"/>
        <w:rPr>
          <w:sz w:val="28"/>
          <w:szCs w:val="28"/>
        </w:rPr>
      </w:pPr>
      <w:r>
        <w:rPr>
          <w:sz w:val="28"/>
          <w:szCs w:val="28"/>
        </w:rPr>
        <w:t xml:space="preserve">         повышение эффективности  образования.  </w:t>
      </w:r>
    </w:p>
    <w:p w:rsidR="004D5432"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t>Задачи Программы:</w:t>
      </w:r>
      <w:r w:rsidRPr="00D40BFF">
        <w:rPr>
          <w:rFonts w:ascii="Times New Roman" w:hAnsi="Times New Roman" w:cs="Times New Roman"/>
          <w:sz w:val="28"/>
          <w:szCs w:val="28"/>
        </w:rPr>
        <w:t xml:space="preserve"> </w:t>
      </w:r>
    </w:p>
    <w:p w:rsidR="004D5432" w:rsidRPr="009B4739"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1.Модернизация муниципальной системы общего и дополнительного образования на основе реализации федеральных государственных образовательных стандартов.</w:t>
      </w:r>
    </w:p>
    <w:p w:rsidR="004D5432" w:rsidRPr="009B4739" w:rsidRDefault="004D5432" w:rsidP="004D5432">
      <w:pPr>
        <w:pStyle w:val="afd"/>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B4739">
        <w:rPr>
          <w:rFonts w:ascii="Times New Roman" w:hAnsi="Times New Roman" w:cs="Times New Roman"/>
          <w:sz w:val="28"/>
          <w:szCs w:val="28"/>
        </w:rPr>
        <w:t>2.</w:t>
      </w:r>
      <w:r w:rsidRPr="009B4739">
        <w:rPr>
          <w:rFonts w:ascii="Times New Roman" w:eastAsia="Times New Roman" w:hAnsi="Times New Roman" w:cs="Times New Roman"/>
          <w:sz w:val="28"/>
          <w:szCs w:val="28"/>
          <w:lang w:eastAsia="ru-RU"/>
        </w:rPr>
        <w:t>Развитие сети и инфраструктуры образовательных организаций, обеспечивающих доступ населения к качественным услугам дошкольного, общего образования и дополнительного образования детей.</w:t>
      </w:r>
    </w:p>
    <w:p w:rsidR="004D5432" w:rsidRPr="009B4739" w:rsidRDefault="004D5432" w:rsidP="004D5432">
      <w:pPr>
        <w:pStyle w:val="afd"/>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3</w:t>
      </w:r>
      <w:r w:rsidRPr="009B4739">
        <w:rPr>
          <w:rFonts w:ascii="Times New Roman" w:hAnsi="Times New Roman" w:cs="Times New Roman"/>
          <w:sz w:val="28"/>
          <w:szCs w:val="28"/>
        </w:rPr>
        <w:t>.Ликвидация очередности на зачисление детей в дошкольные образовательные организации.</w:t>
      </w:r>
    </w:p>
    <w:p w:rsidR="004D5432" w:rsidRPr="009B4739" w:rsidRDefault="004D5432" w:rsidP="004D5432">
      <w:pPr>
        <w:pStyle w:val="afd"/>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4.</w:t>
      </w:r>
      <w:r w:rsidRPr="009B4739">
        <w:rPr>
          <w:rFonts w:ascii="Times New Roman" w:eastAsia="Times New Roman" w:hAnsi="Times New Roman" w:cs="Times New Roman"/>
          <w:sz w:val="28"/>
          <w:szCs w:val="28"/>
        </w:rPr>
        <w:t>Обеспечение достижения учащимис</w:t>
      </w:r>
      <w:r>
        <w:rPr>
          <w:rFonts w:ascii="Times New Roman" w:eastAsia="Times New Roman" w:hAnsi="Times New Roman" w:cs="Times New Roman"/>
          <w:sz w:val="28"/>
          <w:szCs w:val="28"/>
        </w:rPr>
        <w:t xml:space="preserve">я образовательных организаций муниципального образования </w:t>
      </w:r>
      <w:r w:rsidRPr="009B4739">
        <w:rPr>
          <w:rFonts w:ascii="Times New Roman" w:eastAsia="Times New Roman" w:hAnsi="Times New Roman" w:cs="Times New Roman"/>
          <w:sz w:val="28"/>
          <w:szCs w:val="28"/>
        </w:rPr>
        <w:t xml:space="preserve"> «Город Адыгейск»  новых образовательных результатов.</w:t>
      </w:r>
    </w:p>
    <w:p w:rsidR="004D5432" w:rsidRPr="009B4739" w:rsidRDefault="004D5432" w:rsidP="004D5432">
      <w:pPr>
        <w:pStyle w:val="afd"/>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9B4739">
        <w:rPr>
          <w:rFonts w:ascii="Times New Roman" w:eastAsia="Times New Roman" w:hAnsi="Times New Roman" w:cs="Times New Roman"/>
          <w:sz w:val="28"/>
          <w:szCs w:val="28"/>
        </w:rPr>
        <w:t>5</w:t>
      </w:r>
      <w:r w:rsidRPr="009B4739">
        <w:rPr>
          <w:rFonts w:ascii="Times New Roman" w:hAnsi="Times New Roman" w:cs="Times New Roman"/>
          <w:sz w:val="28"/>
          <w:szCs w:val="28"/>
        </w:rPr>
        <w:t>.Расширение потенциала системы дополнительного образования детей.</w:t>
      </w:r>
    </w:p>
    <w:p w:rsidR="004D5432" w:rsidRPr="009B4739"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6.Создание в системе образования условий для сохранения и укрепления здоровья, формирования здорового образа жизни обучающихся и воспитанников, оказания помощи детям, нуждающимся в психолого-педагогической и медико-социальной помощи.</w:t>
      </w:r>
    </w:p>
    <w:p w:rsidR="004D5432" w:rsidRPr="009B4739" w:rsidRDefault="004D5432" w:rsidP="004D5432">
      <w:pPr>
        <w:pStyle w:val="afd"/>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4739">
        <w:rPr>
          <w:rFonts w:ascii="Times New Roman" w:eastAsia="Times New Roman" w:hAnsi="Times New Roman" w:cs="Times New Roman"/>
          <w:sz w:val="28"/>
          <w:szCs w:val="28"/>
          <w:lang w:eastAsia="ru-RU"/>
        </w:rPr>
        <w:t>7.Реализация мер по социальной поддержке отдельных категорий обучающихся.</w:t>
      </w:r>
    </w:p>
    <w:p w:rsidR="004D5432" w:rsidRPr="009B4739" w:rsidRDefault="004D5432" w:rsidP="004D5432">
      <w:pPr>
        <w:pStyle w:val="afd"/>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B4739">
        <w:rPr>
          <w:rFonts w:ascii="Times New Roman" w:hAnsi="Times New Roman" w:cs="Times New Roman"/>
          <w:sz w:val="28"/>
          <w:szCs w:val="28"/>
        </w:rPr>
        <w:t>8.</w:t>
      </w:r>
      <w:r>
        <w:rPr>
          <w:rFonts w:ascii="Times New Roman" w:eastAsia="Times New Roman" w:hAnsi="Times New Roman" w:cs="Times New Roman"/>
          <w:sz w:val="28"/>
          <w:szCs w:val="28"/>
          <w:lang w:eastAsia="ru-RU"/>
        </w:rPr>
        <w:t>О</w:t>
      </w:r>
      <w:r w:rsidRPr="009B4739">
        <w:rPr>
          <w:rFonts w:ascii="Times New Roman" w:eastAsia="Times New Roman" w:hAnsi="Times New Roman" w:cs="Times New Roman"/>
          <w:sz w:val="28"/>
          <w:szCs w:val="28"/>
          <w:lang w:eastAsia="ru-RU"/>
        </w:rPr>
        <w:t>беспечение системы образования</w:t>
      </w:r>
      <w:r>
        <w:rPr>
          <w:rFonts w:ascii="Times New Roman" w:eastAsia="Times New Roman" w:hAnsi="Times New Roman" w:cs="Times New Roman"/>
          <w:sz w:val="28"/>
          <w:szCs w:val="28"/>
        </w:rPr>
        <w:t xml:space="preserve"> муниципального образования </w:t>
      </w:r>
      <w:r w:rsidRPr="009B4739">
        <w:rPr>
          <w:rFonts w:ascii="Times New Roman" w:eastAsia="Times New Roman" w:hAnsi="Times New Roman" w:cs="Times New Roman"/>
          <w:sz w:val="28"/>
          <w:szCs w:val="28"/>
        </w:rPr>
        <w:t xml:space="preserve"> </w:t>
      </w:r>
      <w:r w:rsidRPr="009B4739">
        <w:rPr>
          <w:rFonts w:ascii="Times New Roman" w:eastAsia="Times New Roman" w:hAnsi="Times New Roman" w:cs="Times New Roman"/>
          <w:sz w:val="28"/>
          <w:szCs w:val="28"/>
          <w:lang w:eastAsia="ru-RU"/>
        </w:rPr>
        <w:t>«Город Адыгейск» высококвалифицированными кадрами, создание механизмов мотивации педагогов к повышению качества работы и непрерывному профессиональному развитию</w:t>
      </w:r>
      <w:r>
        <w:rPr>
          <w:rFonts w:ascii="Times New Roman" w:eastAsia="Times New Roman" w:hAnsi="Times New Roman" w:cs="Times New Roman"/>
          <w:sz w:val="28"/>
          <w:szCs w:val="28"/>
          <w:lang w:eastAsia="ru-RU"/>
        </w:rPr>
        <w:t>.</w:t>
      </w:r>
    </w:p>
    <w:p w:rsidR="004D5432" w:rsidRPr="009B4739"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 xml:space="preserve">9.Обеспечение эффективности управления системой образования  </w:t>
      </w:r>
      <w:r>
        <w:rPr>
          <w:rFonts w:ascii="Times New Roman" w:eastAsia="Times New Roman" w:hAnsi="Times New Roman" w:cs="Times New Roman"/>
          <w:sz w:val="28"/>
          <w:szCs w:val="28"/>
        </w:rPr>
        <w:t xml:space="preserve">муниципального образования </w:t>
      </w:r>
      <w:r w:rsidRPr="009B4739">
        <w:rPr>
          <w:rFonts w:ascii="Times New Roman" w:eastAsia="Times New Roman" w:hAnsi="Times New Roman" w:cs="Times New Roman"/>
          <w:sz w:val="28"/>
          <w:szCs w:val="28"/>
        </w:rPr>
        <w:t xml:space="preserve"> </w:t>
      </w:r>
      <w:r w:rsidRPr="009B4739">
        <w:rPr>
          <w:rFonts w:ascii="Times New Roman" w:hAnsi="Times New Roman" w:cs="Times New Roman"/>
          <w:sz w:val="28"/>
          <w:szCs w:val="28"/>
        </w:rPr>
        <w:t>«Город Адыгейск».</w:t>
      </w:r>
    </w:p>
    <w:p w:rsidR="004D5432" w:rsidRPr="009B4739"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10.Обеспечение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p w:rsidR="004D5432" w:rsidRDefault="004D5432" w:rsidP="004D5432">
      <w:pPr>
        <w:jc w:val="both"/>
        <w:rPr>
          <w:sz w:val="28"/>
          <w:szCs w:val="28"/>
        </w:rPr>
      </w:pPr>
      <w:r>
        <w:rPr>
          <w:sz w:val="28"/>
          <w:szCs w:val="28"/>
        </w:rPr>
        <w:t xml:space="preserve">           </w:t>
      </w:r>
      <w:r w:rsidRPr="009B4739">
        <w:rPr>
          <w:sz w:val="28"/>
          <w:szCs w:val="28"/>
        </w:rPr>
        <w:t>11.Развитие добровольчества (волонтерства), а также талантов и способностей у детей и молодежи.</w:t>
      </w:r>
    </w:p>
    <w:p w:rsidR="00E97DFD" w:rsidRDefault="00E97DFD" w:rsidP="00E97DFD">
      <w:pPr>
        <w:ind w:firstLine="567"/>
        <w:jc w:val="both"/>
      </w:pPr>
      <w:r>
        <w:rPr>
          <w:sz w:val="28"/>
          <w:szCs w:val="28"/>
        </w:rPr>
        <w:t xml:space="preserve">12.Реализация проекта «Советник директора по воспитанию и взаимодействию с детскими общественными объединениями». </w:t>
      </w:r>
    </w:p>
    <w:p w:rsidR="004D5432" w:rsidRDefault="004D5432" w:rsidP="004D5432">
      <w:pPr>
        <w:pStyle w:val="af0"/>
        <w:spacing w:line="240" w:lineRule="auto"/>
        <w:jc w:val="both"/>
      </w:pPr>
      <w:r>
        <w:t xml:space="preserve">           Целевые  показатели эффективности реализации Программы:</w:t>
      </w:r>
    </w:p>
    <w:p w:rsidR="004D5432" w:rsidRDefault="004D5432" w:rsidP="004D5432">
      <w:pPr>
        <w:pStyle w:val="af0"/>
        <w:spacing w:line="240" w:lineRule="auto"/>
        <w:jc w:val="both"/>
      </w:pPr>
      <w:r>
        <w:t xml:space="preserve">           1. </w:t>
      </w:r>
      <w:r w:rsidR="00E97DFD">
        <w:t>Доступность</w:t>
      </w:r>
      <w:r>
        <w:t xml:space="preserve"> детей в возрасте от </w:t>
      </w:r>
      <w:r w:rsidR="00E97DFD">
        <w:t>1,6</w:t>
      </w:r>
      <w:r>
        <w:t xml:space="preserve"> до </w:t>
      </w:r>
      <w:r w:rsidR="00E97DFD">
        <w:t>8</w:t>
      </w:r>
      <w:r>
        <w:t xml:space="preserve"> лет, охваченных разными формами дошкольного образования и развития, в общей численности детей дошкольного возраста, проживающих в  МО «Город Адыгейск» и нуждающихся в  разных формах образования и развития – 100%.</w:t>
      </w:r>
    </w:p>
    <w:p w:rsidR="004D5432" w:rsidRDefault="004D5432" w:rsidP="004D5432">
      <w:pPr>
        <w:pStyle w:val="af0"/>
        <w:spacing w:line="240" w:lineRule="auto"/>
        <w:jc w:val="both"/>
      </w:pPr>
      <w:r>
        <w:t xml:space="preserve">           2.Удельный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 85%.</w:t>
      </w:r>
    </w:p>
    <w:p w:rsidR="004D5432" w:rsidRDefault="004D5432" w:rsidP="004D5432">
      <w:pPr>
        <w:pStyle w:val="af0"/>
        <w:spacing w:line="240" w:lineRule="auto"/>
        <w:ind w:firstLine="708"/>
        <w:jc w:val="both"/>
      </w:pPr>
      <w:r>
        <w:t>3.Удельный вес числа  общеобразовательных организаций, в которых учащимся старших классов   предоставлена возможность выбора профильного курса  - 100%.</w:t>
      </w:r>
    </w:p>
    <w:p w:rsidR="004D5432" w:rsidRPr="00D40BFF" w:rsidRDefault="004D5432" w:rsidP="004D5432">
      <w:pPr>
        <w:pStyle w:val="af0"/>
        <w:spacing w:line="240" w:lineRule="auto"/>
        <w:jc w:val="both"/>
      </w:pPr>
      <w:r>
        <w:t xml:space="preserve">            4.</w:t>
      </w:r>
      <w:r w:rsidRPr="00D40BFF">
        <w:t>Удельный вес числа  образовательных организаций, в которых детям с ограниченными возможностями здоровья обеспечен доступ к базовым образовательным услугам общего образования и услугам психолог</w:t>
      </w:r>
      <w:r>
        <w:t>о-педагогической помощи  - 100%.</w:t>
      </w:r>
    </w:p>
    <w:p w:rsidR="004D5432" w:rsidRPr="00D40BFF" w:rsidRDefault="004D5432" w:rsidP="004D5432">
      <w:pPr>
        <w:pStyle w:val="af0"/>
        <w:spacing w:line="240" w:lineRule="auto"/>
        <w:jc w:val="both"/>
      </w:pPr>
      <w:r>
        <w:lastRenderedPageBreak/>
        <w:t xml:space="preserve">            5.</w:t>
      </w:r>
      <w:r w:rsidRPr="00D40BFF">
        <w:t>Удельный вес числа общеобразовательных организаций, использующих  в образовательном п</w:t>
      </w:r>
      <w:r>
        <w:t>роцессе  ресурсы организаций  муниципального образования</w:t>
      </w:r>
      <w:r w:rsidRPr="00D40BFF">
        <w:t xml:space="preserve"> «Город Адыгейск» на основе договоров о сотрудничестве в общем числе общеобразовательных учреждений – 100%.</w:t>
      </w:r>
    </w:p>
    <w:p w:rsidR="004D5432" w:rsidRPr="00D40BFF" w:rsidRDefault="004D5432" w:rsidP="004D5432">
      <w:pPr>
        <w:pStyle w:val="18"/>
        <w:spacing w:after="0" w:line="240" w:lineRule="auto"/>
        <w:ind w:left="0"/>
        <w:jc w:val="both"/>
        <w:rPr>
          <w:rFonts w:ascii="Times New Roman" w:hAnsi="Times New Roman"/>
          <w:color w:val="000000"/>
          <w:sz w:val="28"/>
          <w:szCs w:val="28"/>
        </w:rPr>
      </w:pPr>
      <w:r>
        <w:rPr>
          <w:rFonts w:ascii="Times New Roman" w:hAnsi="Times New Roman"/>
          <w:sz w:val="28"/>
          <w:szCs w:val="28"/>
        </w:rPr>
        <w:t xml:space="preserve">           </w:t>
      </w:r>
      <w:r w:rsidRPr="00D40BFF">
        <w:rPr>
          <w:rFonts w:ascii="Times New Roman" w:hAnsi="Times New Roman"/>
          <w:sz w:val="28"/>
          <w:szCs w:val="28"/>
        </w:rPr>
        <w:t>6.</w:t>
      </w:r>
      <w:r w:rsidRPr="00D40BFF">
        <w:rPr>
          <w:rFonts w:ascii="Times New Roman" w:hAnsi="Times New Roman"/>
          <w:szCs w:val="28"/>
        </w:rPr>
        <w:t xml:space="preserve"> </w:t>
      </w:r>
      <w:r w:rsidRPr="00D40BFF">
        <w:rPr>
          <w:rFonts w:ascii="Times New Roman" w:hAnsi="Times New Roman"/>
          <w:sz w:val="28"/>
          <w:szCs w:val="28"/>
        </w:rPr>
        <w:t xml:space="preserve">Доля детей в возрасте от 5 до 18 лет, </w:t>
      </w:r>
      <w:r w:rsidRPr="00D40BFF">
        <w:rPr>
          <w:rFonts w:ascii="Times New Roman" w:hAnsi="Times New Roman"/>
          <w:iCs/>
          <w:sz w:val="28"/>
          <w:szCs w:val="28"/>
        </w:rPr>
        <w:t>использующих сертификаты дополнительного образования</w:t>
      </w:r>
      <w:r w:rsidRPr="00D40BFF">
        <w:rPr>
          <w:rFonts w:ascii="Times New Roman" w:hAnsi="Times New Roman"/>
          <w:sz w:val="28"/>
          <w:szCs w:val="28"/>
        </w:rPr>
        <w:t xml:space="preserve">: </w:t>
      </w:r>
      <w:r>
        <w:rPr>
          <w:rFonts w:ascii="Times New Roman" w:hAnsi="Times New Roman"/>
          <w:iCs/>
          <w:sz w:val="28"/>
          <w:szCs w:val="28"/>
        </w:rPr>
        <w:t>х</w:t>
      </w:r>
      <w:r w:rsidRPr="00D40BFF">
        <w:rPr>
          <w:rFonts w:ascii="Times New Roman" w:hAnsi="Times New Roman"/>
          <w:iCs/>
          <w:sz w:val="28"/>
          <w:szCs w:val="28"/>
        </w:rPr>
        <w:t>арактеризует степень внедрения механизма персонифицированного финансирования и доступность дополнительного образования.</w:t>
      </w:r>
    </w:p>
    <w:p w:rsidR="004D5432" w:rsidRPr="00D40BFF" w:rsidRDefault="004D5432" w:rsidP="004D5432">
      <w:pPr>
        <w:pStyle w:val="TableParagraph"/>
        <w:ind w:right="9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D40BFF">
        <w:rPr>
          <w:rFonts w:ascii="Times New Roman" w:hAnsi="Times New Roman" w:cs="Times New Roman"/>
          <w:color w:val="000000"/>
          <w:sz w:val="28"/>
          <w:szCs w:val="28"/>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4D5432" w:rsidRDefault="004D5432" w:rsidP="004D5432">
      <w:pPr>
        <w:pStyle w:val="afa"/>
        <w:spacing w:before="0" w:after="0"/>
        <w:rPr>
          <w:color w:val="000000"/>
          <w:sz w:val="28"/>
          <w:szCs w:val="28"/>
        </w:rPr>
      </w:pPr>
      <w:r>
        <w:rPr>
          <w:color w:val="000000"/>
          <w:sz w:val="28"/>
          <w:szCs w:val="28"/>
        </w:rPr>
        <w:t>Рассчитывается по формуле:</w:t>
      </w:r>
    </w:p>
    <w:p w:rsidR="004D5432" w:rsidRDefault="004D5432" w:rsidP="004D5432">
      <w:pPr>
        <w:pStyle w:val="afa"/>
        <w:spacing w:before="0" w:after="0"/>
        <w:rPr>
          <w:color w:val="000000"/>
          <w:sz w:val="28"/>
          <w:szCs w:val="28"/>
        </w:rPr>
      </w:pPr>
      <w:r>
        <w:rPr>
          <w:color w:val="000000"/>
          <w:sz w:val="28"/>
          <w:szCs w:val="28"/>
        </w:rPr>
        <w:t>С=Чсерт/Чвсего , где:</w:t>
      </w:r>
    </w:p>
    <w:p w:rsidR="004D5432" w:rsidRDefault="004D5432" w:rsidP="004D5432">
      <w:pPr>
        <w:pStyle w:val="afa"/>
        <w:spacing w:before="0" w:after="0"/>
        <w:rPr>
          <w:color w:val="000000"/>
          <w:sz w:val="28"/>
          <w:szCs w:val="28"/>
        </w:rPr>
      </w:pPr>
      <w:r>
        <w:rPr>
          <w:color w:val="000000"/>
          <w:sz w:val="28"/>
          <w:szCs w:val="28"/>
        </w:rPr>
        <w:t>С – доля детей в возрасте от 5 до 18 лет, использующих сертификаты дополнительного образования;</w:t>
      </w:r>
    </w:p>
    <w:p w:rsidR="004D5432" w:rsidRDefault="004D5432" w:rsidP="004D5432">
      <w:pPr>
        <w:pStyle w:val="afa"/>
        <w:spacing w:before="0" w:after="0"/>
        <w:rPr>
          <w:color w:val="000000"/>
          <w:sz w:val="28"/>
          <w:szCs w:val="28"/>
        </w:rPr>
      </w:pPr>
      <w:r>
        <w:rPr>
          <w:color w:val="000000"/>
          <w:sz w:val="28"/>
          <w:szCs w:val="28"/>
        </w:rPr>
        <w:t>Чсерт – общая численность детей, использующих сертификаты дополнительного образования.</w:t>
      </w:r>
    </w:p>
    <w:p w:rsidR="004D5432" w:rsidRPr="009B28E8" w:rsidRDefault="004D5432" w:rsidP="004D5432">
      <w:pPr>
        <w:pStyle w:val="afa"/>
        <w:spacing w:before="0" w:after="0"/>
        <w:rPr>
          <w:iCs/>
          <w:sz w:val="28"/>
          <w:szCs w:val="28"/>
        </w:rPr>
      </w:pPr>
      <w:r>
        <w:rPr>
          <w:color w:val="000000"/>
          <w:sz w:val="28"/>
          <w:szCs w:val="28"/>
        </w:rPr>
        <w:t xml:space="preserve">Чвсего – численность детей в возрасте от 5 до 18 лет, проживающих </w:t>
      </w:r>
      <w:r>
        <w:rPr>
          <w:iCs/>
          <w:sz w:val="28"/>
          <w:szCs w:val="28"/>
        </w:rPr>
        <w:t>на территории муниципалитета.</w:t>
      </w:r>
    </w:p>
    <w:p w:rsidR="004D5432" w:rsidRDefault="004D5432" w:rsidP="004D5432">
      <w:pPr>
        <w:jc w:val="both"/>
        <w:rPr>
          <w:sz w:val="28"/>
          <w:szCs w:val="28"/>
        </w:rPr>
      </w:pPr>
      <w:r>
        <w:rPr>
          <w:sz w:val="28"/>
          <w:szCs w:val="28"/>
        </w:rPr>
        <w:tab/>
        <w:t xml:space="preserve">Состав показателей (индикаторов) Программы определен в соответствии с ее целями, задачами и мероприятиями. </w:t>
      </w:r>
    </w:p>
    <w:p w:rsidR="004D5432" w:rsidRDefault="004D5432" w:rsidP="004D5432">
      <w:pPr>
        <w:jc w:val="both"/>
        <w:rPr>
          <w:sz w:val="28"/>
          <w:szCs w:val="28"/>
        </w:rPr>
      </w:pPr>
      <w:r>
        <w:rPr>
          <w:sz w:val="28"/>
          <w:szCs w:val="28"/>
        </w:rPr>
        <w:tab/>
        <w:t>Набор показателей (индикаторов) сформирован таким образом, чтобы обеспечить:</w:t>
      </w:r>
    </w:p>
    <w:p w:rsidR="004D5432" w:rsidRDefault="004D5432" w:rsidP="004D5432">
      <w:pPr>
        <w:tabs>
          <w:tab w:val="left" w:pos="851"/>
        </w:tabs>
        <w:jc w:val="both"/>
        <w:rPr>
          <w:sz w:val="28"/>
          <w:szCs w:val="28"/>
        </w:rPr>
      </w:pPr>
      <w:r>
        <w:rPr>
          <w:sz w:val="28"/>
          <w:szCs w:val="28"/>
        </w:rPr>
        <w:t xml:space="preserve">          охват наиболее значимых результатов Программы;</w:t>
      </w:r>
    </w:p>
    <w:p w:rsidR="004D5432" w:rsidRDefault="004D5432" w:rsidP="004D5432">
      <w:pPr>
        <w:tabs>
          <w:tab w:val="left" w:pos="851"/>
        </w:tabs>
        <w:jc w:val="both"/>
        <w:rPr>
          <w:sz w:val="28"/>
          <w:szCs w:val="28"/>
        </w:rPr>
      </w:pPr>
      <w:r>
        <w:rPr>
          <w:sz w:val="28"/>
          <w:szCs w:val="28"/>
        </w:rPr>
        <w:t xml:space="preserve">          оптимизацию отчетности и информационных запросов.</w:t>
      </w:r>
    </w:p>
    <w:p w:rsidR="004D5432" w:rsidRDefault="004D5432" w:rsidP="004D5432">
      <w:pPr>
        <w:jc w:val="both"/>
        <w:rPr>
          <w:sz w:val="28"/>
          <w:szCs w:val="28"/>
        </w:rPr>
      </w:pPr>
      <w:r>
        <w:rPr>
          <w:sz w:val="28"/>
          <w:szCs w:val="28"/>
        </w:rPr>
        <w:t xml:space="preserve">          Перечень показателей (индикаторов) носит открытый характер и предполагает замену в случае потери информативности того или иного показателя.</w:t>
      </w:r>
    </w:p>
    <w:p w:rsidR="004D5432" w:rsidRDefault="004D5432" w:rsidP="004D5432">
      <w:pPr>
        <w:jc w:val="both"/>
        <w:rPr>
          <w:szCs w:val="28"/>
        </w:rPr>
      </w:pPr>
      <w:r>
        <w:rPr>
          <w:sz w:val="28"/>
          <w:szCs w:val="28"/>
        </w:rPr>
        <w:t xml:space="preserve">          К числу внешних факторов и условий, которые могут оказать влияние на достижении значений показателей (индикаторов) относятся:</w:t>
      </w:r>
    </w:p>
    <w:p w:rsidR="004D5432" w:rsidRDefault="004D5432" w:rsidP="004D5432">
      <w:pPr>
        <w:pStyle w:val="34"/>
        <w:spacing w:line="240" w:lineRule="auto"/>
        <w:ind w:left="0" w:firstLine="708"/>
        <w:rPr>
          <w:rFonts w:ascii="Times New Roman" w:hAnsi="Times New Roman"/>
          <w:szCs w:val="28"/>
        </w:rPr>
      </w:pPr>
      <w:r>
        <w:rPr>
          <w:rFonts w:ascii="Times New Roman" w:hAnsi="Times New Roman"/>
          <w:szCs w:val="28"/>
        </w:rPr>
        <w:t>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w:t>
      </w:r>
    </w:p>
    <w:p w:rsidR="004D5432" w:rsidRDefault="004D5432" w:rsidP="004D5432">
      <w:pPr>
        <w:pStyle w:val="34"/>
        <w:spacing w:line="240" w:lineRule="auto"/>
        <w:ind w:left="0"/>
        <w:rPr>
          <w:rFonts w:ascii="Times New Roman" w:hAnsi="Times New Roman"/>
          <w:szCs w:val="28"/>
        </w:rPr>
      </w:pPr>
      <w:r>
        <w:rPr>
          <w:rFonts w:ascii="Times New Roman" w:hAnsi="Times New Roman"/>
          <w:szCs w:val="28"/>
        </w:rPr>
        <w:t xml:space="preserve">          законодательный фактор: изменения в законодательстве Российской Федерации и Республики Адыгея, ограничивающие возможность реализации предусмотренных Программой мероприятий;</w:t>
      </w:r>
    </w:p>
    <w:p w:rsidR="004D5432" w:rsidRDefault="004D5432" w:rsidP="004D5432">
      <w:pPr>
        <w:pStyle w:val="34"/>
        <w:spacing w:line="240" w:lineRule="auto"/>
        <w:ind w:left="0"/>
        <w:rPr>
          <w:rFonts w:ascii="Times New Roman" w:hAnsi="Times New Roman"/>
          <w:szCs w:val="28"/>
        </w:rPr>
      </w:pPr>
      <w:r>
        <w:rPr>
          <w:rFonts w:ascii="Times New Roman" w:hAnsi="Times New Roman"/>
          <w:szCs w:val="28"/>
        </w:rPr>
        <w:t xml:space="preserve">          политический фактор: изменение приоритетов государственной политики в сфере образования;</w:t>
      </w:r>
    </w:p>
    <w:p w:rsidR="004D5432" w:rsidRDefault="004D5432" w:rsidP="004D5432">
      <w:pPr>
        <w:pStyle w:val="34"/>
        <w:spacing w:line="240" w:lineRule="auto"/>
        <w:ind w:left="0"/>
        <w:rPr>
          <w:rFonts w:ascii="Times New Roman" w:hAnsi="Times New Roman"/>
          <w:szCs w:val="28"/>
        </w:rPr>
      </w:pPr>
      <w:r>
        <w:rPr>
          <w:rFonts w:ascii="Times New Roman" w:hAnsi="Times New Roman"/>
          <w:szCs w:val="28"/>
        </w:rPr>
        <w:t xml:space="preserve">          социальные факторы: изменение социальных установок профессионального педагогического сообщества и населения, обусловливающие снижение необходимого уровня общественной поддержки предусмотренных Программой мероприятий.</w:t>
      </w:r>
    </w:p>
    <w:p w:rsidR="004D5432" w:rsidRDefault="004D5432" w:rsidP="004D5432">
      <w:pPr>
        <w:pStyle w:val="24"/>
        <w:tabs>
          <w:tab w:val="left" w:pos="1134"/>
        </w:tabs>
        <w:spacing w:after="0" w:line="240" w:lineRule="auto"/>
        <w:ind w:left="30" w:firstLine="567"/>
        <w:jc w:val="both"/>
        <w:rPr>
          <w:rFonts w:ascii="Times New Roman" w:hAnsi="Times New Roman" w:cs="Times New Roman"/>
          <w:sz w:val="28"/>
          <w:szCs w:val="28"/>
        </w:rPr>
      </w:pPr>
      <w:r>
        <w:rPr>
          <w:rFonts w:ascii="Times New Roman" w:hAnsi="Times New Roman" w:cs="Times New Roman"/>
          <w:sz w:val="28"/>
          <w:szCs w:val="28"/>
        </w:rPr>
        <w:t>Сведения о целевых показателях эффективности реализации Программы представлены в приложении №1.</w:t>
      </w:r>
    </w:p>
    <w:p w:rsidR="004D5432" w:rsidRPr="00AB711F" w:rsidRDefault="004D5432" w:rsidP="004D5432">
      <w:pPr>
        <w:pStyle w:val="24"/>
        <w:tabs>
          <w:tab w:val="left" w:pos="1134"/>
        </w:tabs>
        <w:spacing w:after="0" w:line="240" w:lineRule="auto"/>
        <w:ind w:firstLine="567"/>
        <w:jc w:val="both"/>
      </w:pPr>
      <w:r w:rsidRPr="00AB711F">
        <w:rPr>
          <w:rFonts w:ascii="Times New Roman" w:hAnsi="Times New Roman" w:cs="Times New Roman"/>
          <w:sz w:val="28"/>
          <w:szCs w:val="28"/>
        </w:rPr>
        <w:lastRenderedPageBreak/>
        <w:t>Этапы и сроки реализации Программы.</w:t>
      </w:r>
    </w:p>
    <w:p w:rsidR="004D5432" w:rsidRDefault="004D5432" w:rsidP="004D5432">
      <w:pPr>
        <w:pStyle w:val="af0"/>
        <w:spacing w:line="240" w:lineRule="auto"/>
        <w:jc w:val="both"/>
      </w:pPr>
      <w:r>
        <w:t xml:space="preserve">         </w:t>
      </w:r>
      <w:r w:rsidRPr="00AB711F">
        <w:t xml:space="preserve">Программа реализуется </w:t>
      </w:r>
      <w:r>
        <w:t>в один этап -  с  01 января 202</w:t>
      </w:r>
      <w:r w:rsidR="00940C7E">
        <w:t>4</w:t>
      </w:r>
      <w:r>
        <w:t xml:space="preserve"> г .—  по 31 декабря 202</w:t>
      </w:r>
      <w:r w:rsidR="00940C7E">
        <w:t>6</w:t>
      </w:r>
      <w:r w:rsidRPr="00AB711F">
        <w:t xml:space="preserve"> г.</w:t>
      </w:r>
    </w:p>
    <w:p w:rsidR="004D5432" w:rsidRDefault="004D5432" w:rsidP="004D5432">
      <w:pPr>
        <w:pStyle w:val="24"/>
        <w:tabs>
          <w:tab w:val="left" w:pos="1134"/>
        </w:tabs>
        <w:spacing w:after="0" w:line="240" w:lineRule="auto"/>
        <w:ind w:firstLine="567"/>
        <w:jc w:val="both"/>
      </w:pPr>
      <w:r>
        <w:rPr>
          <w:rFonts w:ascii="Times New Roman" w:hAnsi="Times New Roman" w:cs="Times New Roman"/>
          <w:sz w:val="28"/>
          <w:szCs w:val="28"/>
        </w:rPr>
        <w:t xml:space="preserve"> Ожидаемые результаты реализации Программы.</w:t>
      </w:r>
    </w:p>
    <w:p w:rsidR="004D5432" w:rsidRDefault="004D5432" w:rsidP="004D5432">
      <w:pPr>
        <w:pStyle w:val="af3"/>
        <w:spacing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Эффективная реализация муниципальной программы позволит обеспечить:</w:t>
      </w:r>
    </w:p>
    <w:p w:rsidR="004D5432" w:rsidRDefault="004D5432" w:rsidP="004D5432">
      <w:pPr>
        <w:jc w:val="both"/>
        <w:rPr>
          <w:sz w:val="28"/>
          <w:szCs w:val="28"/>
        </w:rPr>
      </w:pPr>
      <w:r>
        <w:rPr>
          <w:sz w:val="28"/>
          <w:szCs w:val="28"/>
        </w:rPr>
        <w:t xml:space="preserve">         1.Обновление содержания и форм образования в соответствии с современными требованиями, а также региональной и местной спецификой.</w:t>
      </w:r>
    </w:p>
    <w:p w:rsidR="004D5432" w:rsidRDefault="004D5432" w:rsidP="004D5432">
      <w:pPr>
        <w:ind w:left="34"/>
        <w:jc w:val="both"/>
        <w:rPr>
          <w:sz w:val="28"/>
          <w:szCs w:val="28"/>
        </w:rPr>
      </w:pPr>
      <w:r>
        <w:rPr>
          <w:sz w:val="28"/>
          <w:szCs w:val="28"/>
        </w:rPr>
        <w:t xml:space="preserve">         2.Реализацию  новых подходов к формированию развивающей образовательной среды, наиболее полному выявлению и развитию способностей  и интересов детей на основе принципов развивающего образования, формирования и поддержки индивидуальных образовательных траекторий.</w:t>
      </w:r>
    </w:p>
    <w:p w:rsidR="004D5432" w:rsidRDefault="004D5432" w:rsidP="004D5432">
      <w:pPr>
        <w:ind w:left="34"/>
        <w:jc w:val="both"/>
        <w:rPr>
          <w:sz w:val="28"/>
          <w:szCs w:val="28"/>
        </w:rPr>
      </w:pPr>
      <w:r>
        <w:rPr>
          <w:sz w:val="28"/>
          <w:szCs w:val="28"/>
        </w:rPr>
        <w:t xml:space="preserve">        3.Соответствие стандарта качества предоставления муниципальной услуги установленным обязательным требованиям к условиям, порядку и результатам предоставления муниципальной услуги. </w:t>
      </w:r>
    </w:p>
    <w:p w:rsidR="004D5432" w:rsidRDefault="00940C7E" w:rsidP="004D5432">
      <w:pPr>
        <w:jc w:val="both"/>
        <w:rPr>
          <w:sz w:val="28"/>
          <w:szCs w:val="28"/>
        </w:rPr>
      </w:pPr>
      <w:r>
        <w:rPr>
          <w:sz w:val="28"/>
          <w:szCs w:val="28"/>
        </w:rPr>
        <w:t xml:space="preserve">        4.Обучение всех учащих</w:t>
      </w:r>
      <w:r w:rsidR="004D5432">
        <w:rPr>
          <w:sz w:val="28"/>
          <w:szCs w:val="28"/>
        </w:rPr>
        <w:t xml:space="preserve">ся 1-11 классов по </w:t>
      </w:r>
      <w:r>
        <w:rPr>
          <w:sz w:val="28"/>
          <w:szCs w:val="28"/>
        </w:rPr>
        <w:t xml:space="preserve">обновленным </w:t>
      </w:r>
      <w:r w:rsidR="004D5432">
        <w:rPr>
          <w:sz w:val="28"/>
          <w:szCs w:val="28"/>
        </w:rPr>
        <w:t>федеральным государственным образовательным стандартам.</w:t>
      </w:r>
    </w:p>
    <w:p w:rsidR="004D5432" w:rsidRDefault="004D5432" w:rsidP="004D5432">
      <w:pPr>
        <w:jc w:val="both"/>
      </w:pPr>
      <w:r>
        <w:rPr>
          <w:sz w:val="28"/>
          <w:szCs w:val="28"/>
        </w:rPr>
        <w:t xml:space="preserve">        5.Увеличение к 202</w:t>
      </w:r>
      <w:r w:rsidR="00940C7E">
        <w:rPr>
          <w:sz w:val="28"/>
          <w:szCs w:val="28"/>
        </w:rPr>
        <w:t>6</w:t>
      </w:r>
      <w:r>
        <w:rPr>
          <w:sz w:val="28"/>
          <w:szCs w:val="28"/>
        </w:rPr>
        <w:t xml:space="preserve"> году числа детей в возрасте от 5 до 18 лет, обучающихся по дополнительным образовательным программам, в общей численности детей этого возраста до 7</w:t>
      </w:r>
      <w:r w:rsidR="00940C7E">
        <w:rPr>
          <w:sz w:val="28"/>
          <w:szCs w:val="28"/>
        </w:rPr>
        <w:t>5</w:t>
      </w:r>
      <w:r>
        <w:rPr>
          <w:sz w:val="28"/>
          <w:szCs w:val="28"/>
        </w:rPr>
        <w:t xml:space="preserve"> %.</w:t>
      </w:r>
    </w:p>
    <w:p w:rsidR="004D5432" w:rsidRDefault="004D5432" w:rsidP="004D5432">
      <w:pPr>
        <w:pStyle w:val="af0"/>
        <w:tabs>
          <w:tab w:val="left" w:pos="340"/>
        </w:tabs>
        <w:spacing w:line="240" w:lineRule="auto"/>
        <w:jc w:val="both"/>
      </w:pPr>
      <w:r>
        <w:t xml:space="preserve">       6.Внедрение системы выявления, поддержки и развития детской одаренности, основанной на взаимодействии образовательных организаций общего, дополнительного образования, организаций культуры, спорта, использовании современных Интернет-технологий.</w:t>
      </w:r>
    </w:p>
    <w:p w:rsidR="004D5432" w:rsidRDefault="004D5432" w:rsidP="004D5432">
      <w:pPr>
        <w:pStyle w:val="af0"/>
        <w:tabs>
          <w:tab w:val="left" w:pos="340"/>
        </w:tabs>
        <w:spacing w:line="240" w:lineRule="auto"/>
        <w:jc w:val="both"/>
      </w:pPr>
      <w:r>
        <w:t xml:space="preserve">       7.Внедрение эффективной системы управления качеством образования.</w:t>
      </w:r>
    </w:p>
    <w:p w:rsidR="004D5432" w:rsidRDefault="004D5432" w:rsidP="004D5432">
      <w:pPr>
        <w:pStyle w:val="af0"/>
        <w:tabs>
          <w:tab w:val="left" w:pos="340"/>
        </w:tabs>
        <w:spacing w:line="240" w:lineRule="auto"/>
        <w:jc w:val="both"/>
      </w:pPr>
      <w:r>
        <w:t xml:space="preserve">       8.Финансирование  муниципальных образовательных организаций в соответствии с ведомственным перечнем  муниципальных  услуг в зависимости от их объема и качества.</w:t>
      </w:r>
    </w:p>
    <w:p w:rsidR="004D5432" w:rsidRDefault="004D5432" w:rsidP="004D5432">
      <w:pPr>
        <w:pStyle w:val="af0"/>
        <w:tabs>
          <w:tab w:val="left" w:pos="340"/>
        </w:tabs>
        <w:spacing w:line="240" w:lineRule="auto"/>
        <w:jc w:val="both"/>
      </w:pPr>
      <w:r>
        <w:t xml:space="preserve">        9.Обеспечение всеми образовательными организациями  свободного доступа граждан к информации, а так же возможности повышения своей</w:t>
      </w:r>
      <w:r w:rsidRPr="00B639EB">
        <w:t xml:space="preserve"> </w:t>
      </w:r>
      <w:r>
        <w:t>компетентности в вопросах развития и воспитания детей с использованием информационной среды системы образования  муниципального образования «Город Адыгейск».</w:t>
      </w:r>
    </w:p>
    <w:p w:rsidR="004D5432" w:rsidRDefault="00D337C4" w:rsidP="004D5432">
      <w:pPr>
        <w:pStyle w:val="af0"/>
        <w:tabs>
          <w:tab w:val="left" w:pos="340"/>
        </w:tabs>
        <w:spacing w:line="240" w:lineRule="auto"/>
        <w:jc w:val="both"/>
      </w:pPr>
      <w:r>
        <w:t xml:space="preserve">        10.Реализация</w:t>
      </w:r>
      <w:r w:rsidR="004D5432">
        <w:t xml:space="preserve"> всеми общеобразовательными организациями планов сотрудничества с организациями  муниципального образования «Город Адыгейск».</w:t>
      </w:r>
    </w:p>
    <w:p w:rsidR="004D5432" w:rsidRDefault="004D5432" w:rsidP="004D5432">
      <w:pPr>
        <w:pStyle w:val="headertext"/>
        <w:shd w:val="clear" w:color="auto" w:fill="FFFFFF"/>
        <w:spacing w:before="0" w:after="0"/>
        <w:jc w:val="both"/>
        <w:textAlignment w:val="baseline"/>
        <w:rPr>
          <w:sz w:val="28"/>
          <w:szCs w:val="28"/>
        </w:rPr>
      </w:pPr>
      <w:r>
        <w:t xml:space="preserve">        </w:t>
      </w:r>
      <w:r w:rsidRPr="007D403F">
        <w:rPr>
          <w:sz w:val="28"/>
          <w:szCs w:val="28"/>
        </w:rPr>
        <w:t xml:space="preserve"> 11</w:t>
      </w:r>
      <w:r>
        <w:t>.</w:t>
      </w:r>
      <w:r>
        <w:rPr>
          <w:sz w:val="28"/>
          <w:szCs w:val="28"/>
        </w:rPr>
        <w:t xml:space="preserve">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должна составить  </w:t>
      </w:r>
      <w:r w:rsidRPr="004B3EF0">
        <w:rPr>
          <w:sz w:val="28"/>
          <w:szCs w:val="28"/>
        </w:rPr>
        <w:t>в 202</w:t>
      </w:r>
      <w:r w:rsidR="00940C7E">
        <w:rPr>
          <w:sz w:val="28"/>
          <w:szCs w:val="28"/>
        </w:rPr>
        <w:t>5</w:t>
      </w:r>
      <w:r w:rsidRPr="004B3EF0">
        <w:rPr>
          <w:sz w:val="28"/>
          <w:szCs w:val="28"/>
        </w:rPr>
        <w:t xml:space="preserve"> году – </w:t>
      </w:r>
      <w:r w:rsidRPr="003B4F08">
        <w:rPr>
          <w:sz w:val="28"/>
          <w:szCs w:val="28"/>
        </w:rPr>
        <w:t>7</w:t>
      </w:r>
      <w:r w:rsidR="00940C7E" w:rsidRPr="003B4F08">
        <w:rPr>
          <w:sz w:val="28"/>
          <w:szCs w:val="28"/>
        </w:rPr>
        <w:t>4</w:t>
      </w:r>
      <w:r w:rsidRPr="003B4F08">
        <w:rPr>
          <w:sz w:val="28"/>
          <w:szCs w:val="28"/>
        </w:rPr>
        <w:t>%</w:t>
      </w:r>
      <w:r w:rsidRPr="004B3EF0">
        <w:rPr>
          <w:sz w:val="28"/>
          <w:szCs w:val="28"/>
        </w:rPr>
        <w:t xml:space="preserve"> и в 202</w:t>
      </w:r>
      <w:r w:rsidR="00940C7E">
        <w:rPr>
          <w:sz w:val="28"/>
          <w:szCs w:val="28"/>
        </w:rPr>
        <w:t>6</w:t>
      </w:r>
      <w:r w:rsidRPr="004B3EF0">
        <w:rPr>
          <w:sz w:val="28"/>
          <w:szCs w:val="28"/>
        </w:rPr>
        <w:t xml:space="preserve"> году – </w:t>
      </w:r>
      <w:r w:rsidRPr="003B4F08">
        <w:rPr>
          <w:sz w:val="28"/>
          <w:szCs w:val="28"/>
        </w:rPr>
        <w:t>7</w:t>
      </w:r>
      <w:r w:rsidR="00940C7E" w:rsidRPr="003B4F08">
        <w:rPr>
          <w:sz w:val="28"/>
          <w:szCs w:val="28"/>
        </w:rPr>
        <w:t>5</w:t>
      </w:r>
      <w:r w:rsidRPr="003B4F08">
        <w:rPr>
          <w:sz w:val="28"/>
          <w:szCs w:val="28"/>
        </w:rPr>
        <w:t>%.</w:t>
      </w:r>
    </w:p>
    <w:p w:rsidR="00D337C4" w:rsidRDefault="00D337C4" w:rsidP="00D337C4">
      <w:pPr>
        <w:ind w:firstLine="567"/>
        <w:jc w:val="both"/>
      </w:pPr>
      <w:r>
        <w:rPr>
          <w:sz w:val="28"/>
          <w:szCs w:val="28"/>
        </w:rPr>
        <w:t xml:space="preserve">12.Реализация проекта «Советник директора по воспитанию и взаимодействию с детскими общественными объединениями». </w:t>
      </w:r>
    </w:p>
    <w:p w:rsidR="004D5432" w:rsidRPr="00B91596" w:rsidRDefault="004D5432" w:rsidP="004D5432">
      <w:pPr>
        <w:pStyle w:val="24"/>
        <w:tabs>
          <w:tab w:val="left" w:pos="1134"/>
        </w:tabs>
        <w:spacing w:after="0" w:line="240" w:lineRule="auto"/>
        <w:ind w:firstLine="567"/>
        <w:jc w:val="both"/>
      </w:pPr>
      <w:r>
        <w:rPr>
          <w:rFonts w:ascii="Times New Roman" w:hAnsi="Times New Roman" w:cs="Times New Roman"/>
          <w:sz w:val="28"/>
          <w:szCs w:val="28"/>
        </w:rPr>
        <w:t xml:space="preserve"> </w:t>
      </w:r>
      <w:r w:rsidRPr="00B91596">
        <w:rPr>
          <w:rFonts w:ascii="Times New Roman" w:hAnsi="Times New Roman" w:cs="Times New Roman"/>
          <w:sz w:val="28"/>
          <w:szCs w:val="28"/>
        </w:rPr>
        <w:t>Этапы и сроки реализации Программы.</w:t>
      </w:r>
    </w:p>
    <w:p w:rsidR="004D5432" w:rsidRDefault="004D5432" w:rsidP="004D5432">
      <w:pPr>
        <w:pStyle w:val="af0"/>
        <w:spacing w:line="240" w:lineRule="auto"/>
        <w:jc w:val="both"/>
      </w:pPr>
      <w:r>
        <w:lastRenderedPageBreak/>
        <w:t xml:space="preserve">         </w:t>
      </w:r>
      <w:r w:rsidRPr="00B91596">
        <w:t xml:space="preserve">Программа реализуется </w:t>
      </w:r>
      <w:r w:rsidR="00475AD3">
        <w:t>в один этап:</w:t>
      </w:r>
      <w:r>
        <w:t xml:space="preserve">  с  01 января 202</w:t>
      </w:r>
      <w:r w:rsidR="00A8604F">
        <w:t>4</w:t>
      </w:r>
      <w:r>
        <w:t xml:space="preserve"> г.</w:t>
      </w:r>
      <w:r w:rsidR="00475AD3">
        <w:t xml:space="preserve"> -</w:t>
      </w:r>
      <w:r>
        <w:t xml:space="preserve">  по 31 декабря 202</w:t>
      </w:r>
      <w:r w:rsidR="00A8604F">
        <w:t>6</w:t>
      </w:r>
      <w:r w:rsidRPr="00B91596">
        <w:t xml:space="preserve"> г.</w:t>
      </w:r>
    </w:p>
    <w:p w:rsidR="004D5432" w:rsidRDefault="004D5432" w:rsidP="004D5432">
      <w:pPr>
        <w:pStyle w:val="24"/>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Ключевые принципы и механизмы реализации Программы.</w:t>
      </w:r>
    </w:p>
    <w:p w:rsidR="004D5432" w:rsidRDefault="004D5432" w:rsidP="004D5432">
      <w:pPr>
        <w:ind w:firstLine="567"/>
        <w:jc w:val="both"/>
        <w:rPr>
          <w:sz w:val="28"/>
          <w:szCs w:val="28"/>
        </w:rPr>
      </w:pPr>
      <w:r>
        <w:rPr>
          <w:sz w:val="28"/>
          <w:szCs w:val="28"/>
        </w:rPr>
        <w:t>Цели Программы достигаются через всю сеть  образовательных учреждений и организаций, расположенных в  муниципальном образовании «Город Адыгейск»  и предоставляющих образовательные услуги.</w:t>
      </w:r>
    </w:p>
    <w:p w:rsidR="004D5432" w:rsidRDefault="004D5432" w:rsidP="004D5432">
      <w:pPr>
        <w:ind w:firstLine="567"/>
        <w:jc w:val="both"/>
        <w:rPr>
          <w:sz w:val="28"/>
          <w:szCs w:val="28"/>
        </w:rPr>
      </w:pPr>
      <w:r>
        <w:rPr>
          <w:sz w:val="28"/>
          <w:szCs w:val="28"/>
        </w:rPr>
        <w:t>Использование этого ресурса будет обеспечено за счет многообразных форм поддержки образовательной и воспитательной активности семей, механизмов включения родителей (законных представителей) в управление государственными образовательными учреждениями и оценку качества их работы, а также путем поддержки  муниципальных образовательных учреждений, активно вовлекающих семьи в совместную деятельность.</w:t>
      </w:r>
    </w:p>
    <w:p w:rsidR="004D5432" w:rsidRDefault="004D5432" w:rsidP="004D5432">
      <w:pPr>
        <w:pStyle w:val="24"/>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Важным ресурсом успеха Программы должны стать обучающиеся и  воспитанники, их интерес и инициатива, что будет  обеспечено за счет поощрения активности каждого, индивидуализации образовательных траекторий, поддержки детских и молодежных объединений, ученических органов самоуправления, расширения возможностей образования и социально-позитивной деятельности обучающихся за пределами школ, колледжей и университетов. </w:t>
      </w:r>
    </w:p>
    <w:p w:rsidR="004D5432" w:rsidRDefault="004D5432" w:rsidP="004D5432">
      <w:pPr>
        <w:pStyle w:val="24"/>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Ключевым принципом реализации Программы станет опора на лучшую практику и инициативу,  на профессиональное сообщество педагогов и руководителей - лидеров образования.    Профессиональное сообщество будет включено в систему оценки образовательных учреждений и качества работы педагогов. </w:t>
      </w:r>
    </w:p>
    <w:p w:rsidR="004D5432" w:rsidRDefault="004D5432" w:rsidP="004D5432">
      <w:pPr>
        <w:ind w:firstLine="567"/>
        <w:jc w:val="both"/>
        <w:rPr>
          <w:sz w:val="28"/>
          <w:szCs w:val="28"/>
        </w:rPr>
      </w:pPr>
      <w:r>
        <w:rPr>
          <w:sz w:val="28"/>
          <w:szCs w:val="28"/>
        </w:rPr>
        <w:t xml:space="preserve">В ходе реализации Программы будут сформированы эффективные механизмы создания и продвижения инновационных разработок, обеспечивающих опережающее развитие сферы образования.    </w:t>
      </w:r>
    </w:p>
    <w:p w:rsidR="004D5432" w:rsidRDefault="004D5432" w:rsidP="004D5432">
      <w:pPr>
        <w:ind w:firstLine="567"/>
        <w:jc w:val="both"/>
        <w:rPr>
          <w:sz w:val="28"/>
          <w:szCs w:val="28"/>
        </w:rPr>
      </w:pPr>
      <w:r>
        <w:rPr>
          <w:sz w:val="28"/>
          <w:szCs w:val="28"/>
        </w:rPr>
        <w:t>Стимулом к повышению качества образования станет также поддержка общеобразовательных организаций и педагогов, обеспечивающих высокие учебные и внеучебные достижения, максимальный индивидуальный прогресс для всех групп обучающихся. Это приведет к тому, что</w:t>
      </w:r>
      <w:r w:rsidRPr="00B639EB">
        <w:rPr>
          <w:sz w:val="28"/>
          <w:szCs w:val="28"/>
        </w:rPr>
        <w:t xml:space="preserve"> </w:t>
      </w:r>
      <w:r>
        <w:rPr>
          <w:sz w:val="28"/>
          <w:szCs w:val="28"/>
        </w:rPr>
        <w:t xml:space="preserve">общеобразовательные организации будут находить собственные решения задачи повышения качества образования. </w:t>
      </w:r>
    </w:p>
    <w:p w:rsidR="004D5432" w:rsidRDefault="004D5432" w:rsidP="004D5432">
      <w:pPr>
        <w:pStyle w:val="24"/>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Широкое использование инструментов объективного, независимого, прозрачного контроля качества образования в сочетании с расширением общественного участия в управлении даст возможность   улучшить работу системы образования. Это позволит опираться в развитии системы образования не столько на административные меры, сколько на механизм саморегулирования.</w:t>
      </w:r>
    </w:p>
    <w:p w:rsidR="004D5432" w:rsidRDefault="004D5432" w:rsidP="004D5432">
      <w:pPr>
        <w:pStyle w:val="24"/>
        <w:spacing w:after="0" w:line="240" w:lineRule="auto"/>
        <w:jc w:val="both"/>
        <w:rPr>
          <w:rFonts w:ascii="Times New Roman" w:hAnsi="Times New Roman" w:cs="Times New Roman"/>
          <w:sz w:val="28"/>
          <w:szCs w:val="28"/>
        </w:rPr>
      </w:pPr>
    </w:p>
    <w:p w:rsidR="004D5432" w:rsidRDefault="004D5432" w:rsidP="004D5432">
      <w:pPr>
        <w:pStyle w:val="18"/>
        <w:spacing w:after="0" w:line="240" w:lineRule="auto"/>
        <w:ind w:left="567"/>
        <w:jc w:val="center"/>
        <w:rPr>
          <w:rFonts w:ascii="Times New Roman" w:hAnsi="Times New Roman"/>
          <w:sz w:val="28"/>
          <w:szCs w:val="28"/>
        </w:rPr>
      </w:pPr>
    </w:p>
    <w:p w:rsidR="00DE4478" w:rsidRDefault="004D5432" w:rsidP="00DE4478">
      <w:pPr>
        <w:pStyle w:val="18"/>
        <w:spacing w:after="0" w:line="240" w:lineRule="auto"/>
        <w:ind w:left="567"/>
        <w:jc w:val="center"/>
        <w:rPr>
          <w:rFonts w:ascii="Times New Roman" w:hAnsi="Times New Roman"/>
          <w:sz w:val="28"/>
          <w:szCs w:val="28"/>
        </w:rPr>
      </w:pPr>
      <w:r>
        <w:rPr>
          <w:rFonts w:ascii="Times New Roman" w:hAnsi="Times New Roman"/>
          <w:sz w:val="28"/>
          <w:szCs w:val="28"/>
          <w:lang w:val="en-US"/>
        </w:rPr>
        <w:t>II</w:t>
      </w:r>
      <w:r w:rsidRPr="00E31F78">
        <w:rPr>
          <w:rFonts w:ascii="Times New Roman" w:hAnsi="Times New Roman"/>
          <w:sz w:val="28"/>
          <w:szCs w:val="28"/>
        </w:rPr>
        <w:t xml:space="preserve">. </w:t>
      </w:r>
      <w:r w:rsidR="00DE4478">
        <w:rPr>
          <w:rFonts w:ascii="Times New Roman" w:hAnsi="Times New Roman"/>
          <w:sz w:val="28"/>
          <w:szCs w:val="28"/>
        </w:rPr>
        <w:t xml:space="preserve">Перечень и </w:t>
      </w:r>
      <w:r>
        <w:rPr>
          <w:rFonts w:ascii="Times New Roman" w:hAnsi="Times New Roman"/>
          <w:sz w:val="28"/>
          <w:szCs w:val="28"/>
        </w:rPr>
        <w:t xml:space="preserve">характеристика </w:t>
      </w:r>
    </w:p>
    <w:p w:rsidR="004D5432" w:rsidRDefault="004D5432" w:rsidP="004D5432">
      <w:pPr>
        <w:pStyle w:val="18"/>
        <w:spacing w:after="0" w:line="240" w:lineRule="auto"/>
        <w:ind w:left="567"/>
        <w:jc w:val="center"/>
        <w:rPr>
          <w:rFonts w:ascii="Times New Roman" w:hAnsi="Times New Roman"/>
          <w:sz w:val="26"/>
          <w:szCs w:val="26"/>
        </w:rPr>
      </w:pPr>
      <w:r>
        <w:rPr>
          <w:rFonts w:ascii="Times New Roman" w:hAnsi="Times New Roman"/>
          <w:sz w:val="28"/>
          <w:szCs w:val="28"/>
        </w:rPr>
        <w:t xml:space="preserve">основных </w:t>
      </w:r>
      <w:r w:rsidR="00DE4478">
        <w:rPr>
          <w:rFonts w:ascii="Times New Roman" w:hAnsi="Times New Roman"/>
          <w:sz w:val="28"/>
          <w:szCs w:val="28"/>
        </w:rPr>
        <w:t>мероприятий муниципальной программы</w:t>
      </w:r>
      <w:r>
        <w:rPr>
          <w:rFonts w:ascii="Times New Roman" w:hAnsi="Times New Roman"/>
          <w:sz w:val="28"/>
          <w:szCs w:val="28"/>
        </w:rPr>
        <w:t>.</w:t>
      </w:r>
    </w:p>
    <w:p w:rsidR="004D5432" w:rsidRDefault="004D5432" w:rsidP="004D5432">
      <w:pPr>
        <w:pStyle w:val="18"/>
        <w:spacing w:after="0" w:line="240" w:lineRule="auto"/>
        <w:ind w:left="142" w:hanging="284"/>
        <w:jc w:val="center"/>
        <w:rPr>
          <w:rFonts w:ascii="Times New Roman" w:hAnsi="Times New Roman"/>
          <w:sz w:val="26"/>
          <w:szCs w:val="26"/>
        </w:rPr>
      </w:pPr>
    </w:p>
    <w:p w:rsidR="004D5432" w:rsidRDefault="004D5432" w:rsidP="004D5432">
      <w:pPr>
        <w:pStyle w:val="af0"/>
        <w:tabs>
          <w:tab w:val="left" w:pos="851"/>
        </w:tabs>
        <w:spacing w:line="240" w:lineRule="auto"/>
        <w:jc w:val="both"/>
      </w:pPr>
      <w:r>
        <w:t xml:space="preserve">            Основными характеристиками текущего состояния сферы образования  муниципального образования «Город Адыгейск» являются:</w:t>
      </w:r>
    </w:p>
    <w:p w:rsidR="004D5432" w:rsidRDefault="004D5432" w:rsidP="004D5432">
      <w:pPr>
        <w:pStyle w:val="af0"/>
        <w:tabs>
          <w:tab w:val="left" w:pos="851"/>
        </w:tabs>
        <w:spacing w:line="240" w:lineRule="auto"/>
        <w:ind w:firstLine="142"/>
        <w:jc w:val="both"/>
      </w:pPr>
      <w:r>
        <w:t xml:space="preserve">          доступность образовательных услуг для детей и молодежи  муниципального образования «Город Адыгейск», включая состояние сети  муниципальных образовательных организаций и их ресурсное обеспечение;</w:t>
      </w:r>
    </w:p>
    <w:p w:rsidR="004D5432" w:rsidRDefault="004D5432" w:rsidP="004D5432">
      <w:pPr>
        <w:pStyle w:val="af0"/>
        <w:tabs>
          <w:tab w:val="left" w:pos="851"/>
        </w:tabs>
        <w:spacing w:line="240" w:lineRule="auto"/>
        <w:ind w:left="284"/>
        <w:jc w:val="both"/>
      </w:pPr>
      <w:r>
        <w:t xml:space="preserve">        качество услуг, предоставляемых  образовательными организациями;</w:t>
      </w:r>
    </w:p>
    <w:p w:rsidR="004D5432" w:rsidRDefault="004D5432" w:rsidP="004D5432">
      <w:pPr>
        <w:pStyle w:val="af0"/>
        <w:tabs>
          <w:tab w:val="left" w:pos="851"/>
        </w:tabs>
        <w:spacing w:line="240" w:lineRule="auto"/>
        <w:jc w:val="both"/>
      </w:pPr>
      <w:r>
        <w:t xml:space="preserve">            кадровый состав педагогических работников (включая руководителей) и других работников сферы образования.</w:t>
      </w:r>
    </w:p>
    <w:p w:rsidR="004D5432" w:rsidRDefault="004D5432" w:rsidP="004D5432">
      <w:pPr>
        <w:pStyle w:val="af0"/>
        <w:spacing w:line="240" w:lineRule="auto"/>
        <w:jc w:val="both"/>
      </w:pPr>
      <w:r>
        <w:t xml:space="preserve">            Доступность образовательных услуг и сеть  муниципальных образовательных учреждений.</w:t>
      </w:r>
    </w:p>
    <w:p w:rsidR="004D5432" w:rsidRDefault="004D5432" w:rsidP="004D5432">
      <w:pPr>
        <w:pStyle w:val="af0"/>
        <w:spacing w:line="240" w:lineRule="auto"/>
        <w:ind w:firstLine="567"/>
        <w:jc w:val="both"/>
      </w:pPr>
      <w:r>
        <w:t xml:space="preserve">   На территории  муниципального образования «Город Адыгейск» </w:t>
      </w:r>
      <w:r w:rsidR="00E97DFD">
        <w:t>находятся</w:t>
      </w:r>
      <w:r>
        <w:t xml:space="preserve"> 1</w:t>
      </w:r>
      <w:r w:rsidR="00E97DFD">
        <w:t>3</w:t>
      </w:r>
      <w:r>
        <w:t xml:space="preserve"> образовательных организаций, из них:</w:t>
      </w:r>
    </w:p>
    <w:p w:rsidR="004D5432" w:rsidRDefault="004D5432" w:rsidP="004D5432">
      <w:pPr>
        <w:pStyle w:val="af0"/>
        <w:spacing w:line="240" w:lineRule="auto"/>
        <w:ind w:firstLine="567"/>
        <w:jc w:val="both"/>
      </w:pPr>
      <w:r>
        <w:t xml:space="preserve">   дошкольных образовательных учреждений - </w:t>
      </w:r>
      <w:r w:rsidR="00E97DFD">
        <w:t>6</w:t>
      </w:r>
      <w:r>
        <w:t>;</w:t>
      </w:r>
    </w:p>
    <w:p w:rsidR="004D5432" w:rsidRDefault="004D5432" w:rsidP="004D5432">
      <w:pPr>
        <w:pStyle w:val="af0"/>
        <w:spacing w:line="240" w:lineRule="auto"/>
        <w:ind w:firstLine="567"/>
        <w:jc w:val="both"/>
      </w:pPr>
      <w:r>
        <w:t xml:space="preserve">   общеобразовательных учреждений - 5;</w:t>
      </w:r>
    </w:p>
    <w:p w:rsidR="004D5432" w:rsidRDefault="004D5432" w:rsidP="004D5432">
      <w:pPr>
        <w:pStyle w:val="af0"/>
        <w:spacing w:line="240" w:lineRule="auto"/>
        <w:jc w:val="both"/>
      </w:pPr>
      <w:r>
        <w:tab/>
        <w:t xml:space="preserve"> учреждения дополнительного образования - 2.</w:t>
      </w:r>
    </w:p>
    <w:p w:rsidR="004D5432" w:rsidRDefault="004D5432" w:rsidP="004D5432">
      <w:pPr>
        <w:ind w:firstLine="709"/>
        <w:jc w:val="both"/>
        <w:rPr>
          <w:sz w:val="28"/>
          <w:szCs w:val="28"/>
        </w:rPr>
      </w:pPr>
      <w:r w:rsidRPr="003574BD">
        <w:rPr>
          <w:sz w:val="28"/>
          <w:szCs w:val="28"/>
        </w:rPr>
        <w:t xml:space="preserve">Услуги дошкольного образования </w:t>
      </w:r>
      <w:r w:rsidRPr="00E97DFD">
        <w:rPr>
          <w:sz w:val="28"/>
          <w:szCs w:val="28"/>
        </w:rPr>
        <w:t xml:space="preserve">получают   </w:t>
      </w:r>
      <w:r w:rsidR="00E97DFD" w:rsidRPr="00E97DFD">
        <w:rPr>
          <w:sz w:val="28"/>
          <w:szCs w:val="28"/>
        </w:rPr>
        <w:t>988</w:t>
      </w:r>
      <w:r w:rsidRPr="00E97DFD">
        <w:rPr>
          <w:sz w:val="28"/>
          <w:szCs w:val="28"/>
        </w:rPr>
        <w:t xml:space="preserve"> детей.</w:t>
      </w:r>
      <w:r w:rsidRPr="00A67A2E">
        <w:rPr>
          <w:sz w:val="28"/>
          <w:szCs w:val="28"/>
        </w:rPr>
        <w:t xml:space="preserve">  </w:t>
      </w:r>
      <w:r w:rsidRPr="00A67A2E">
        <w:rPr>
          <w:rFonts w:eastAsia="Calibri"/>
          <w:sz w:val="28"/>
          <w:szCs w:val="28"/>
        </w:rPr>
        <w:t xml:space="preserve"> Охват дошкольным образованием о</w:t>
      </w:r>
      <w:r w:rsidRPr="00A67A2E">
        <w:rPr>
          <w:sz w:val="28"/>
          <w:szCs w:val="28"/>
        </w:rPr>
        <w:t>т общего количества детей  дошкольного возраста</w:t>
      </w:r>
      <w:r>
        <w:rPr>
          <w:rFonts w:eastAsia="Calibri"/>
          <w:sz w:val="28"/>
          <w:szCs w:val="28"/>
        </w:rPr>
        <w:t xml:space="preserve"> составляет </w:t>
      </w:r>
      <w:r w:rsidRPr="00E97DFD">
        <w:rPr>
          <w:rFonts w:eastAsia="Calibri"/>
          <w:sz w:val="28"/>
          <w:szCs w:val="28"/>
        </w:rPr>
        <w:t>8</w:t>
      </w:r>
      <w:r w:rsidR="00E97DFD" w:rsidRPr="00E97DFD">
        <w:rPr>
          <w:rFonts w:eastAsia="Calibri"/>
          <w:sz w:val="28"/>
          <w:szCs w:val="28"/>
        </w:rPr>
        <w:t>0</w:t>
      </w:r>
      <w:r w:rsidRPr="00E97DFD">
        <w:rPr>
          <w:rFonts w:eastAsia="Calibri"/>
          <w:sz w:val="28"/>
          <w:szCs w:val="28"/>
        </w:rPr>
        <w:t>%.</w:t>
      </w:r>
      <w:r w:rsidRPr="00A67A2E">
        <w:rPr>
          <w:sz w:val="28"/>
          <w:szCs w:val="28"/>
        </w:rPr>
        <w:t xml:space="preserve">  О</w:t>
      </w:r>
      <w:r w:rsidRPr="00A67A2E">
        <w:rPr>
          <w:rFonts w:eastAsia="Calibri"/>
          <w:sz w:val="28"/>
          <w:szCs w:val="28"/>
        </w:rPr>
        <w:t>чередь</w:t>
      </w:r>
      <w:r w:rsidRPr="00A67A2E">
        <w:rPr>
          <w:sz w:val="28"/>
          <w:szCs w:val="28"/>
        </w:rPr>
        <w:t xml:space="preserve"> детей в возрасте </w:t>
      </w:r>
      <w:r w:rsidRPr="00A67A2E">
        <w:rPr>
          <w:rFonts w:eastAsia="Calibri"/>
          <w:sz w:val="28"/>
          <w:szCs w:val="28"/>
        </w:rPr>
        <w:t xml:space="preserve"> </w:t>
      </w:r>
      <w:r w:rsidRPr="00A67A2E">
        <w:rPr>
          <w:sz w:val="28"/>
          <w:szCs w:val="28"/>
        </w:rPr>
        <w:t xml:space="preserve">от 0 до 3-х лет </w:t>
      </w:r>
      <w:r w:rsidRPr="00B4539F">
        <w:rPr>
          <w:rFonts w:eastAsia="Calibri"/>
          <w:sz w:val="28"/>
          <w:szCs w:val="28"/>
        </w:rPr>
        <w:t xml:space="preserve">составляет </w:t>
      </w:r>
      <w:r w:rsidR="00B4539F" w:rsidRPr="00B4539F">
        <w:rPr>
          <w:rFonts w:eastAsia="Calibri"/>
          <w:sz w:val="28"/>
          <w:szCs w:val="28"/>
        </w:rPr>
        <w:t>143</w:t>
      </w:r>
      <w:r w:rsidRPr="00B4539F">
        <w:rPr>
          <w:rFonts w:eastAsia="Calibri"/>
          <w:sz w:val="28"/>
          <w:szCs w:val="28"/>
        </w:rPr>
        <w:t xml:space="preserve"> </w:t>
      </w:r>
      <w:r w:rsidR="00B4539F" w:rsidRPr="00B4539F">
        <w:rPr>
          <w:sz w:val="28"/>
          <w:szCs w:val="28"/>
        </w:rPr>
        <w:t>ребенка, дети с желаемой датой зачисления – 0.</w:t>
      </w:r>
    </w:p>
    <w:p w:rsidR="004D5432" w:rsidRDefault="004D5432" w:rsidP="004D5432">
      <w:pPr>
        <w:ind w:firstLine="567"/>
        <w:jc w:val="both"/>
        <w:rPr>
          <w:sz w:val="28"/>
          <w:szCs w:val="28"/>
        </w:rPr>
      </w:pPr>
      <w:r>
        <w:rPr>
          <w:sz w:val="28"/>
          <w:szCs w:val="28"/>
        </w:rPr>
        <w:t xml:space="preserve">  В общеобразовательных организациях обучаются </w:t>
      </w:r>
      <w:r w:rsidR="0021294D">
        <w:rPr>
          <w:sz w:val="28"/>
          <w:szCs w:val="28"/>
        </w:rPr>
        <w:t>2198</w:t>
      </w:r>
      <w:r>
        <w:rPr>
          <w:sz w:val="28"/>
          <w:szCs w:val="28"/>
        </w:rPr>
        <w:t xml:space="preserve"> школьников. Имеющееся количество мест в общеобразовательных учреждениях и организациях обеспечивает 100% потребность в получении общего образования.</w:t>
      </w:r>
    </w:p>
    <w:p w:rsidR="004D5432" w:rsidRDefault="004D5432" w:rsidP="004D5432">
      <w:pPr>
        <w:ind w:firstLine="567"/>
        <w:jc w:val="both"/>
      </w:pPr>
      <w:r>
        <w:rPr>
          <w:sz w:val="28"/>
          <w:szCs w:val="28"/>
        </w:rPr>
        <w:t xml:space="preserve">  В 3-х  общеобразовательных учреждениях обучение ведется в одну смену (83% учащихся). Однако   проблемой  остается  введение профильного обучения во всех школах, включая сельские, что объясняется  малым количеством обучающихся на  уровне среднего общего образования. </w:t>
      </w:r>
    </w:p>
    <w:p w:rsidR="004D5432" w:rsidRDefault="004D5432" w:rsidP="004D5432">
      <w:pPr>
        <w:pStyle w:val="af0"/>
        <w:tabs>
          <w:tab w:val="left" w:pos="851"/>
        </w:tabs>
        <w:spacing w:line="240" w:lineRule="auto"/>
        <w:jc w:val="both"/>
      </w:pPr>
      <w:r>
        <w:t xml:space="preserve">          </w:t>
      </w:r>
      <w:r w:rsidRPr="00CC654D">
        <w:t xml:space="preserve">В Центре дополнительного образования детей «ЮТА» и ДЮСШ действуют  </w:t>
      </w:r>
      <w:r w:rsidRPr="003B4F08">
        <w:t xml:space="preserve">группы с охватом   </w:t>
      </w:r>
      <w:r w:rsidR="003B4F08" w:rsidRPr="003B4F08">
        <w:t>1572</w:t>
      </w:r>
      <w:r w:rsidRPr="00CC654D">
        <w:t xml:space="preserve"> учащихся, что составляет </w:t>
      </w:r>
      <w:r w:rsidR="003B4F08">
        <w:t>71</w:t>
      </w:r>
      <w:r w:rsidRPr="003B4F08">
        <w:t>%</w:t>
      </w:r>
      <w:r w:rsidRPr="00CC654D">
        <w:t xml:space="preserve"> от общей численности детей в муниципальном образовании в возрасте от 5 до 18 лет. Прием детей </w:t>
      </w:r>
      <w:r>
        <w:t xml:space="preserve">проводится по новым программам, </w:t>
      </w:r>
      <w:r w:rsidRPr="00CC654D">
        <w:t>создаются дополнительные места  по следующим направлениям: техническое,</w:t>
      </w:r>
      <w:r>
        <w:t xml:space="preserve"> </w:t>
      </w:r>
      <w:r w:rsidRPr="00CC654D">
        <w:t>естественно-научное,</w:t>
      </w:r>
      <w:r>
        <w:t xml:space="preserve"> </w:t>
      </w:r>
      <w:r w:rsidRPr="00CC654D">
        <w:t>туристическо-краеведческое.</w:t>
      </w:r>
    </w:p>
    <w:p w:rsidR="00DE4478" w:rsidRDefault="004D5432" w:rsidP="004D5432">
      <w:pPr>
        <w:pStyle w:val="af0"/>
        <w:tabs>
          <w:tab w:val="left" w:pos="851"/>
        </w:tabs>
        <w:spacing w:line="240" w:lineRule="auto"/>
        <w:ind w:firstLine="567"/>
        <w:jc w:val="both"/>
      </w:pPr>
      <w:r>
        <w:t xml:space="preserve">    </w:t>
      </w:r>
      <w:r w:rsidRPr="00CC654D">
        <w:t>Дополнительное образование детей располагает большим потенциалом</w:t>
      </w:r>
      <w:r>
        <w:t>. Для решения этой задачи дополнительное образование</w:t>
      </w:r>
      <w:r w:rsidRPr="00CC654D">
        <w:t xml:space="preserve"> помогает ребенку максимально реализовать себя, самоопределиться предметно, социально, профессионально, личностно. Поэтому важно продолжить работу по обеспечению качественного дополнительного обра</w:t>
      </w:r>
      <w:r>
        <w:t>зования детей от 5 до 18 лет</w:t>
      </w:r>
      <w:r w:rsidRPr="00CC654D">
        <w:t xml:space="preserve">, совершенствованию конкурсного, олимпиадного движения, нацеленного на поддержку одаренных детей и талантливой молодежи. Необходимо также расширить возможность </w:t>
      </w:r>
      <w:r w:rsidRPr="00CC654D">
        <w:lastRenderedPageBreak/>
        <w:t>получения дополнительного образования детьми с ограниченными возможностями здоровья, детьми-сиротами и детьми, оставшимися без попечения родителей, детьми, оказавшимися в трудной жизненной ситуации.</w:t>
      </w:r>
    </w:p>
    <w:p w:rsidR="004D5432" w:rsidRDefault="004D5432" w:rsidP="00DE4478">
      <w:pPr>
        <w:pStyle w:val="af0"/>
        <w:spacing w:line="240" w:lineRule="auto"/>
        <w:ind w:firstLine="709"/>
        <w:jc w:val="both"/>
      </w:pPr>
      <w:r w:rsidRPr="00CC654D">
        <w:t xml:space="preserve">В целях реализации мероприятий федерального проекта "Успех каждого ребенка "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w:t>
      </w:r>
      <w:r w:rsidR="0021294D">
        <w:t xml:space="preserve">МО </w:t>
      </w:r>
      <w:r w:rsidRPr="00CC654D">
        <w:t>"Город Адыгейск"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администрации муниципального образования "Город Адыгейск"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"Город Адыгейск".</w:t>
      </w:r>
      <w:r>
        <w:t xml:space="preserve"> </w:t>
      </w:r>
      <w:r>
        <w:br/>
      </w:r>
      <w:bookmarkStart w:id="1" w:name="redstr273"/>
      <w:bookmarkEnd w:id="1"/>
      <w:r>
        <w:t xml:space="preserve">          Серьезной проблемой, требующей решения, является недостаточное финансирование, прежде всего, затратных выездных мероприятий. </w:t>
      </w:r>
      <w:r>
        <w:br/>
      </w:r>
      <w:bookmarkStart w:id="2" w:name="redstr272"/>
      <w:bookmarkEnd w:id="2"/>
      <w:r>
        <w:tab/>
        <w:t>Другой проблемой является уровень профессионализма педагогических кадров, поскольку от них, в первую очередь, зависит развитие системы воспитания и дополнительного образования детей, эффективность участия детей в олимпиадах, конкурсах и соревнованиях. Хорошей школой совершенствования профессионального мастерства являются педагогические конкурсы различного уровня. Необходимо продолжить проведение муниципальных этапов Всероссийских конкурсов "Учитель года",  "Воспитатель года", конкурса на получение денежного поощрения лучшими учителями, воспитателями, педагогами дополнительного образования в рамках ПНПО и других конкурсных мероприятий.</w:t>
      </w:r>
    </w:p>
    <w:p w:rsidR="004D5432" w:rsidRDefault="004D5432" w:rsidP="004D5432">
      <w:pPr>
        <w:pStyle w:val="af0"/>
        <w:tabs>
          <w:tab w:val="left" w:pos="851"/>
        </w:tabs>
        <w:spacing w:line="240" w:lineRule="auto"/>
        <w:ind w:firstLine="567"/>
        <w:jc w:val="both"/>
      </w:pPr>
      <w:r>
        <w:t xml:space="preserve">    </w:t>
      </w:r>
      <w:r w:rsidR="00F36615" w:rsidRPr="00F36615">
        <w:t>Кроме того, 100% учащихся 1-11</w:t>
      </w:r>
      <w:r w:rsidRPr="00F36615">
        <w:t xml:space="preserve"> классов всех о</w:t>
      </w:r>
      <w:r w:rsidR="00F36615" w:rsidRPr="00F36615">
        <w:t xml:space="preserve">бщеобразовательных организаций </w:t>
      </w:r>
      <w:r w:rsidRPr="00F36615">
        <w:t xml:space="preserve">обучаются по </w:t>
      </w:r>
      <w:r w:rsidR="00F36615" w:rsidRPr="00F36615">
        <w:t>обновленным</w:t>
      </w:r>
      <w:r w:rsidRPr="00F36615">
        <w:t xml:space="preserve"> федеральным   государственным образовательным стандартам и реализуют программы внеурочной деятельности.</w:t>
      </w:r>
    </w:p>
    <w:p w:rsidR="004D5432" w:rsidRDefault="004D5432" w:rsidP="004D5432">
      <w:pPr>
        <w:pStyle w:val="af0"/>
        <w:spacing w:line="240" w:lineRule="auto"/>
        <w:ind w:firstLine="567"/>
        <w:jc w:val="both"/>
      </w:pPr>
      <w:r>
        <w:t xml:space="preserve">    В деятельность по социализации детей и молодежи включены городские  учреждения культуры, спорта, социальной защиты, молодежной политики.   </w:t>
      </w:r>
    </w:p>
    <w:p w:rsidR="004D5432" w:rsidRDefault="004D5432" w:rsidP="004D5432">
      <w:pPr>
        <w:pStyle w:val="af0"/>
        <w:spacing w:line="240" w:lineRule="auto"/>
        <w:ind w:firstLine="567"/>
        <w:jc w:val="both"/>
        <w:rPr>
          <w:rFonts w:eastAsia="Calibri"/>
        </w:rPr>
      </w:pPr>
      <w:r>
        <w:t xml:space="preserve">   Результаты мониторингов свидетельствуют о том, что  учащиеся старших классов прерывают траектории дополнительного образования, переключаясь на подготовку к поступлению в   учреждения профессионального образования. </w:t>
      </w:r>
    </w:p>
    <w:p w:rsidR="004D5432" w:rsidRDefault="004D5432" w:rsidP="004D5432">
      <w:pPr>
        <w:tabs>
          <w:tab w:val="left" w:pos="851"/>
        </w:tabs>
        <w:ind w:firstLine="426"/>
        <w:jc w:val="both"/>
        <w:rPr>
          <w:sz w:val="28"/>
          <w:szCs w:val="28"/>
        </w:rPr>
      </w:pPr>
      <w:r>
        <w:rPr>
          <w:rFonts w:eastAsia="Calibri"/>
          <w:sz w:val="28"/>
          <w:szCs w:val="28"/>
        </w:rPr>
        <w:lastRenderedPageBreak/>
        <w:t xml:space="preserve">     Сохранение и укрепление здоровья  школьников - одно из важнейших направлений деятельности в образовательной сфере города Адыгейска. В этом направлении сделано многое:</w:t>
      </w:r>
    </w:p>
    <w:p w:rsidR="004D5432" w:rsidRDefault="004D5432" w:rsidP="004D5432">
      <w:pPr>
        <w:jc w:val="both"/>
        <w:rPr>
          <w:rFonts w:eastAsia="Calibri"/>
          <w:sz w:val="28"/>
          <w:szCs w:val="28"/>
        </w:rPr>
      </w:pPr>
      <w:r>
        <w:rPr>
          <w:sz w:val="28"/>
          <w:szCs w:val="28"/>
        </w:rPr>
        <w:t xml:space="preserve"> </w:t>
      </w:r>
      <w:r>
        <w:rPr>
          <w:rFonts w:eastAsia="Calibri"/>
          <w:sz w:val="28"/>
          <w:szCs w:val="28"/>
        </w:rPr>
        <w:tab/>
        <w:t xml:space="preserve"> медицинские кабинеты всех школ города (100%) имеют лицензии на осуществление медицинской деятельности; </w:t>
      </w:r>
    </w:p>
    <w:p w:rsidR="004D5432" w:rsidRDefault="004D5432" w:rsidP="004D5432">
      <w:pPr>
        <w:ind w:firstLine="708"/>
        <w:jc w:val="both"/>
        <w:rPr>
          <w:rFonts w:eastAsia="Calibri"/>
          <w:sz w:val="28"/>
          <w:szCs w:val="28"/>
        </w:rPr>
      </w:pPr>
      <w:r>
        <w:rPr>
          <w:rFonts w:eastAsia="Calibri"/>
          <w:sz w:val="28"/>
          <w:szCs w:val="28"/>
        </w:rPr>
        <w:t xml:space="preserve"> совершенствуется организация школьного питания;</w:t>
      </w:r>
    </w:p>
    <w:p w:rsidR="004D5432" w:rsidRDefault="004D5432" w:rsidP="004D5432">
      <w:pPr>
        <w:ind w:firstLine="708"/>
        <w:jc w:val="both"/>
        <w:rPr>
          <w:rFonts w:eastAsia="Calibri"/>
          <w:sz w:val="28"/>
          <w:szCs w:val="28"/>
        </w:rPr>
      </w:pPr>
      <w:r>
        <w:rPr>
          <w:rFonts w:eastAsia="Calibri"/>
          <w:sz w:val="28"/>
          <w:szCs w:val="28"/>
        </w:rPr>
        <w:t xml:space="preserve"> утвержден План мероприятий («дорожная карта») по приведению к 100% технической и инфраструктурой готовности пищеблоков общеобразовательных учреждений  к организации бесплатного горячего питания для обучающихся, осваивающих образовательные программы начального общего образования;</w:t>
      </w:r>
    </w:p>
    <w:p w:rsidR="004D5432" w:rsidRDefault="004D5432" w:rsidP="004D5432">
      <w:pPr>
        <w:ind w:firstLine="708"/>
        <w:jc w:val="both"/>
        <w:rPr>
          <w:rFonts w:eastAsia="Calibri"/>
          <w:sz w:val="28"/>
          <w:szCs w:val="28"/>
        </w:rPr>
      </w:pPr>
      <w:r>
        <w:rPr>
          <w:rFonts w:eastAsia="Calibri"/>
          <w:sz w:val="28"/>
          <w:szCs w:val="28"/>
        </w:rPr>
        <w:t xml:space="preserve">  в образовательный процесс школ города активно внедряются здоровьесберегающие технологии;</w:t>
      </w:r>
    </w:p>
    <w:p w:rsidR="004D5432" w:rsidRDefault="004D5432" w:rsidP="004D5432">
      <w:pPr>
        <w:tabs>
          <w:tab w:val="left" w:pos="851"/>
        </w:tabs>
        <w:ind w:firstLine="540"/>
        <w:jc w:val="both"/>
        <w:rPr>
          <w:rFonts w:eastAsia="Calibri"/>
          <w:sz w:val="28"/>
          <w:szCs w:val="28"/>
        </w:rPr>
      </w:pPr>
      <w:r>
        <w:rPr>
          <w:rFonts w:eastAsia="Calibri"/>
          <w:sz w:val="28"/>
          <w:szCs w:val="28"/>
        </w:rPr>
        <w:t xml:space="preserve">    ведется работа по популяризации здорового образа жизни и отказа от вредных привычек.</w:t>
      </w:r>
    </w:p>
    <w:p w:rsidR="004D5432" w:rsidRDefault="004D5432" w:rsidP="004D5432">
      <w:pPr>
        <w:ind w:firstLine="540"/>
        <w:jc w:val="both"/>
        <w:rPr>
          <w:sz w:val="28"/>
          <w:szCs w:val="28"/>
        </w:rPr>
      </w:pPr>
      <w:r>
        <w:rPr>
          <w:rFonts w:eastAsia="Calibri"/>
          <w:sz w:val="28"/>
          <w:szCs w:val="28"/>
        </w:rPr>
        <w:t xml:space="preserve">     Одним из направлений работы школ по укреплению здоровья детей является летнее оздоровление. </w:t>
      </w:r>
      <w:r>
        <w:rPr>
          <w:sz w:val="28"/>
          <w:szCs w:val="28"/>
        </w:rPr>
        <w:t xml:space="preserve"> Ежегодно  функционируют </w:t>
      </w:r>
      <w:r>
        <w:rPr>
          <w:rFonts w:eastAsia="Calibri"/>
          <w:sz w:val="28"/>
          <w:szCs w:val="28"/>
        </w:rPr>
        <w:t>лагеря дневного пребывания для 3</w:t>
      </w:r>
      <w:r w:rsidR="0021294D">
        <w:rPr>
          <w:rFonts w:eastAsia="Calibri"/>
          <w:sz w:val="28"/>
          <w:szCs w:val="28"/>
        </w:rPr>
        <w:t>95 учащихся в 5-ти</w:t>
      </w:r>
      <w:r>
        <w:rPr>
          <w:rFonts w:eastAsia="Calibri"/>
          <w:sz w:val="28"/>
          <w:szCs w:val="28"/>
        </w:rPr>
        <w:t xml:space="preserve">  общеобразовательных организациях.</w:t>
      </w:r>
    </w:p>
    <w:p w:rsidR="004D5432" w:rsidRDefault="004D5432" w:rsidP="004D5432">
      <w:pPr>
        <w:ind w:firstLine="540"/>
        <w:jc w:val="both"/>
        <w:rPr>
          <w:sz w:val="28"/>
          <w:szCs w:val="28"/>
        </w:rPr>
      </w:pPr>
      <w:r>
        <w:rPr>
          <w:sz w:val="28"/>
          <w:szCs w:val="28"/>
        </w:rPr>
        <w:t xml:space="preserve">    </w:t>
      </w:r>
      <w:r>
        <w:rPr>
          <w:rFonts w:eastAsia="Calibri"/>
          <w:sz w:val="28"/>
          <w:szCs w:val="28"/>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A34E54" w:rsidRPr="00A34E54" w:rsidRDefault="00A34E54" w:rsidP="00A34E54">
      <w:pPr>
        <w:tabs>
          <w:tab w:val="left" w:pos="709"/>
        </w:tabs>
        <w:ind w:firstLine="540"/>
        <w:jc w:val="both"/>
        <w:rPr>
          <w:sz w:val="28"/>
          <w:szCs w:val="28"/>
        </w:rPr>
      </w:pPr>
      <w:r w:rsidRPr="00A34E54">
        <w:rPr>
          <w:sz w:val="28"/>
          <w:szCs w:val="28"/>
        </w:rPr>
        <w:t xml:space="preserve">  Всего в общеобразовательных организациях МО «Город Адыгейск» обучалось 44 ребенка с ОВЗ и инвалидностью. Из них 21 ребенок с ОВЗ  обучаются по адаптированным программам общеобразовательных организаций, 23 детей с инвалидностью  обучаются в общеобразовательных организациях по программам общего образования, 6 учащихся обучаются индивидуально на дому: 3 по адаптированным общеобразовательным программам, 3 по ООП.  </w:t>
      </w:r>
      <w:r w:rsidRPr="00A34E54">
        <w:rPr>
          <w:rFonts w:eastAsia="Calibri"/>
          <w:sz w:val="28"/>
          <w:szCs w:val="28"/>
        </w:rPr>
        <w:t xml:space="preserve">Для выявления детей с ограниченными возможностями здоровья и определения их образовательного маршрута организовано взаимодействие   Управления образования и консультативно-диагностической  службы «Республиканская психолого - медико -педагогическая комиссия». </w:t>
      </w:r>
    </w:p>
    <w:p w:rsidR="00A34E54" w:rsidRDefault="00A34E54" w:rsidP="00F36615">
      <w:pPr>
        <w:ind w:firstLine="708"/>
        <w:jc w:val="both"/>
        <w:rPr>
          <w:rFonts w:eastAsia="Calibri"/>
          <w:sz w:val="28"/>
          <w:szCs w:val="28"/>
        </w:rPr>
      </w:pPr>
      <w:r w:rsidRPr="00A34E54">
        <w:rPr>
          <w:rFonts w:eastAsia="Calibri"/>
          <w:sz w:val="28"/>
          <w:szCs w:val="28"/>
        </w:rPr>
        <w:t xml:space="preserve">Важное значение  для формирования у детей правильной речи играют специализированные логопедические группы в СОШ №1, СОШ №2  и </w:t>
      </w:r>
      <w:r w:rsidRPr="00A34E54">
        <w:rPr>
          <w:sz w:val="28"/>
          <w:szCs w:val="28"/>
        </w:rPr>
        <w:t>ДОУ №6  г. Адыгейска. Во всех   дошкольных и  общеобразовательных учреждениях № 1, 4,5 работают психологи.</w:t>
      </w:r>
      <w:r>
        <w:rPr>
          <w:sz w:val="28"/>
          <w:szCs w:val="28"/>
        </w:rPr>
        <w:t xml:space="preserve"> </w:t>
      </w:r>
    </w:p>
    <w:p w:rsidR="004D5432" w:rsidRDefault="004D5432" w:rsidP="00F36615">
      <w:pPr>
        <w:ind w:firstLine="567"/>
        <w:jc w:val="both"/>
        <w:rPr>
          <w:sz w:val="28"/>
          <w:szCs w:val="28"/>
        </w:rPr>
      </w:pPr>
      <w:r>
        <w:rPr>
          <w:rFonts w:eastAsia="Calibri"/>
          <w:sz w:val="28"/>
          <w:szCs w:val="28"/>
        </w:rPr>
        <w:t>Система коррекционно - развивающего обучения позволила создать в городе доступную среду обучения для детей с ограниченными возможностями, беспрепятственный доступ   граждан с ограниченными возможностями.</w:t>
      </w:r>
    </w:p>
    <w:p w:rsidR="004D5432" w:rsidRDefault="004D5432" w:rsidP="004D5432">
      <w:pPr>
        <w:tabs>
          <w:tab w:val="left" w:pos="851"/>
        </w:tabs>
        <w:ind w:firstLine="567"/>
        <w:jc w:val="both"/>
        <w:rPr>
          <w:sz w:val="28"/>
          <w:szCs w:val="28"/>
        </w:rPr>
      </w:pPr>
      <w:r>
        <w:rPr>
          <w:sz w:val="28"/>
          <w:szCs w:val="28"/>
        </w:rPr>
        <w:lastRenderedPageBreak/>
        <w:t xml:space="preserve">    Материально-техническая база и финансовые ресурсы образовательных учреждений  в целом позволяют создать необходимые условия для обучения. </w:t>
      </w:r>
    </w:p>
    <w:p w:rsidR="004D5432" w:rsidRDefault="004D5432" w:rsidP="004D5432">
      <w:pPr>
        <w:widowControl w:val="0"/>
        <w:tabs>
          <w:tab w:val="left" w:pos="851"/>
        </w:tabs>
        <w:ind w:firstLine="426"/>
        <w:jc w:val="both"/>
      </w:pPr>
      <w:r>
        <w:rPr>
          <w:sz w:val="28"/>
          <w:szCs w:val="28"/>
        </w:rPr>
        <w:t xml:space="preserve">      Все школы имеют мультимедийные проекторы и интерактивные доски, выход в Интернет  и электронную почту, что позволяет оперативно работать с документацией. Активизировалось внедрение новых форм и технологий организации образовательного процесса, обеспечивающих обучение детей на основе использования информационных и компьютерных технологий в виде мультимедийных курсов, мульти- и видеотек, электронных ресурсов и образовательных порталов.  </w:t>
      </w:r>
    </w:p>
    <w:p w:rsidR="004D5432" w:rsidRDefault="004D5432" w:rsidP="004D5432">
      <w:pPr>
        <w:pStyle w:val="af0"/>
        <w:tabs>
          <w:tab w:val="left" w:pos="851"/>
        </w:tabs>
        <w:spacing w:line="240" w:lineRule="auto"/>
        <w:ind w:firstLine="567"/>
        <w:jc w:val="both"/>
      </w:pPr>
      <w:r>
        <w:t xml:space="preserve">    Органы самоуправления, наделенные полномочиями в вопросах стратегического управления, финансово-хозяйственной деятельности, контроля качества образования, действуют  в 100% образовательных организациях.</w:t>
      </w:r>
    </w:p>
    <w:p w:rsidR="004D5432" w:rsidRDefault="004D5432" w:rsidP="004D5432">
      <w:pPr>
        <w:pStyle w:val="af0"/>
        <w:tabs>
          <w:tab w:val="left" w:pos="851"/>
        </w:tabs>
        <w:spacing w:line="240" w:lineRule="auto"/>
        <w:jc w:val="both"/>
      </w:pPr>
      <w:r>
        <w:t xml:space="preserve">            Качество образования.</w:t>
      </w:r>
    </w:p>
    <w:p w:rsidR="004D5432" w:rsidRDefault="004D5432" w:rsidP="004D5432">
      <w:pPr>
        <w:pStyle w:val="a0"/>
        <w:spacing w:after="0" w:line="240" w:lineRule="auto"/>
        <w:jc w:val="both"/>
        <w:rPr>
          <w:sz w:val="28"/>
          <w:szCs w:val="28"/>
        </w:rPr>
      </w:pPr>
      <w:r>
        <w:rPr>
          <w:sz w:val="28"/>
          <w:szCs w:val="28"/>
        </w:rPr>
        <w:t xml:space="preserve">            Из </w:t>
      </w:r>
      <w:r w:rsidR="00397BF1">
        <w:rPr>
          <w:sz w:val="28"/>
          <w:szCs w:val="28"/>
        </w:rPr>
        <w:t>65</w:t>
      </w:r>
      <w:r>
        <w:rPr>
          <w:sz w:val="28"/>
          <w:szCs w:val="28"/>
        </w:rPr>
        <w:t xml:space="preserve"> выпускников 11-х классов аттестаты о среднем общем образовании получили </w:t>
      </w:r>
      <w:r w:rsidR="00397BF1">
        <w:rPr>
          <w:sz w:val="28"/>
          <w:szCs w:val="28"/>
        </w:rPr>
        <w:t>59</w:t>
      </w:r>
      <w:r>
        <w:rPr>
          <w:sz w:val="28"/>
          <w:szCs w:val="28"/>
        </w:rPr>
        <w:t xml:space="preserve"> выпускник</w:t>
      </w:r>
      <w:r w:rsidR="00397BF1">
        <w:rPr>
          <w:sz w:val="28"/>
          <w:szCs w:val="28"/>
        </w:rPr>
        <w:t>ов</w:t>
      </w:r>
      <w:r>
        <w:rPr>
          <w:sz w:val="28"/>
          <w:szCs w:val="28"/>
        </w:rPr>
        <w:t xml:space="preserve">. </w:t>
      </w:r>
      <w:r w:rsidR="00397BF1">
        <w:rPr>
          <w:sz w:val="28"/>
          <w:szCs w:val="28"/>
        </w:rPr>
        <w:t>7</w:t>
      </w:r>
      <w:r>
        <w:rPr>
          <w:sz w:val="28"/>
          <w:szCs w:val="28"/>
        </w:rPr>
        <w:t xml:space="preserve"> выпускников  получили аттестаты с отличием и медали «За особые успехи в учении».</w:t>
      </w:r>
    </w:p>
    <w:p w:rsidR="004D5432" w:rsidRDefault="004D5432" w:rsidP="004D5432">
      <w:pPr>
        <w:pStyle w:val="a0"/>
        <w:spacing w:after="0" w:line="240" w:lineRule="auto"/>
        <w:jc w:val="both"/>
        <w:rPr>
          <w:sz w:val="28"/>
          <w:szCs w:val="28"/>
        </w:rPr>
      </w:pPr>
      <w:r>
        <w:rPr>
          <w:sz w:val="28"/>
          <w:szCs w:val="28"/>
        </w:rPr>
        <w:tab/>
        <w:t xml:space="preserve">  К сдаче  государственной итоговой аттестации в 9-х классах допущено </w:t>
      </w:r>
      <w:r w:rsidR="00397BF1">
        <w:rPr>
          <w:sz w:val="28"/>
          <w:szCs w:val="28"/>
        </w:rPr>
        <w:t>175</w:t>
      </w:r>
      <w:r>
        <w:rPr>
          <w:sz w:val="28"/>
          <w:szCs w:val="28"/>
        </w:rPr>
        <w:t xml:space="preserve"> выпускников. Получили аттестат </w:t>
      </w:r>
      <w:r w:rsidR="00397BF1">
        <w:rPr>
          <w:sz w:val="28"/>
          <w:szCs w:val="28"/>
        </w:rPr>
        <w:t>170</w:t>
      </w:r>
      <w:r>
        <w:rPr>
          <w:sz w:val="28"/>
          <w:szCs w:val="28"/>
        </w:rPr>
        <w:t xml:space="preserve"> выпускник</w:t>
      </w:r>
      <w:r w:rsidR="00397BF1">
        <w:rPr>
          <w:sz w:val="28"/>
          <w:szCs w:val="28"/>
        </w:rPr>
        <w:t>ов</w:t>
      </w:r>
      <w:r>
        <w:rPr>
          <w:sz w:val="28"/>
          <w:szCs w:val="28"/>
        </w:rPr>
        <w:t>.</w:t>
      </w:r>
      <w:r w:rsidRPr="0097247D">
        <w:rPr>
          <w:sz w:val="28"/>
          <w:szCs w:val="28"/>
        </w:rPr>
        <w:t xml:space="preserve"> </w:t>
      </w:r>
      <w:r>
        <w:rPr>
          <w:sz w:val="28"/>
          <w:szCs w:val="28"/>
        </w:rPr>
        <w:t xml:space="preserve">Аттестаты с отличием получили </w:t>
      </w:r>
      <w:r w:rsidR="00397BF1">
        <w:rPr>
          <w:sz w:val="28"/>
          <w:szCs w:val="28"/>
        </w:rPr>
        <w:t>12</w:t>
      </w:r>
      <w:r>
        <w:rPr>
          <w:sz w:val="28"/>
          <w:szCs w:val="28"/>
        </w:rPr>
        <w:t xml:space="preserve"> выпускников 9-х классов. </w:t>
      </w:r>
    </w:p>
    <w:p w:rsidR="00F02EAF" w:rsidRDefault="00F02EAF" w:rsidP="00F02EAF">
      <w:pPr>
        <w:pStyle w:val="af0"/>
        <w:spacing w:line="240" w:lineRule="auto"/>
        <w:ind w:firstLine="567"/>
        <w:jc w:val="both"/>
      </w:pPr>
      <w:r w:rsidRPr="00A4361C">
        <w:t xml:space="preserve">   </w:t>
      </w:r>
      <w:r w:rsidRPr="00910726">
        <w:t xml:space="preserve">48% учащихся приняли участие во Всероссийской олимпиаде школьников на всех этапах ее проведения. 5 учащихся стали призерами регионального этапа предметных олимпиад.  </w:t>
      </w:r>
    </w:p>
    <w:p w:rsidR="004D5432" w:rsidRPr="00161375" w:rsidRDefault="004D5432" w:rsidP="004D5432">
      <w:pPr>
        <w:pStyle w:val="a0"/>
        <w:tabs>
          <w:tab w:val="left" w:pos="851"/>
        </w:tabs>
        <w:spacing w:after="0" w:line="240" w:lineRule="auto"/>
        <w:ind w:firstLine="567"/>
        <w:jc w:val="both"/>
        <w:rPr>
          <w:sz w:val="28"/>
          <w:szCs w:val="28"/>
        </w:rPr>
      </w:pPr>
      <w:r>
        <w:rPr>
          <w:sz w:val="28"/>
          <w:szCs w:val="28"/>
        </w:rPr>
        <w:t xml:space="preserve">  Здоровье - важнейший фактор работоспособности и способности адаптироваться в различных жизненных обстоятельствах и условиях. Понятие здоровья рассматривается не только как отсутствие заболевания, болезненного состояния, физического дефекта, но и состояние полного социального, физического и психического благополучия.</w:t>
      </w:r>
      <w:bookmarkStart w:id="3" w:name="redstr365"/>
      <w:bookmarkEnd w:id="3"/>
      <w:r>
        <w:rPr>
          <w:sz w:val="28"/>
          <w:szCs w:val="28"/>
        </w:rPr>
        <w:t xml:space="preserve"> Государство признает охрану здоровья детей как одно из важнейших и необходимых условий физического и психического развития детей.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bookmarkStart w:id="4" w:name="redstr364"/>
      <w:bookmarkEnd w:id="4"/>
      <w:r>
        <w:rPr>
          <w:sz w:val="28"/>
          <w:szCs w:val="28"/>
        </w:rPr>
        <w:t xml:space="preserve"> </w:t>
      </w:r>
    </w:p>
    <w:p w:rsidR="004D5432" w:rsidRDefault="004D5432" w:rsidP="004D5432">
      <w:pPr>
        <w:pStyle w:val="af0"/>
        <w:spacing w:line="240" w:lineRule="auto"/>
        <w:ind w:firstLine="567"/>
        <w:jc w:val="both"/>
        <w:rPr>
          <w:rFonts w:eastAsia="Calibri"/>
        </w:rPr>
      </w:pPr>
      <w:r>
        <w:t xml:space="preserve">   Кадры   образования.</w:t>
      </w:r>
    </w:p>
    <w:p w:rsidR="004D5432" w:rsidRPr="00475AD3" w:rsidRDefault="004D5432" w:rsidP="004D5432">
      <w:pPr>
        <w:ind w:firstLine="540"/>
        <w:jc w:val="both"/>
        <w:rPr>
          <w:rFonts w:eastAsia="Calibri"/>
          <w:sz w:val="28"/>
          <w:szCs w:val="28"/>
        </w:rPr>
      </w:pPr>
      <w:r>
        <w:rPr>
          <w:rFonts w:eastAsia="Calibri"/>
          <w:sz w:val="28"/>
          <w:szCs w:val="28"/>
        </w:rPr>
        <w:t xml:space="preserve">   </w:t>
      </w:r>
      <w:r w:rsidRPr="00475AD3">
        <w:rPr>
          <w:rFonts w:eastAsia="Calibri"/>
          <w:sz w:val="28"/>
          <w:szCs w:val="28"/>
        </w:rPr>
        <w:t>В системе образования  муниципального образования  «Город Адыгейск»  работают    2</w:t>
      </w:r>
      <w:r w:rsidR="00475AD3" w:rsidRPr="00475AD3">
        <w:rPr>
          <w:rFonts w:eastAsia="Calibri"/>
          <w:sz w:val="28"/>
          <w:szCs w:val="28"/>
        </w:rPr>
        <w:t>37</w:t>
      </w:r>
      <w:r w:rsidRPr="00475AD3">
        <w:rPr>
          <w:rFonts w:eastAsia="Calibri"/>
          <w:sz w:val="28"/>
          <w:szCs w:val="28"/>
        </w:rPr>
        <w:t xml:space="preserve">  педагога, в том числе:</w:t>
      </w:r>
    </w:p>
    <w:p w:rsidR="004D5432" w:rsidRPr="00475AD3" w:rsidRDefault="004D5432" w:rsidP="004D5432">
      <w:pPr>
        <w:jc w:val="both"/>
        <w:rPr>
          <w:sz w:val="28"/>
          <w:szCs w:val="28"/>
        </w:rPr>
      </w:pPr>
      <w:r w:rsidRPr="00475AD3">
        <w:rPr>
          <w:rFonts w:eastAsia="Calibri"/>
          <w:sz w:val="28"/>
          <w:szCs w:val="28"/>
        </w:rPr>
        <w:t xml:space="preserve">           в дошкольных </w:t>
      </w:r>
      <w:r w:rsidR="00475AD3" w:rsidRPr="00475AD3">
        <w:rPr>
          <w:rFonts w:eastAsia="Calibri"/>
          <w:sz w:val="28"/>
          <w:szCs w:val="28"/>
        </w:rPr>
        <w:t>образовательных учреждения  - 77</w:t>
      </w:r>
      <w:r w:rsidRPr="00475AD3">
        <w:rPr>
          <w:rFonts w:eastAsia="Calibri"/>
          <w:sz w:val="28"/>
          <w:szCs w:val="28"/>
        </w:rPr>
        <w:t xml:space="preserve"> человек</w:t>
      </w:r>
    </w:p>
    <w:p w:rsidR="004D5432" w:rsidRPr="00475AD3" w:rsidRDefault="004D5432" w:rsidP="004D5432">
      <w:pPr>
        <w:rPr>
          <w:sz w:val="28"/>
          <w:szCs w:val="28"/>
        </w:rPr>
      </w:pPr>
      <w:r w:rsidRPr="00475AD3">
        <w:rPr>
          <w:sz w:val="28"/>
          <w:szCs w:val="28"/>
        </w:rPr>
        <w:t xml:space="preserve">           в общеобразовательных организациях- 1</w:t>
      </w:r>
      <w:r w:rsidR="00475AD3" w:rsidRPr="00475AD3">
        <w:rPr>
          <w:sz w:val="28"/>
          <w:szCs w:val="28"/>
        </w:rPr>
        <w:t>27</w:t>
      </w:r>
      <w:r w:rsidRPr="00475AD3">
        <w:rPr>
          <w:sz w:val="28"/>
          <w:szCs w:val="28"/>
        </w:rPr>
        <w:t xml:space="preserve"> человека</w:t>
      </w:r>
    </w:p>
    <w:p w:rsidR="004D5432" w:rsidRDefault="004D5432" w:rsidP="004D5432">
      <w:pPr>
        <w:rPr>
          <w:rFonts w:eastAsia="Calibri"/>
          <w:sz w:val="28"/>
          <w:szCs w:val="28"/>
        </w:rPr>
      </w:pPr>
      <w:r w:rsidRPr="00475AD3">
        <w:rPr>
          <w:sz w:val="28"/>
          <w:szCs w:val="28"/>
        </w:rPr>
        <w:t xml:space="preserve">           в учреждениях дополнительного образования  -  </w:t>
      </w:r>
      <w:r w:rsidR="00475AD3" w:rsidRPr="00475AD3">
        <w:rPr>
          <w:sz w:val="28"/>
          <w:szCs w:val="28"/>
        </w:rPr>
        <w:t>33</w:t>
      </w:r>
      <w:r w:rsidRPr="00475AD3">
        <w:rPr>
          <w:sz w:val="28"/>
          <w:szCs w:val="28"/>
        </w:rPr>
        <w:t xml:space="preserve">  человек.</w:t>
      </w:r>
    </w:p>
    <w:p w:rsidR="004D5432" w:rsidRDefault="004D5432" w:rsidP="004D5432">
      <w:pPr>
        <w:ind w:firstLine="426"/>
        <w:jc w:val="both"/>
        <w:rPr>
          <w:rFonts w:eastAsia="Calibri"/>
          <w:sz w:val="28"/>
          <w:szCs w:val="28"/>
        </w:rPr>
      </w:pPr>
      <w:r>
        <w:rPr>
          <w:rFonts w:eastAsia="Calibri"/>
          <w:sz w:val="28"/>
          <w:szCs w:val="28"/>
        </w:rPr>
        <w:t xml:space="preserve">     Руководят работой образовательных учреждений:</w:t>
      </w:r>
    </w:p>
    <w:p w:rsidR="004D5432" w:rsidRDefault="004D5432" w:rsidP="004D5432">
      <w:pPr>
        <w:jc w:val="both"/>
        <w:rPr>
          <w:rFonts w:eastAsia="Calibri"/>
          <w:sz w:val="28"/>
          <w:szCs w:val="28"/>
        </w:rPr>
      </w:pPr>
      <w:r>
        <w:rPr>
          <w:rFonts w:eastAsia="Calibri"/>
          <w:sz w:val="28"/>
          <w:szCs w:val="28"/>
        </w:rPr>
        <w:t xml:space="preserve">           5 директоров школ</w:t>
      </w:r>
    </w:p>
    <w:p w:rsidR="004D5432" w:rsidRDefault="004D5432" w:rsidP="004D5432">
      <w:pPr>
        <w:jc w:val="both"/>
        <w:rPr>
          <w:rFonts w:eastAsia="Calibri"/>
          <w:sz w:val="28"/>
          <w:szCs w:val="28"/>
        </w:rPr>
      </w:pPr>
      <w:r>
        <w:rPr>
          <w:rFonts w:eastAsia="Calibri"/>
          <w:sz w:val="28"/>
          <w:szCs w:val="28"/>
        </w:rPr>
        <w:t xml:space="preserve">           6 заведующих ДОУ</w:t>
      </w:r>
    </w:p>
    <w:p w:rsidR="004D5432" w:rsidRDefault="004D5432" w:rsidP="004D5432">
      <w:pPr>
        <w:jc w:val="both"/>
        <w:rPr>
          <w:rFonts w:eastAsia="Calibri"/>
          <w:sz w:val="28"/>
          <w:szCs w:val="28"/>
        </w:rPr>
      </w:pPr>
      <w:r>
        <w:rPr>
          <w:rFonts w:eastAsia="Calibri"/>
          <w:sz w:val="28"/>
          <w:szCs w:val="28"/>
        </w:rPr>
        <w:t xml:space="preserve">           2 директора учреждений дополнительного образования</w:t>
      </w:r>
      <w:r>
        <w:rPr>
          <w:sz w:val="28"/>
          <w:szCs w:val="28"/>
        </w:rPr>
        <w:t>.</w:t>
      </w:r>
    </w:p>
    <w:p w:rsidR="004D5432" w:rsidRPr="00475AD3" w:rsidRDefault="004D5432" w:rsidP="004D5432">
      <w:pPr>
        <w:ind w:firstLine="540"/>
        <w:jc w:val="both"/>
      </w:pPr>
      <w:r>
        <w:rPr>
          <w:rFonts w:eastAsia="Calibri"/>
          <w:sz w:val="28"/>
          <w:szCs w:val="28"/>
        </w:rPr>
        <w:lastRenderedPageBreak/>
        <w:t xml:space="preserve">   </w:t>
      </w:r>
      <w:r w:rsidRPr="00475AD3">
        <w:rPr>
          <w:rFonts w:eastAsia="Calibri"/>
          <w:sz w:val="28"/>
          <w:szCs w:val="28"/>
        </w:rPr>
        <w:t xml:space="preserve">Доля учителей в общей численности персонала общеобразовательных учреждений </w:t>
      </w:r>
      <w:r w:rsidRPr="00475AD3">
        <w:rPr>
          <w:sz w:val="28"/>
          <w:szCs w:val="28"/>
        </w:rPr>
        <w:t>составляет 6</w:t>
      </w:r>
      <w:r w:rsidR="00475AD3" w:rsidRPr="00475AD3">
        <w:rPr>
          <w:sz w:val="28"/>
          <w:szCs w:val="28"/>
        </w:rPr>
        <w:t>5</w:t>
      </w:r>
      <w:r w:rsidRPr="00475AD3">
        <w:rPr>
          <w:sz w:val="28"/>
          <w:szCs w:val="28"/>
        </w:rPr>
        <w:t>%, управленческих кадров 8%.</w:t>
      </w:r>
      <w:r w:rsidRPr="00475AD3">
        <w:rPr>
          <w:rFonts w:eastAsia="Calibri"/>
          <w:sz w:val="28"/>
          <w:szCs w:val="28"/>
        </w:rPr>
        <w:t xml:space="preserve"> Укомплектованность общеобразовательных учреждений педагогическими кадрами, имеющими высшее профессиональное образование, составляет 100%. </w:t>
      </w:r>
      <w:r w:rsidRPr="00475AD3">
        <w:rPr>
          <w:sz w:val="28"/>
          <w:szCs w:val="28"/>
        </w:rPr>
        <w:t xml:space="preserve">Существенную часть педагогического состава дошкольных и общеобразовательных учреждений составляют педагоги с высокими квалификационными категориями. </w:t>
      </w:r>
    </w:p>
    <w:p w:rsidR="004D5432" w:rsidRDefault="004D5432" w:rsidP="004D5432">
      <w:pPr>
        <w:pStyle w:val="af0"/>
        <w:spacing w:line="240" w:lineRule="auto"/>
        <w:ind w:firstLine="567"/>
        <w:jc w:val="both"/>
      </w:pPr>
      <w:r w:rsidRPr="00475AD3">
        <w:t xml:space="preserve"> Проявляется (как и в Российской Федерации в целом) гендерный дисбаланс: более 90% педагогического состава и более 85% руководителей образовательных учреждений – женщины. Кадровый резерв не получает современной подготовки в области лидерства и менеджмента.</w:t>
      </w:r>
      <w:r>
        <w:t xml:space="preserve"> </w:t>
      </w:r>
    </w:p>
    <w:p w:rsidR="004D5432" w:rsidRPr="00B3278F" w:rsidRDefault="004D5432" w:rsidP="004D5432">
      <w:pPr>
        <w:pStyle w:val="a0"/>
        <w:spacing w:after="0" w:line="240" w:lineRule="auto"/>
        <w:ind w:firstLine="709"/>
        <w:jc w:val="both"/>
        <w:rPr>
          <w:sz w:val="28"/>
          <w:szCs w:val="28"/>
        </w:rPr>
      </w:pPr>
      <w:r w:rsidRPr="000B69D6">
        <w:rPr>
          <w:sz w:val="28"/>
          <w:szCs w:val="28"/>
        </w:rPr>
        <w:t>Средняя заработная плата педагогических работников  учреждений общего образования по городу на 1 июля 202</w:t>
      </w:r>
      <w:r w:rsidR="00397BF1" w:rsidRPr="000B69D6">
        <w:rPr>
          <w:sz w:val="28"/>
          <w:szCs w:val="28"/>
        </w:rPr>
        <w:t>3</w:t>
      </w:r>
      <w:r w:rsidRPr="000B69D6">
        <w:rPr>
          <w:sz w:val="28"/>
          <w:szCs w:val="28"/>
        </w:rPr>
        <w:t xml:space="preserve"> года  составила </w:t>
      </w:r>
      <w:r w:rsidR="000B69D6" w:rsidRPr="000B69D6">
        <w:rPr>
          <w:sz w:val="28"/>
          <w:szCs w:val="28"/>
        </w:rPr>
        <w:t>43956,00</w:t>
      </w:r>
      <w:r w:rsidRPr="000B69D6">
        <w:rPr>
          <w:sz w:val="28"/>
          <w:szCs w:val="28"/>
        </w:rPr>
        <w:t xml:space="preserve"> рублей.</w:t>
      </w:r>
    </w:p>
    <w:p w:rsidR="004D5432" w:rsidRDefault="004D5432" w:rsidP="00DE4478">
      <w:pPr>
        <w:pStyle w:val="af0"/>
        <w:spacing w:line="240" w:lineRule="auto"/>
        <w:ind w:firstLine="709"/>
        <w:jc w:val="both"/>
      </w:pPr>
      <w:r>
        <w:t>Определение целей и задач Программы исходит как из внутренних факторов системы, так и из перспектив  развития муниципального образования «Город Адыгейск».</w:t>
      </w:r>
    </w:p>
    <w:p w:rsidR="004D5432" w:rsidRDefault="004D5432" w:rsidP="00DE4478">
      <w:pPr>
        <w:ind w:firstLine="709"/>
        <w:jc w:val="both"/>
        <w:rPr>
          <w:sz w:val="28"/>
          <w:szCs w:val="28"/>
        </w:rPr>
      </w:pPr>
      <w:r>
        <w:rPr>
          <w:sz w:val="28"/>
          <w:szCs w:val="28"/>
        </w:rPr>
        <w:t>Задачей образования становится формирование  способностей к ответственному самоопределению, критическому мышлению, противостоянию негативному информационному и групповому влиянию, формирование межкультурной коммуникативной компетентности и толерантности.  Усилиями образовательных учреждений в партнерстве с другими ведомствами и общественными организациями  должна быть выстроена  комплексная система  психолого-педагогической, правовой и реабилитационной поддержки и кризисной помощи детям групп социального риска.</w:t>
      </w:r>
    </w:p>
    <w:p w:rsidR="004D5432" w:rsidRDefault="004D5432" w:rsidP="004D5432">
      <w:pPr>
        <w:ind w:firstLine="709"/>
        <w:jc w:val="both"/>
        <w:rPr>
          <w:sz w:val="28"/>
          <w:szCs w:val="28"/>
        </w:rPr>
      </w:pPr>
      <w:r>
        <w:rPr>
          <w:sz w:val="28"/>
          <w:szCs w:val="28"/>
        </w:rPr>
        <w:t>В  муниципальном образовании «Город Адыгейск»  достаточно развит досуг детей, подростков и молодежи. Усиление образовательного и социализационного потенциала этой сферы является новой задачей системы образования</w:t>
      </w:r>
      <w:r w:rsidR="00DE4478">
        <w:rPr>
          <w:sz w:val="28"/>
          <w:szCs w:val="28"/>
        </w:rPr>
        <w:t>.</w:t>
      </w:r>
    </w:p>
    <w:p w:rsidR="00D337C4" w:rsidRDefault="00DE4478" w:rsidP="00D337C4">
      <w:pPr>
        <w:ind w:firstLine="709"/>
        <w:jc w:val="both"/>
        <w:rPr>
          <w:sz w:val="28"/>
          <w:szCs w:val="28"/>
        </w:rPr>
      </w:pPr>
      <w:r>
        <w:rPr>
          <w:sz w:val="28"/>
          <w:szCs w:val="28"/>
        </w:rPr>
        <w:t>Мероприятия муниципальной программы соответствуют уровням образования и предусматривают комплекс мер, направленных на расширение доступности, повышение качества и эффективности образовательных услуг в дошкольном, общем и дополнительном образовании.</w:t>
      </w:r>
    </w:p>
    <w:p w:rsidR="004D5432" w:rsidRPr="00D337C4" w:rsidRDefault="004D5432" w:rsidP="00D337C4">
      <w:pPr>
        <w:ind w:firstLine="709"/>
        <w:jc w:val="both"/>
        <w:rPr>
          <w:sz w:val="28"/>
          <w:szCs w:val="28"/>
        </w:rPr>
      </w:pPr>
      <w:r w:rsidRPr="00D337C4">
        <w:rPr>
          <w:sz w:val="28"/>
          <w:szCs w:val="28"/>
        </w:rPr>
        <w:t xml:space="preserve">  Программа содержит комплекс действий системного характера, направленных на повышение качества управления системой образования в целом.</w:t>
      </w:r>
    </w:p>
    <w:p w:rsidR="004D5432" w:rsidRDefault="004D5432" w:rsidP="004D5432">
      <w:pPr>
        <w:jc w:val="both"/>
        <w:rPr>
          <w:sz w:val="28"/>
          <w:szCs w:val="28"/>
        </w:rPr>
      </w:pPr>
      <w:r>
        <w:rPr>
          <w:sz w:val="28"/>
          <w:szCs w:val="28"/>
        </w:rPr>
        <w:t xml:space="preserve">          Муниципальная  программа состоит из четырех подпрограмм:</w:t>
      </w:r>
    </w:p>
    <w:p w:rsidR="004D5432" w:rsidRDefault="004D5432" w:rsidP="004D5432">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D5142">
        <w:rPr>
          <w:rFonts w:ascii="Times New Roman" w:hAnsi="Times New Roman" w:cs="Times New Roman"/>
          <w:sz w:val="28"/>
          <w:szCs w:val="28"/>
        </w:rPr>
        <w:t xml:space="preserve"> </w:t>
      </w:r>
      <w:r>
        <w:rPr>
          <w:rFonts w:ascii="Times New Roman" w:hAnsi="Times New Roman" w:cs="Times New Roman"/>
          <w:sz w:val="28"/>
          <w:szCs w:val="28"/>
        </w:rPr>
        <w:t>1.</w:t>
      </w:r>
      <w:r w:rsidR="00475AD3">
        <w:rPr>
          <w:rFonts w:ascii="Times New Roman" w:hAnsi="Times New Roman" w:cs="Times New Roman"/>
          <w:sz w:val="28"/>
          <w:szCs w:val="28"/>
        </w:rPr>
        <w:t xml:space="preserve">Развитие </w:t>
      </w:r>
      <w:r>
        <w:rPr>
          <w:rFonts w:ascii="Times New Roman" w:hAnsi="Times New Roman" w:cs="Times New Roman"/>
          <w:sz w:val="28"/>
          <w:szCs w:val="28"/>
        </w:rPr>
        <w:t xml:space="preserve">образования.  </w:t>
      </w:r>
    </w:p>
    <w:p w:rsidR="004D5432" w:rsidRDefault="004D5432" w:rsidP="004D5432">
      <w:pPr>
        <w:jc w:val="both"/>
        <w:rPr>
          <w:sz w:val="28"/>
          <w:szCs w:val="28"/>
        </w:rPr>
      </w:pPr>
      <w:r>
        <w:rPr>
          <w:sz w:val="28"/>
          <w:szCs w:val="28"/>
        </w:rPr>
        <w:t xml:space="preserve">         2.Организационное и методическое обеспечение реализации муниципальной программы.</w:t>
      </w:r>
    </w:p>
    <w:p w:rsidR="004D5432" w:rsidRDefault="004D5432" w:rsidP="004D5432">
      <w:pPr>
        <w:jc w:val="both"/>
        <w:rPr>
          <w:sz w:val="28"/>
          <w:szCs w:val="28"/>
        </w:rPr>
      </w:pPr>
      <w:r>
        <w:rPr>
          <w:sz w:val="28"/>
          <w:szCs w:val="28"/>
        </w:rPr>
        <w:t xml:space="preserve">         3.Обеспечение государственных гарантий в области опеки и попечительства несовершеннолетних лиц.</w:t>
      </w:r>
    </w:p>
    <w:p w:rsidR="004D5432" w:rsidRDefault="004D5432" w:rsidP="004D5432">
      <w:pPr>
        <w:pStyle w:val="af0"/>
        <w:spacing w:line="240" w:lineRule="auto"/>
        <w:jc w:val="both"/>
      </w:pPr>
      <w:r>
        <w:lastRenderedPageBreak/>
        <w:t xml:space="preserve">         4.Привлечение молодых специалистов для работы в муниципальных  учреждениях  образования муниципального образования «Город Адыгейск». </w:t>
      </w:r>
    </w:p>
    <w:p w:rsidR="004D5432" w:rsidRDefault="004D5432" w:rsidP="004D5432">
      <w:pPr>
        <w:tabs>
          <w:tab w:val="left" w:pos="709"/>
          <w:tab w:val="left" w:pos="851"/>
        </w:tabs>
        <w:jc w:val="both"/>
        <w:rPr>
          <w:rFonts w:eastAsia="Calibri"/>
          <w:sz w:val="28"/>
          <w:szCs w:val="28"/>
        </w:rPr>
      </w:pPr>
      <w:r>
        <w:rPr>
          <w:sz w:val="28"/>
          <w:szCs w:val="28"/>
        </w:rPr>
        <w:t xml:space="preserve">         Подпрограмма </w:t>
      </w:r>
      <w:r w:rsidRPr="00BD5142">
        <w:rPr>
          <w:sz w:val="28"/>
          <w:szCs w:val="28"/>
          <w:u w:val="single"/>
        </w:rPr>
        <w:t>«</w:t>
      </w:r>
      <w:r w:rsidR="00475AD3">
        <w:rPr>
          <w:sz w:val="28"/>
          <w:szCs w:val="28"/>
          <w:u w:val="single"/>
        </w:rPr>
        <w:t>Развитие образования</w:t>
      </w:r>
      <w:r w:rsidRPr="00BD5142">
        <w:rPr>
          <w:sz w:val="28"/>
          <w:szCs w:val="28"/>
          <w:u w:val="single"/>
        </w:rPr>
        <w:t xml:space="preserve">»  </w:t>
      </w:r>
      <w:r>
        <w:rPr>
          <w:sz w:val="28"/>
          <w:szCs w:val="28"/>
        </w:rPr>
        <w:t>включает в себя следующие основные мероприятия:</w:t>
      </w:r>
    </w:p>
    <w:p w:rsidR="004D5432" w:rsidRDefault="004D5432" w:rsidP="004D5432">
      <w:pPr>
        <w:pStyle w:val="18"/>
        <w:spacing w:after="0" w:line="240" w:lineRule="auto"/>
        <w:ind w:left="0"/>
        <w:jc w:val="both"/>
        <w:rPr>
          <w:rFonts w:ascii="Times New Roman" w:eastAsia="Calibri" w:hAnsi="Times New Roman"/>
          <w:sz w:val="28"/>
          <w:szCs w:val="28"/>
        </w:rPr>
      </w:pPr>
      <w:r>
        <w:rPr>
          <w:rFonts w:ascii="Times New Roman" w:eastAsia="Calibri" w:hAnsi="Times New Roman"/>
          <w:sz w:val="28"/>
          <w:szCs w:val="28"/>
        </w:rPr>
        <w:t xml:space="preserve">         1.Повышение доступности и качества дошкольного образования</w:t>
      </w:r>
      <w:r>
        <w:rPr>
          <w:rFonts w:ascii="Times New Roman" w:hAnsi="Times New Roman"/>
          <w:sz w:val="28"/>
          <w:szCs w:val="28"/>
        </w:rPr>
        <w:t>.</w:t>
      </w:r>
    </w:p>
    <w:p w:rsidR="004D5432" w:rsidRDefault="004D5432" w:rsidP="004D5432">
      <w:pPr>
        <w:pStyle w:val="18"/>
        <w:spacing w:after="0" w:line="240" w:lineRule="auto"/>
        <w:ind w:left="0"/>
        <w:jc w:val="both"/>
        <w:rPr>
          <w:rFonts w:ascii="Times New Roman" w:eastAsia="Calibri" w:hAnsi="Times New Roman"/>
          <w:sz w:val="28"/>
          <w:szCs w:val="28"/>
        </w:rPr>
      </w:pPr>
      <w:r>
        <w:rPr>
          <w:rFonts w:ascii="Times New Roman" w:eastAsia="Calibri" w:hAnsi="Times New Roman"/>
          <w:sz w:val="28"/>
          <w:szCs w:val="28"/>
        </w:rPr>
        <w:t xml:space="preserve">         2.Повышение доступности и качества общего образования</w:t>
      </w:r>
      <w:r>
        <w:rPr>
          <w:rFonts w:ascii="Times New Roman" w:hAnsi="Times New Roman"/>
          <w:sz w:val="28"/>
          <w:szCs w:val="28"/>
        </w:rPr>
        <w:t>.</w:t>
      </w:r>
    </w:p>
    <w:p w:rsidR="004D5432" w:rsidRDefault="004D5432" w:rsidP="004D5432">
      <w:pPr>
        <w:pStyle w:val="18"/>
        <w:spacing w:after="0" w:line="240" w:lineRule="auto"/>
        <w:ind w:left="0"/>
        <w:jc w:val="both"/>
        <w:rPr>
          <w:rFonts w:ascii="Times New Roman" w:hAnsi="Times New Roman"/>
          <w:sz w:val="28"/>
          <w:szCs w:val="28"/>
        </w:rPr>
      </w:pPr>
      <w:r>
        <w:rPr>
          <w:rFonts w:ascii="Times New Roman" w:eastAsia="Calibri" w:hAnsi="Times New Roman"/>
          <w:sz w:val="28"/>
          <w:szCs w:val="28"/>
        </w:rPr>
        <w:t xml:space="preserve">         3.Развитие дополнительного образования детей и реализация мероприятий молодежной политики, поддержка талантливых детей и молодежи</w:t>
      </w:r>
      <w:r>
        <w:rPr>
          <w:rFonts w:ascii="Times New Roman" w:hAnsi="Times New Roman"/>
          <w:sz w:val="28"/>
          <w:szCs w:val="28"/>
        </w:rPr>
        <w:t>.</w:t>
      </w:r>
    </w:p>
    <w:p w:rsidR="004D5432" w:rsidRDefault="004D5432" w:rsidP="004D5432">
      <w:pPr>
        <w:pStyle w:val="18"/>
        <w:spacing w:after="0" w:line="240" w:lineRule="auto"/>
        <w:ind w:left="0"/>
        <w:jc w:val="both"/>
        <w:rPr>
          <w:rFonts w:ascii="Times New Roman" w:hAnsi="Times New Roman"/>
          <w:sz w:val="28"/>
          <w:szCs w:val="28"/>
        </w:rPr>
      </w:pPr>
      <w:r>
        <w:rPr>
          <w:rFonts w:ascii="Times New Roman" w:hAnsi="Times New Roman"/>
          <w:sz w:val="28"/>
          <w:szCs w:val="28"/>
        </w:rPr>
        <w:t xml:space="preserve">         4.Обеспечение муниципальной системы образования высококвалифицированными кадрами.</w:t>
      </w:r>
    </w:p>
    <w:p w:rsidR="004D5432" w:rsidRPr="003254AB" w:rsidRDefault="004D5432" w:rsidP="004D5432">
      <w:pPr>
        <w:pStyle w:val="18"/>
        <w:spacing w:after="0" w:line="240" w:lineRule="auto"/>
        <w:ind w:left="0"/>
        <w:jc w:val="both"/>
        <w:rPr>
          <w:rFonts w:ascii="Times New Roman" w:hAnsi="Times New Roman"/>
          <w:iCs/>
          <w:sz w:val="28"/>
          <w:szCs w:val="28"/>
        </w:rPr>
      </w:pPr>
      <w:r>
        <w:rPr>
          <w:rFonts w:ascii="Times New Roman" w:hAnsi="Times New Roman"/>
          <w:sz w:val="28"/>
          <w:szCs w:val="28"/>
        </w:rPr>
        <w:t xml:space="preserve">         5.</w:t>
      </w:r>
      <w:r>
        <w:rPr>
          <w:rFonts w:ascii="Times New Roman" w:hAnsi="Times New Roman"/>
          <w:iCs/>
          <w:sz w:val="28"/>
          <w:szCs w:val="28"/>
        </w:rPr>
        <w:t>Обеспечение функционирования модели персонифицированного финансирования дополнительного образования детей.</w:t>
      </w:r>
    </w:p>
    <w:p w:rsidR="004D5432" w:rsidRDefault="004D5432" w:rsidP="004D5432">
      <w:pPr>
        <w:jc w:val="both"/>
        <w:rPr>
          <w:sz w:val="28"/>
          <w:szCs w:val="28"/>
        </w:rPr>
      </w:pPr>
      <w:r>
        <w:rPr>
          <w:sz w:val="28"/>
          <w:szCs w:val="28"/>
        </w:rPr>
        <w:t xml:space="preserve">         Подпрограмма «</w:t>
      </w:r>
      <w:r w:rsidRPr="00E7676D">
        <w:rPr>
          <w:sz w:val="28"/>
          <w:szCs w:val="28"/>
          <w:u w:val="single"/>
        </w:rPr>
        <w:t>Организационное и методическое обеспечение реализации  муниципальной  программы»</w:t>
      </w:r>
      <w:r>
        <w:rPr>
          <w:sz w:val="28"/>
          <w:szCs w:val="28"/>
        </w:rPr>
        <w:t xml:space="preserve"> включает в себя следующие основные мероприятия:</w:t>
      </w:r>
    </w:p>
    <w:p w:rsidR="004D5432" w:rsidRDefault="004D5432" w:rsidP="004D5432">
      <w:pPr>
        <w:pStyle w:val="18"/>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1.Обеспечение  деятельности аппарата  Управления образования.</w:t>
      </w:r>
    </w:p>
    <w:p w:rsidR="004D5432" w:rsidRDefault="004D5432" w:rsidP="004D5432">
      <w:pPr>
        <w:pStyle w:val="18"/>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2.Обеспечение деятельности муниципального казенного учреждения «Централизованная  бухгалтерия Управления образования» и муниципального бюджетного учреждения «</w:t>
      </w:r>
      <w:r w:rsidRPr="00D12093">
        <w:rPr>
          <w:rFonts w:ascii="Times New Roman" w:eastAsia="Times New Roman" w:hAnsi="Times New Roman"/>
          <w:sz w:val="28"/>
          <w:szCs w:val="28"/>
        </w:rPr>
        <w:t xml:space="preserve">Городской </w:t>
      </w:r>
      <w:r>
        <w:rPr>
          <w:rFonts w:ascii="Times New Roman" w:eastAsia="Times New Roman" w:hAnsi="Times New Roman"/>
          <w:sz w:val="28"/>
          <w:szCs w:val="28"/>
        </w:rPr>
        <w:t>информационно- методический центр».</w:t>
      </w:r>
    </w:p>
    <w:p w:rsidR="004D5432" w:rsidRDefault="004D5432" w:rsidP="004D5432">
      <w:pPr>
        <w:pStyle w:val="18"/>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3.Приобретение компьютерного оборудования и программного обеспечения.</w:t>
      </w:r>
    </w:p>
    <w:p w:rsidR="004D5432" w:rsidRDefault="004D5432" w:rsidP="004D5432">
      <w:pPr>
        <w:pStyle w:val="18"/>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 xml:space="preserve">Подпрограмма </w:t>
      </w:r>
      <w:r w:rsidRPr="00FB7765">
        <w:rPr>
          <w:rFonts w:ascii="Times New Roman" w:eastAsia="Times New Roman" w:hAnsi="Times New Roman"/>
          <w:sz w:val="28"/>
          <w:szCs w:val="28"/>
          <w:u w:val="single"/>
        </w:rPr>
        <w:t xml:space="preserve">«Обеспечение государственных гарантий в области опеки и попечительства несовершеннолетних лиц» </w:t>
      </w:r>
      <w:r>
        <w:rPr>
          <w:rFonts w:ascii="Times New Roman" w:eastAsia="Times New Roman" w:hAnsi="Times New Roman"/>
          <w:sz w:val="28"/>
          <w:szCs w:val="28"/>
        </w:rPr>
        <w:t>включает в себя следующие основные мероприятия:</w:t>
      </w:r>
    </w:p>
    <w:p w:rsidR="004D5432" w:rsidRDefault="004D5432" w:rsidP="004D5432">
      <w:pPr>
        <w:jc w:val="both"/>
        <w:rPr>
          <w:sz w:val="28"/>
          <w:szCs w:val="28"/>
        </w:rPr>
      </w:pPr>
      <w:r>
        <w:rPr>
          <w:sz w:val="28"/>
          <w:szCs w:val="28"/>
        </w:rPr>
        <w:t xml:space="preserve">           1.Реализация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на территории муниципального образования «Город Адыгейск».</w:t>
      </w:r>
    </w:p>
    <w:p w:rsidR="004D5432" w:rsidRDefault="004D5432" w:rsidP="004D5432">
      <w:pPr>
        <w:jc w:val="both"/>
        <w:rPr>
          <w:sz w:val="28"/>
          <w:szCs w:val="28"/>
        </w:rPr>
      </w:pPr>
      <w:r>
        <w:rPr>
          <w:sz w:val="28"/>
          <w:szCs w:val="28"/>
        </w:rPr>
        <w:t xml:space="preserve">           2.Защита личных и имущественных прав и интересов несовершеннолетних, в том числе детей-сирот и детей, оставшихся без попечения родителей, детей, нуждающихся в помощи государства.</w:t>
      </w:r>
    </w:p>
    <w:p w:rsidR="004D5432" w:rsidRDefault="004D5432" w:rsidP="004D5432">
      <w:pPr>
        <w:jc w:val="both"/>
        <w:rPr>
          <w:sz w:val="28"/>
          <w:szCs w:val="28"/>
        </w:rPr>
      </w:pPr>
      <w:r>
        <w:rPr>
          <w:sz w:val="28"/>
          <w:szCs w:val="28"/>
        </w:rPr>
        <w:t xml:space="preserve">           3.Обеспечение временного устройства нуждающихся в опеке или попечительстве несовершеннолетних, а также сохранность их имущества.</w:t>
      </w:r>
    </w:p>
    <w:p w:rsidR="004D5432" w:rsidRDefault="004D5432" w:rsidP="004D5432">
      <w:pPr>
        <w:jc w:val="both"/>
        <w:rPr>
          <w:sz w:val="28"/>
          <w:szCs w:val="28"/>
        </w:rPr>
      </w:pPr>
      <w:r>
        <w:rPr>
          <w:sz w:val="28"/>
          <w:szCs w:val="28"/>
        </w:rPr>
        <w:t xml:space="preserve">           4.Предоставление сведений о детях-сиротах и детях, оставшихся без попечения родителей, не устроенных на воспитание в семьи, в региональный банк данных о детях, оставшихся без попечения родителей, в порядке и в сроки, установленные законодательством.</w:t>
      </w:r>
    </w:p>
    <w:p w:rsidR="004D5432" w:rsidRDefault="004D5432" w:rsidP="004D5432">
      <w:pPr>
        <w:jc w:val="both"/>
        <w:rPr>
          <w:sz w:val="28"/>
          <w:szCs w:val="28"/>
        </w:rPr>
      </w:pPr>
      <w:r>
        <w:rPr>
          <w:sz w:val="28"/>
          <w:szCs w:val="28"/>
        </w:rPr>
        <w:t xml:space="preserve">           5.Подготовка в установленном порядке материалов, необходимых для усыновления (удочерения) детей, находящихся на территории муниципального образования.</w:t>
      </w:r>
    </w:p>
    <w:p w:rsidR="004D5432" w:rsidRPr="00FB7765" w:rsidRDefault="004D5432" w:rsidP="004D5432">
      <w:pPr>
        <w:pStyle w:val="18"/>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6.Осуществление и  подбор лиц, желающих принять ребенка (детей) под опеку (попечительство) и способных к выполнению обязанностей опекуна, попечителя, принимает решение о назначении опекуна, попечителя, освобождении или отстранении опекуна, попечителя от выполнения возложенных на него обязанностей в случаях, предусмотренных законодательством.                              </w:t>
      </w:r>
    </w:p>
    <w:p w:rsidR="004D5432" w:rsidRPr="00196E4B" w:rsidRDefault="004D5432" w:rsidP="004D5432">
      <w:pPr>
        <w:jc w:val="both"/>
        <w:rPr>
          <w:sz w:val="28"/>
          <w:szCs w:val="28"/>
        </w:rPr>
      </w:pPr>
      <w:r>
        <w:rPr>
          <w:w w:val="105"/>
          <w:sz w:val="28"/>
          <w:szCs w:val="28"/>
        </w:rPr>
        <w:t xml:space="preserve">   </w:t>
      </w:r>
      <w:r>
        <w:rPr>
          <w:sz w:val="28"/>
          <w:szCs w:val="28"/>
        </w:rPr>
        <w:t xml:space="preserve">        Подпрограмма </w:t>
      </w:r>
      <w:r w:rsidRPr="00B52058">
        <w:rPr>
          <w:color w:val="000000"/>
          <w:sz w:val="28"/>
          <w:szCs w:val="28"/>
          <w:u w:val="single"/>
        </w:rPr>
        <w:t>«Привлечение молодых специалистов для работы в муниципальных  учреждениях  образования муниципального образования «Город Адыгейск»</w:t>
      </w:r>
      <w:r>
        <w:rPr>
          <w:sz w:val="28"/>
          <w:szCs w:val="28"/>
        </w:rPr>
        <w:t xml:space="preserve"> предусматривает привлечение молодых и перспективных специалистов в образовательные учреждения муниципального образования «Город Адыгейск», обеспечение молод</w:t>
      </w:r>
      <w:r w:rsidR="00542118">
        <w:rPr>
          <w:sz w:val="28"/>
          <w:szCs w:val="28"/>
        </w:rPr>
        <w:t xml:space="preserve">ыми квалифицированными кадрами. </w:t>
      </w:r>
      <w:r>
        <w:rPr>
          <w:sz w:val="28"/>
          <w:szCs w:val="28"/>
        </w:rPr>
        <w:t>Указанная цель достигается выполнением следующих задач:</w:t>
      </w:r>
    </w:p>
    <w:p w:rsidR="004D5432" w:rsidRDefault="004D5432" w:rsidP="004D5432">
      <w:pPr>
        <w:pStyle w:val="a0"/>
        <w:spacing w:after="0" w:line="240" w:lineRule="auto"/>
        <w:jc w:val="both"/>
        <w:rPr>
          <w:sz w:val="28"/>
          <w:szCs w:val="28"/>
        </w:rPr>
      </w:pPr>
      <w:r>
        <w:rPr>
          <w:sz w:val="28"/>
          <w:szCs w:val="28"/>
        </w:rPr>
        <w:t xml:space="preserve">          проведение профориентационной работы с учащимися образовательных учреждений города,  нацеленной на создание позитивного имиджа профессий, востребованных в учреждениях образования с учетом прогнозов потребности в кадрах;</w:t>
      </w:r>
    </w:p>
    <w:p w:rsidR="004D5432" w:rsidRDefault="004D5432" w:rsidP="004D5432">
      <w:pPr>
        <w:jc w:val="both"/>
      </w:pPr>
      <w:r>
        <w:rPr>
          <w:sz w:val="28"/>
          <w:szCs w:val="28"/>
        </w:rPr>
        <w:t xml:space="preserve">          предоставление мер материальной поддержки молодым специалистам с целью привлечения квалифицированных кадров для работы в учреждения</w:t>
      </w:r>
      <w:r w:rsidR="00542118">
        <w:rPr>
          <w:sz w:val="28"/>
          <w:szCs w:val="28"/>
        </w:rPr>
        <w:t>х</w:t>
      </w:r>
      <w:r>
        <w:rPr>
          <w:sz w:val="28"/>
          <w:szCs w:val="28"/>
        </w:rPr>
        <w:t xml:space="preserve"> образования города.</w:t>
      </w:r>
    </w:p>
    <w:p w:rsidR="004D5432" w:rsidRDefault="004D5432" w:rsidP="004D5432">
      <w:pPr>
        <w:jc w:val="both"/>
        <w:rPr>
          <w:sz w:val="28"/>
          <w:szCs w:val="28"/>
        </w:rPr>
      </w:pPr>
      <w:r>
        <w:rPr>
          <w:sz w:val="28"/>
          <w:szCs w:val="28"/>
        </w:rPr>
        <w:t xml:space="preserve">          </w:t>
      </w:r>
      <w:r w:rsidRPr="00196E4B">
        <w:rPr>
          <w:sz w:val="28"/>
          <w:szCs w:val="28"/>
        </w:rPr>
        <w:t xml:space="preserve">Подпрограмма «Привлечение молодых специалистов для работы в муниципальных  учреждениях  образования муниципального образования «Город Адыгейск» позволит </w:t>
      </w:r>
      <w:r>
        <w:rPr>
          <w:sz w:val="28"/>
          <w:szCs w:val="28"/>
        </w:rPr>
        <w:t>реализовать</w:t>
      </w:r>
      <w:r w:rsidRPr="00196E4B">
        <w:rPr>
          <w:sz w:val="28"/>
          <w:szCs w:val="28"/>
        </w:rPr>
        <w:t xml:space="preserve"> комплекс мер, направленных на привлечение в образовательные организации молодых талантливых педагогов, создание условий и стимулов для профессионального развития и карьерного роста учителей.</w:t>
      </w:r>
    </w:p>
    <w:p w:rsidR="004D5432" w:rsidRDefault="004D5432" w:rsidP="004D5432">
      <w:pPr>
        <w:jc w:val="both"/>
        <w:rPr>
          <w:sz w:val="28"/>
          <w:szCs w:val="28"/>
        </w:rPr>
      </w:pPr>
    </w:p>
    <w:p w:rsidR="004D5432" w:rsidRDefault="00D337C4" w:rsidP="00D337C4">
      <w:pPr>
        <w:ind w:firstLine="709"/>
        <w:jc w:val="both"/>
        <w:rPr>
          <w:sz w:val="28"/>
          <w:szCs w:val="28"/>
        </w:rPr>
      </w:pPr>
      <w:r>
        <w:rPr>
          <w:sz w:val="28"/>
          <w:szCs w:val="28"/>
          <w:lang w:val="en-US"/>
        </w:rPr>
        <w:t>III</w:t>
      </w:r>
      <w:r w:rsidRPr="00D337C4">
        <w:rPr>
          <w:sz w:val="28"/>
          <w:szCs w:val="28"/>
        </w:rPr>
        <w:t>.</w:t>
      </w:r>
      <w:r>
        <w:rPr>
          <w:sz w:val="28"/>
          <w:szCs w:val="28"/>
        </w:rPr>
        <w:t>Информация о финансовом обеспечении муниципальной программы «развитие образования в муниципальном образовании «Город Адыгейск» на 2024-2026 годы»</w:t>
      </w:r>
    </w:p>
    <w:p w:rsidR="004D5432" w:rsidRDefault="004D5432" w:rsidP="00D337C4">
      <w:pPr>
        <w:jc w:val="both"/>
      </w:pPr>
    </w:p>
    <w:p w:rsidR="004D5432" w:rsidRPr="00066BC9" w:rsidRDefault="004D5432" w:rsidP="004D5432">
      <w:pPr>
        <w:pStyle w:val="af0"/>
        <w:tabs>
          <w:tab w:val="left" w:pos="2835"/>
        </w:tabs>
        <w:spacing w:line="240" w:lineRule="auto"/>
      </w:pPr>
      <w:r>
        <w:t xml:space="preserve">         Общий объем финансирования Программы   составляет  </w:t>
      </w:r>
      <w:r w:rsidR="00066BC9">
        <w:t>826106,2</w:t>
      </w:r>
      <w:r w:rsidRPr="00066BC9">
        <w:t>тыс. руб.</w:t>
      </w:r>
    </w:p>
    <w:p w:rsidR="004D5432" w:rsidRPr="00066BC9" w:rsidRDefault="004D5432" w:rsidP="004D5432">
      <w:pPr>
        <w:rPr>
          <w:sz w:val="28"/>
          <w:szCs w:val="28"/>
        </w:rPr>
      </w:pPr>
      <w:r w:rsidRPr="00066BC9">
        <w:rPr>
          <w:sz w:val="28"/>
          <w:szCs w:val="28"/>
        </w:rPr>
        <w:t>в том числе:</w:t>
      </w:r>
    </w:p>
    <w:p w:rsidR="004D5432" w:rsidRPr="00066BC9" w:rsidRDefault="004D5432" w:rsidP="004D5432">
      <w:pPr>
        <w:pStyle w:val="af4"/>
        <w:spacing w:line="240" w:lineRule="auto"/>
        <w:jc w:val="both"/>
        <w:rPr>
          <w:rFonts w:ascii="Times New Roman" w:hAnsi="Times New Roman" w:cs="Times New Roman"/>
          <w:sz w:val="28"/>
          <w:szCs w:val="28"/>
        </w:rPr>
      </w:pPr>
      <w:r w:rsidRPr="00066BC9">
        <w:rPr>
          <w:rFonts w:ascii="Times New Roman" w:hAnsi="Times New Roman" w:cs="Times New Roman"/>
          <w:sz w:val="28"/>
          <w:szCs w:val="28"/>
        </w:rPr>
        <w:t>1) по годам:</w:t>
      </w:r>
    </w:p>
    <w:p w:rsidR="004D5432" w:rsidRPr="00066BC9" w:rsidRDefault="004D5432" w:rsidP="00F36615">
      <w:pPr>
        <w:ind w:firstLine="708"/>
        <w:rPr>
          <w:sz w:val="28"/>
          <w:szCs w:val="28"/>
        </w:rPr>
      </w:pPr>
      <w:r w:rsidRPr="00066BC9">
        <w:rPr>
          <w:sz w:val="28"/>
          <w:szCs w:val="28"/>
        </w:rPr>
        <w:t>202</w:t>
      </w:r>
      <w:r w:rsidR="00542118" w:rsidRPr="00066BC9">
        <w:rPr>
          <w:sz w:val="28"/>
          <w:szCs w:val="28"/>
        </w:rPr>
        <w:t>4</w:t>
      </w:r>
      <w:r w:rsidRPr="00066BC9">
        <w:rPr>
          <w:sz w:val="28"/>
          <w:szCs w:val="28"/>
        </w:rPr>
        <w:t>г.  –2</w:t>
      </w:r>
      <w:r w:rsidR="00066BC9">
        <w:rPr>
          <w:sz w:val="28"/>
          <w:szCs w:val="28"/>
        </w:rPr>
        <w:t>69564,6</w:t>
      </w:r>
      <w:r w:rsidRPr="00066BC9">
        <w:rPr>
          <w:sz w:val="28"/>
          <w:szCs w:val="28"/>
        </w:rPr>
        <w:t>тыс. руб.</w:t>
      </w:r>
    </w:p>
    <w:p w:rsidR="004D5432" w:rsidRPr="00066BC9" w:rsidRDefault="00542118" w:rsidP="00F36615">
      <w:pPr>
        <w:ind w:firstLine="708"/>
        <w:rPr>
          <w:sz w:val="28"/>
          <w:szCs w:val="28"/>
        </w:rPr>
      </w:pPr>
      <w:r w:rsidRPr="00066BC9">
        <w:rPr>
          <w:sz w:val="28"/>
          <w:szCs w:val="28"/>
        </w:rPr>
        <w:t>2025</w:t>
      </w:r>
      <w:r w:rsidR="004D5432" w:rsidRPr="00066BC9">
        <w:rPr>
          <w:sz w:val="28"/>
          <w:szCs w:val="28"/>
        </w:rPr>
        <w:t>г. –2</w:t>
      </w:r>
      <w:r w:rsidR="00066BC9">
        <w:rPr>
          <w:sz w:val="28"/>
          <w:szCs w:val="28"/>
        </w:rPr>
        <w:t>77850,8</w:t>
      </w:r>
      <w:r w:rsidR="004D5432" w:rsidRPr="00066BC9">
        <w:rPr>
          <w:sz w:val="28"/>
          <w:szCs w:val="28"/>
        </w:rPr>
        <w:t>тыс. руб.</w:t>
      </w:r>
    </w:p>
    <w:p w:rsidR="004D5432" w:rsidRDefault="00542118" w:rsidP="00F36615">
      <w:pPr>
        <w:ind w:firstLine="708"/>
        <w:rPr>
          <w:sz w:val="28"/>
          <w:szCs w:val="28"/>
        </w:rPr>
      </w:pPr>
      <w:r w:rsidRPr="00066BC9">
        <w:rPr>
          <w:sz w:val="28"/>
          <w:szCs w:val="28"/>
        </w:rPr>
        <w:t>2026</w:t>
      </w:r>
      <w:r w:rsidR="004D5432" w:rsidRPr="00066BC9">
        <w:rPr>
          <w:sz w:val="28"/>
          <w:szCs w:val="28"/>
        </w:rPr>
        <w:t>г. –2</w:t>
      </w:r>
      <w:r w:rsidR="00066BC9">
        <w:rPr>
          <w:sz w:val="28"/>
          <w:szCs w:val="28"/>
        </w:rPr>
        <w:t>78690,8</w:t>
      </w:r>
      <w:r w:rsidR="004D5432" w:rsidRPr="00066BC9">
        <w:rPr>
          <w:sz w:val="28"/>
          <w:szCs w:val="28"/>
        </w:rPr>
        <w:t>тыс. руб.</w:t>
      </w:r>
    </w:p>
    <w:p w:rsidR="004D5432" w:rsidRDefault="004D5432" w:rsidP="004D5432">
      <w:pPr>
        <w:jc w:val="both"/>
        <w:rPr>
          <w:sz w:val="28"/>
          <w:szCs w:val="28"/>
        </w:rPr>
      </w:pPr>
      <w:r>
        <w:rPr>
          <w:sz w:val="28"/>
          <w:szCs w:val="28"/>
        </w:rPr>
        <w:t xml:space="preserve">Привлечение внебюджетных источников не планируется. </w:t>
      </w:r>
    </w:p>
    <w:p w:rsidR="004D5432" w:rsidRDefault="004D5432" w:rsidP="004D5432">
      <w:pPr>
        <w:ind w:firstLine="709"/>
        <w:jc w:val="both"/>
        <w:rPr>
          <w:sz w:val="28"/>
          <w:szCs w:val="28"/>
        </w:rPr>
      </w:pPr>
      <w:r>
        <w:rPr>
          <w:sz w:val="28"/>
          <w:szCs w:val="28"/>
        </w:rPr>
        <w:t>Ресурсное обеспечение Программы за счет средств  муниципального бюджета приведено в Приложении № 3 .</w:t>
      </w:r>
    </w:p>
    <w:p w:rsidR="004D5432" w:rsidRDefault="004D5432" w:rsidP="004D5432">
      <w:pPr>
        <w:ind w:firstLine="709"/>
        <w:jc w:val="both"/>
        <w:rPr>
          <w:sz w:val="28"/>
          <w:szCs w:val="28"/>
        </w:rPr>
      </w:pPr>
      <w:r>
        <w:rPr>
          <w:sz w:val="28"/>
          <w:szCs w:val="28"/>
        </w:rPr>
        <w:t>Прогнозная (справочная) оценка ресурсного обеспечения реализации  Программы   приведена в Приложении №  4</w:t>
      </w:r>
    </w:p>
    <w:p w:rsidR="008502C2" w:rsidRDefault="008502C2" w:rsidP="008502C2">
      <w:pPr>
        <w:jc w:val="center"/>
        <w:rPr>
          <w:sz w:val="28"/>
          <w:szCs w:val="28"/>
        </w:rPr>
      </w:pPr>
    </w:p>
    <w:p w:rsidR="008502C2" w:rsidRPr="00A7686B" w:rsidRDefault="008502C2" w:rsidP="008502C2">
      <w:pPr>
        <w:jc w:val="center"/>
        <w:rPr>
          <w:b/>
          <w:sz w:val="28"/>
          <w:szCs w:val="28"/>
        </w:rPr>
      </w:pPr>
      <w:r w:rsidRPr="00A7686B">
        <w:rPr>
          <w:sz w:val="28"/>
          <w:szCs w:val="28"/>
          <w:lang w:val="en-US"/>
        </w:rPr>
        <w:lastRenderedPageBreak/>
        <w:t>IV</w:t>
      </w:r>
      <w:r w:rsidRPr="00A7686B">
        <w:rPr>
          <w:sz w:val="28"/>
          <w:szCs w:val="28"/>
        </w:rPr>
        <w:t>. План реализации муниципальной программы «Развитие образования в муниципальном образовании «Город Адыгейск» на 202</w:t>
      </w:r>
      <w:r w:rsidR="00A521EF">
        <w:rPr>
          <w:sz w:val="28"/>
          <w:szCs w:val="28"/>
        </w:rPr>
        <w:t>4</w:t>
      </w:r>
      <w:r w:rsidRPr="00A7686B">
        <w:rPr>
          <w:sz w:val="28"/>
          <w:szCs w:val="28"/>
        </w:rPr>
        <w:t>- 202</w:t>
      </w:r>
      <w:r w:rsidR="00A521EF">
        <w:rPr>
          <w:sz w:val="28"/>
          <w:szCs w:val="28"/>
        </w:rPr>
        <w:t>6</w:t>
      </w:r>
      <w:r w:rsidRPr="00A7686B">
        <w:rPr>
          <w:sz w:val="28"/>
          <w:szCs w:val="28"/>
        </w:rPr>
        <w:t xml:space="preserve"> годы»</w:t>
      </w:r>
    </w:p>
    <w:p w:rsidR="008502C2" w:rsidRDefault="008502C2" w:rsidP="008502C2">
      <w:pPr>
        <w:pStyle w:val="af0"/>
        <w:spacing w:line="240" w:lineRule="auto"/>
        <w:ind w:firstLine="567"/>
        <w:jc w:val="center"/>
      </w:pPr>
    </w:p>
    <w:p w:rsidR="008502C2" w:rsidRPr="00A7686B" w:rsidRDefault="008502C2" w:rsidP="008502C2">
      <w:pPr>
        <w:ind w:firstLine="567"/>
        <w:jc w:val="both"/>
        <w:rPr>
          <w:b/>
          <w:sz w:val="28"/>
          <w:szCs w:val="28"/>
        </w:rPr>
      </w:pPr>
      <w:r w:rsidRPr="00A7686B">
        <w:rPr>
          <w:sz w:val="28"/>
          <w:szCs w:val="28"/>
        </w:rPr>
        <w:t>План реализации муниципальной программы «Развитие образования в муниципальном образовании «Город Адыгейск» на 202</w:t>
      </w:r>
      <w:r>
        <w:rPr>
          <w:sz w:val="28"/>
          <w:szCs w:val="28"/>
        </w:rPr>
        <w:t>4</w:t>
      </w:r>
      <w:r w:rsidRPr="00A7686B">
        <w:rPr>
          <w:sz w:val="28"/>
          <w:szCs w:val="28"/>
        </w:rPr>
        <w:t>-202</w:t>
      </w:r>
      <w:r>
        <w:rPr>
          <w:sz w:val="28"/>
          <w:szCs w:val="28"/>
        </w:rPr>
        <w:t>6</w:t>
      </w:r>
      <w:r w:rsidRPr="00A7686B">
        <w:rPr>
          <w:sz w:val="28"/>
          <w:szCs w:val="28"/>
        </w:rPr>
        <w:t xml:space="preserve"> годы»</w:t>
      </w:r>
      <w:r>
        <w:rPr>
          <w:b/>
          <w:sz w:val="28"/>
          <w:szCs w:val="28"/>
        </w:rPr>
        <w:t xml:space="preserve"> </w:t>
      </w:r>
      <w:r w:rsidRPr="00A7686B">
        <w:rPr>
          <w:sz w:val="28"/>
          <w:szCs w:val="28"/>
        </w:rPr>
        <w:t>на очередной финансовый год и плановый период представлен в приложении № 5 к Программе.</w:t>
      </w:r>
    </w:p>
    <w:p w:rsidR="008502C2" w:rsidRPr="00A7686B" w:rsidRDefault="008502C2" w:rsidP="008502C2">
      <w:pPr>
        <w:ind w:firstLine="567"/>
        <w:jc w:val="both"/>
        <w:rPr>
          <w:b/>
          <w:sz w:val="28"/>
          <w:szCs w:val="28"/>
        </w:rPr>
      </w:pPr>
      <w:r w:rsidRPr="00A7686B">
        <w:rPr>
          <w:sz w:val="28"/>
          <w:szCs w:val="28"/>
        </w:rPr>
        <w:t>Привлечение средств федерального и республиканского бюджетов на реализацию целей и задач муниципальной программы «Развитие образования в муниципальном образовании «Город Адыгейск» на 202</w:t>
      </w:r>
      <w:r>
        <w:rPr>
          <w:sz w:val="28"/>
          <w:szCs w:val="28"/>
        </w:rPr>
        <w:t>4</w:t>
      </w:r>
      <w:r w:rsidRPr="00A7686B">
        <w:rPr>
          <w:sz w:val="28"/>
          <w:szCs w:val="28"/>
        </w:rPr>
        <w:t>- 202</w:t>
      </w:r>
      <w:r>
        <w:rPr>
          <w:sz w:val="28"/>
          <w:szCs w:val="28"/>
        </w:rPr>
        <w:t>6</w:t>
      </w:r>
      <w:r w:rsidRPr="00A7686B">
        <w:rPr>
          <w:sz w:val="28"/>
          <w:szCs w:val="28"/>
        </w:rPr>
        <w:t xml:space="preserve"> годы»</w:t>
      </w:r>
      <w:r>
        <w:rPr>
          <w:b/>
          <w:sz w:val="28"/>
          <w:szCs w:val="28"/>
        </w:rPr>
        <w:t xml:space="preserve"> </w:t>
      </w:r>
      <w:r w:rsidRPr="00A7686B">
        <w:rPr>
          <w:sz w:val="28"/>
          <w:szCs w:val="28"/>
        </w:rPr>
        <w:t>не предусмотрено действующими федеральными и республиканскими нормативными правовыми актами.</w:t>
      </w:r>
    </w:p>
    <w:p w:rsidR="004D5432" w:rsidRDefault="004D5432" w:rsidP="004D5432">
      <w:pPr>
        <w:ind w:firstLine="426"/>
        <w:jc w:val="both"/>
        <w:rPr>
          <w:sz w:val="28"/>
          <w:szCs w:val="28"/>
        </w:rPr>
      </w:pPr>
    </w:p>
    <w:p w:rsidR="004D5432" w:rsidRDefault="004D5432"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4D5432" w:rsidRDefault="004D5432" w:rsidP="004D5432">
      <w:pPr>
        <w:jc w:val="center"/>
        <w:rPr>
          <w:sz w:val="28"/>
          <w:szCs w:val="28"/>
        </w:rPr>
      </w:pPr>
      <w:r>
        <w:rPr>
          <w:sz w:val="28"/>
          <w:szCs w:val="28"/>
        </w:rPr>
        <w:lastRenderedPageBreak/>
        <w:t>Подпрограмма «</w:t>
      </w:r>
      <w:r w:rsidR="00542118">
        <w:rPr>
          <w:sz w:val="28"/>
          <w:szCs w:val="28"/>
        </w:rPr>
        <w:t>Развитие</w:t>
      </w:r>
      <w:r>
        <w:rPr>
          <w:sz w:val="28"/>
          <w:szCs w:val="28"/>
        </w:rPr>
        <w:t xml:space="preserve"> образования»</w:t>
      </w:r>
      <w:r w:rsidR="00542118">
        <w:rPr>
          <w:sz w:val="28"/>
          <w:szCs w:val="28"/>
        </w:rPr>
        <w:t>.</w:t>
      </w:r>
    </w:p>
    <w:p w:rsidR="004D5432" w:rsidRDefault="004D5432" w:rsidP="004D5432">
      <w:pPr>
        <w:jc w:val="center"/>
        <w:rPr>
          <w:sz w:val="28"/>
          <w:szCs w:val="28"/>
        </w:rPr>
      </w:pPr>
    </w:p>
    <w:p w:rsidR="004D5432" w:rsidRDefault="004D5432" w:rsidP="004D5432">
      <w:pPr>
        <w:jc w:val="center"/>
        <w:rPr>
          <w:sz w:val="28"/>
          <w:szCs w:val="28"/>
        </w:rPr>
      </w:pPr>
      <w:r>
        <w:rPr>
          <w:sz w:val="28"/>
          <w:szCs w:val="28"/>
        </w:rPr>
        <w:t>1. Паспорт    подпрограммы  «</w:t>
      </w:r>
      <w:r w:rsidR="00542118">
        <w:rPr>
          <w:sz w:val="28"/>
          <w:szCs w:val="28"/>
        </w:rPr>
        <w:t>Развитие образования</w:t>
      </w:r>
      <w:r>
        <w:rPr>
          <w:sz w:val="28"/>
          <w:szCs w:val="28"/>
        </w:rPr>
        <w:t xml:space="preserve">»  </w:t>
      </w:r>
    </w:p>
    <w:p w:rsidR="004D5432" w:rsidRDefault="004D5432" w:rsidP="004D5432">
      <w:pPr>
        <w:jc w:val="center"/>
        <w:rPr>
          <w:sz w:val="28"/>
          <w:szCs w:val="28"/>
        </w:rPr>
      </w:pPr>
    </w:p>
    <w:tbl>
      <w:tblPr>
        <w:tblW w:w="0" w:type="auto"/>
        <w:tblInd w:w="135" w:type="dxa"/>
        <w:tblLayout w:type="fixed"/>
        <w:tblCellMar>
          <w:top w:w="108" w:type="dxa"/>
          <w:bottom w:w="108" w:type="dxa"/>
        </w:tblCellMar>
        <w:tblLook w:val="0000" w:firstRow="0" w:lastRow="0" w:firstColumn="0" w:lastColumn="0" w:noHBand="0" w:noVBand="0"/>
      </w:tblPr>
      <w:tblGrid>
        <w:gridCol w:w="3075"/>
        <w:gridCol w:w="5982"/>
      </w:tblGrid>
      <w:tr w:rsidR="004D5432" w:rsidTr="00475AD3">
        <w:trPr>
          <w:trHeight w:val="555"/>
        </w:trPr>
        <w:tc>
          <w:tcPr>
            <w:tcW w:w="3075" w:type="dxa"/>
            <w:tcBorders>
              <w:top w:val="single" w:sz="1" w:space="0" w:color="000000"/>
              <w:left w:val="single" w:sz="1" w:space="0" w:color="000000"/>
              <w:bottom w:val="single" w:sz="1" w:space="0" w:color="000000"/>
            </w:tcBorders>
            <w:shd w:val="clear" w:color="auto" w:fill="auto"/>
          </w:tcPr>
          <w:p w:rsidR="004D5432" w:rsidRDefault="004D5432" w:rsidP="00475AD3">
            <w:pPr>
              <w:jc w:val="both"/>
              <w:rPr>
                <w:sz w:val="28"/>
                <w:szCs w:val="28"/>
              </w:rPr>
            </w:pPr>
            <w:r>
              <w:rPr>
                <w:sz w:val="28"/>
                <w:szCs w:val="28"/>
              </w:rPr>
              <w:t>Ответственный исполнитель программы</w:t>
            </w:r>
          </w:p>
        </w:tc>
        <w:tc>
          <w:tcPr>
            <w:tcW w:w="5982" w:type="dxa"/>
            <w:tcBorders>
              <w:top w:val="single" w:sz="1" w:space="0" w:color="000000"/>
              <w:left w:val="single" w:sz="1" w:space="0" w:color="000000"/>
              <w:bottom w:val="single" w:sz="1" w:space="0" w:color="000000"/>
              <w:right w:val="single" w:sz="1" w:space="0" w:color="000000"/>
            </w:tcBorders>
            <w:shd w:val="clear" w:color="auto" w:fill="auto"/>
          </w:tcPr>
          <w:p w:rsidR="004D5432" w:rsidRDefault="004D5432" w:rsidP="00475AD3">
            <w:pPr>
              <w:jc w:val="both"/>
            </w:pPr>
            <w:r>
              <w:rPr>
                <w:sz w:val="28"/>
                <w:szCs w:val="28"/>
              </w:rPr>
              <w:t>Управление образования</w:t>
            </w:r>
          </w:p>
        </w:tc>
      </w:tr>
      <w:tr w:rsidR="004D5432" w:rsidTr="00475AD3">
        <w:trPr>
          <w:trHeight w:val="555"/>
        </w:trPr>
        <w:tc>
          <w:tcPr>
            <w:tcW w:w="3075" w:type="dxa"/>
            <w:tcBorders>
              <w:left w:val="single" w:sz="1" w:space="0" w:color="000000"/>
              <w:bottom w:val="single" w:sz="1" w:space="0" w:color="000000"/>
            </w:tcBorders>
            <w:shd w:val="clear" w:color="auto" w:fill="auto"/>
          </w:tcPr>
          <w:p w:rsidR="004D5432" w:rsidRDefault="004D5432" w:rsidP="00475AD3">
            <w:pPr>
              <w:jc w:val="both"/>
              <w:rPr>
                <w:sz w:val="28"/>
                <w:szCs w:val="28"/>
              </w:rPr>
            </w:pPr>
            <w:r>
              <w:rPr>
                <w:sz w:val="28"/>
                <w:szCs w:val="28"/>
              </w:rPr>
              <w:t>Участники программы</w:t>
            </w:r>
          </w:p>
        </w:tc>
        <w:tc>
          <w:tcPr>
            <w:tcW w:w="5982" w:type="dxa"/>
            <w:tcBorders>
              <w:left w:val="single" w:sz="1" w:space="0" w:color="000000"/>
              <w:bottom w:val="single" w:sz="1" w:space="0" w:color="000000"/>
              <w:right w:val="single" w:sz="1" w:space="0" w:color="000000"/>
            </w:tcBorders>
            <w:shd w:val="clear" w:color="auto" w:fill="auto"/>
          </w:tcPr>
          <w:p w:rsidR="004D5432" w:rsidRDefault="004D5432" w:rsidP="00475AD3">
            <w:pPr>
              <w:jc w:val="both"/>
            </w:pPr>
            <w:r>
              <w:rPr>
                <w:sz w:val="28"/>
                <w:szCs w:val="28"/>
              </w:rPr>
              <w:t xml:space="preserve">Отсутствуют </w:t>
            </w:r>
          </w:p>
        </w:tc>
      </w:tr>
      <w:tr w:rsidR="004D5432" w:rsidTr="00475AD3">
        <w:trPr>
          <w:trHeight w:val="555"/>
        </w:trPr>
        <w:tc>
          <w:tcPr>
            <w:tcW w:w="3075" w:type="dxa"/>
            <w:tcBorders>
              <w:left w:val="single" w:sz="1" w:space="0" w:color="000000"/>
              <w:bottom w:val="single" w:sz="1" w:space="0" w:color="000000"/>
            </w:tcBorders>
            <w:shd w:val="clear" w:color="auto" w:fill="auto"/>
          </w:tcPr>
          <w:p w:rsidR="004D5432" w:rsidRDefault="004D5432" w:rsidP="00475AD3">
            <w:pPr>
              <w:jc w:val="both"/>
              <w:rPr>
                <w:sz w:val="28"/>
                <w:szCs w:val="28"/>
              </w:rPr>
            </w:pPr>
            <w:r>
              <w:rPr>
                <w:sz w:val="28"/>
                <w:szCs w:val="28"/>
              </w:rPr>
              <w:t>Цели программы</w:t>
            </w:r>
          </w:p>
        </w:tc>
        <w:tc>
          <w:tcPr>
            <w:tcW w:w="5982" w:type="dxa"/>
            <w:tcBorders>
              <w:left w:val="single" w:sz="1" w:space="0" w:color="000000"/>
              <w:bottom w:val="single" w:sz="1" w:space="0" w:color="000000"/>
              <w:right w:val="single" w:sz="1" w:space="0" w:color="000000"/>
            </w:tcBorders>
            <w:shd w:val="clear" w:color="auto" w:fill="auto"/>
          </w:tcPr>
          <w:p w:rsidR="004D5432" w:rsidRDefault="004D5432" w:rsidP="00475AD3">
            <w:pPr>
              <w:jc w:val="both"/>
              <w:rPr>
                <w:sz w:val="28"/>
                <w:szCs w:val="28"/>
              </w:rPr>
            </w:pPr>
            <w:r>
              <w:rPr>
                <w:sz w:val="28"/>
                <w:szCs w:val="28"/>
              </w:rPr>
              <w:t xml:space="preserve">        Повышение доступности и качества услуг в сфере образования  муниципального образования «Город Адыгейск».</w:t>
            </w:r>
          </w:p>
          <w:p w:rsidR="004D5432" w:rsidRDefault="004D5432" w:rsidP="00475AD3">
            <w:pPr>
              <w:jc w:val="both"/>
            </w:pPr>
            <w:r>
              <w:rPr>
                <w:sz w:val="28"/>
                <w:szCs w:val="28"/>
              </w:rPr>
              <w:t xml:space="preserve">        Реализация мероприятий персонифицированного финансирования дополнительного образования детей.</w:t>
            </w:r>
          </w:p>
        </w:tc>
      </w:tr>
      <w:tr w:rsidR="004D5432" w:rsidTr="00475AD3">
        <w:trPr>
          <w:trHeight w:val="555"/>
        </w:trPr>
        <w:tc>
          <w:tcPr>
            <w:tcW w:w="3075" w:type="dxa"/>
            <w:tcBorders>
              <w:left w:val="single" w:sz="1" w:space="0" w:color="000000"/>
              <w:bottom w:val="single" w:sz="1" w:space="0" w:color="000000"/>
            </w:tcBorders>
            <w:shd w:val="clear" w:color="auto" w:fill="auto"/>
          </w:tcPr>
          <w:p w:rsidR="004D5432" w:rsidRDefault="004D5432" w:rsidP="00475AD3">
            <w:pPr>
              <w:jc w:val="both"/>
              <w:rPr>
                <w:sz w:val="28"/>
                <w:szCs w:val="28"/>
              </w:rPr>
            </w:pPr>
            <w:r>
              <w:rPr>
                <w:sz w:val="28"/>
                <w:szCs w:val="28"/>
              </w:rPr>
              <w:t>Задачи программы</w:t>
            </w:r>
          </w:p>
        </w:tc>
        <w:tc>
          <w:tcPr>
            <w:tcW w:w="5982" w:type="dxa"/>
            <w:tcBorders>
              <w:left w:val="single" w:sz="1" w:space="0" w:color="000000"/>
              <w:bottom w:val="single" w:sz="1" w:space="0" w:color="000000"/>
              <w:right w:val="single" w:sz="1" w:space="0" w:color="000000"/>
            </w:tcBorders>
            <w:shd w:val="clear" w:color="auto" w:fill="auto"/>
          </w:tcPr>
          <w:p w:rsidR="004D5432" w:rsidRDefault="004D5432" w:rsidP="00475AD3">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       1.Обеспечение высокого качества услуг дошкольного, общего и дополнительного образования.</w:t>
            </w:r>
          </w:p>
          <w:p w:rsidR="004D5432" w:rsidRDefault="004D5432" w:rsidP="00475AD3">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        2.Создание условий для развития молодых талантов и детей с высокой мотивацией к обучению.</w:t>
            </w:r>
          </w:p>
          <w:p w:rsidR="004D5432" w:rsidRDefault="004D5432" w:rsidP="00475AD3">
            <w:pPr>
              <w:rPr>
                <w:sz w:val="28"/>
                <w:szCs w:val="28"/>
              </w:rPr>
            </w:pPr>
            <w:r>
              <w:rPr>
                <w:sz w:val="28"/>
                <w:szCs w:val="28"/>
              </w:rPr>
              <w:t xml:space="preserve">        3. Сохранение     и    укрепление    здоровья обучающихся.</w:t>
            </w:r>
          </w:p>
          <w:p w:rsidR="004D5432" w:rsidRDefault="004D5432" w:rsidP="00475AD3">
            <w:r>
              <w:rPr>
                <w:sz w:val="28"/>
                <w:szCs w:val="28"/>
              </w:rPr>
              <w:t xml:space="preserve">        4. Улучшение   материально  - технической базы учреждений образования.</w:t>
            </w:r>
          </w:p>
          <w:p w:rsidR="004D5432" w:rsidRDefault="004D5432" w:rsidP="00475AD3">
            <w:pPr>
              <w:pStyle w:val="af0"/>
              <w:tabs>
                <w:tab w:val="left" w:pos="449"/>
              </w:tabs>
              <w:spacing w:line="240" w:lineRule="auto"/>
              <w:ind w:left="24"/>
              <w:jc w:val="both"/>
            </w:pPr>
            <w:r>
              <w:t xml:space="preserve">        5.Повышение качества кадрового потенциала  образовательных учреждений.</w:t>
            </w:r>
          </w:p>
          <w:p w:rsidR="004D5432" w:rsidRDefault="004D5432" w:rsidP="00475AD3">
            <w:pPr>
              <w:pStyle w:val="af0"/>
              <w:tabs>
                <w:tab w:val="left" w:pos="449"/>
              </w:tabs>
              <w:spacing w:line="240" w:lineRule="auto"/>
              <w:ind w:left="24"/>
              <w:jc w:val="both"/>
            </w:pPr>
            <w:r>
              <w:t xml:space="preserve">        6.Обеспечение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4D5432" w:rsidTr="00475AD3">
        <w:trPr>
          <w:trHeight w:val="555"/>
        </w:trPr>
        <w:tc>
          <w:tcPr>
            <w:tcW w:w="3075" w:type="dxa"/>
            <w:tcBorders>
              <w:left w:val="single" w:sz="1" w:space="0" w:color="000000"/>
              <w:bottom w:val="single" w:sz="1" w:space="0" w:color="000000"/>
            </w:tcBorders>
            <w:shd w:val="clear" w:color="auto" w:fill="auto"/>
          </w:tcPr>
          <w:p w:rsidR="004D5432" w:rsidRDefault="004D5432" w:rsidP="00475AD3">
            <w:pPr>
              <w:jc w:val="both"/>
              <w:rPr>
                <w:sz w:val="28"/>
                <w:szCs w:val="28"/>
              </w:rPr>
            </w:pPr>
            <w:r>
              <w:rPr>
                <w:sz w:val="28"/>
                <w:szCs w:val="28"/>
              </w:rPr>
              <w:t>Целевые показатели (индикаторы) Подпрограммы</w:t>
            </w:r>
          </w:p>
        </w:tc>
        <w:tc>
          <w:tcPr>
            <w:tcW w:w="5982" w:type="dxa"/>
            <w:tcBorders>
              <w:left w:val="single" w:sz="1" w:space="0" w:color="000000"/>
              <w:bottom w:val="single" w:sz="1" w:space="0" w:color="000000"/>
              <w:right w:val="single" w:sz="1" w:space="0" w:color="000000"/>
            </w:tcBorders>
            <w:shd w:val="clear" w:color="auto" w:fill="auto"/>
          </w:tcPr>
          <w:p w:rsidR="00B4539F" w:rsidRDefault="004D5432" w:rsidP="00B4539F">
            <w:pPr>
              <w:pStyle w:val="af0"/>
              <w:spacing w:line="240" w:lineRule="auto"/>
              <w:jc w:val="both"/>
            </w:pPr>
            <w:r>
              <w:t xml:space="preserve">        1.</w:t>
            </w:r>
            <w:r w:rsidR="00B4539F">
              <w:t xml:space="preserve"> Доступность</w:t>
            </w:r>
            <w:r w:rsidR="00F878A9">
              <w:t xml:space="preserve"> для </w:t>
            </w:r>
            <w:r w:rsidR="00B4539F">
              <w:t xml:space="preserve"> детей в возрасте от 1,6 до 8 лет, охваченных разными формами дошкольного образования и развития, в общей численности детей дошкольного возраста, проживающих в  МО «Город Адыгейск» и нуждающихся в  разных формах образования и развития.</w:t>
            </w:r>
          </w:p>
          <w:p w:rsidR="004D5432" w:rsidRDefault="004D5432" w:rsidP="00475AD3">
            <w:pPr>
              <w:pStyle w:val="18"/>
              <w:spacing w:after="0" w:line="240" w:lineRule="auto"/>
              <w:ind w:left="34"/>
              <w:jc w:val="both"/>
              <w:rPr>
                <w:rFonts w:ascii="Times New Roman" w:hAnsi="Times New Roman"/>
                <w:sz w:val="28"/>
                <w:szCs w:val="28"/>
              </w:rPr>
            </w:pPr>
            <w:r>
              <w:rPr>
                <w:rFonts w:ascii="Times New Roman" w:hAnsi="Times New Roman"/>
                <w:sz w:val="28"/>
                <w:szCs w:val="28"/>
              </w:rPr>
              <w:lastRenderedPageBreak/>
              <w:t xml:space="preserve">        2.Удельный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4D5432" w:rsidRDefault="004D5432" w:rsidP="00475AD3">
            <w:pPr>
              <w:pStyle w:val="18"/>
              <w:spacing w:after="0" w:line="240" w:lineRule="auto"/>
              <w:ind w:left="34"/>
              <w:jc w:val="both"/>
              <w:rPr>
                <w:rFonts w:ascii="Times New Roman" w:hAnsi="Times New Roman"/>
                <w:sz w:val="28"/>
                <w:szCs w:val="28"/>
              </w:rPr>
            </w:pPr>
            <w:r>
              <w:rPr>
                <w:rFonts w:ascii="Times New Roman" w:hAnsi="Times New Roman"/>
                <w:sz w:val="28"/>
                <w:szCs w:val="28"/>
              </w:rPr>
              <w:t xml:space="preserve">         3.Удельный вес числа  общеобразовательных учреждений, в которых учащимся старших классов   предоставлена возможность выбора профильного курса.</w:t>
            </w:r>
          </w:p>
          <w:p w:rsidR="004D5432" w:rsidRDefault="004D5432" w:rsidP="00475AD3">
            <w:pPr>
              <w:pStyle w:val="18"/>
              <w:spacing w:after="0" w:line="240" w:lineRule="auto"/>
              <w:ind w:left="34"/>
              <w:jc w:val="both"/>
              <w:rPr>
                <w:rFonts w:ascii="Times New Roman" w:hAnsi="Times New Roman"/>
                <w:sz w:val="28"/>
                <w:szCs w:val="28"/>
              </w:rPr>
            </w:pPr>
            <w:r>
              <w:rPr>
                <w:rFonts w:ascii="Times New Roman" w:hAnsi="Times New Roman"/>
                <w:sz w:val="28"/>
                <w:szCs w:val="28"/>
              </w:rPr>
              <w:t xml:space="preserve">         4.</w:t>
            </w:r>
            <w:r>
              <w:rPr>
                <w:rFonts w:ascii="Times New Roman" w:eastAsia="Times New Roman" w:hAnsi="Times New Roman"/>
                <w:color w:val="000000"/>
                <w:sz w:val="28"/>
                <w:szCs w:val="28"/>
              </w:rPr>
              <w:t>Удельный вес численности учителей в возрасте до 3</w:t>
            </w:r>
            <w:r w:rsidR="00542118">
              <w:rPr>
                <w:rFonts w:ascii="Times New Roman" w:eastAsia="Times New Roman" w:hAnsi="Times New Roman"/>
                <w:color w:val="000000"/>
                <w:sz w:val="28"/>
                <w:szCs w:val="28"/>
              </w:rPr>
              <w:t>5</w:t>
            </w:r>
            <w:r>
              <w:rPr>
                <w:rFonts w:ascii="Times New Roman" w:eastAsia="Times New Roman" w:hAnsi="Times New Roman"/>
                <w:color w:val="000000"/>
                <w:sz w:val="28"/>
                <w:szCs w:val="28"/>
              </w:rPr>
              <w:t xml:space="preserve"> лет в общей численности учителей общеобразовательных организаций.</w:t>
            </w:r>
          </w:p>
          <w:p w:rsidR="004D5432" w:rsidRDefault="004D5432" w:rsidP="00475AD3">
            <w:pPr>
              <w:pStyle w:val="18"/>
              <w:spacing w:after="0" w:line="240" w:lineRule="auto"/>
              <w:ind w:left="34"/>
              <w:jc w:val="both"/>
              <w:rPr>
                <w:rFonts w:ascii="Times New Roman" w:hAnsi="Times New Roman"/>
                <w:sz w:val="28"/>
                <w:szCs w:val="28"/>
              </w:rPr>
            </w:pPr>
            <w:r>
              <w:rPr>
                <w:rFonts w:ascii="Times New Roman" w:hAnsi="Times New Roman"/>
                <w:sz w:val="28"/>
                <w:szCs w:val="28"/>
              </w:rPr>
              <w:t xml:space="preserve">         5.</w:t>
            </w:r>
            <w:r>
              <w:rPr>
                <w:rFonts w:ascii="Times New Roman" w:eastAsia="Times New Roman" w:hAnsi="Times New Roman"/>
                <w:color w:val="000000"/>
                <w:sz w:val="28"/>
                <w:szCs w:val="28"/>
              </w:rPr>
              <w:t>Число обучающихся по программам общего образования в</w:t>
            </w:r>
            <w:r>
              <w:rPr>
                <w:rFonts w:ascii="Times New Roman" w:hAnsi="Times New Roman"/>
                <w:color w:val="000000"/>
                <w:sz w:val="28"/>
                <w:szCs w:val="28"/>
              </w:rPr>
              <w:t xml:space="preserve"> </w:t>
            </w:r>
            <w:r>
              <w:rPr>
                <w:rFonts w:ascii="Times New Roman" w:eastAsia="Times New Roman" w:hAnsi="Times New Roman"/>
                <w:color w:val="000000"/>
                <w:sz w:val="28"/>
                <w:szCs w:val="28"/>
              </w:rPr>
              <w:t>расчете на 1 учителя.</w:t>
            </w:r>
          </w:p>
          <w:p w:rsidR="004D5432" w:rsidRDefault="004D5432" w:rsidP="00475AD3">
            <w:pPr>
              <w:pStyle w:val="18"/>
              <w:spacing w:after="0" w:line="240" w:lineRule="auto"/>
              <w:ind w:left="0"/>
              <w:jc w:val="both"/>
              <w:rPr>
                <w:rFonts w:ascii="Times New Roman" w:eastAsia="Times New Roman" w:hAnsi="Times New Roman"/>
                <w:color w:val="000000"/>
                <w:sz w:val="28"/>
                <w:szCs w:val="28"/>
              </w:rPr>
            </w:pPr>
            <w:r>
              <w:rPr>
                <w:rFonts w:ascii="Times New Roman" w:hAnsi="Times New Roman"/>
                <w:sz w:val="28"/>
                <w:szCs w:val="28"/>
              </w:rPr>
              <w:t xml:space="preserve">        6.</w:t>
            </w:r>
            <w:r>
              <w:rPr>
                <w:rFonts w:ascii="Times New Roman" w:eastAsia="Times New Roman" w:hAnsi="Times New Roman"/>
                <w:color w:val="000000"/>
                <w:sz w:val="28"/>
                <w:szCs w:val="28"/>
              </w:rPr>
              <w:t>Повышение доли педагогических и руководящих работников государственных (муниципальных)дошкольных образовательных организаций, прошедших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p>
          <w:p w:rsidR="004D5432" w:rsidRDefault="004D5432" w:rsidP="00475AD3">
            <w:pPr>
              <w:pStyle w:val="18"/>
              <w:spacing w:after="0" w:line="240" w:lineRule="auto"/>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7.Доля учреждений образования,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деятельности</w:t>
            </w:r>
            <w:r w:rsidR="0054211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подведомственных муниципальных организаций общего образования.</w:t>
            </w:r>
          </w:p>
          <w:p w:rsidR="004D5432" w:rsidRDefault="004D5432" w:rsidP="00475AD3">
            <w:pPr>
              <w:pStyle w:val="18"/>
              <w:spacing w:after="0" w:line="240" w:lineRule="auto"/>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8.Удельный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4D5432" w:rsidRDefault="004D5432" w:rsidP="00475AD3">
            <w:pPr>
              <w:pStyle w:val="18"/>
              <w:spacing w:after="0" w:line="240" w:lineRule="auto"/>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9.Отношение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Республике Адыгея.</w:t>
            </w:r>
          </w:p>
          <w:p w:rsidR="004D5432" w:rsidRDefault="004D5432" w:rsidP="009972C6">
            <w:pPr>
              <w:pStyle w:val="18"/>
              <w:spacing w:after="0" w:line="240" w:lineRule="auto"/>
              <w:ind w:left="0"/>
              <w:jc w:val="both"/>
            </w:pPr>
            <w:r>
              <w:rPr>
                <w:rFonts w:ascii="Times New Roman" w:eastAsia="Times New Roman" w:hAnsi="Times New Roman"/>
                <w:color w:val="000000"/>
                <w:sz w:val="28"/>
                <w:szCs w:val="28"/>
              </w:rPr>
              <w:t xml:space="preserve">       10.</w:t>
            </w:r>
            <w:r>
              <w:rPr>
                <w:rFonts w:ascii="Times New Roman" w:hAnsi="Times New Roman"/>
                <w:sz w:val="28"/>
                <w:szCs w:val="28"/>
              </w:rPr>
              <w:t xml:space="preserve">Охват детей в возрасте от 5 до 18 лет, имеющих право на получение дополнительного </w:t>
            </w:r>
            <w:r>
              <w:rPr>
                <w:rFonts w:ascii="Times New Roman" w:hAnsi="Times New Roman"/>
                <w:sz w:val="28"/>
                <w:szCs w:val="28"/>
              </w:rPr>
              <w:lastRenderedPageBreak/>
              <w:t xml:space="preserve">образования в рамках системы персонифицированного финансирования – не менее </w:t>
            </w:r>
            <w:r w:rsidR="009972C6">
              <w:rPr>
                <w:rFonts w:ascii="Times New Roman" w:hAnsi="Times New Roman"/>
                <w:sz w:val="28"/>
                <w:szCs w:val="28"/>
              </w:rPr>
              <w:t>7</w:t>
            </w:r>
            <w:r w:rsidRPr="00783DF8">
              <w:rPr>
                <w:rFonts w:ascii="Times New Roman" w:hAnsi="Times New Roman"/>
                <w:sz w:val="28"/>
                <w:szCs w:val="28"/>
              </w:rPr>
              <w:t>5%.</w:t>
            </w:r>
          </w:p>
        </w:tc>
      </w:tr>
      <w:tr w:rsidR="004D5432" w:rsidTr="00475AD3">
        <w:trPr>
          <w:trHeight w:val="555"/>
        </w:trPr>
        <w:tc>
          <w:tcPr>
            <w:tcW w:w="3075" w:type="dxa"/>
            <w:tcBorders>
              <w:left w:val="single" w:sz="1" w:space="0" w:color="000000"/>
              <w:bottom w:val="single" w:sz="1" w:space="0" w:color="000000"/>
            </w:tcBorders>
            <w:shd w:val="clear" w:color="auto" w:fill="auto"/>
            <w:vAlign w:val="center"/>
          </w:tcPr>
          <w:p w:rsidR="004D5432" w:rsidRDefault="004D5432" w:rsidP="00475AD3">
            <w:pPr>
              <w:pStyle w:val="af0"/>
              <w:spacing w:line="240" w:lineRule="auto"/>
            </w:pPr>
            <w:r>
              <w:lastRenderedPageBreak/>
              <w:t>Этапы и сроки реализации программы</w:t>
            </w:r>
          </w:p>
        </w:tc>
        <w:tc>
          <w:tcPr>
            <w:tcW w:w="5982" w:type="dxa"/>
            <w:tcBorders>
              <w:left w:val="single" w:sz="1" w:space="0" w:color="000000"/>
              <w:bottom w:val="single" w:sz="1" w:space="0" w:color="000000"/>
              <w:right w:val="single" w:sz="1" w:space="0" w:color="000000"/>
            </w:tcBorders>
            <w:shd w:val="clear" w:color="auto" w:fill="auto"/>
            <w:vAlign w:val="center"/>
          </w:tcPr>
          <w:p w:rsidR="004D5432" w:rsidRDefault="004D5432" w:rsidP="00475AD3">
            <w:pPr>
              <w:pStyle w:val="af0"/>
              <w:spacing w:line="240" w:lineRule="auto"/>
            </w:pPr>
            <w:r>
              <w:t xml:space="preserve">Программа реализуется в один этап: </w:t>
            </w:r>
          </w:p>
          <w:p w:rsidR="004D5432" w:rsidRDefault="004D5432" w:rsidP="009972C6">
            <w:pPr>
              <w:pStyle w:val="af0"/>
              <w:spacing w:line="240" w:lineRule="auto"/>
            </w:pPr>
            <w:r>
              <w:t>01.01.202</w:t>
            </w:r>
            <w:r w:rsidR="009972C6">
              <w:t>4</w:t>
            </w:r>
            <w:r>
              <w:t>г — 31.12.202</w:t>
            </w:r>
            <w:r w:rsidR="009972C6">
              <w:t>6</w:t>
            </w:r>
            <w:r>
              <w:t>г.</w:t>
            </w:r>
          </w:p>
        </w:tc>
      </w:tr>
      <w:tr w:rsidR="004D5432" w:rsidTr="00475AD3">
        <w:trPr>
          <w:trHeight w:val="555"/>
        </w:trPr>
        <w:tc>
          <w:tcPr>
            <w:tcW w:w="3075" w:type="dxa"/>
            <w:tcBorders>
              <w:left w:val="single" w:sz="1" w:space="0" w:color="000000"/>
              <w:bottom w:val="single" w:sz="1" w:space="0" w:color="000000"/>
            </w:tcBorders>
            <w:shd w:val="clear" w:color="auto" w:fill="auto"/>
            <w:vAlign w:val="center"/>
          </w:tcPr>
          <w:p w:rsidR="004D5432" w:rsidRDefault="004D5432" w:rsidP="00475AD3">
            <w:pPr>
              <w:pStyle w:val="af0"/>
              <w:spacing w:line="240" w:lineRule="auto"/>
            </w:pPr>
            <w:r>
              <w:t>Ресурсное обеспечение Программы</w:t>
            </w:r>
          </w:p>
        </w:tc>
        <w:tc>
          <w:tcPr>
            <w:tcW w:w="5982" w:type="dxa"/>
            <w:tcBorders>
              <w:left w:val="single" w:sz="1" w:space="0" w:color="000000"/>
              <w:bottom w:val="single" w:sz="1" w:space="0" w:color="000000"/>
              <w:right w:val="single" w:sz="1" w:space="0" w:color="000000"/>
            </w:tcBorders>
            <w:shd w:val="clear" w:color="auto" w:fill="auto"/>
            <w:vAlign w:val="center"/>
          </w:tcPr>
          <w:p w:rsidR="004D5432" w:rsidRPr="00B0652D" w:rsidRDefault="004D5432" w:rsidP="00475AD3">
            <w:pPr>
              <w:rPr>
                <w:sz w:val="28"/>
                <w:szCs w:val="28"/>
              </w:rPr>
            </w:pPr>
            <w:r w:rsidRPr="00B0652D">
              <w:rPr>
                <w:sz w:val="28"/>
                <w:szCs w:val="28"/>
              </w:rPr>
              <w:t xml:space="preserve">Общий объем финансирования  подпрограммы   составляет  </w:t>
            </w:r>
            <w:r w:rsidR="00B0652D">
              <w:rPr>
                <w:sz w:val="28"/>
                <w:szCs w:val="28"/>
              </w:rPr>
              <w:t>768649,8</w:t>
            </w:r>
            <w:r w:rsidRPr="00B0652D">
              <w:rPr>
                <w:sz w:val="28"/>
                <w:szCs w:val="28"/>
              </w:rPr>
              <w:t xml:space="preserve"> тыс. руб. в том числе:</w:t>
            </w:r>
          </w:p>
          <w:p w:rsidR="004D5432" w:rsidRPr="00B0652D" w:rsidRDefault="004D5432" w:rsidP="00475AD3">
            <w:pPr>
              <w:rPr>
                <w:sz w:val="28"/>
                <w:szCs w:val="28"/>
              </w:rPr>
            </w:pPr>
            <w:r w:rsidRPr="00B0652D">
              <w:rPr>
                <w:sz w:val="28"/>
                <w:szCs w:val="28"/>
              </w:rPr>
              <w:t>1) по годам:</w:t>
            </w:r>
          </w:p>
          <w:p w:rsidR="004D5432" w:rsidRPr="00B0652D" w:rsidRDefault="009972C6" w:rsidP="00475AD3">
            <w:pPr>
              <w:rPr>
                <w:sz w:val="28"/>
                <w:szCs w:val="28"/>
              </w:rPr>
            </w:pPr>
            <w:r w:rsidRPr="00B0652D">
              <w:rPr>
                <w:sz w:val="28"/>
                <w:szCs w:val="28"/>
              </w:rPr>
              <w:t>2024</w:t>
            </w:r>
            <w:r w:rsidR="004D5432" w:rsidRPr="00B0652D">
              <w:rPr>
                <w:sz w:val="28"/>
                <w:szCs w:val="28"/>
              </w:rPr>
              <w:t>г. –2</w:t>
            </w:r>
            <w:r w:rsidR="00B0652D">
              <w:rPr>
                <w:sz w:val="28"/>
                <w:szCs w:val="28"/>
              </w:rPr>
              <w:t>51290,4</w:t>
            </w:r>
            <w:r w:rsidR="004D5432" w:rsidRPr="00B0652D">
              <w:rPr>
                <w:sz w:val="28"/>
                <w:szCs w:val="28"/>
              </w:rPr>
              <w:t xml:space="preserve"> тыс. руб.</w:t>
            </w:r>
          </w:p>
          <w:p w:rsidR="004D5432" w:rsidRPr="00B0652D" w:rsidRDefault="009972C6" w:rsidP="00475AD3">
            <w:pPr>
              <w:rPr>
                <w:sz w:val="28"/>
                <w:szCs w:val="28"/>
              </w:rPr>
            </w:pPr>
            <w:r w:rsidRPr="00B0652D">
              <w:rPr>
                <w:sz w:val="28"/>
                <w:szCs w:val="28"/>
              </w:rPr>
              <w:t>2025</w:t>
            </w:r>
            <w:r w:rsidR="004D5432" w:rsidRPr="00B0652D">
              <w:rPr>
                <w:sz w:val="28"/>
                <w:szCs w:val="28"/>
              </w:rPr>
              <w:t>г. –</w:t>
            </w:r>
            <w:r w:rsidR="00B0652D">
              <w:rPr>
                <w:sz w:val="28"/>
                <w:szCs w:val="28"/>
              </w:rPr>
              <w:t>258679,7</w:t>
            </w:r>
            <w:r w:rsidR="004D5432" w:rsidRPr="00B0652D">
              <w:rPr>
                <w:sz w:val="28"/>
                <w:szCs w:val="28"/>
              </w:rPr>
              <w:t xml:space="preserve"> тыс. руб.</w:t>
            </w:r>
          </w:p>
          <w:p w:rsidR="004D5432" w:rsidRDefault="009972C6" w:rsidP="00475AD3">
            <w:pPr>
              <w:rPr>
                <w:sz w:val="28"/>
                <w:szCs w:val="28"/>
              </w:rPr>
            </w:pPr>
            <w:r w:rsidRPr="00B0652D">
              <w:rPr>
                <w:sz w:val="28"/>
                <w:szCs w:val="28"/>
              </w:rPr>
              <w:t>2026</w:t>
            </w:r>
            <w:r w:rsidR="004D5432" w:rsidRPr="00B0652D">
              <w:rPr>
                <w:sz w:val="28"/>
                <w:szCs w:val="28"/>
              </w:rPr>
              <w:t>г. –2</w:t>
            </w:r>
            <w:r w:rsidR="00B0652D">
              <w:rPr>
                <w:sz w:val="28"/>
                <w:szCs w:val="28"/>
              </w:rPr>
              <w:t>58679,7</w:t>
            </w:r>
            <w:r w:rsidR="004D5432" w:rsidRPr="00B0652D">
              <w:rPr>
                <w:sz w:val="28"/>
                <w:szCs w:val="28"/>
              </w:rPr>
              <w:t xml:space="preserve"> тыс. руб.</w:t>
            </w:r>
          </w:p>
          <w:p w:rsidR="004D5432" w:rsidRDefault="004D5432" w:rsidP="00475AD3"/>
        </w:tc>
      </w:tr>
      <w:tr w:rsidR="004D5432" w:rsidTr="00475AD3">
        <w:trPr>
          <w:trHeight w:val="555"/>
        </w:trPr>
        <w:tc>
          <w:tcPr>
            <w:tcW w:w="3075" w:type="dxa"/>
            <w:tcBorders>
              <w:left w:val="single" w:sz="1" w:space="0" w:color="000000"/>
              <w:bottom w:val="single" w:sz="1" w:space="0" w:color="000000"/>
            </w:tcBorders>
            <w:shd w:val="clear" w:color="auto" w:fill="auto"/>
            <w:vAlign w:val="center"/>
          </w:tcPr>
          <w:p w:rsidR="004D5432" w:rsidRDefault="004D5432" w:rsidP="00475AD3">
            <w:pPr>
              <w:pStyle w:val="af1"/>
              <w:spacing w:line="240" w:lineRule="auto"/>
            </w:pPr>
            <w:r>
              <w:rPr>
                <w:b w:val="0"/>
              </w:rPr>
              <w:t>Ожидаемые результаты реализации программы</w:t>
            </w:r>
          </w:p>
        </w:tc>
        <w:tc>
          <w:tcPr>
            <w:tcW w:w="5982" w:type="dxa"/>
            <w:tcBorders>
              <w:left w:val="single" w:sz="1" w:space="0" w:color="000000"/>
              <w:bottom w:val="single" w:sz="1" w:space="0" w:color="000000"/>
              <w:right w:val="single" w:sz="1" w:space="0" w:color="000000"/>
            </w:tcBorders>
            <w:shd w:val="clear" w:color="auto" w:fill="auto"/>
            <w:vAlign w:val="center"/>
          </w:tcPr>
          <w:p w:rsidR="004D5432" w:rsidRDefault="004D5432" w:rsidP="00475AD3">
            <w:pPr>
              <w:pStyle w:val="Default"/>
              <w:spacing w:line="240" w:lineRule="auto"/>
              <w:ind w:left="34"/>
              <w:jc w:val="both"/>
              <w:rPr>
                <w:color w:val="00000A"/>
                <w:sz w:val="28"/>
                <w:szCs w:val="28"/>
              </w:rPr>
            </w:pPr>
            <w:r>
              <w:rPr>
                <w:sz w:val="28"/>
                <w:szCs w:val="28"/>
              </w:rPr>
              <w:t xml:space="preserve">        1.Во всех дошкольных образовательных организациях </w:t>
            </w:r>
            <w:r w:rsidR="00B4539F">
              <w:rPr>
                <w:sz w:val="28"/>
                <w:szCs w:val="28"/>
              </w:rPr>
              <w:t>реализуется</w:t>
            </w:r>
            <w:r>
              <w:rPr>
                <w:sz w:val="28"/>
                <w:szCs w:val="28"/>
              </w:rPr>
              <w:t xml:space="preserve"> образовательн</w:t>
            </w:r>
            <w:r w:rsidR="00B4539F">
              <w:rPr>
                <w:sz w:val="28"/>
                <w:szCs w:val="28"/>
              </w:rPr>
              <w:t>ая</w:t>
            </w:r>
            <w:r>
              <w:rPr>
                <w:sz w:val="28"/>
                <w:szCs w:val="28"/>
              </w:rPr>
              <w:t xml:space="preserve"> программ</w:t>
            </w:r>
            <w:r w:rsidR="00B4539F">
              <w:rPr>
                <w:sz w:val="28"/>
                <w:szCs w:val="28"/>
              </w:rPr>
              <w:t>а</w:t>
            </w:r>
            <w:r>
              <w:rPr>
                <w:sz w:val="28"/>
                <w:szCs w:val="28"/>
              </w:rPr>
              <w:t xml:space="preserve"> дошкольного образования, соответствующ</w:t>
            </w:r>
            <w:r w:rsidR="00B4539F">
              <w:rPr>
                <w:sz w:val="28"/>
                <w:szCs w:val="28"/>
              </w:rPr>
              <w:t>ая</w:t>
            </w:r>
            <w:r>
              <w:rPr>
                <w:sz w:val="28"/>
                <w:szCs w:val="28"/>
              </w:rPr>
              <w:t xml:space="preserve"> требованиям федерального государственного образовательного стандарта дошкольного образования</w:t>
            </w:r>
            <w:r w:rsidR="00B4539F">
              <w:rPr>
                <w:sz w:val="28"/>
                <w:szCs w:val="28"/>
              </w:rPr>
              <w:t xml:space="preserve"> в соответствии с федеральной</w:t>
            </w:r>
            <w:r w:rsidR="009972C6">
              <w:rPr>
                <w:sz w:val="28"/>
                <w:szCs w:val="28"/>
              </w:rPr>
              <w:t xml:space="preserve"> образовательн</w:t>
            </w:r>
            <w:r w:rsidR="00B4539F">
              <w:rPr>
                <w:sz w:val="28"/>
                <w:szCs w:val="28"/>
              </w:rPr>
              <w:t>ой</w:t>
            </w:r>
            <w:r w:rsidR="009972C6">
              <w:rPr>
                <w:sz w:val="28"/>
                <w:szCs w:val="28"/>
              </w:rPr>
              <w:t xml:space="preserve"> программ</w:t>
            </w:r>
            <w:r w:rsidR="00B4539F">
              <w:rPr>
                <w:sz w:val="28"/>
                <w:szCs w:val="28"/>
              </w:rPr>
              <w:t>ой</w:t>
            </w:r>
            <w:r>
              <w:rPr>
                <w:sz w:val="28"/>
                <w:szCs w:val="28"/>
              </w:rPr>
              <w:t>.</w:t>
            </w:r>
          </w:p>
          <w:p w:rsidR="004D5432" w:rsidRDefault="004D5432" w:rsidP="00475AD3">
            <w:pPr>
              <w:pStyle w:val="Default"/>
              <w:spacing w:line="240" w:lineRule="auto"/>
              <w:ind w:left="34"/>
              <w:jc w:val="both"/>
              <w:rPr>
                <w:color w:val="00000A"/>
                <w:sz w:val="28"/>
                <w:szCs w:val="28"/>
              </w:rPr>
            </w:pPr>
            <w:r>
              <w:rPr>
                <w:color w:val="00000A"/>
                <w:sz w:val="28"/>
                <w:szCs w:val="28"/>
              </w:rPr>
              <w:t xml:space="preserve">        2.Обучение  учащихся 1-11-х классов  будет организовано по </w:t>
            </w:r>
            <w:r w:rsidR="009972C6">
              <w:rPr>
                <w:color w:val="00000A"/>
                <w:sz w:val="28"/>
                <w:szCs w:val="28"/>
              </w:rPr>
              <w:t>обновленным</w:t>
            </w:r>
            <w:r>
              <w:rPr>
                <w:color w:val="00000A"/>
                <w:sz w:val="28"/>
                <w:szCs w:val="28"/>
              </w:rPr>
              <w:t xml:space="preserve"> федеральным государственным образовательным стандартам.</w:t>
            </w:r>
          </w:p>
          <w:p w:rsidR="004D5432" w:rsidRDefault="004D5432" w:rsidP="00475AD3">
            <w:pPr>
              <w:pStyle w:val="Default"/>
              <w:spacing w:line="240" w:lineRule="auto"/>
              <w:ind w:left="34"/>
              <w:jc w:val="both"/>
              <w:rPr>
                <w:sz w:val="28"/>
                <w:szCs w:val="28"/>
              </w:rPr>
            </w:pPr>
            <w:r>
              <w:rPr>
                <w:color w:val="00000A"/>
                <w:sz w:val="28"/>
                <w:szCs w:val="28"/>
              </w:rPr>
              <w:t xml:space="preserve">        3.Повысится качество подготовки школьников, которое оценивается, в том числе, по результатам их участия в республиканских, российских исследованиях. </w:t>
            </w:r>
          </w:p>
          <w:p w:rsidR="004D5432" w:rsidRDefault="004D5432" w:rsidP="00475AD3">
            <w:pPr>
              <w:pStyle w:val="Default"/>
              <w:spacing w:line="240" w:lineRule="auto"/>
              <w:ind w:left="34"/>
              <w:jc w:val="both"/>
              <w:rPr>
                <w:sz w:val="28"/>
                <w:szCs w:val="28"/>
              </w:rPr>
            </w:pPr>
            <w:r>
              <w:rPr>
                <w:sz w:val="28"/>
                <w:szCs w:val="28"/>
              </w:rPr>
              <w:t xml:space="preserve">        4.Улучшатся результаты выпускников школ, в первую очередь, тех школ, выпускники которых показывают низкие результаты единого государственного экзамена.</w:t>
            </w:r>
          </w:p>
          <w:p w:rsidR="004D5432" w:rsidRDefault="004D5432" w:rsidP="00475AD3">
            <w:pPr>
              <w:pStyle w:val="Default"/>
              <w:spacing w:line="240" w:lineRule="auto"/>
              <w:ind w:left="34"/>
              <w:jc w:val="both"/>
              <w:rPr>
                <w:sz w:val="28"/>
                <w:szCs w:val="28"/>
              </w:rPr>
            </w:pPr>
            <w:r>
              <w:rPr>
                <w:sz w:val="28"/>
                <w:szCs w:val="28"/>
              </w:rPr>
              <w:t xml:space="preserve">        5.Всем детям с ограниченными возможностями здоровья будут предоставлены возможности освоения образовательных программ общего образования форме дистанционного, специального (коррекционного) или инклюзивного образования.</w:t>
            </w:r>
          </w:p>
          <w:p w:rsidR="004D5432" w:rsidRDefault="004D5432" w:rsidP="00475AD3">
            <w:pPr>
              <w:pStyle w:val="Default"/>
              <w:spacing w:line="240" w:lineRule="auto"/>
              <w:ind w:left="34"/>
              <w:jc w:val="both"/>
              <w:rPr>
                <w:sz w:val="28"/>
                <w:szCs w:val="28"/>
              </w:rPr>
            </w:pPr>
            <w:r>
              <w:rPr>
                <w:sz w:val="28"/>
                <w:szCs w:val="28"/>
              </w:rPr>
              <w:t xml:space="preserve">        6.Все старшеклассники получат возможность обучаться по образовательным программам профильного обучения.</w:t>
            </w:r>
          </w:p>
          <w:p w:rsidR="004D5432" w:rsidRDefault="004D5432" w:rsidP="00475AD3">
            <w:pPr>
              <w:pStyle w:val="Default"/>
              <w:spacing w:line="240" w:lineRule="auto"/>
              <w:ind w:left="34"/>
              <w:jc w:val="both"/>
              <w:rPr>
                <w:sz w:val="28"/>
                <w:szCs w:val="28"/>
              </w:rPr>
            </w:pPr>
            <w:r>
              <w:rPr>
                <w:sz w:val="28"/>
                <w:szCs w:val="28"/>
              </w:rPr>
              <w:t xml:space="preserve">       7.Увеличится доля обучающихся по </w:t>
            </w:r>
            <w:r>
              <w:rPr>
                <w:sz w:val="28"/>
                <w:szCs w:val="28"/>
              </w:rPr>
              <w:lastRenderedPageBreak/>
              <w:t>программам общего образования, участвующих в олимпиадах и конкурсах различного уровня.</w:t>
            </w:r>
          </w:p>
          <w:p w:rsidR="004D5432" w:rsidRDefault="004D5432" w:rsidP="00475AD3">
            <w:pPr>
              <w:pStyle w:val="Default"/>
              <w:spacing w:line="240" w:lineRule="auto"/>
              <w:ind w:left="34"/>
              <w:jc w:val="both"/>
              <w:rPr>
                <w:color w:val="00000A"/>
                <w:sz w:val="28"/>
                <w:szCs w:val="28"/>
              </w:rPr>
            </w:pPr>
            <w:r>
              <w:rPr>
                <w:sz w:val="28"/>
                <w:szCs w:val="28"/>
              </w:rPr>
              <w:t xml:space="preserve">       8.Будет модернизирована материально-техническая и учебная база учреждений образования, в том числе созданы условия для получения образования в соответствии с требованиями  </w:t>
            </w:r>
            <w:r w:rsidR="009972C6">
              <w:rPr>
                <w:sz w:val="28"/>
                <w:szCs w:val="28"/>
              </w:rPr>
              <w:t xml:space="preserve">обновленных </w:t>
            </w:r>
            <w:r>
              <w:rPr>
                <w:sz w:val="28"/>
                <w:szCs w:val="28"/>
              </w:rPr>
              <w:t>федеральных государственных образовательных стандартов.</w:t>
            </w:r>
            <w:r>
              <w:rPr>
                <w:color w:val="00000A"/>
                <w:sz w:val="28"/>
                <w:szCs w:val="28"/>
              </w:rPr>
              <w:t xml:space="preserve"> </w:t>
            </w:r>
          </w:p>
          <w:p w:rsidR="004D5432" w:rsidRDefault="004D5432" w:rsidP="00475AD3">
            <w:pPr>
              <w:pStyle w:val="Default"/>
              <w:spacing w:line="240" w:lineRule="auto"/>
              <w:ind w:left="34"/>
              <w:jc w:val="both"/>
              <w:rPr>
                <w:color w:val="00000A"/>
                <w:sz w:val="28"/>
                <w:szCs w:val="28"/>
              </w:rPr>
            </w:pPr>
            <w:r>
              <w:rPr>
                <w:color w:val="00000A"/>
                <w:sz w:val="28"/>
                <w:szCs w:val="28"/>
              </w:rPr>
              <w:t xml:space="preserve">       9.Все педагогические и руководящие работники учреждений образования будут иметь возможность повышения квалификации, в том числе для работы в условиях введения  </w:t>
            </w:r>
            <w:r w:rsidR="009972C6">
              <w:rPr>
                <w:color w:val="00000A"/>
                <w:sz w:val="28"/>
                <w:szCs w:val="28"/>
              </w:rPr>
              <w:t xml:space="preserve">обновленных </w:t>
            </w:r>
            <w:r>
              <w:rPr>
                <w:color w:val="00000A"/>
                <w:sz w:val="28"/>
                <w:szCs w:val="28"/>
              </w:rPr>
              <w:t>федеральных государственных образовательных стандартов.</w:t>
            </w:r>
          </w:p>
          <w:p w:rsidR="004D5432" w:rsidRDefault="004D5432" w:rsidP="00475AD3">
            <w:pPr>
              <w:pStyle w:val="Default"/>
              <w:spacing w:line="240" w:lineRule="auto"/>
              <w:ind w:left="34"/>
              <w:jc w:val="both"/>
            </w:pPr>
            <w:r>
              <w:rPr>
                <w:color w:val="00000A"/>
                <w:sz w:val="28"/>
                <w:szCs w:val="28"/>
              </w:rPr>
              <w:t xml:space="preserve">       12.Будет ежегодно проводиться оценка деятельности образовательных организаций на основе показателей эффективности их деятельности. </w:t>
            </w:r>
          </w:p>
          <w:p w:rsidR="004D5432" w:rsidRDefault="004D5432" w:rsidP="00475AD3">
            <w:pPr>
              <w:pStyle w:val="af0"/>
              <w:tabs>
                <w:tab w:val="left" w:pos="340"/>
              </w:tabs>
              <w:spacing w:line="240" w:lineRule="auto"/>
              <w:jc w:val="both"/>
            </w:pPr>
            <w:r>
              <w:rPr>
                <w:rFonts w:eastAsia="Calibri"/>
                <w:color w:val="000000"/>
              </w:rPr>
              <w:t xml:space="preserve">        13.Повысится привлекательность педагогической профессии и уровень квалификации преподавательских кадров, увеличится доля молодых специалистов</w:t>
            </w:r>
            <w:r w:rsidR="009972C6">
              <w:rPr>
                <w:rFonts w:eastAsia="Calibri"/>
                <w:color w:val="000000"/>
              </w:rPr>
              <w:t>.</w:t>
            </w:r>
          </w:p>
        </w:tc>
      </w:tr>
    </w:tbl>
    <w:p w:rsidR="004D5432" w:rsidRDefault="004D5432" w:rsidP="004D5432">
      <w:pPr>
        <w:pStyle w:val="ConsPlusNormal"/>
        <w:spacing w:line="240" w:lineRule="auto"/>
        <w:jc w:val="center"/>
        <w:rPr>
          <w:rFonts w:ascii="Times New Roman" w:hAnsi="Times New Roman" w:cs="Times New Roman"/>
          <w:sz w:val="28"/>
          <w:szCs w:val="28"/>
        </w:rPr>
      </w:pPr>
    </w:p>
    <w:p w:rsidR="008502C2" w:rsidRDefault="008502C2" w:rsidP="008502C2">
      <w:pPr>
        <w:ind w:left="360"/>
        <w:jc w:val="center"/>
        <w:rPr>
          <w:sz w:val="28"/>
          <w:szCs w:val="28"/>
        </w:rPr>
      </w:pPr>
      <w:r>
        <w:rPr>
          <w:sz w:val="28"/>
          <w:szCs w:val="28"/>
          <w:lang w:val="en-US"/>
        </w:rPr>
        <w:t>I</w:t>
      </w:r>
      <w:r>
        <w:rPr>
          <w:sz w:val="28"/>
          <w:szCs w:val="28"/>
        </w:rPr>
        <w:t>. Приоритеты    политики   государственной политики в сфере образования, цели, задачи и целевые показатели (индикаторы) подпрограммы, описание ожидаемых конечных результатов подрограммы.</w:t>
      </w:r>
    </w:p>
    <w:p w:rsidR="008502C2" w:rsidRDefault="008502C2" w:rsidP="008502C2">
      <w:pPr>
        <w:pStyle w:val="ConsPlusNormal"/>
        <w:spacing w:line="240" w:lineRule="auto"/>
        <w:jc w:val="center"/>
        <w:rPr>
          <w:rFonts w:ascii="Times New Roman" w:hAnsi="Times New Roman" w:cs="Times New Roman"/>
          <w:sz w:val="28"/>
          <w:szCs w:val="28"/>
        </w:rPr>
      </w:pPr>
    </w:p>
    <w:p w:rsidR="008502C2" w:rsidRDefault="008502C2" w:rsidP="008502C2">
      <w:pPr>
        <w:pStyle w:val="ConsPlusNormal"/>
        <w:spacing w:line="240" w:lineRule="auto"/>
        <w:ind w:firstLine="709"/>
        <w:jc w:val="both"/>
        <w:rPr>
          <w:rStyle w:val="a4"/>
          <w:rFonts w:ascii="Times New Roman" w:hAnsi="Times New Roman" w:cs="Times New Roman"/>
          <w:sz w:val="28"/>
          <w:szCs w:val="28"/>
        </w:rPr>
      </w:pPr>
      <w:r>
        <w:rPr>
          <w:rFonts w:ascii="Times New Roman" w:hAnsi="Times New Roman" w:cs="Times New Roman"/>
          <w:sz w:val="28"/>
          <w:szCs w:val="28"/>
        </w:rPr>
        <w:t>Нормативные правовые акты, определяющие  направления реализации муниципальной подпрограммы:</w:t>
      </w:r>
    </w:p>
    <w:p w:rsidR="008502C2" w:rsidRPr="00761494" w:rsidRDefault="008502C2" w:rsidP="008502C2">
      <w:pPr>
        <w:pStyle w:val="afd"/>
        <w:jc w:val="both"/>
        <w:rPr>
          <w:rFonts w:ascii="Times New Roman" w:hAnsi="Times New Roman" w:cs="Times New Roman"/>
          <w:sz w:val="28"/>
          <w:szCs w:val="28"/>
        </w:rPr>
      </w:pPr>
      <w:r>
        <w:rPr>
          <w:rFonts w:ascii="Times New Roman" w:hAnsi="Times New Roman" w:cs="Times New Roman"/>
          <w:sz w:val="28"/>
          <w:szCs w:val="28"/>
        </w:rPr>
        <w:t xml:space="preserve">         1.</w:t>
      </w:r>
      <w:hyperlink r:id="rId13" w:history="1">
        <w:r w:rsidRPr="00761494">
          <w:rPr>
            <w:rStyle w:val="a4"/>
            <w:rFonts w:ascii="Times New Roman" w:hAnsi="Times New Roman" w:cs="Times New Roman"/>
            <w:sz w:val="28"/>
            <w:szCs w:val="28"/>
          </w:rPr>
          <w:t>Федеральный закон от 29 декабря 2012 года № 273-ФЗ «Об образовании в Российской Федерации</w:t>
        </w:r>
      </w:hyperlink>
      <w:r w:rsidRPr="00761494">
        <w:rPr>
          <w:rFonts w:ascii="Times New Roman" w:hAnsi="Times New Roman" w:cs="Times New Roman"/>
          <w:sz w:val="28"/>
          <w:szCs w:val="28"/>
        </w:rPr>
        <w:t>»</w:t>
      </w:r>
      <w:r>
        <w:rPr>
          <w:rFonts w:ascii="Times New Roman" w:hAnsi="Times New Roman" w:cs="Times New Roman"/>
          <w:sz w:val="28"/>
          <w:szCs w:val="28"/>
        </w:rPr>
        <w:t>.</w:t>
      </w:r>
    </w:p>
    <w:p w:rsidR="008502C2" w:rsidRPr="00761494" w:rsidRDefault="008502C2" w:rsidP="008502C2">
      <w:pPr>
        <w:pStyle w:val="afd"/>
        <w:jc w:val="both"/>
        <w:rPr>
          <w:rFonts w:ascii="Times New Roman" w:hAnsi="Times New Roman" w:cs="Times New Roman"/>
          <w:sz w:val="28"/>
          <w:szCs w:val="28"/>
        </w:rPr>
      </w:pPr>
      <w:r>
        <w:rPr>
          <w:rFonts w:ascii="Times New Roman" w:hAnsi="Times New Roman" w:cs="Times New Roman"/>
          <w:sz w:val="28"/>
          <w:szCs w:val="28"/>
        </w:rPr>
        <w:t xml:space="preserve">         2.</w:t>
      </w:r>
      <w:r w:rsidRPr="00761494">
        <w:rPr>
          <w:rFonts w:ascii="Times New Roman" w:hAnsi="Times New Roman" w:cs="Times New Roman"/>
          <w:sz w:val="28"/>
          <w:szCs w:val="28"/>
        </w:rPr>
        <w:t>Указ</w:t>
      </w:r>
      <w:r w:rsidRPr="00761494">
        <w:rPr>
          <w:rFonts w:ascii="Times New Roman" w:eastAsia="Times New Roman" w:hAnsi="Times New Roman" w:cs="Times New Roman"/>
          <w:sz w:val="28"/>
          <w:szCs w:val="28"/>
        </w:rPr>
        <w:t xml:space="preserve"> Президента Российской Федерации от 7 мая 2012 г. № 599 «О </w:t>
      </w:r>
      <w:r w:rsidRPr="00761494">
        <w:rPr>
          <w:rFonts w:ascii="Times New Roman" w:hAnsi="Times New Roman" w:cs="Times New Roman"/>
          <w:sz w:val="28"/>
          <w:szCs w:val="28"/>
        </w:rPr>
        <w:t xml:space="preserve">мероприятиях по реализации государственной политики в области образования и </w:t>
      </w:r>
      <w:r>
        <w:rPr>
          <w:rFonts w:ascii="Times New Roman" w:eastAsia="Times New Roman" w:hAnsi="Times New Roman" w:cs="Times New Roman"/>
          <w:sz w:val="28"/>
          <w:szCs w:val="28"/>
        </w:rPr>
        <w:t>науки».</w:t>
      </w:r>
    </w:p>
    <w:p w:rsidR="008502C2" w:rsidRPr="00761494" w:rsidRDefault="008502C2" w:rsidP="008502C2">
      <w:pPr>
        <w:pStyle w:val="afd"/>
        <w:jc w:val="both"/>
        <w:rPr>
          <w:rFonts w:ascii="Times New Roman" w:hAnsi="Times New Roman" w:cs="Times New Roman"/>
          <w:sz w:val="28"/>
          <w:szCs w:val="28"/>
        </w:rPr>
      </w:pPr>
      <w:r>
        <w:rPr>
          <w:rFonts w:ascii="Times New Roman" w:eastAsia="Times New Roman" w:hAnsi="Times New Roman" w:cs="Times New Roman"/>
          <w:sz w:val="28"/>
          <w:szCs w:val="28"/>
        </w:rPr>
        <w:t xml:space="preserve">         3.</w:t>
      </w:r>
      <w:r w:rsidRPr="00761494">
        <w:rPr>
          <w:rFonts w:ascii="Times New Roman" w:eastAsia="Times New Roman" w:hAnsi="Times New Roman" w:cs="Times New Roman"/>
          <w:sz w:val="28"/>
          <w:szCs w:val="28"/>
        </w:rPr>
        <w:t>Государственная программа Российской Ф</w:t>
      </w:r>
      <w:r>
        <w:rPr>
          <w:rFonts w:ascii="Times New Roman" w:eastAsia="Times New Roman" w:hAnsi="Times New Roman" w:cs="Times New Roman"/>
          <w:sz w:val="28"/>
          <w:szCs w:val="28"/>
        </w:rPr>
        <w:t xml:space="preserve">едерации «Развитие образования» </w:t>
      </w:r>
      <w:r w:rsidRPr="00761494">
        <w:rPr>
          <w:rFonts w:ascii="Times New Roman" w:eastAsia="Times New Roman" w:hAnsi="Times New Roman" w:cs="Times New Roman"/>
          <w:sz w:val="28"/>
          <w:szCs w:val="28"/>
        </w:rPr>
        <w:t>на   2018</w:t>
      </w:r>
      <w:r>
        <w:rPr>
          <w:rFonts w:ascii="Times New Roman" w:eastAsia="Times New Roman" w:hAnsi="Times New Roman" w:cs="Times New Roman"/>
          <w:sz w:val="28"/>
          <w:szCs w:val="28"/>
        </w:rPr>
        <w:t xml:space="preserve"> </w:t>
      </w:r>
      <w:r w:rsidRPr="007614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61494">
        <w:rPr>
          <w:rFonts w:ascii="Times New Roman" w:eastAsia="Times New Roman" w:hAnsi="Times New Roman" w:cs="Times New Roman"/>
          <w:sz w:val="28"/>
          <w:szCs w:val="28"/>
        </w:rPr>
        <w:t xml:space="preserve">2025 </w:t>
      </w:r>
      <w:r>
        <w:rPr>
          <w:rFonts w:ascii="Times New Roman" w:eastAsia="Times New Roman" w:hAnsi="Times New Roman" w:cs="Times New Roman"/>
          <w:sz w:val="28"/>
          <w:szCs w:val="28"/>
        </w:rPr>
        <w:t xml:space="preserve">  </w:t>
      </w:r>
      <w:r w:rsidRPr="00761494">
        <w:rPr>
          <w:rFonts w:ascii="Times New Roman" w:eastAsia="Times New Roman" w:hAnsi="Times New Roman" w:cs="Times New Roman"/>
          <w:sz w:val="28"/>
          <w:szCs w:val="28"/>
        </w:rPr>
        <w:t xml:space="preserve">годы, </w:t>
      </w:r>
      <w:r>
        <w:rPr>
          <w:rFonts w:ascii="Times New Roman" w:eastAsia="Times New Roman" w:hAnsi="Times New Roman" w:cs="Times New Roman"/>
          <w:sz w:val="28"/>
          <w:szCs w:val="28"/>
        </w:rPr>
        <w:t xml:space="preserve">  </w:t>
      </w:r>
      <w:r w:rsidRPr="00761494">
        <w:rPr>
          <w:rFonts w:ascii="Times New Roman" w:eastAsia="Times New Roman" w:hAnsi="Times New Roman" w:cs="Times New Roman"/>
          <w:sz w:val="28"/>
          <w:szCs w:val="28"/>
        </w:rPr>
        <w:t xml:space="preserve">утвержденная </w:t>
      </w:r>
      <w:r>
        <w:rPr>
          <w:rFonts w:ascii="Times New Roman" w:eastAsia="Times New Roman" w:hAnsi="Times New Roman" w:cs="Times New Roman"/>
          <w:sz w:val="28"/>
          <w:szCs w:val="28"/>
        </w:rPr>
        <w:t xml:space="preserve">     </w:t>
      </w:r>
      <w:r w:rsidRPr="00761494">
        <w:rPr>
          <w:rFonts w:ascii="Times New Roman" w:eastAsia="Times New Roman" w:hAnsi="Times New Roman" w:cs="Times New Roman"/>
          <w:sz w:val="28"/>
          <w:szCs w:val="28"/>
        </w:rPr>
        <w:t xml:space="preserve">Постановлением </w:t>
      </w:r>
    </w:p>
    <w:p w:rsidR="008502C2" w:rsidRDefault="008502C2" w:rsidP="008502C2">
      <w:pPr>
        <w:pStyle w:val="afd"/>
        <w:jc w:val="both"/>
        <w:rPr>
          <w:rFonts w:ascii="Times New Roman" w:hAnsi="Times New Roman" w:cs="Times New Roman"/>
          <w:sz w:val="28"/>
          <w:szCs w:val="28"/>
        </w:rPr>
      </w:pPr>
      <w:r w:rsidRPr="00761494">
        <w:rPr>
          <w:rFonts w:ascii="Times New Roman" w:hAnsi="Times New Roman" w:cs="Times New Roman"/>
          <w:sz w:val="28"/>
          <w:szCs w:val="28"/>
        </w:rPr>
        <w:t>Правительства РФ от 26 декабря 2017 г. № 1642 "Об утверждении государственной программы Российской Федерации "Развитие образования"</w:t>
      </w:r>
      <w:r>
        <w:rPr>
          <w:rFonts w:ascii="Times New Roman" w:hAnsi="Times New Roman" w:cs="Times New Roman"/>
          <w:sz w:val="28"/>
          <w:szCs w:val="28"/>
        </w:rPr>
        <w:t>.</w:t>
      </w:r>
    </w:p>
    <w:p w:rsidR="008502C2" w:rsidRPr="00761494" w:rsidRDefault="008502C2" w:rsidP="008502C2">
      <w:pPr>
        <w:pStyle w:val="afd"/>
        <w:jc w:val="both"/>
        <w:rPr>
          <w:rFonts w:ascii="Times New Roman" w:hAnsi="Times New Roman" w:cs="Times New Roman"/>
          <w:sz w:val="28"/>
          <w:szCs w:val="28"/>
        </w:rPr>
      </w:pPr>
      <w:r>
        <w:rPr>
          <w:rFonts w:ascii="Times New Roman" w:hAnsi="Times New Roman" w:cs="Times New Roman"/>
          <w:sz w:val="28"/>
          <w:szCs w:val="28"/>
        </w:rPr>
        <w:t xml:space="preserve">         4.</w:t>
      </w:r>
      <w:r w:rsidRPr="00D53759">
        <w:rPr>
          <w:rFonts w:ascii="Times New Roman" w:hAnsi="Times New Roman" w:cs="Times New Roman"/>
          <w:w w:val="105"/>
          <w:sz w:val="28"/>
          <w:szCs w:val="28"/>
        </w:rPr>
        <w:t>Государственная</w:t>
      </w:r>
      <w:r>
        <w:rPr>
          <w:rFonts w:ascii="Times New Roman" w:hAnsi="Times New Roman" w:cs="Times New Roman"/>
          <w:w w:val="105"/>
          <w:sz w:val="28"/>
          <w:szCs w:val="28"/>
        </w:rPr>
        <w:t xml:space="preserve"> </w:t>
      </w:r>
      <w:r w:rsidRPr="00D53759">
        <w:rPr>
          <w:rFonts w:ascii="Times New Roman" w:hAnsi="Times New Roman" w:cs="Times New Roman"/>
          <w:spacing w:val="-3"/>
          <w:w w:val="105"/>
          <w:sz w:val="28"/>
          <w:szCs w:val="28"/>
        </w:rPr>
        <w:t xml:space="preserve">программа Республики </w:t>
      </w:r>
      <w:r w:rsidRPr="00D53759">
        <w:rPr>
          <w:rFonts w:ascii="Times New Roman" w:hAnsi="Times New Roman" w:cs="Times New Roman"/>
          <w:w w:val="105"/>
          <w:sz w:val="28"/>
          <w:szCs w:val="28"/>
        </w:rPr>
        <w:t xml:space="preserve">Адыгея "Развитие образования" на </w:t>
      </w:r>
      <w:r w:rsidRPr="00D53759">
        <w:rPr>
          <w:rFonts w:ascii="Times New Roman" w:hAnsi="Times New Roman" w:cs="Times New Roman"/>
          <w:spacing w:val="-3"/>
          <w:w w:val="105"/>
          <w:sz w:val="28"/>
          <w:szCs w:val="28"/>
        </w:rPr>
        <w:t xml:space="preserve">2014 </w:t>
      </w:r>
      <w:r w:rsidRPr="00D53759">
        <w:rPr>
          <w:rFonts w:ascii="Times New Roman" w:hAnsi="Times New Roman" w:cs="Times New Roman"/>
          <w:w w:val="105"/>
          <w:sz w:val="28"/>
          <w:szCs w:val="28"/>
        </w:rPr>
        <w:t xml:space="preserve">- </w:t>
      </w:r>
      <w:r w:rsidRPr="00D53759">
        <w:rPr>
          <w:rFonts w:ascii="Times New Roman" w:hAnsi="Times New Roman" w:cs="Times New Roman"/>
          <w:spacing w:val="-3"/>
          <w:w w:val="105"/>
          <w:sz w:val="28"/>
          <w:szCs w:val="28"/>
        </w:rPr>
        <w:t xml:space="preserve">2025 </w:t>
      </w:r>
      <w:r w:rsidRPr="00D53759">
        <w:rPr>
          <w:rFonts w:ascii="Times New Roman" w:hAnsi="Times New Roman" w:cs="Times New Roman"/>
          <w:w w:val="105"/>
          <w:sz w:val="28"/>
          <w:szCs w:val="28"/>
        </w:rPr>
        <w:t xml:space="preserve">годы, утвержденная </w:t>
      </w:r>
      <w:hyperlink r:id="rId14">
        <w:r w:rsidRPr="00D53759">
          <w:rPr>
            <w:rFonts w:ascii="Times New Roman" w:hAnsi="Times New Roman" w:cs="Times New Roman"/>
            <w:w w:val="105"/>
            <w:sz w:val="28"/>
            <w:szCs w:val="28"/>
          </w:rPr>
          <w:t xml:space="preserve"> </w:t>
        </w:r>
        <w:r w:rsidRPr="00D53759">
          <w:rPr>
            <w:rFonts w:ascii="Times New Roman" w:hAnsi="Times New Roman" w:cs="Times New Roman"/>
            <w:spacing w:val="-3"/>
            <w:w w:val="105"/>
            <w:sz w:val="28"/>
            <w:szCs w:val="28"/>
          </w:rPr>
          <w:t xml:space="preserve">Постановлением </w:t>
        </w:r>
        <w:r w:rsidRPr="00D53759">
          <w:rPr>
            <w:rFonts w:ascii="Times New Roman" w:hAnsi="Times New Roman" w:cs="Times New Roman"/>
            <w:w w:val="105"/>
            <w:sz w:val="28"/>
            <w:szCs w:val="28"/>
          </w:rPr>
          <w:t>Ка</w:t>
        </w:r>
      </w:hyperlink>
      <w:hyperlink r:id="rId15">
        <w:r w:rsidRPr="00D53759">
          <w:rPr>
            <w:rFonts w:ascii="Times New Roman" w:hAnsi="Times New Roman" w:cs="Times New Roman"/>
            <w:w w:val="105"/>
            <w:sz w:val="28"/>
            <w:szCs w:val="28"/>
          </w:rPr>
          <w:t xml:space="preserve">бинета </w:t>
        </w:r>
        <w:r w:rsidRPr="00D53759">
          <w:rPr>
            <w:rFonts w:ascii="Times New Roman" w:hAnsi="Times New Roman" w:cs="Times New Roman"/>
            <w:spacing w:val="-3"/>
            <w:w w:val="105"/>
            <w:sz w:val="28"/>
            <w:szCs w:val="28"/>
          </w:rPr>
          <w:t xml:space="preserve">Министров Республики </w:t>
        </w:r>
        <w:r w:rsidRPr="00D53759">
          <w:rPr>
            <w:rFonts w:ascii="Times New Roman" w:hAnsi="Times New Roman" w:cs="Times New Roman"/>
            <w:w w:val="105"/>
            <w:sz w:val="28"/>
            <w:szCs w:val="28"/>
          </w:rPr>
          <w:t xml:space="preserve">Адыгея  от  </w:t>
        </w:r>
        <w:r w:rsidRPr="00D53759">
          <w:rPr>
            <w:rFonts w:ascii="Times New Roman" w:hAnsi="Times New Roman" w:cs="Times New Roman"/>
            <w:spacing w:val="-3"/>
            <w:w w:val="105"/>
            <w:sz w:val="28"/>
            <w:szCs w:val="28"/>
          </w:rPr>
          <w:t>20.10.2017</w:t>
        </w:r>
      </w:hyperlink>
      <w:r w:rsidRPr="00D53759">
        <w:rPr>
          <w:rFonts w:ascii="Times New Roman" w:hAnsi="Times New Roman" w:cs="Times New Roman"/>
          <w:spacing w:val="-3"/>
          <w:w w:val="105"/>
          <w:sz w:val="28"/>
          <w:szCs w:val="28"/>
        </w:rPr>
        <w:t xml:space="preserve"> </w:t>
      </w:r>
      <w:r w:rsidRPr="00D53759">
        <w:rPr>
          <w:rFonts w:ascii="Times New Roman" w:hAnsi="Times New Roman" w:cs="Times New Roman"/>
          <w:w w:val="105"/>
          <w:sz w:val="28"/>
          <w:szCs w:val="28"/>
        </w:rPr>
        <w:t>N</w:t>
      </w:r>
      <w:r w:rsidRPr="00D53759">
        <w:rPr>
          <w:rFonts w:ascii="Times New Roman" w:hAnsi="Times New Roman" w:cs="Times New Roman"/>
          <w:spacing w:val="-7"/>
          <w:w w:val="105"/>
          <w:sz w:val="28"/>
          <w:szCs w:val="28"/>
        </w:rPr>
        <w:t xml:space="preserve"> </w:t>
      </w:r>
      <w:hyperlink r:id="rId16">
        <w:r w:rsidRPr="00D53759">
          <w:rPr>
            <w:rFonts w:ascii="Times New Roman" w:hAnsi="Times New Roman" w:cs="Times New Roman"/>
            <w:spacing w:val="-3"/>
            <w:w w:val="105"/>
            <w:sz w:val="28"/>
            <w:szCs w:val="28"/>
          </w:rPr>
          <w:t>181)</w:t>
        </w:r>
      </w:hyperlink>
      <w:r>
        <w:rPr>
          <w:sz w:val="28"/>
          <w:szCs w:val="28"/>
        </w:rPr>
        <w:t>.</w:t>
      </w:r>
    </w:p>
    <w:p w:rsidR="008502C2" w:rsidRPr="00C62617" w:rsidRDefault="008502C2" w:rsidP="008502C2">
      <w:pPr>
        <w:pStyle w:val="afd"/>
        <w:jc w:val="both"/>
        <w:rPr>
          <w:rStyle w:val="a4"/>
          <w:rFonts w:ascii="Times New Roman" w:hAnsi="Times New Roman" w:cs="Times New Roman"/>
          <w:sz w:val="28"/>
          <w:szCs w:val="28"/>
        </w:rPr>
      </w:pPr>
      <w:r>
        <w:rPr>
          <w:rFonts w:ascii="Times New Roman" w:hAnsi="Times New Roman" w:cs="Times New Roman"/>
          <w:sz w:val="28"/>
          <w:szCs w:val="28"/>
        </w:rPr>
        <w:lastRenderedPageBreak/>
        <w:t xml:space="preserve">         5.</w:t>
      </w:r>
      <w:r w:rsidRPr="00761494">
        <w:rPr>
          <w:rFonts w:ascii="Times New Roman" w:hAnsi="Times New Roman" w:cs="Times New Roman"/>
          <w:sz w:val="28"/>
          <w:szCs w:val="28"/>
        </w:rPr>
        <w:t>Стратегия социально-экономического развития Республики Адыгея до 2025 года, утвержденная Законом Республики Адыгея от 23 ноября 2009 года № 300.</w:t>
      </w:r>
      <w:r>
        <w:rPr>
          <w:rFonts w:ascii="Times New Roman" w:hAnsi="Times New Roman" w:cs="Times New Roman"/>
          <w:sz w:val="28"/>
          <w:szCs w:val="28"/>
        </w:rPr>
        <w:t xml:space="preserve"> </w:t>
      </w:r>
    </w:p>
    <w:p w:rsidR="008502C2" w:rsidRDefault="008502C2" w:rsidP="008502C2">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учетом вышеуказанных документов сформулированы цели и задачи подпрограммы.</w:t>
      </w:r>
    </w:p>
    <w:p w:rsidR="008502C2" w:rsidRDefault="008502C2" w:rsidP="008502C2">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Цель подпрограммы – </w:t>
      </w:r>
      <w:r>
        <w:rPr>
          <w:rFonts w:ascii="Times New Roman" w:eastAsia="Times New Roman" w:hAnsi="Times New Roman" w:cs="Times New Roman"/>
          <w:sz w:val="28"/>
          <w:szCs w:val="28"/>
        </w:rPr>
        <w:t xml:space="preserve">повышение </w:t>
      </w:r>
      <w:r>
        <w:rPr>
          <w:rFonts w:ascii="Times New Roman" w:hAnsi="Times New Roman" w:cs="Times New Roman"/>
          <w:sz w:val="28"/>
          <w:szCs w:val="28"/>
        </w:rPr>
        <w:t>доступности и качества услуг в сфере образования.</w:t>
      </w:r>
    </w:p>
    <w:p w:rsidR="008502C2" w:rsidRDefault="008502C2" w:rsidP="008502C2">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Задачи подпрограммы: </w:t>
      </w:r>
    </w:p>
    <w:p w:rsidR="008502C2" w:rsidRDefault="008502C2" w:rsidP="008502C2">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           1.Обеспечение высокого качества услуг дошкольного, общего и дополнительного образования.</w:t>
      </w:r>
    </w:p>
    <w:p w:rsidR="008502C2" w:rsidRDefault="008502C2" w:rsidP="008502C2">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           2.Создание условий для развития молодых талантов и детей с высокой мотивацией к обучению.</w:t>
      </w:r>
    </w:p>
    <w:p w:rsidR="008502C2" w:rsidRDefault="008502C2" w:rsidP="008502C2">
      <w:pPr>
        <w:jc w:val="both"/>
        <w:rPr>
          <w:sz w:val="28"/>
          <w:szCs w:val="28"/>
        </w:rPr>
      </w:pPr>
      <w:r>
        <w:rPr>
          <w:sz w:val="28"/>
          <w:szCs w:val="28"/>
        </w:rPr>
        <w:t xml:space="preserve">           3.Сохранение и укрепление здоровья обучающихся.</w:t>
      </w:r>
    </w:p>
    <w:p w:rsidR="008502C2" w:rsidRDefault="008502C2" w:rsidP="008502C2">
      <w:pPr>
        <w:jc w:val="both"/>
        <w:rPr>
          <w:sz w:val="28"/>
          <w:szCs w:val="28"/>
        </w:rPr>
      </w:pPr>
      <w:r>
        <w:rPr>
          <w:sz w:val="28"/>
          <w:szCs w:val="28"/>
        </w:rPr>
        <w:t xml:space="preserve">           4.Улучшение материально - технической базы учреждений образования.</w:t>
      </w:r>
    </w:p>
    <w:p w:rsidR="008502C2" w:rsidRDefault="008502C2" w:rsidP="008502C2">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5.Повышение качества кадрового потенциала  образовательных учреждений.</w:t>
      </w:r>
    </w:p>
    <w:p w:rsidR="008502C2" w:rsidRDefault="008502C2" w:rsidP="008502C2">
      <w:pPr>
        <w:pStyle w:val="ConsPlusNormal"/>
        <w:spacing w:line="240" w:lineRule="auto"/>
        <w:ind w:left="66" w:firstLine="642"/>
        <w:jc w:val="both"/>
        <w:rPr>
          <w:sz w:val="28"/>
          <w:szCs w:val="28"/>
        </w:rPr>
      </w:pPr>
      <w:r>
        <w:rPr>
          <w:rFonts w:ascii="Times New Roman" w:hAnsi="Times New Roman" w:cs="Times New Roman"/>
          <w:sz w:val="28"/>
          <w:szCs w:val="28"/>
        </w:rPr>
        <w:t>Основные ожидаемые конечные результаты реализации  подпрограммы:</w:t>
      </w:r>
    </w:p>
    <w:p w:rsidR="008502C2" w:rsidRDefault="008502C2" w:rsidP="008502C2">
      <w:pPr>
        <w:pStyle w:val="Default"/>
        <w:spacing w:line="240" w:lineRule="auto"/>
        <w:ind w:left="15"/>
        <w:jc w:val="both"/>
        <w:rPr>
          <w:color w:val="00000A"/>
          <w:sz w:val="28"/>
          <w:szCs w:val="28"/>
        </w:rPr>
      </w:pPr>
      <w:r>
        <w:rPr>
          <w:sz w:val="28"/>
          <w:szCs w:val="28"/>
        </w:rPr>
        <w:t xml:space="preserve">          1. Реализация образовательных программ дошкольного образования, соответствующих требованиям федерального государственного образовательного стандарта дошкольного образования</w:t>
      </w:r>
      <w:r w:rsidRPr="00711FA2">
        <w:rPr>
          <w:sz w:val="28"/>
          <w:szCs w:val="28"/>
        </w:rPr>
        <w:t xml:space="preserve"> </w:t>
      </w:r>
      <w:r>
        <w:rPr>
          <w:sz w:val="28"/>
          <w:szCs w:val="28"/>
        </w:rPr>
        <w:t>во всех дошкольных образовательных организациях.</w:t>
      </w:r>
    </w:p>
    <w:p w:rsidR="008502C2" w:rsidRDefault="008502C2" w:rsidP="008502C2">
      <w:pPr>
        <w:pStyle w:val="Default"/>
        <w:spacing w:line="240" w:lineRule="auto"/>
        <w:ind w:left="15"/>
        <w:jc w:val="both"/>
        <w:rPr>
          <w:color w:val="00000A"/>
          <w:sz w:val="28"/>
          <w:szCs w:val="28"/>
        </w:rPr>
      </w:pPr>
      <w:r>
        <w:rPr>
          <w:color w:val="00000A"/>
          <w:sz w:val="28"/>
          <w:szCs w:val="28"/>
        </w:rPr>
        <w:t xml:space="preserve">          2.Обучение всех школьников 1-11-х классов по  обновленным федеральным государственным образовательным стандартам.</w:t>
      </w:r>
    </w:p>
    <w:p w:rsidR="008502C2" w:rsidRDefault="008502C2" w:rsidP="008502C2">
      <w:pPr>
        <w:pStyle w:val="Default"/>
        <w:spacing w:line="240" w:lineRule="auto"/>
        <w:ind w:left="15"/>
        <w:jc w:val="both"/>
        <w:rPr>
          <w:sz w:val="28"/>
          <w:szCs w:val="28"/>
        </w:rPr>
      </w:pPr>
      <w:r>
        <w:rPr>
          <w:color w:val="00000A"/>
          <w:sz w:val="28"/>
          <w:szCs w:val="28"/>
        </w:rPr>
        <w:t xml:space="preserve">          3.Повышение качества подготовки школьников, которое оценивается, в том числе, по результатам их участия в республиканских, российских и международных сопоставительных исследованиях. </w:t>
      </w:r>
    </w:p>
    <w:p w:rsidR="008502C2" w:rsidRDefault="008502C2" w:rsidP="008502C2">
      <w:pPr>
        <w:pStyle w:val="Default"/>
        <w:spacing w:line="240" w:lineRule="auto"/>
        <w:ind w:left="15"/>
        <w:jc w:val="both"/>
        <w:rPr>
          <w:sz w:val="28"/>
          <w:szCs w:val="28"/>
        </w:rPr>
      </w:pPr>
      <w:r>
        <w:rPr>
          <w:sz w:val="28"/>
          <w:szCs w:val="28"/>
        </w:rPr>
        <w:t xml:space="preserve">          4.Улучшение результатов выпускников школ, в первую очередь, тех школ, выпускники которых показывают низкие результаты единого государственного экзамена.</w:t>
      </w:r>
    </w:p>
    <w:p w:rsidR="008502C2" w:rsidRDefault="008502C2" w:rsidP="008502C2">
      <w:pPr>
        <w:pStyle w:val="Default"/>
        <w:spacing w:line="240" w:lineRule="auto"/>
        <w:jc w:val="both"/>
        <w:rPr>
          <w:sz w:val="28"/>
          <w:szCs w:val="28"/>
        </w:rPr>
      </w:pPr>
      <w:r>
        <w:rPr>
          <w:sz w:val="28"/>
          <w:szCs w:val="28"/>
        </w:rPr>
        <w:t xml:space="preserve">          5. Предоставление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r w:rsidRPr="00711FA2">
        <w:rPr>
          <w:sz w:val="28"/>
          <w:szCs w:val="28"/>
        </w:rPr>
        <w:t xml:space="preserve"> </w:t>
      </w:r>
      <w:r>
        <w:rPr>
          <w:sz w:val="28"/>
          <w:szCs w:val="28"/>
        </w:rPr>
        <w:t>всем детям с ограниченными возможностями здоровья.</w:t>
      </w:r>
    </w:p>
    <w:p w:rsidR="008502C2" w:rsidRDefault="008502C2" w:rsidP="008502C2">
      <w:pPr>
        <w:pStyle w:val="Default"/>
        <w:spacing w:line="240" w:lineRule="auto"/>
        <w:ind w:left="15"/>
        <w:jc w:val="both"/>
        <w:rPr>
          <w:sz w:val="28"/>
          <w:szCs w:val="28"/>
        </w:rPr>
      </w:pPr>
      <w:r>
        <w:rPr>
          <w:sz w:val="28"/>
          <w:szCs w:val="28"/>
        </w:rPr>
        <w:t xml:space="preserve">          6.Получение возможности обучаться по образовательным программам профильного обучения</w:t>
      </w:r>
      <w:r w:rsidRPr="00711FA2">
        <w:rPr>
          <w:sz w:val="28"/>
          <w:szCs w:val="28"/>
        </w:rPr>
        <w:t xml:space="preserve"> </w:t>
      </w:r>
      <w:r>
        <w:rPr>
          <w:sz w:val="28"/>
          <w:szCs w:val="28"/>
        </w:rPr>
        <w:t>всем старшеклассникам.</w:t>
      </w:r>
    </w:p>
    <w:p w:rsidR="008502C2" w:rsidRDefault="008502C2" w:rsidP="008502C2">
      <w:pPr>
        <w:pStyle w:val="ConsPlusCell"/>
        <w:spacing w:line="240" w:lineRule="auto"/>
        <w:ind w:left="15"/>
        <w:jc w:val="both"/>
        <w:rPr>
          <w:sz w:val="28"/>
          <w:szCs w:val="28"/>
        </w:rPr>
      </w:pPr>
      <w:r>
        <w:rPr>
          <w:rFonts w:ascii="Times New Roman" w:eastAsia="Calibri" w:hAnsi="Times New Roman" w:cs="Times New Roman"/>
          <w:color w:val="000000"/>
          <w:sz w:val="28"/>
          <w:szCs w:val="28"/>
        </w:rPr>
        <w:t xml:space="preserve">          7.Увеличение количества детей и подростков, охваченных общественными проектами с использованием медиа-технологий, направленных на просвещение и воспитание.</w:t>
      </w:r>
      <w:r w:rsidRPr="00AC64E3">
        <w:rPr>
          <w:rFonts w:ascii="Times New Roman" w:hAnsi="Times New Roman"/>
          <w:sz w:val="28"/>
          <w:szCs w:val="28"/>
        </w:rPr>
        <w:t xml:space="preserve"> </w:t>
      </w:r>
      <w:r>
        <w:rPr>
          <w:rFonts w:ascii="Times New Roman" w:hAnsi="Times New Roman"/>
          <w:sz w:val="28"/>
          <w:szCs w:val="28"/>
        </w:rPr>
        <w:t>Увеличение</w:t>
      </w:r>
      <w:r w:rsidRPr="002E4C14">
        <w:rPr>
          <w:rFonts w:ascii="Times New Roman" w:hAnsi="Times New Roman"/>
          <w:sz w:val="28"/>
          <w:szCs w:val="28"/>
        </w:rPr>
        <w:t xml:space="preserve"> </w:t>
      </w:r>
      <w:r>
        <w:rPr>
          <w:rFonts w:ascii="Times New Roman" w:hAnsi="Times New Roman" w:cs="Times New Roman"/>
          <w:w w:val="105"/>
          <w:sz w:val="28"/>
          <w:szCs w:val="28"/>
        </w:rPr>
        <w:t>числа</w:t>
      </w:r>
      <w:r w:rsidRPr="002E4C14">
        <w:rPr>
          <w:rFonts w:ascii="Times New Roman" w:hAnsi="Times New Roman" w:cs="Times New Roman"/>
          <w:w w:val="105"/>
          <w:sz w:val="28"/>
          <w:szCs w:val="28"/>
        </w:rPr>
        <w:t xml:space="preserve"> участников открытых </w:t>
      </w:r>
      <w:r w:rsidRPr="002E4C14">
        <w:rPr>
          <w:rFonts w:ascii="Times New Roman" w:hAnsi="Times New Roman" w:cs="Times New Roman"/>
          <w:spacing w:val="-3"/>
          <w:w w:val="105"/>
          <w:sz w:val="28"/>
          <w:szCs w:val="28"/>
        </w:rPr>
        <w:t>онлайн-</w:t>
      </w:r>
      <w:r>
        <w:rPr>
          <w:rFonts w:ascii="Times New Roman" w:hAnsi="Times New Roman" w:cs="Times New Roman"/>
          <w:spacing w:val="-3"/>
          <w:w w:val="105"/>
          <w:sz w:val="28"/>
          <w:szCs w:val="28"/>
        </w:rPr>
        <w:t>у</w:t>
      </w:r>
      <w:r w:rsidRPr="002E4C14">
        <w:rPr>
          <w:rFonts w:ascii="Times New Roman" w:hAnsi="Times New Roman" w:cs="Times New Roman"/>
          <w:w w:val="105"/>
          <w:sz w:val="28"/>
          <w:szCs w:val="28"/>
        </w:rPr>
        <w:t xml:space="preserve">роков, </w:t>
      </w:r>
      <w:r w:rsidRPr="002E4C14">
        <w:rPr>
          <w:rFonts w:ascii="Times New Roman" w:hAnsi="Times New Roman" w:cs="Times New Roman"/>
          <w:spacing w:val="-3"/>
          <w:w w:val="105"/>
          <w:sz w:val="28"/>
          <w:szCs w:val="28"/>
        </w:rPr>
        <w:t xml:space="preserve">реализуемых </w:t>
      </w:r>
      <w:r w:rsidRPr="002E4C14">
        <w:rPr>
          <w:rFonts w:ascii="Times New Roman" w:hAnsi="Times New Roman" w:cs="Times New Roman"/>
          <w:w w:val="105"/>
          <w:sz w:val="28"/>
          <w:szCs w:val="28"/>
        </w:rPr>
        <w:t xml:space="preserve">с учетом опыта цикла открытых уроков </w:t>
      </w:r>
      <w:r>
        <w:rPr>
          <w:rFonts w:ascii="Times New Roman" w:hAnsi="Times New Roman" w:cs="Times New Roman"/>
          <w:spacing w:val="-3"/>
          <w:w w:val="105"/>
          <w:sz w:val="28"/>
          <w:szCs w:val="28"/>
        </w:rPr>
        <w:t>«</w:t>
      </w:r>
      <w:r w:rsidRPr="002E4C14">
        <w:rPr>
          <w:rFonts w:ascii="Times New Roman" w:hAnsi="Times New Roman" w:cs="Times New Roman"/>
          <w:spacing w:val="-3"/>
          <w:w w:val="105"/>
          <w:sz w:val="28"/>
          <w:szCs w:val="28"/>
        </w:rPr>
        <w:t>Проектория</w:t>
      </w:r>
      <w:r>
        <w:rPr>
          <w:rFonts w:ascii="Times New Roman" w:hAnsi="Times New Roman" w:cs="Times New Roman"/>
          <w:spacing w:val="-3"/>
          <w:w w:val="105"/>
          <w:sz w:val="28"/>
          <w:szCs w:val="28"/>
        </w:rPr>
        <w:t>», «Урок Цифры».</w:t>
      </w:r>
    </w:p>
    <w:p w:rsidR="008502C2" w:rsidRDefault="008502C2" w:rsidP="008502C2">
      <w:pPr>
        <w:pStyle w:val="Default"/>
        <w:spacing w:line="240" w:lineRule="auto"/>
        <w:ind w:left="15"/>
        <w:jc w:val="both"/>
        <w:rPr>
          <w:sz w:val="28"/>
          <w:szCs w:val="28"/>
        </w:rPr>
      </w:pPr>
      <w:r>
        <w:rPr>
          <w:sz w:val="28"/>
          <w:szCs w:val="28"/>
        </w:rPr>
        <w:t xml:space="preserve">          8.Увеличение доли обучающихся по программам общего образования, участвующих в олимпиадах и конкурсах различного уровня.</w:t>
      </w:r>
    </w:p>
    <w:p w:rsidR="008502C2" w:rsidRDefault="008502C2" w:rsidP="008502C2">
      <w:pPr>
        <w:pStyle w:val="Default"/>
        <w:spacing w:line="240" w:lineRule="auto"/>
        <w:ind w:left="15"/>
        <w:jc w:val="both"/>
        <w:rPr>
          <w:sz w:val="28"/>
          <w:szCs w:val="28"/>
        </w:rPr>
      </w:pPr>
      <w:r>
        <w:rPr>
          <w:sz w:val="28"/>
          <w:szCs w:val="28"/>
        </w:rPr>
        <w:lastRenderedPageBreak/>
        <w:t xml:space="preserve">          9.</w:t>
      </w:r>
      <w:r w:rsidRPr="00711FA2">
        <w:rPr>
          <w:sz w:val="28"/>
          <w:szCs w:val="28"/>
        </w:rPr>
        <w:t xml:space="preserve"> </w:t>
      </w:r>
      <w:r>
        <w:rPr>
          <w:sz w:val="28"/>
          <w:szCs w:val="28"/>
        </w:rPr>
        <w:t xml:space="preserve">Обеспечение доступа к современным условиям обучения, включая высокоскоростной доступ в сеть Интернет, всем обучающимся независимо от места жительства. </w:t>
      </w:r>
    </w:p>
    <w:p w:rsidR="008502C2" w:rsidRDefault="008502C2" w:rsidP="008502C2">
      <w:pPr>
        <w:pStyle w:val="Default"/>
        <w:spacing w:line="240" w:lineRule="auto"/>
        <w:ind w:left="15"/>
        <w:jc w:val="both"/>
        <w:rPr>
          <w:color w:val="00000A"/>
          <w:sz w:val="28"/>
          <w:szCs w:val="28"/>
        </w:rPr>
      </w:pPr>
      <w:r>
        <w:rPr>
          <w:sz w:val="28"/>
          <w:szCs w:val="28"/>
        </w:rPr>
        <w:t xml:space="preserve">         10.Модернизация материально-технической и учебной базы учреждений образования, в том числе создание условий для получения образования в соответствии с требованиями обновленных  федеральных государственных образовательных стандартов.</w:t>
      </w:r>
      <w:r>
        <w:rPr>
          <w:color w:val="00000A"/>
          <w:sz w:val="28"/>
          <w:szCs w:val="28"/>
        </w:rPr>
        <w:t xml:space="preserve"> </w:t>
      </w:r>
    </w:p>
    <w:p w:rsidR="008502C2" w:rsidRDefault="008502C2" w:rsidP="008502C2">
      <w:pPr>
        <w:pStyle w:val="Default"/>
        <w:spacing w:line="240" w:lineRule="auto"/>
        <w:ind w:left="15"/>
        <w:jc w:val="both"/>
        <w:rPr>
          <w:color w:val="00000A"/>
          <w:sz w:val="28"/>
          <w:szCs w:val="28"/>
        </w:rPr>
      </w:pPr>
      <w:r>
        <w:rPr>
          <w:color w:val="00000A"/>
          <w:sz w:val="28"/>
          <w:szCs w:val="28"/>
        </w:rPr>
        <w:t xml:space="preserve">           11.Обеспечение бесплатным горячим питанием обучающиеся 1-4 классов. </w:t>
      </w:r>
    </w:p>
    <w:p w:rsidR="008502C2" w:rsidRDefault="008502C2" w:rsidP="008502C2">
      <w:pPr>
        <w:pStyle w:val="Default"/>
        <w:spacing w:line="240" w:lineRule="auto"/>
        <w:ind w:left="15"/>
        <w:jc w:val="both"/>
        <w:rPr>
          <w:color w:val="00000A"/>
          <w:sz w:val="28"/>
          <w:szCs w:val="28"/>
        </w:rPr>
      </w:pPr>
      <w:r>
        <w:rPr>
          <w:color w:val="00000A"/>
          <w:sz w:val="28"/>
          <w:szCs w:val="28"/>
        </w:rPr>
        <w:t xml:space="preserve">           12.</w:t>
      </w:r>
      <w:r w:rsidRPr="00711FA2">
        <w:rPr>
          <w:color w:val="00000A"/>
          <w:sz w:val="28"/>
          <w:szCs w:val="28"/>
        </w:rPr>
        <w:t xml:space="preserve"> </w:t>
      </w:r>
      <w:r>
        <w:rPr>
          <w:color w:val="00000A"/>
          <w:sz w:val="28"/>
          <w:szCs w:val="28"/>
        </w:rPr>
        <w:t>Предоставление возможности повышения квалификации, в том числе для работы в условиях введения обновленных федеральных государственных образовательных стандартов, всем педагогическим и руководящим работникам учреждений образования.</w:t>
      </w:r>
    </w:p>
    <w:p w:rsidR="008502C2" w:rsidRDefault="008502C2" w:rsidP="008502C2">
      <w:pPr>
        <w:pStyle w:val="Default"/>
        <w:spacing w:line="240" w:lineRule="auto"/>
        <w:ind w:firstLine="708"/>
        <w:jc w:val="both"/>
        <w:rPr>
          <w:sz w:val="28"/>
          <w:szCs w:val="28"/>
        </w:rPr>
      </w:pPr>
      <w:r>
        <w:rPr>
          <w:color w:val="00000A"/>
          <w:sz w:val="28"/>
          <w:szCs w:val="28"/>
        </w:rPr>
        <w:t xml:space="preserve">13. Проведение  ежегодной оценки деятельности образовательных организаций на основе показателей эффективности их деятельности. </w:t>
      </w:r>
    </w:p>
    <w:p w:rsidR="008502C2" w:rsidRDefault="008502C2" w:rsidP="008502C2">
      <w:pPr>
        <w:pStyle w:val="ConsPlusCell"/>
        <w:spacing w:line="240" w:lineRule="auto"/>
        <w:ind w:left="1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14.Повышение привлекательности педагогической профессии и уровня квалификации преподавательских кадров, увеличение доли молодых специалистов.</w:t>
      </w:r>
    </w:p>
    <w:p w:rsidR="008502C2" w:rsidRDefault="008502C2" w:rsidP="008502C2">
      <w:pPr>
        <w:pStyle w:val="41"/>
        <w:spacing w:after="0" w:line="240" w:lineRule="auto"/>
        <w:ind w:left="567"/>
        <w:jc w:val="center"/>
        <w:rPr>
          <w:rFonts w:ascii="Times New Roman" w:hAnsi="Times New Roman"/>
          <w:sz w:val="28"/>
          <w:szCs w:val="28"/>
        </w:rPr>
      </w:pPr>
    </w:p>
    <w:p w:rsidR="008502C2" w:rsidRDefault="008502C2" w:rsidP="008502C2">
      <w:pPr>
        <w:pStyle w:val="41"/>
        <w:spacing w:after="0" w:line="240" w:lineRule="auto"/>
        <w:ind w:left="567"/>
        <w:jc w:val="center"/>
        <w:rPr>
          <w:rFonts w:ascii="Times New Roman" w:hAnsi="Times New Roman"/>
          <w:sz w:val="28"/>
          <w:szCs w:val="28"/>
          <w:u w:val="single"/>
        </w:rPr>
      </w:pPr>
      <w:r>
        <w:rPr>
          <w:rFonts w:ascii="Times New Roman" w:hAnsi="Times New Roman"/>
          <w:sz w:val="28"/>
          <w:szCs w:val="28"/>
          <w:lang w:val="en-US"/>
        </w:rPr>
        <w:t>II</w:t>
      </w:r>
      <w:r>
        <w:rPr>
          <w:rFonts w:ascii="Times New Roman" w:hAnsi="Times New Roman"/>
          <w:sz w:val="28"/>
          <w:szCs w:val="28"/>
        </w:rPr>
        <w:t xml:space="preserve">.  Перечень и характеристики основных мероприятий подпрограммы </w:t>
      </w:r>
      <w:r w:rsidRPr="00BD5142">
        <w:rPr>
          <w:rFonts w:ascii="Times New Roman" w:hAnsi="Times New Roman"/>
          <w:sz w:val="28"/>
          <w:szCs w:val="28"/>
          <w:u w:val="single"/>
        </w:rPr>
        <w:t>«</w:t>
      </w:r>
      <w:r>
        <w:rPr>
          <w:rFonts w:ascii="Times New Roman" w:hAnsi="Times New Roman"/>
          <w:sz w:val="28"/>
          <w:szCs w:val="28"/>
          <w:u w:val="single"/>
        </w:rPr>
        <w:t xml:space="preserve">Развитие </w:t>
      </w:r>
      <w:r w:rsidRPr="00BD5142">
        <w:rPr>
          <w:rFonts w:ascii="Times New Roman" w:hAnsi="Times New Roman"/>
          <w:sz w:val="28"/>
          <w:szCs w:val="28"/>
          <w:u w:val="single"/>
        </w:rPr>
        <w:t xml:space="preserve"> образования»</w:t>
      </w:r>
      <w:r>
        <w:rPr>
          <w:rFonts w:ascii="Times New Roman" w:hAnsi="Times New Roman"/>
          <w:sz w:val="28"/>
          <w:szCs w:val="28"/>
          <w:u w:val="single"/>
        </w:rPr>
        <w:t>.</w:t>
      </w:r>
    </w:p>
    <w:p w:rsidR="008502C2" w:rsidRPr="003C71DF" w:rsidRDefault="008502C2" w:rsidP="008502C2">
      <w:pPr>
        <w:pStyle w:val="41"/>
        <w:spacing w:after="0" w:line="240" w:lineRule="auto"/>
        <w:ind w:left="567"/>
        <w:jc w:val="center"/>
        <w:rPr>
          <w:rFonts w:ascii="Times New Roman" w:hAnsi="Times New Roman"/>
          <w:sz w:val="26"/>
          <w:szCs w:val="26"/>
        </w:rPr>
      </w:pPr>
    </w:p>
    <w:p w:rsidR="008502C2" w:rsidRDefault="008502C2" w:rsidP="008502C2">
      <w:pPr>
        <w:pStyle w:val="ConsPlusNormal"/>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Подпрограмма </w:t>
      </w:r>
      <w:r w:rsidRPr="00BD5142">
        <w:rPr>
          <w:rFonts w:ascii="Times New Roman" w:hAnsi="Times New Roman" w:cs="Times New Roman"/>
          <w:sz w:val="28"/>
          <w:szCs w:val="28"/>
          <w:u w:val="single"/>
        </w:rPr>
        <w:t>«</w:t>
      </w:r>
      <w:r>
        <w:rPr>
          <w:rFonts w:ascii="Times New Roman" w:hAnsi="Times New Roman" w:cs="Times New Roman"/>
          <w:sz w:val="28"/>
          <w:szCs w:val="28"/>
          <w:u w:val="single"/>
        </w:rPr>
        <w:t>Развитие образования</w:t>
      </w:r>
      <w:r w:rsidRPr="00BD5142">
        <w:rPr>
          <w:rFonts w:ascii="Times New Roman" w:hAnsi="Times New Roman" w:cs="Times New Roman"/>
          <w:sz w:val="28"/>
          <w:szCs w:val="28"/>
          <w:u w:val="single"/>
        </w:rPr>
        <w:t>»</w:t>
      </w:r>
      <w:r>
        <w:rPr>
          <w:rFonts w:ascii="Times New Roman" w:hAnsi="Times New Roman" w:cs="Times New Roman"/>
          <w:sz w:val="28"/>
          <w:szCs w:val="28"/>
        </w:rPr>
        <w:t xml:space="preserve"> включает в себя следующие основные мероприятия:</w:t>
      </w:r>
    </w:p>
    <w:p w:rsidR="008502C2" w:rsidRDefault="008502C2" w:rsidP="008502C2">
      <w:pPr>
        <w:pStyle w:val="41"/>
        <w:spacing w:after="0" w:line="240" w:lineRule="auto"/>
        <w:ind w:left="0"/>
        <w:jc w:val="both"/>
        <w:rPr>
          <w:rFonts w:ascii="Times New Roman" w:eastAsia="Calibri" w:hAnsi="Times New Roman"/>
          <w:sz w:val="28"/>
          <w:szCs w:val="28"/>
        </w:rPr>
      </w:pPr>
      <w:r>
        <w:rPr>
          <w:rFonts w:ascii="Times New Roman" w:eastAsia="Calibri" w:hAnsi="Times New Roman"/>
          <w:sz w:val="28"/>
          <w:szCs w:val="28"/>
        </w:rPr>
        <w:t xml:space="preserve">            1.Повышение доступности и качества дошкольного образования</w:t>
      </w:r>
      <w:r>
        <w:rPr>
          <w:rFonts w:ascii="Times New Roman" w:hAnsi="Times New Roman"/>
          <w:sz w:val="28"/>
          <w:szCs w:val="28"/>
        </w:rPr>
        <w:t>.</w:t>
      </w:r>
    </w:p>
    <w:p w:rsidR="008502C2" w:rsidRDefault="008502C2" w:rsidP="008502C2">
      <w:pPr>
        <w:pStyle w:val="41"/>
        <w:spacing w:after="0" w:line="240" w:lineRule="auto"/>
        <w:ind w:left="0"/>
        <w:jc w:val="both"/>
        <w:rPr>
          <w:rFonts w:ascii="Times New Roman" w:eastAsia="Calibri" w:hAnsi="Times New Roman"/>
          <w:sz w:val="28"/>
          <w:szCs w:val="28"/>
        </w:rPr>
      </w:pPr>
      <w:r>
        <w:rPr>
          <w:rFonts w:ascii="Times New Roman" w:eastAsia="Calibri" w:hAnsi="Times New Roman"/>
          <w:sz w:val="28"/>
          <w:szCs w:val="28"/>
        </w:rPr>
        <w:t xml:space="preserve">            2.Повышение доступности и качества общего образования</w:t>
      </w:r>
      <w:r>
        <w:rPr>
          <w:rFonts w:ascii="Times New Roman" w:hAnsi="Times New Roman"/>
          <w:sz w:val="28"/>
          <w:szCs w:val="28"/>
        </w:rPr>
        <w:t>.</w:t>
      </w:r>
    </w:p>
    <w:p w:rsidR="008502C2" w:rsidRDefault="008502C2" w:rsidP="008502C2">
      <w:pPr>
        <w:pStyle w:val="41"/>
        <w:spacing w:after="0" w:line="240" w:lineRule="auto"/>
        <w:ind w:left="0"/>
        <w:jc w:val="both"/>
        <w:rPr>
          <w:rFonts w:ascii="Times New Roman" w:hAnsi="Times New Roman"/>
          <w:sz w:val="28"/>
          <w:szCs w:val="28"/>
        </w:rPr>
      </w:pPr>
      <w:r>
        <w:rPr>
          <w:rFonts w:ascii="Times New Roman" w:eastAsia="Calibri" w:hAnsi="Times New Roman"/>
          <w:sz w:val="28"/>
          <w:szCs w:val="28"/>
        </w:rPr>
        <w:t xml:space="preserve">            3.Развитие дополнительного образования детей и реализация мероприятий  молодежной политики, поддержка талантливых детей и молодежи</w:t>
      </w:r>
      <w:r>
        <w:rPr>
          <w:rFonts w:ascii="Times New Roman" w:hAnsi="Times New Roman"/>
          <w:sz w:val="28"/>
          <w:szCs w:val="28"/>
        </w:rPr>
        <w:t>.</w:t>
      </w:r>
    </w:p>
    <w:p w:rsidR="008502C2" w:rsidRDefault="008502C2" w:rsidP="008502C2">
      <w:pPr>
        <w:pStyle w:val="41"/>
        <w:spacing w:after="0" w:line="240" w:lineRule="auto"/>
        <w:ind w:left="0"/>
        <w:jc w:val="both"/>
        <w:rPr>
          <w:rFonts w:ascii="Times New Roman" w:hAnsi="Times New Roman"/>
          <w:sz w:val="28"/>
          <w:szCs w:val="28"/>
        </w:rPr>
      </w:pPr>
      <w:r>
        <w:rPr>
          <w:rFonts w:ascii="Times New Roman" w:hAnsi="Times New Roman"/>
          <w:sz w:val="28"/>
          <w:szCs w:val="28"/>
        </w:rPr>
        <w:t xml:space="preserve">            4.Обеспечение муниципальной системы образования высококвалифицированными кадрами.</w:t>
      </w:r>
    </w:p>
    <w:p w:rsidR="008502C2" w:rsidRPr="003254AB" w:rsidRDefault="008502C2" w:rsidP="008502C2">
      <w:pPr>
        <w:pStyle w:val="41"/>
        <w:spacing w:after="0" w:line="240" w:lineRule="auto"/>
        <w:ind w:left="0"/>
        <w:jc w:val="both"/>
        <w:rPr>
          <w:rFonts w:ascii="Times New Roman" w:hAnsi="Times New Roman"/>
          <w:iCs/>
          <w:sz w:val="28"/>
          <w:szCs w:val="28"/>
        </w:rPr>
      </w:pPr>
      <w:r>
        <w:rPr>
          <w:rFonts w:ascii="Times New Roman" w:hAnsi="Times New Roman"/>
          <w:sz w:val="28"/>
          <w:szCs w:val="28"/>
        </w:rPr>
        <w:t xml:space="preserve">            5.</w:t>
      </w:r>
      <w:r>
        <w:rPr>
          <w:rFonts w:ascii="Times New Roman" w:hAnsi="Times New Roman"/>
          <w:iCs/>
          <w:sz w:val="28"/>
          <w:szCs w:val="28"/>
        </w:rPr>
        <w:t>Обеспечение функционирования модели персонифицированного финансирования дополнительного образования детей.</w:t>
      </w:r>
    </w:p>
    <w:p w:rsidR="00D37862" w:rsidRPr="00D37862" w:rsidRDefault="00D37862" w:rsidP="00D37862">
      <w:pPr>
        <w:pStyle w:val="af0"/>
        <w:tabs>
          <w:tab w:val="left" w:pos="851"/>
        </w:tabs>
        <w:spacing w:line="240" w:lineRule="auto"/>
        <w:jc w:val="both"/>
      </w:pPr>
      <w:r>
        <w:rPr>
          <w:rFonts w:eastAsia="SimSun"/>
        </w:rPr>
        <w:t xml:space="preserve">            </w:t>
      </w:r>
      <w:r w:rsidRPr="00D37862">
        <w:t xml:space="preserve">Муниципальные образовательные организации дошкольного образования получат поддержку в реализации современных образовательных программ, направленных на повышение качества образования, обеспечение творческого и интеллектуального развития детей, укрепление их здоровья. Дошкольное образование включает мероприятия, направленные на существенное расширение доступности дошкольного образования за счет   реконструкции, строительства зданий и рационального использования помещений детских садов. </w:t>
      </w:r>
    </w:p>
    <w:p w:rsidR="00D37862" w:rsidRPr="00D37862" w:rsidRDefault="00D37862" w:rsidP="00D37862">
      <w:pPr>
        <w:pStyle w:val="af0"/>
        <w:tabs>
          <w:tab w:val="left" w:pos="851"/>
        </w:tabs>
        <w:spacing w:line="240" w:lineRule="auto"/>
        <w:ind w:firstLine="567"/>
        <w:jc w:val="both"/>
      </w:pPr>
      <w:r w:rsidRPr="00D37862">
        <w:t xml:space="preserve">    В рамках реализации муниципальной программы «Развитие образования», а также регионального проекта «Поддержка семей, имеющих детей» будет создана система оказания поддержки семьям в воспитании детей в раннем возрасте, психолого-педагогическая и </w:t>
      </w:r>
      <w:r w:rsidRPr="00D37862">
        <w:lastRenderedPageBreak/>
        <w:t>методическая помощь родителям (законным представителям) детей, а также гражданам, желающим принять на воспитание в свои семьи детей, оставшихся без попечения родителей.</w:t>
      </w:r>
      <w:r w:rsidRPr="00D37862">
        <w:rPr>
          <w:rFonts w:ascii="Arial" w:hAnsi="Arial" w:cs="Arial"/>
          <w:sz w:val="26"/>
          <w:szCs w:val="26"/>
          <w:lang w:eastAsia="ru-RU"/>
        </w:rPr>
        <w:t xml:space="preserve"> </w:t>
      </w:r>
    </w:p>
    <w:p w:rsidR="00D37862" w:rsidRPr="00D37862" w:rsidRDefault="00D37862" w:rsidP="00D37862">
      <w:pPr>
        <w:pStyle w:val="af0"/>
        <w:tabs>
          <w:tab w:val="left" w:pos="851"/>
        </w:tabs>
        <w:spacing w:line="240" w:lineRule="auto"/>
        <w:ind w:firstLine="567"/>
        <w:jc w:val="both"/>
      </w:pPr>
      <w:r w:rsidRPr="00D37862">
        <w:t xml:space="preserve">   Программа  предусматривает участие в региональном национальном проекте (программа) по направлению «Демография», способствующему созданию условий для осуществления трудовой деятельности женщин с детьми, включая ликвидацию очереди в ясли для детей до трех лет.</w:t>
      </w:r>
    </w:p>
    <w:p w:rsidR="00D37862" w:rsidRPr="00D37862" w:rsidRDefault="00D37862" w:rsidP="00D37862">
      <w:pPr>
        <w:tabs>
          <w:tab w:val="left" w:pos="851"/>
        </w:tabs>
        <w:ind w:firstLine="709"/>
        <w:jc w:val="both"/>
        <w:rPr>
          <w:sz w:val="28"/>
          <w:szCs w:val="28"/>
        </w:rPr>
      </w:pPr>
      <w:r w:rsidRPr="00D37862">
        <w:rPr>
          <w:sz w:val="28"/>
          <w:szCs w:val="28"/>
        </w:rPr>
        <w:t xml:space="preserve"> Мероприятия  программы  по разделу «Общее образование» направлены на достижение всеми  учреждениями и организациями общего образования высокого качества образования, на обновление содержания и технологий образования в соответствии с изменяющимися требованиями. </w:t>
      </w:r>
    </w:p>
    <w:p w:rsidR="00D37862" w:rsidRPr="00D37862" w:rsidRDefault="00D37862" w:rsidP="00D37862">
      <w:pPr>
        <w:ind w:firstLine="709"/>
        <w:jc w:val="both"/>
        <w:rPr>
          <w:sz w:val="28"/>
          <w:szCs w:val="28"/>
        </w:rPr>
      </w:pPr>
      <w:r w:rsidRPr="00D37862">
        <w:rPr>
          <w:sz w:val="28"/>
          <w:szCs w:val="28"/>
        </w:rPr>
        <w:t xml:space="preserve"> В  общеобразовательных организациях города созданы условия, при которых каждый старшеклассник при желании имеет возможность обучаться по индивидуальному учебному плану (профилю обучения), в том числе с использованием электронного обучения и дистанционных образовательных технологий.</w:t>
      </w:r>
    </w:p>
    <w:p w:rsidR="00D37862" w:rsidRPr="00D37862" w:rsidRDefault="00D37862" w:rsidP="00D37862">
      <w:pPr>
        <w:pStyle w:val="af0"/>
        <w:spacing w:line="240" w:lineRule="auto"/>
        <w:ind w:firstLine="567"/>
        <w:jc w:val="both"/>
      </w:pPr>
      <w:r w:rsidRPr="00D37862">
        <w:t xml:space="preserve">  </w:t>
      </w:r>
      <w:r w:rsidRPr="00D37862">
        <w:rPr>
          <w:rFonts w:eastAsia="SimSun" w:cs="Calibri"/>
        </w:rPr>
        <w:t>Б</w:t>
      </w:r>
      <w:r w:rsidRPr="00D37862">
        <w:t xml:space="preserve">удет обеспечена реализация обновленных федеральных государственных образовательных  стандартов начального, основного общего, среднего общего образования. </w:t>
      </w:r>
      <w:r w:rsidRPr="00D37862">
        <w:rPr>
          <w:rFonts w:eastAsia="Calibri"/>
        </w:rPr>
        <w:t>Развитие системы воспитания и дополнительного образования детей и молодежи, поддержка талантливых детей и молодежи</w:t>
      </w:r>
      <w:r w:rsidRPr="00D37862">
        <w:t xml:space="preserve"> позволит выявить одаренных учащихся через проведение олимпиад, конкурсов. Программа включает адресные мероприятия по поддержке одаренных и высокомотивированных обучающиеся.</w:t>
      </w:r>
    </w:p>
    <w:p w:rsidR="00D37862" w:rsidRPr="00D37862" w:rsidRDefault="00D37862" w:rsidP="00D37862">
      <w:pPr>
        <w:pStyle w:val="TableParagraph"/>
        <w:tabs>
          <w:tab w:val="left" w:pos="280"/>
          <w:tab w:val="left" w:pos="709"/>
          <w:tab w:val="left" w:pos="851"/>
        </w:tabs>
        <w:ind w:left="59" w:right="48"/>
        <w:jc w:val="both"/>
        <w:rPr>
          <w:rFonts w:ascii="Times New Roman" w:hAnsi="Times New Roman" w:cs="Times New Roman"/>
          <w:sz w:val="24"/>
          <w:szCs w:val="24"/>
        </w:rPr>
      </w:pPr>
      <w:r w:rsidRPr="00D37862">
        <w:rPr>
          <w:rFonts w:ascii="Times New Roman" w:hAnsi="Times New Roman" w:cs="Times New Roman"/>
          <w:sz w:val="28"/>
          <w:szCs w:val="28"/>
        </w:rPr>
        <w:t xml:space="preserve">          Для удовлетворения запросов населения в получении качественных услуг  общего образования  будет расширена возможность профильного обучения.      Программа предусматривает участие в федеральном проекте «Успех каждого ребенка»</w:t>
      </w:r>
      <w:r w:rsidRPr="00D37862">
        <w:rPr>
          <w:rFonts w:ascii="Times New Roman" w:hAnsi="Times New Roman"/>
          <w:sz w:val="28"/>
          <w:szCs w:val="28"/>
        </w:rPr>
        <w:t xml:space="preserve">, основной задачей которого является формирование эффективной системы выявления, поддержки и развития способностей и талантов у детей, направленной на самоопределение и профессиональную ориентацию обучающихся. Предполагается увеличение </w:t>
      </w:r>
      <w:r w:rsidRPr="00D37862">
        <w:rPr>
          <w:rFonts w:ascii="Times New Roman" w:hAnsi="Times New Roman" w:cs="Times New Roman"/>
          <w:w w:val="105"/>
          <w:sz w:val="28"/>
          <w:szCs w:val="28"/>
        </w:rPr>
        <w:t xml:space="preserve">числа участников открытых </w:t>
      </w:r>
      <w:r w:rsidRPr="00D37862">
        <w:rPr>
          <w:rFonts w:ascii="Times New Roman" w:hAnsi="Times New Roman" w:cs="Times New Roman"/>
          <w:spacing w:val="-3"/>
          <w:w w:val="105"/>
          <w:sz w:val="28"/>
          <w:szCs w:val="28"/>
        </w:rPr>
        <w:t>онлайн-</w:t>
      </w:r>
      <w:r w:rsidRPr="00D37862">
        <w:rPr>
          <w:rFonts w:ascii="Times New Roman" w:hAnsi="Times New Roman" w:cs="Times New Roman"/>
          <w:w w:val="105"/>
          <w:sz w:val="28"/>
          <w:szCs w:val="28"/>
        </w:rPr>
        <w:t xml:space="preserve">уроков, </w:t>
      </w:r>
      <w:r w:rsidRPr="00D37862">
        <w:rPr>
          <w:rFonts w:ascii="Times New Roman" w:hAnsi="Times New Roman" w:cs="Times New Roman"/>
          <w:spacing w:val="-3"/>
          <w:w w:val="105"/>
          <w:sz w:val="28"/>
          <w:szCs w:val="28"/>
        </w:rPr>
        <w:t xml:space="preserve">реализуемых </w:t>
      </w:r>
      <w:r w:rsidRPr="00D37862">
        <w:rPr>
          <w:rFonts w:ascii="Times New Roman" w:hAnsi="Times New Roman" w:cs="Times New Roman"/>
          <w:w w:val="105"/>
          <w:sz w:val="28"/>
          <w:szCs w:val="28"/>
        </w:rPr>
        <w:t xml:space="preserve">с учетом опыта цикла открытых уроков </w:t>
      </w:r>
      <w:r w:rsidRPr="00D37862">
        <w:rPr>
          <w:rFonts w:ascii="Times New Roman" w:hAnsi="Times New Roman" w:cs="Times New Roman"/>
          <w:spacing w:val="-3"/>
          <w:w w:val="105"/>
          <w:sz w:val="28"/>
          <w:szCs w:val="28"/>
        </w:rPr>
        <w:t xml:space="preserve">"Проектория", </w:t>
      </w:r>
      <w:r w:rsidRPr="00D37862">
        <w:rPr>
          <w:rFonts w:ascii="Times New Roman" w:hAnsi="Times New Roman" w:cs="Times New Roman"/>
          <w:w w:val="105"/>
          <w:sz w:val="28"/>
          <w:szCs w:val="28"/>
        </w:rPr>
        <w:t xml:space="preserve">"Уроки </w:t>
      </w:r>
      <w:r w:rsidRPr="00D37862">
        <w:rPr>
          <w:rFonts w:ascii="Times New Roman" w:hAnsi="Times New Roman" w:cs="Times New Roman"/>
          <w:spacing w:val="-3"/>
          <w:w w:val="105"/>
          <w:sz w:val="28"/>
          <w:szCs w:val="28"/>
        </w:rPr>
        <w:t xml:space="preserve">настоящего", «Урок Цифры» или </w:t>
      </w:r>
      <w:r w:rsidRPr="00D37862">
        <w:rPr>
          <w:rFonts w:ascii="Times New Roman" w:hAnsi="Times New Roman" w:cs="Times New Roman"/>
          <w:w w:val="105"/>
          <w:sz w:val="28"/>
          <w:szCs w:val="28"/>
        </w:rPr>
        <w:t xml:space="preserve">иных </w:t>
      </w:r>
      <w:r w:rsidRPr="00D37862">
        <w:rPr>
          <w:rFonts w:ascii="Times New Roman" w:hAnsi="Times New Roman" w:cs="Times New Roman"/>
          <w:spacing w:val="-3"/>
          <w:w w:val="105"/>
          <w:sz w:val="28"/>
          <w:szCs w:val="28"/>
        </w:rPr>
        <w:t xml:space="preserve">аналогичных </w:t>
      </w:r>
      <w:r w:rsidRPr="00D37862">
        <w:rPr>
          <w:rFonts w:ascii="Times New Roman" w:hAnsi="Times New Roman" w:cs="Times New Roman"/>
          <w:w w:val="105"/>
          <w:sz w:val="28"/>
          <w:szCs w:val="28"/>
        </w:rPr>
        <w:t xml:space="preserve">по возможностям, функциям и </w:t>
      </w:r>
      <w:r w:rsidRPr="00D37862">
        <w:rPr>
          <w:rFonts w:ascii="Times New Roman" w:hAnsi="Times New Roman" w:cs="Times New Roman"/>
          <w:spacing w:val="-3"/>
          <w:w w:val="105"/>
          <w:sz w:val="28"/>
          <w:szCs w:val="28"/>
        </w:rPr>
        <w:t xml:space="preserve">результатам </w:t>
      </w:r>
      <w:r w:rsidRPr="00D37862">
        <w:rPr>
          <w:rFonts w:ascii="Times New Roman" w:hAnsi="Times New Roman" w:cs="Times New Roman"/>
          <w:w w:val="105"/>
          <w:sz w:val="28"/>
          <w:szCs w:val="28"/>
        </w:rPr>
        <w:t xml:space="preserve">проектов, направленных на раннюю </w:t>
      </w:r>
      <w:r w:rsidRPr="00D37862">
        <w:rPr>
          <w:rFonts w:ascii="Times New Roman" w:hAnsi="Times New Roman" w:cs="Times New Roman"/>
          <w:spacing w:val="-3"/>
          <w:w w:val="105"/>
          <w:sz w:val="28"/>
          <w:szCs w:val="28"/>
        </w:rPr>
        <w:t>профориентацию.</w:t>
      </w:r>
    </w:p>
    <w:p w:rsidR="00D37862" w:rsidRPr="00D37862" w:rsidRDefault="00D37862" w:rsidP="00D37862">
      <w:pPr>
        <w:pStyle w:val="af0"/>
        <w:spacing w:line="240" w:lineRule="auto"/>
        <w:ind w:firstLine="567"/>
        <w:jc w:val="both"/>
      </w:pPr>
      <w:r w:rsidRPr="00D37862">
        <w:t xml:space="preserve">   </w:t>
      </w:r>
      <w:r w:rsidRPr="00D37862">
        <w:rPr>
          <w:rFonts w:eastAsia="Calibri"/>
        </w:rPr>
        <w:t xml:space="preserve">Модернизация материально-технической и учебной базы учреждений образования  позволит проводить текущий ремонт образовательных учреждений,  улучшить материально-техническую базу  учреждений образования. </w:t>
      </w:r>
      <w:r w:rsidRPr="00D37862">
        <w:t xml:space="preserve">Благодаря проекту модернизации общего образования удалось значительно улучшить материальную базу  муниципальных общеобразовательных учреждений: </w:t>
      </w:r>
    </w:p>
    <w:p w:rsidR="00D37862" w:rsidRPr="00D37862" w:rsidRDefault="00D37862" w:rsidP="00D37862">
      <w:pPr>
        <w:widowControl w:val="0"/>
        <w:jc w:val="both"/>
        <w:rPr>
          <w:sz w:val="28"/>
          <w:szCs w:val="28"/>
        </w:rPr>
      </w:pPr>
      <w:r w:rsidRPr="00D37862">
        <w:rPr>
          <w:sz w:val="28"/>
          <w:szCs w:val="28"/>
        </w:rPr>
        <w:t xml:space="preserve">          1)увеличилась оснащенность учебных кабинетов за счет приобретения  учебно-лабораторного  и производственного оборудования;</w:t>
      </w:r>
    </w:p>
    <w:p w:rsidR="00D37862" w:rsidRPr="00D37862" w:rsidRDefault="00D37862" w:rsidP="00D37862">
      <w:pPr>
        <w:widowControl w:val="0"/>
        <w:jc w:val="both"/>
        <w:rPr>
          <w:sz w:val="28"/>
          <w:szCs w:val="28"/>
        </w:rPr>
      </w:pPr>
      <w:r w:rsidRPr="00D37862">
        <w:rPr>
          <w:sz w:val="28"/>
          <w:szCs w:val="28"/>
        </w:rPr>
        <w:t xml:space="preserve">           2)приобретены  комплекты учебников для всех  учащихся  </w:t>
      </w:r>
      <w:r w:rsidRPr="00D37862">
        <w:rPr>
          <w:sz w:val="28"/>
          <w:szCs w:val="28"/>
        </w:rPr>
        <w:lastRenderedPageBreak/>
        <w:t xml:space="preserve">общеобразовательных организаций. </w:t>
      </w:r>
    </w:p>
    <w:p w:rsidR="00D37862" w:rsidRPr="00D37862" w:rsidRDefault="00D37862" w:rsidP="00D37862">
      <w:pPr>
        <w:widowControl w:val="0"/>
        <w:jc w:val="both"/>
        <w:rPr>
          <w:sz w:val="28"/>
          <w:szCs w:val="28"/>
        </w:rPr>
      </w:pPr>
      <w:r w:rsidRPr="00D37862">
        <w:rPr>
          <w:sz w:val="28"/>
          <w:szCs w:val="28"/>
        </w:rPr>
        <w:t xml:space="preserve">           3) увеличилась оснащенность компьютерным оборудованием;</w:t>
      </w:r>
    </w:p>
    <w:p w:rsidR="00D37862" w:rsidRPr="00D37862" w:rsidRDefault="00D37862" w:rsidP="00D37862">
      <w:pPr>
        <w:widowControl w:val="0"/>
        <w:jc w:val="both"/>
        <w:rPr>
          <w:sz w:val="28"/>
          <w:szCs w:val="28"/>
        </w:rPr>
      </w:pPr>
      <w:r w:rsidRPr="00D37862">
        <w:rPr>
          <w:sz w:val="28"/>
          <w:szCs w:val="28"/>
        </w:rPr>
        <w:t xml:space="preserve">           4) улучшилась оснащенность школьных спортзалов</w:t>
      </w:r>
      <w:r w:rsidRPr="00D37862">
        <w:rPr>
          <w:spacing w:val="-2"/>
          <w:sz w:val="28"/>
          <w:szCs w:val="28"/>
        </w:rPr>
        <w:t>;</w:t>
      </w:r>
    </w:p>
    <w:p w:rsidR="00D37862" w:rsidRPr="00D37862" w:rsidRDefault="00D37862" w:rsidP="00D37862">
      <w:pPr>
        <w:widowControl w:val="0"/>
        <w:jc w:val="both"/>
        <w:rPr>
          <w:sz w:val="28"/>
          <w:szCs w:val="28"/>
        </w:rPr>
      </w:pPr>
      <w:r w:rsidRPr="00D37862">
        <w:rPr>
          <w:sz w:val="28"/>
          <w:szCs w:val="28"/>
        </w:rPr>
        <w:t xml:space="preserve">           5) улучшилась оснащенность медицинских кабинетов;</w:t>
      </w:r>
    </w:p>
    <w:p w:rsidR="00D37862" w:rsidRPr="00D37862" w:rsidRDefault="00D37862" w:rsidP="00D37862">
      <w:pPr>
        <w:widowControl w:val="0"/>
        <w:jc w:val="both"/>
        <w:rPr>
          <w:spacing w:val="-2"/>
          <w:sz w:val="28"/>
          <w:szCs w:val="28"/>
        </w:rPr>
      </w:pPr>
      <w:r w:rsidRPr="00D37862">
        <w:rPr>
          <w:sz w:val="28"/>
          <w:szCs w:val="28"/>
        </w:rPr>
        <w:t xml:space="preserve">           6) улучшилась оснащенность школьных столовых;</w:t>
      </w:r>
    </w:p>
    <w:p w:rsidR="00D37862" w:rsidRPr="00D37862" w:rsidRDefault="00D37862" w:rsidP="00D37862">
      <w:pPr>
        <w:widowControl w:val="0"/>
        <w:jc w:val="both"/>
        <w:rPr>
          <w:spacing w:val="-2"/>
          <w:szCs w:val="28"/>
        </w:rPr>
      </w:pPr>
      <w:r w:rsidRPr="00D37862">
        <w:rPr>
          <w:spacing w:val="-2"/>
          <w:sz w:val="28"/>
          <w:szCs w:val="28"/>
        </w:rPr>
        <w:t xml:space="preserve">           7) проведен текущий ремонт  образовательных организаций с целью  выполнения  требований к  санитарно-бытовым условиям и охране здоровья обучающихся;</w:t>
      </w:r>
    </w:p>
    <w:p w:rsidR="00D37862" w:rsidRPr="00D37862" w:rsidRDefault="00D37862" w:rsidP="00D37862">
      <w:pPr>
        <w:pStyle w:val="-"/>
        <w:widowControl w:val="0"/>
        <w:tabs>
          <w:tab w:val="left" w:pos="907"/>
        </w:tabs>
        <w:spacing w:line="240" w:lineRule="auto"/>
        <w:jc w:val="both"/>
        <w:rPr>
          <w:szCs w:val="28"/>
        </w:rPr>
      </w:pPr>
      <w:r w:rsidRPr="00D37862">
        <w:rPr>
          <w:spacing w:val="-2"/>
          <w:szCs w:val="28"/>
        </w:rPr>
        <w:t xml:space="preserve">           8)</w:t>
      </w:r>
      <w:r w:rsidRPr="00D37862">
        <w:rPr>
          <w:szCs w:val="28"/>
        </w:rPr>
        <w:t xml:space="preserve">разработаны и утверждены </w:t>
      </w:r>
      <w:r w:rsidRPr="00D37862">
        <w:rPr>
          <w:color w:val="000000"/>
          <w:spacing w:val="-2"/>
          <w:szCs w:val="28"/>
        </w:rPr>
        <w:t>п</w:t>
      </w:r>
      <w:r w:rsidRPr="00D37862">
        <w:rPr>
          <w:szCs w:val="28"/>
        </w:rPr>
        <w:t>рограммы энергосбережения и повышения эффективности использования энергетических ресурсов для  100% общеобразовательных организаций.</w:t>
      </w:r>
    </w:p>
    <w:p w:rsidR="00D37862" w:rsidRPr="00D37862" w:rsidRDefault="00D37862" w:rsidP="00D37862">
      <w:pPr>
        <w:widowControl w:val="0"/>
        <w:ind w:firstLine="709"/>
        <w:jc w:val="both"/>
        <w:rPr>
          <w:sz w:val="28"/>
          <w:szCs w:val="28"/>
        </w:rPr>
      </w:pPr>
      <w:r w:rsidRPr="00D37862">
        <w:rPr>
          <w:sz w:val="28"/>
          <w:szCs w:val="28"/>
        </w:rPr>
        <w:t xml:space="preserve"> Однако, несмотря на все предпринимаемые меры, вопрос, связанный с необходимостью модернизации и укрепления материально-технической базы системы образования продолжает оставаться актуальным.</w:t>
      </w:r>
    </w:p>
    <w:p w:rsidR="00D37862" w:rsidRPr="00D37862" w:rsidRDefault="00D37862" w:rsidP="00D37862">
      <w:pPr>
        <w:pStyle w:val="TableParagraph"/>
        <w:tabs>
          <w:tab w:val="left" w:pos="231"/>
          <w:tab w:val="left" w:pos="1029"/>
          <w:tab w:val="left" w:pos="1548"/>
          <w:tab w:val="left" w:pos="2005"/>
        </w:tabs>
        <w:ind w:left="59" w:right="47"/>
        <w:jc w:val="both"/>
        <w:rPr>
          <w:rFonts w:ascii="Times New Roman" w:hAnsi="Times New Roman" w:cs="Times New Roman"/>
          <w:w w:val="105"/>
          <w:sz w:val="28"/>
          <w:szCs w:val="28"/>
        </w:rPr>
      </w:pPr>
      <w:r w:rsidRPr="00D37862">
        <w:rPr>
          <w:rFonts w:ascii="Times New Roman" w:eastAsia="Calibri" w:hAnsi="Times New Roman"/>
          <w:sz w:val="28"/>
          <w:szCs w:val="28"/>
        </w:rPr>
        <w:t xml:space="preserve">           Подпрограмма предусматривает участие в федеральном проекте «Цифровая образовательная среда» национального проекта «Образование», в рамках которого продолжается </w:t>
      </w:r>
      <w:r w:rsidRPr="00D37862">
        <w:rPr>
          <w:rFonts w:ascii="Times New Roman" w:hAnsi="Times New Roman" w:cs="Times New Roman"/>
          <w:w w:val="105"/>
          <w:sz w:val="28"/>
          <w:szCs w:val="28"/>
        </w:rPr>
        <w:t xml:space="preserve">создание условий для внедрения современной и безопасной </w:t>
      </w:r>
      <w:r w:rsidRPr="00D37862">
        <w:rPr>
          <w:rFonts w:ascii="Times New Roman" w:hAnsi="Times New Roman" w:cs="Times New Roman"/>
          <w:spacing w:val="-3"/>
          <w:w w:val="105"/>
          <w:sz w:val="28"/>
          <w:szCs w:val="28"/>
        </w:rPr>
        <w:t xml:space="preserve">цифровой </w:t>
      </w:r>
      <w:r w:rsidRPr="00D37862">
        <w:rPr>
          <w:rFonts w:ascii="Times New Roman" w:hAnsi="Times New Roman" w:cs="Times New Roman"/>
          <w:w w:val="105"/>
          <w:sz w:val="28"/>
          <w:szCs w:val="28"/>
        </w:rPr>
        <w:t xml:space="preserve">образовательной среды, обеспечивающей </w:t>
      </w:r>
      <w:r w:rsidRPr="00D37862">
        <w:rPr>
          <w:rFonts w:ascii="Times New Roman" w:hAnsi="Times New Roman" w:cs="Times New Roman"/>
          <w:spacing w:val="-3"/>
          <w:w w:val="105"/>
          <w:sz w:val="28"/>
          <w:szCs w:val="28"/>
        </w:rPr>
        <w:t xml:space="preserve">формирование </w:t>
      </w:r>
      <w:r w:rsidRPr="00D37862">
        <w:rPr>
          <w:rFonts w:ascii="Times New Roman" w:hAnsi="Times New Roman" w:cs="Times New Roman"/>
          <w:w w:val="105"/>
          <w:sz w:val="28"/>
          <w:szCs w:val="28"/>
        </w:rPr>
        <w:t>ценности к</w:t>
      </w:r>
      <w:r w:rsidRPr="00D37862">
        <w:rPr>
          <w:rFonts w:ascii="Times New Roman" w:hAnsi="Times New Roman"/>
          <w:w w:val="105"/>
          <w:sz w:val="28"/>
          <w:szCs w:val="28"/>
        </w:rPr>
        <w:t xml:space="preserve"> саморазвитию и самообразованию </w:t>
      </w:r>
      <w:r w:rsidRPr="00D37862">
        <w:rPr>
          <w:rFonts w:ascii="Times New Roman" w:hAnsi="Times New Roman" w:cs="Times New Roman"/>
          <w:w w:val="105"/>
          <w:sz w:val="28"/>
          <w:szCs w:val="28"/>
        </w:rPr>
        <w:t>у</w:t>
      </w:r>
      <w:r w:rsidRPr="00D37862">
        <w:rPr>
          <w:rFonts w:ascii="Times New Roman" w:hAnsi="Times New Roman"/>
          <w:w w:val="105"/>
          <w:sz w:val="28"/>
          <w:szCs w:val="28"/>
        </w:rPr>
        <w:t xml:space="preserve"> </w:t>
      </w:r>
      <w:r w:rsidRPr="00D37862">
        <w:rPr>
          <w:rFonts w:ascii="Times New Roman" w:hAnsi="Times New Roman" w:cs="Times New Roman"/>
          <w:spacing w:val="-2"/>
          <w:w w:val="105"/>
          <w:sz w:val="28"/>
          <w:szCs w:val="28"/>
        </w:rPr>
        <w:t xml:space="preserve">обучающихся </w:t>
      </w:r>
      <w:r w:rsidRPr="00D37862">
        <w:rPr>
          <w:rFonts w:ascii="Times New Roman" w:hAnsi="Times New Roman" w:cs="Times New Roman"/>
          <w:w w:val="105"/>
          <w:sz w:val="28"/>
          <w:szCs w:val="28"/>
        </w:rPr>
        <w:t xml:space="preserve">образовательных организаций всех видов и </w:t>
      </w:r>
      <w:r w:rsidRPr="00D37862">
        <w:rPr>
          <w:rFonts w:ascii="Times New Roman" w:hAnsi="Times New Roman" w:cs="Times New Roman"/>
          <w:spacing w:val="-3"/>
          <w:w w:val="105"/>
          <w:sz w:val="28"/>
          <w:szCs w:val="28"/>
        </w:rPr>
        <w:t xml:space="preserve">уровней, </w:t>
      </w:r>
      <w:r w:rsidRPr="00D37862">
        <w:rPr>
          <w:rFonts w:ascii="Times New Roman" w:hAnsi="Times New Roman" w:cs="Times New Roman"/>
          <w:w w:val="105"/>
          <w:sz w:val="28"/>
          <w:szCs w:val="28"/>
        </w:rPr>
        <w:t xml:space="preserve">путем обновления </w:t>
      </w:r>
      <w:r w:rsidRPr="00D37862">
        <w:rPr>
          <w:rFonts w:ascii="Times New Roman" w:hAnsi="Times New Roman" w:cs="Times New Roman"/>
          <w:spacing w:val="-3"/>
          <w:w w:val="105"/>
          <w:sz w:val="28"/>
          <w:szCs w:val="28"/>
        </w:rPr>
        <w:t xml:space="preserve">информационно- </w:t>
      </w:r>
      <w:r w:rsidRPr="00D37862">
        <w:rPr>
          <w:rFonts w:ascii="Times New Roman" w:hAnsi="Times New Roman" w:cs="Times New Roman"/>
          <w:w w:val="105"/>
          <w:sz w:val="28"/>
          <w:szCs w:val="28"/>
        </w:rPr>
        <w:t>коммуникационной</w:t>
      </w:r>
      <w:r w:rsidRPr="00D37862">
        <w:rPr>
          <w:rFonts w:ascii="Times New Roman" w:hAnsi="Times New Roman"/>
          <w:w w:val="105"/>
          <w:sz w:val="28"/>
          <w:szCs w:val="28"/>
        </w:rPr>
        <w:t xml:space="preserve"> </w:t>
      </w:r>
      <w:r w:rsidRPr="00D37862">
        <w:rPr>
          <w:rFonts w:ascii="Times New Roman" w:hAnsi="Times New Roman" w:cs="Times New Roman"/>
          <w:spacing w:val="-2"/>
          <w:w w:val="105"/>
          <w:sz w:val="28"/>
          <w:szCs w:val="28"/>
        </w:rPr>
        <w:t xml:space="preserve">инфраструктуры, </w:t>
      </w:r>
      <w:r w:rsidRPr="00D37862">
        <w:rPr>
          <w:rFonts w:ascii="Times New Roman" w:hAnsi="Times New Roman" w:cs="Times New Roman"/>
          <w:w w:val="105"/>
          <w:sz w:val="28"/>
          <w:szCs w:val="28"/>
        </w:rPr>
        <w:t>подготовки кадров</w:t>
      </w:r>
      <w:r w:rsidRPr="00D37862">
        <w:rPr>
          <w:rFonts w:ascii="Times New Roman" w:hAnsi="Times New Roman"/>
          <w:w w:val="105"/>
          <w:sz w:val="28"/>
          <w:szCs w:val="28"/>
        </w:rPr>
        <w:t>.</w:t>
      </w:r>
      <w:r w:rsidRPr="00D37862">
        <w:rPr>
          <w:rFonts w:ascii="Times New Roman" w:hAnsi="Times New Roman" w:cs="Times New Roman"/>
          <w:w w:val="105"/>
          <w:sz w:val="28"/>
          <w:szCs w:val="28"/>
        </w:rPr>
        <w:t xml:space="preserve"> Ведется работа по оснащению организаций современным оборудованием и развитию цифровых сервисов и контента для образовательной деятельности.</w:t>
      </w:r>
    </w:p>
    <w:p w:rsidR="00D37862" w:rsidRPr="003640FC" w:rsidRDefault="00D37862" w:rsidP="00D37862">
      <w:pPr>
        <w:pStyle w:val="jumbotron-title"/>
        <w:spacing w:before="0" w:beforeAutospacing="0" w:after="0" w:afterAutospacing="0"/>
        <w:jc w:val="both"/>
        <w:rPr>
          <w:color w:val="000000"/>
          <w:sz w:val="28"/>
          <w:szCs w:val="28"/>
        </w:rPr>
      </w:pPr>
      <w:r w:rsidRPr="00D37862">
        <w:rPr>
          <w:w w:val="105"/>
          <w:sz w:val="28"/>
          <w:szCs w:val="28"/>
        </w:rPr>
        <w:tab/>
        <w:t xml:space="preserve">Подпрограмма предусматривает участие в федеральном проекте «Современная школа» национального проекта «Образование» по созданию центров образования естественно-научной и технологической направленностей «Точка роста», в рамках которых </w:t>
      </w:r>
      <w:r w:rsidRPr="00D37862">
        <w:rPr>
          <w:color w:val="000000"/>
          <w:sz w:val="28"/>
          <w:szCs w:val="28"/>
        </w:rPr>
        <w:t>созданы</w:t>
      </w:r>
      <w:r w:rsidRPr="003640FC">
        <w:rPr>
          <w:color w:val="000000"/>
          <w:sz w:val="28"/>
          <w:szCs w:val="28"/>
        </w:rPr>
        <w:t xml:space="preserve"> и функционируют в об</w:t>
      </w:r>
      <w:r w:rsidRPr="00D37862">
        <w:rPr>
          <w:color w:val="000000"/>
          <w:sz w:val="28"/>
          <w:szCs w:val="28"/>
        </w:rPr>
        <w:t xml:space="preserve">щеобразовательных организациях МО «Город Адыгейск». </w:t>
      </w:r>
      <w:r w:rsidRPr="003640FC">
        <w:rPr>
          <w:color w:val="000000"/>
          <w:sz w:val="28"/>
          <w:szCs w:val="28"/>
        </w:rPr>
        <w:t>Они направлены на:</w:t>
      </w:r>
    </w:p>
    <w:p w:rsidR="00D37862" w:rsidRPr="00D37862" w:rsidRDefault="00D37862" w:rsidP="00D37862">
      <w:pPr>
        <w:ind w:firstLine="709"/>
        <w:jc w:val="both"/>
        <w:rPr>
          <w:color w:val="000000"/>
          <w:sz w:val="28"/>
          <w:szCs w:val="28"/>
        </w:rPr>
      </w:pPr>
      <w:r w:rsidRPr="00D37862">
        <w:rPr>
          <w:color w:val="000000"/>
          <w:sz w:val="28"/>
          <w:szCs w:val="28"/>
        </w:rPr>
        <w:t>с</w:t>
      </w:r>
      <w:r w:rsidRPr="003640FC">
        <w:rPr>
          <w:color w:val="000000"/>
          <w:sz w:val="28"/>
          <w:szCs w:val="28"/>
        </w:rPr>
        <w:t>овершенствование условий для повышения качества образования в общеобразовательных организациях</w:t>
      </w:r>
      <w:r w:rsidRPr="00D37862">
        <w:rPr>
          <w:color w:val="000000"/>
          <w:sz w:val="28"/>
          <w:szCs w:val="28"/>
        </w:rPr>
        <w:t>;</w:t>
      </w:r>
    </w:p>
    <w:p w:rsidR="00D37862" w:rsidRPr="003640FC" w:rsidRDefault="00D37862" w:rsidP="00D37862">
      <w:pPr>
        <w:ind w:firstLine="709"/>
        <w:jc w:val="both"/>
        <w:rPr>
          <w:color w:val="000000"/>
          <w:sz w:val="28"/>
          <w:szCs w:val="28"/>
        </w:rPr>
      </w:pPr>
      <w:r w:rsidRPr="00D37862">
        <w:rPr>
          <w:color w:val="000000"/>
          <w:sz w:val="28"/>
          <w:szCs w:val="28"/>
        </w:rPr>
        <w:t>р</w:t>
      </w:r>
      <w:r w:rsidRPr="003640FC">
        <w:rPr>
          <w:color w:val="000000"/>
          <w:sz w:val="28"/>
          <w:szCs w:val="28"/>
        </w:rPr>
        <w:t>асширение возможностей обучающихся в освоении учебных предметов и программ дополнительного образования естественно-научной и технологической направленностей</w:t>
      </w:r>
      <w:r w:rsidRPr="00D37862">
        <w:rPr>
          <w:color w:val="000000"/>
          <w:sz w:val="28"/>
          <w:szCs w:val="28"/>
        </w:rPr>
        <w:t>;</w:t>
      </w:r>
    </w:p>
    <w:p w:rsidR="00D37862" w:rsidRPr="00D37862" w:rsidRDefault="00D37862" w:rsidP="00D37862">
      <w:pPr>
        <w:ind w:firstLine="709"/>
        <w:jc w:val="both"/>
        <w:rPr>
          <w:w w:val="105"/>
          <w:sz w:val="28"/>
          <w:szCs w:val="28"/>
        </w:rPr>
      </w:pPr>
      <w:r w:rsidRPr="00D37862">
        <w:rPr>
          <w:color w:val="000000"/>
          <w:sz w:val="28"/>
          <w:szCs w:val="28"/>
        </w:rPr>
        <w:t>п</w:t>
      </w:r>
      <w:r w:rsidRPr="003640FC">
        <w:rPr>
          <w:color w:val="000000"/>
          <w:sz w:val="28"/>
          <w:szCs w:val="28"/>
        </w:rPr>
        <w:t>рактическую отработку учебного материала по учебным предметам «Физика», «Химия», «Биология» на современном оборудовании</w:t>
      </w:r>
      <w:r w:rsidRPr="00D37862">
        <w:rPr>
          <w:color w:val="000000"/>
          <w:sz w:val="28"/>
          <w:szCs w:val="28"/>
        </w:rPr>
        <w:t>.</w:t>
      </w:r>
    </w:p>
    <w:p w:rsidR="00D37862" w:rsidRPr="00D37862" w:rsidRDefault="00D37862" w:rsidP="00D37862">
      <w:pPr>
        <w:pStyle w:val="TableParagraph"/>
        <w:tabs>
          <w:tab w:val="left" w:pos="231"/>
          <w:tab w:val="left" w:pos="1029"/>
          <w:tab w:val="left" w:pos="1548"/>
          <w:tab w:val="left" w:pos="2005"/>
        </w:tabs>
        <w:ind w:left="59" w:right="47"/>
        <w:jc w:val="both"/>
        <w:rPr>
          <w:rFonts w:ascii="Times New Roman" w:hAnsi="Times New Roman" w:cs="Times New Roman"/>
          <w:sz w:val="24"/>
          <w:szCs w:val="24"/>
        </w:rPr>
      </w:pPr>
      <w:r w:rsidRPr="00D37862">
        <w:rPr>
          <w:rFonts w:ascii="Times New Roman" w:hAnsi="Times New Roman" w:cs="Times New Roman"/>
          <w:w w:val="105"/>
          <w:sz w:val="24"/>
          <w:szCs w:val="24"/>
        </w:rPr>
        <w:t xml:space="preserve">            </w:t>
      </w:r>
      <w:r w:rsidRPr="00D37862">
        <w:rPr>
          <w:rFonts w:ascii="Times New Roman" w:hAnsi="Times New Roman" w:cs="Times New Roman"/>
          <w:sz w:val="28"/>
          <w:szCs w:val="28"/>
        </w:rPr>
        <w:t>Ведется работа по развитию системы дистанционного образования, которая позволяет значительно расширить информационное пространство и информационную сферу обучения школьников. Обучение в дистанционной форме осуществляется как по отдельным предметам и курсам, включенным в учебный план школы, так и по всему комплексу предметов учебного плана.</w:t>
      </w:r>
    </w:p>
    <w:p w:rsidR="00D37862" w:rsidRPr="00D37862" w:rsidRDefault="00D37862" w:rsidP="00D37862">
      <w:pPr>
        <w:pStyle w:val="TableParagraph"/>
        <w:tabs>
          <w:tab w:val="left" w:pos="232"/>
          <w:tab w:val="left" w:pos="1029"/>
          <w:tab w:val="left" w:pos="1548"/>
          <w:tab w:val="left" w:pos="2005"/>
        </w:tabs>
        <w:ind w:left="59" w:right="47"/>
        <w:jc w:val="both"/>
        <w:rPr>
          <w:rFonts w:ascii="Times New Roman" w:hAnsi="Times New Roman" w:cs="Times New Roman"/>
          <w:sz w:val="28"/>
          <w:szCs w:val="28"/>
        </w:rPr>
      </w:pPr>
      <w:r w:rsidRPr="00D37862">
        <w:rPr>
          <w:rFonts w:ascii="Times New Roman" w:hAnsi="Times New Roman" w:cs="Times New Roman"/>
          <w:w w:val="105"/>
          <w:sz w:val="24"/>
          <w:szCs w:val="24"/>
        </w:rPr>
        <w:t xml:space="preserve">           </w:t>
      </w:r>
      <w:r w:rsidRPr="00D37862">
        <w:rPr>
          <w:rFonts w:ascii="Times New Roman" w:hAnsi="Times New Roman" w:cs="Times New Roman"/>
          <w:w w:val="105"/>
          <w:sz w:val="28"/>
          <w:szCs w:val="28"/>
        </w:rPr>
        <w:t xml:space="preserve">Подпрограмма позволит внедрить на уровнях основного </w:t>
      </w:r>
      <w:r w:rsidRPr="00D37862">
        <w:rPr>
          <w:rFonts w:ascii="Times New Roman" w:hAnsi="Times New Roman" w:cs="Times New Roman"/>
          <w:spacing w:val="-3"/>
          <w:w w:val="105"/>
          <w:sz w:val="28"/>
          <w:szCs w:val="28"/>
        </w:rPr>
        <w:t xml:space="preserve">общего </w:t>
      </w:r>
      <w:r w:rsidRPr="00D37862">
        <w:rPr>
          <w:rFonts w:ascii="Times New Roman" w:hAnsi="Times New Roman" w:cs="Times New Roman"/>
          <w:w w:val="105"/>
          <w:sz w:val="28"/>
          <w:szCs w:val="28"/>
        </w:rPr>
        <w:lastRenderedPageBreak/>
        <w:t xml:space="preserve">и среднего </w:t>
      </w:r>
      <w:r w:rsidRPr="00D37862">
        <w:rPr>
          <w:rFonts w:ascii="Times New Roman" w:hAnsi="Times New Roman" w:cs="Times New Roman"/>
          <w:spacing w:val="-3"/>
          <w:w w:val="105"/>
          <w:sz w:val="28"/>
          <w:szCs w:val="28"/>
        </w:rPr>
        <w:t xml:space="preserve">общего </w:t>
      </w:r>
      <w:r w:rsidRPr="00D37862">
        <w:rPr>
          <w:rFonts w:ascii="Times New Roman" w:hAnsi="Times New Roman" w:cs="Times New Roman"/>
          <w:w w:val="105"/>
          <w:sz w:val="28"/>
          <w:szCs w:val="28"/>
        </w:rPr>
        <w:t xml:space="preserve">образования новых методов обучения и воспитания, образовательных </w:t>
      </w:r>
      <w:r w:rsidRPr="00D37862">
        <w:rPr>
          <w:rFonts w:ascii="Times New Roman" w:hAnsi="Times New Roman" w:cs="Times New Roman"/>
          <w:spacing w:val="-3"/>
          <w:w w:val="105"/>
          <w:sz w:val="28"/>
          <w:szCs w:val="28"/>
        </w:rPr>
        <w:t xml:space="preserve">технологий, </w:t>
      </w:r>
      <w:r w:rsidRPr="00D37862">
        <w:rPr>
          <w:rFonts w:ascii="Times New Roman" w:hAnsi="Times New Roman" w:cs="Times New Roman"/>
          <w:w w:val="105"/>
          <w:sz w:val="28"/>
          <w:szCs w:val="28"/>
        </w:rPr>
        <w:t xml:space="preserve">обеспечивающих освоение обучающимися базовых навыков и </w:t>
      </w:r>
      <w:r w:rsidRPr="00D37862">
        <w:rPr>
          <w:rFonts w:ascii="Times New Roman" w:hAnsi="Times New Roman" w:cs="Times New Roman"/>
          <w:spacing w:val="-3"/>
          <w:w w:val="105"/>
          <w:sz w:val="28"/>
          <w:szCs w:val="28"/>
        </w:rPr>
        <w:t xml:space="preserve">умений, </w:t>
      </w:r>
      <w:r w:rsidRPr="00D37862">
        <w:rPr>
          <w:rFonts w:ascii="Times New Roman" w:hAnsi="Times New Roman" w:cs="Times New Roman"/>
          <w:w w:val="105"/>
          <w:sz w:val="28"/>
          <w:szCs w:val="28"/>
        </w:rPr>
        <w:t xml:space="preserve">повышение их мотивации к обучению и вовлеченности в образовательный процесс, а также обновление содержания </w:t>
      </w:r>
      <w:r w:rsidRPr="00D37862">
        <w:rPr>
          <w:rFonts w:ascii="Times New Roman" w:hAnsi="Times New Roman" w:cs="Times New Roman"/>
          <w:spacing w:val="-17"/>
          <w:w w:val="105"/>
          <w:sz w:val="28"/>
          <w:szCs w:val="28"/>
        </w:rPr>
        <w:t xml:space="preserve">и </w:t>
      </w:r>
      <w:r w:rsidRPr="00D37862">
        <w:rPr>
          <w:rFonts w:ascii="Times New Roman" w:hAnsi="Times New Roman" w:cs="Times New Roman"/>
          <w:w w:val="105"/>
          <w:sz w:val="28"/>
          <w:szCs w:val="28"/>
        </w:rPr>
        <w:t>совершенствование методов обучения предметной области</w:t>
      </w:r>
      <w:r w:rsidRPr="00D37862">
        <w:rPr>
          <w:rFonts w:ascii="Times New Roman" w:hAnsi="Times New Roman" w:cs="Times New Roman"/>
          <w:spacing w:val="-6"/>
          <w:w w:val="105"/>
          <w:sz w:val="28"/>
          <w:szCs w:val="28"/>
        </w:rPr>
        <w:t xml:space="preserve"> </w:t>
      </w:r>
      <w:r w:rsidRPr="00D37862">
        <w:rPr>
          <w:rFonts w:ascii="Times New Roman" w:hAnsi="Times New Roman" w:cs="Times New Roman"/>
          <w:spacing w:val="-3"/>
          <w:w w:val="105"/>
          <w:sz w:val="28"/>
          <w:szCs w:val="28"/>
        </w:rPr>
        <w:t>"Технология".</w:t>
      </w:r>
    </w:p>
    <w:p w:rsidR="00D37862" w:rsidRPr="00D37862" w:rsidRDefault="00D37862" w:rsidP="00D37862">
      <w:pPr>
        <w:pStyle w:val="18"/>
        <w:spacing w:after="0" w:line="240" w:lineRule="auto"/>
        <w:ind w:left="0"/>
        <w:jc w:val="both"/>
        <w:rPr>
          <w:rFonts w:ascii="Times New Roman" w:hAnsi="Times New Roman"/>
          <w:sz w:val="28"/>
          <w:szCs w:val="28"/>
        </w:rPr>
      </w:pPr>
      <w:r w:rsidRPr="00D37862">
        <w:rPr>
          <w:rFonts w:ascii="Times New Roman" w:eastAsia="Times New Roman" w:hAnsi="Times New Roman"/>
          <w:sz w:val="28"/>
          <w:szCs w:val="28"/>
        </w:rPr>
        <w:t xml:space="preserve">           </w:t>
      </w:r>
      <w:r w:rsidRPr="00D37862">
        <w:rPr>
          <w:rFonts w:ascii="Times New Roman" w:hAnsi="Times New Roman"/>
          <w:sz w:val="28"/>
          <w:szCs w:val="28"/>
        </w:rPr>
        <w:t xml:space="preserve">Будут приняты меры по  обеспечению условий для сохранения и укрепления здоровья обучающихся. Из муниципального бюджета ежегодно будут выделяться финансовые средства на бесплатное  питания учащихся из малообеспеченных семей. Предполагается выделение средств на  реализацию Плана мероприятий (далее-«дорожная карта») по приведению к 100% технической и инфраструктурной готовности пищеблоков общеобразовательных организаций к организации бесплатного здорового горячего питания для обучающихся начальных классов.  </w:t>
      </w:r>
    </w:p>
    <w:p w:rsidR="00D37862" w:rsidRPr="00D37862" w:rsidRDefault="00D37862" w:rsidP="00D37862">
      <w:pPr>
        <w:pStyle w:val="18"/>
        <w:tabs>
          <w:tab w:val="left" w:pos="851"/>
        </w:tabs>
        <w:spacing w:after="0" w:line="240" w:lineRule="auto"/>
        <w:ind w:left="0"/>
        <w:jc w:val="both"/>
        <w:rPr>
          <w:rFonts w:ascii="Times New Roman" w:hAnsi="Times New Roman"/>
          <w:sz w:val="28"/>
          <w:szCs w:val="28"/>
        </w:rPr>
      </w:pPr>
      <w:r w:rsidRPr="00D37862">
        <w:rPr>
          <w:rFonts w:ascii="Times New Roman" w:hAnsi="Times New Roman"/>
          <w:sz w:val="28"/>
          <w:szCs w:val="28"/>
        </w:rPr>
        <w:tab/>
        <w:t>Будут проводиться мероприятия, направленные на  функционирование летних оздоровительных лагерей при общеобразовательных организациях.</w:t>
      </w:r>
    </w:p>
    <w:p w:rsidR="00D37862" w:rsidRPr="00D37862" w:rsidRDefault="00D37862" w:rsidP="00D37862">
      <w:pPr>
        <w:pStyle w:val="afd"/>
        <w:jc w:val="both"/>
        <w:rPr>
          <w:rFonts w:ascii="Times New Roman" w:hAnsi="Times New Roman" w:cs="Times New Roman"/>
          <w:sz w:val="28"/>
          <w:szCs w:val="28"/>
        </w:rPr>
      </w:pPr>
      <w:r w:rsidRPr="00D37862">
        <w:rPr>
          <w:rFonts w:ascii="Times New Roman" w:hAnsi="Times New Roman" w:cs="Times New Roman"/>
          <w:sz w:val="28"/>
          <w:szCs w:val="28"/>
        </w:rPr>
        <w:t xml:space="preserve">     </w:t>
      </w:r>
      <w:r w:rsidRPr="00D37862">
        <w:rPr>
          <w:rFonts w:ascii="Times New Roman" w:hAnsi="Times New Roman"/>
          <w:sz w:val="28"/>
          <w:szCs w:val="28"/>
        </w:rPr>
        <w:t xml:space="preserve">       Реализация Подпрограммы позволит обеспечить муниципальную систему образования высококвалифицированными кадрами. Подпрограмма  предусматривает участие в федеральном проекте «Учитель будущего» национального проекта «Образование», в рамках которого предполагается: увеличение  количества учителей общеобразовательных организаций, вовлеченных в национальную систему профессионального роста педагогических работников; участие в деятельности центра непрерывного повышения профессионального мастерства педагогических работников и центра оценки профессионального мастерства и квалификаций педагогов;</w:t>
      </w:r>
      <w:r w:rsidRPr="00D37862">
        <w:t xml:space="preserve"> </w:t>
      </w:r>
      <w:r w:rsidRPr="00D37862">
        <w:rPr>
          <w:rFonts w:ascii="Times New Roman" w:hAnsi="Times New Roman"/>
          <w:sz w:val="28"/>
          <w:szCs w:val="28"/>
        </w:rPr>
        <w:t>участие педагогов в добровольной независимой диагностике профессиональных компетенций.</w:t>
      </w:r>
    </w:p>
    <w:p w:rsidR="00D37862" w:rsidRPr="00D37862" w:rsidRDefault="00D37862" w:rsidP="00D37862">
      <w:pPr>
        <w:pStyle w:val="18"/>
        <w:tabs>
          <w:tab w:val="left" w:pos="851"/>
        </w:tabs>
        <w:spacing w:after="0" w:line="240" w:lineRule="auto"/>
        <w:ind w:left="0"/>
        <w:jc w:val="both"/>
        <w:rPr>
          <w:rFonts w:ascii="Times New Roman" w:hAnsi="Times New Roman"/>
          <w:sz w:val="28"/>
          <w:szCs w:val="28"/>
        </w:rPr>
      </w:pPr>
      <w:r w:rsidRPr="00D37862">
        <w:rPr>
          <w:rFonts w:ascii="Times New Roman" w:hAnsi="Times New Roman"/>
          <w:sz w:val="28"/>
          <w:szCs w:val="28"/>
        </w:rPr>
        <w:t xml:space="preserve">             В целях оценки эффективности деятельности высших должностных лиц осуществляется функционирование системы аттестации руководителей общеобразовательных организаций на основе подписанного Соглашения «О взаимодействии между Министерством образования и науки Республики Адыгея и Администрацией муниципального образования «Город Адыгейск» по реализации Концепции повышения эффективности деятельности руководителей образовательных организаций в Республике Адыгея.</w:t>
      </w:r>
    </w:p>
    <w:p w:rsidR="00D37862" w:rsidRPr="00D37862" w:rsidRDefault="00D37862" w:rsidP="00D37862">
      <w:pPr>
        <w:pStyle w:val="18"/>
        <w:tabs>
          <w:tab w:val="left" w:pos="851"/>
        </w:tabs>
        <w:spacing w:after="0" w:line="240" w:lineRule="auto"/>
        <w:ind w:left="0"/>
        <w:jc w:val="both"/>
        <w:rPr>
          <w:rFonts w:ascii="Times New Roman" w:hAnsi="Times New Roman"/>
          <w:sz w:val="28"/>
          <w:szCs w:val="28"/>
        </w:rPr>
      </w:pPr>
      <w:r w:rsidRPr="00D37862">
        <w:rPr>
          <w:rFonts w:ascii="Times New Roman" w:hAnsi="Times New Roman"/>
          <w:sz w:val="28"/>
          <w:szCs w:val="28"/>
        </w:rPr>
        <w:t xml:space="preserve">            Обеспечение функционирования модели персонифицированного финансирования дополнительного образования детей предусматривает следующие мероприятия:</w:t>
      </w:r>
    </w:p>
    <w:p w:rsidR="00D37862" w:rsidRPr="00D37862" w:rsidRDefault="00D37862" w:rsidP="00D37862">
      <w:pPr>
        <w:pStyle w:val="afd"/>
        <w:jc w:val="both"/>
        <w:rPr>
          <w:rFonts w:ascii="Times New Roman" w:hAnsi="Times New Roman" w:cs="Times New Roman"/>
          <w:sz w:val="28"/>
          <w:szCs w:val="28"/>
        </w:rPr>
      </w:pPr>
      <w:r w:rsidRPr="00D37862">
        <w:rPr>
          <w:rFonts w:ascii="Times New Roman" w:hAnsi="Times New Roman" w:cs="Times New Roman"/>
          <w:sz w:val="28"/>
          <w:szCs w:val="28"/>
        </w:rPr>
        <w:t xml:space="preserve">            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p w:rsidR="00D37862" w:rsidRPr="00D37862" w:rsidRDefault="00D37862" w:rsidP="00D37862">
      <w:pPr>
        <w:pStyle w:val="afd"/>
        <w:tabs>
          <w:tab w:val="left" w:pos="851"/>
        </w:tabs>
        <w:jc w:val="both"/>
        <w:rPr>
          <w:rFonts w:ascii="Times New Roman" w:hAnsi="Times New Roman" w:cs="Times New Roman"/>
          <w:sz w:val="28"/>
          <w:szCs w:val="28"/>
        </w:rPr>
      </w:pPr>
      <w:r w:rsidRPr="00D37862">
        <w:rPr>
          <w:rFonts w:ascii="Times New Roman" w:hAnsi="Times New Roman" w:cs="Times New Roman"/>
          <w:sz w:val="28"/>
          <w:szCs w:val="28"/>
        </w:rPr>
        <w:lastRenderedPageBreak/>
        <w:t xml:space="preserve">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D37862" w:rsidRPr="00D37862" w:rsidRDefault="00D37862" w:rsidP="00D37862">
      <w:pPr>
        <w:tabs>
          <w:tab w:val="left" w:pos="851"/>
        </w:tabs>
        <w:jc w:val="both"/>
        <w:rPr>
          <w:sz w:val="28"/>
          <w:szCs w:val="28"/>
        </w:rPr>
      </w:pPr>
      <w:r w:rsidRPr="00D37862">
        <w:rPr>
          <w:sz w:val="28"/>
          <w:szCs w:val="28"/>
        </w:rPr>
        <w:t xml:space="preserve">            В целях обеспечения государственно – общественного управления в образовательных организациях  созданы органы самоуправления, реализующие принцип демократического, государственно-общественного характера управления. Все организации имеют свои сайты с регулярно обновляющейся информацией, налажен электронный документооборот между Управлением образования администрации  МО «Город Адыгейск» и образовательными организациями.</w:t>
      </w:r>
    </w:p>
    <w:p w:rsidR="00D37862" w:rsidRDefault="00D37862" w:rsidP="00D37862">
      <w:pPr>
        <w:tabs>
          <w:tab w:val="left" w:pos="851"/>
        </w:tabs>
        <w:jc w:val="both"/>
        <w:rPr>
          <w:sz w:val="28"/>
          <w:szCs w:val="28"/>
        </w:rPr>
      </w:pPr>
      <w:r w:rsidRPr="00D37862">
        <w:rPr>
          <w:sz w:val="28"/>
          <w:szCs w:val="28"/>
        </w:rPr>
        <w:tab/>
        <w:t>Предполагается реализация проекта «Советник директора по воспитанию и взаимодействию с детскими общественными объединениями.</w:t>
      </w:r>
    </w:p>
    <w:p w:rsidR="00D37862" w:rsidRPr="00C62617" w:rsidRDefault="00D37862" w:rsidP="00D37862">
      <w:pPr>
        <w:tabs>
          <w:tab w:val="left" w:pos="851"/>
        </w:tabs>
        <w:jc w:val="both"/>
        <w:rPr>
          <w:sz w:val="28"/>
          <w:szCs w:val="28"/>
        </w:rPr>
      </w:pPr>
    </w:p>
    <w:p w:rsidR="008502C2" w:rsidRDefault="008502C2" w:rsidP="008502C2">
      <w:pPr>
        <w:ind w:firstLine="709"/>
        <w:jc w:val="both"/>
        <w:rPr>
          <w:sz w:val="28"/>
          <w:szCs w:val="28"/>
          <w:u w:val="single"/>
        </w:rPr>
      </w:pPr>
      <w:r w:rsidRPr="0052422B">
        <w:rPr>
          <w:color w:val="000000"/>
          <w:sz w:val="28"/>
          <w:szCs w:val="28"/>
          <w:lang w:val="en-US"/>
        </w:rPr>
        <w:t>III</w:t>
      </w:r>
      <w:r w:rsidRPr="0052422B">
        <w:rPr>
          <w:color w:val="000000"/>
          <w:sz w:val="28"/>
          <w:szCs w:val="28"/>
        </w:rPr>
        <w:t xml:space="preserve">. Информация о финансовом обеспечении подпрограммы </w:t>
      </w:r>
      <w:r w:rsidRPr="0052422B">
        <w:rPr>
          <w:sz w:val="28"/>
          <w:szCs w:val="28"/>
          <w:u w:val="single"/>
        </w:rPr>
        <w:t>«</w:t>
      </w:r>
      <w:r w:rsidR="00D37862">
        <w:rPr>
          <w:sz w:val="28"/>
          <w:szCs w:val="28"/>
          <w:u w:val="single"/>
        </w:rPr>
        <w:t>Развитие о</w:t>
      </w:r>
      <w:r w:rsidRPr="0052422B">
        <w:rPr>
          <w:sz w:val="28"/>
          <w:szCs w:val="28"/>
          <w:u w:val="single"/>
        </w:rPr>
        <w:t>бразования»</w:t>
      </w:r>
      <w:r>
        <w:rPr>
          <w:sz w:val="28"/>
          <w:szCs w:val="28"/>
          <w:u w:val="single"/>
        </w:rPr>
        <w:t>.</w:t>
      </w:r>
    </w:p>
    <w:p w:rsidR="008502C2" w:rsidRPr="0052422B" w:rsidRDefault="008502C2" w:rsidP="008502C2">
      <w:pPr>
        <w:ind w:firstLine="709"/>
        <w:rPr>
          <w:color w:val="000000"/>
          <w:sz w:val="28"/>
          <w:szCs w:val="28"/>
        </w:rPr>
      </w:pPr>
    </w:p>
    <w:p w:rsidR="008502C2" w:rsidRPr="00B0652D" w:rsidRDefault="008502C2" w:rsidP="008502C2">
      <w:pPr>
        <w:rPr>
          <w:sz w:val="28"/>
          <w:szCs w:val="28"/>
        </w:rPr>
      </w:pPr>
      <w:r>
        <w:rPr>
          <w:sz w:val="28"/>
          <w:szCs w:val="28"/>
        </w:rPr>
        <w:t xml:space="preserve">    </w:t>
      </w:r>
      <w:r w:rsidRPr="00B0652D">
        <w:rPr>
          <w:sz w:val="28"/>
          <w:szCs w:val="28"/>
        </w:rPr>
        <w:t xml:space="preserve">Общий объем финансирования </w:t>
      </w:r>
      <w:r w:rsidR="00D37862" w:rsidRPr="00B0652D">
        <w:rPr>
          <w:sz w:val="28"/>
          <w:szCs w:val="28"/>
        </w:rPr>
        <w:t>подп</w:t>
      </w:r>
      <w:r w:rsidRPr="00B0652D">
        <w:rPr>
          <w:sz w:val="28"/>
          <w:szCs w:val="28"/>
        </w:rPr>
        <w:t xml:space="preserve">рограммы       </w:t>
      </w:r>
      <w:r w:rsidR="00B0652D">
        <w:rPr>
          <w:sz w:val="28"/>
          <w:szCs w:val="28"/>
        </w:rPr>
        <w:t>768649,8</w:t>
      </w:r>
      <w:r w:rsidRPr="00B0652D">
        <w:rPr>
          <w:sz w:val="28"/>
          <w:szCs w:val="28"/>
        </w:rPr>
        <w:t xml:space="preserve">  тыс. рублей, в том числе:</w:t>
      </w:r>
    </w:p>
    <w:p w:rsidR="008502C2" w:rsidRPr="00B0652D" w:rsidRDefault="008502C2" w:rsidP="008502C2">
      <w:pPr>
        <w:rPr>
          <w:sz w:val="28"/>
          <w:szCs w:val="28"/>
        </w:rPr>
      </w:pPr>
      <w:r w:rsidRPr="00B0652D">
        <w:rPr>
          <w:sz w:val="28"/>
          <w:szCs w:val="28"/>
        </w:rPr>
        <w:t xml:space="preserve">         1) по годам:</w:t>
      </w:r>
    </w:p>
    <w:p w:rsidR="008502C2" w:rsidRPr="00B0652D" w:rsidRDefault="008502C2" w:rsidP="008502C2">
      <w:pPr>
        <w:rPr>
          <w:sz w:val="28"/>
          <w:szCs w:val="28"/>
        </w:rPr>
      </w:pPr>
      <w:r w:rsidRPr="00B0652D">
        <w:rPr>
          <w:sz w:val="28"/>
          <w:szCs w:val="28"/>
        </w:rPr>
        <w:t xml:space="preserve">         202</w:t>
      </w:r>
      <w:r w:rsidR="00D37862" w:rsidRPr="00B0652D">
        <w:rPr>
          <w:sz w:val="28"/>
          <w:szCs w:val="28"/>
        </w:rPr>
        <w:t>4</w:t>
      </w:r>
      <w:r w:rsidRPr="00B0652D">
        <w:rPr>
          <w:sz w:val="28"/>
          <w:szCs w:val="28"/>
        </w:rPr>
        <w:t xml:space="preserve"> год - 2</w:t>
      </w:r>
      <w:r w:rsidR="00B0652D">
        <w:rPr>
          <w:sz w:val="28"/>
          <w:szCs w:val="28"/>
        </w:rPr>
        <w:t>51290,4</w:t>
      </w:r>
      <w:r w:rsidRPr="00B0652D">
        <w:rPr>
          <w:sz w:val="28"/>
          <w:szCs w:val="28"/>
        </w:rPr>
        <w:t>тыс. рублей;</w:t>
      </w:r>
    </w:p>
    <w:p w:rsidR="008502C2" w:rsidRPr="00B0652D" w:rsidRDefault="00D37862" w:rsidP="008502C2">
      <w:pPr>
        <w:rPr>
          <w:sz w:val="28"/>
          <w:szCs w:val="28"/>
        </w:rPr>
      </w:pPr>
      <w:r w:rsidRPr="00B0652D">
        <w:rPr>
          <w:sz w:val="28"/>
          <w:szCs w:val="28"/>
        </w:rPr>
        <w:t xml:space="preserve">         2025</w:t>
      </w:r>
      <w:r w:rsidR="008502C2" w:rsidRPr="00B0652D">
        <w:rPr>
          <w:sz w:val="28"/>
          <w:szCs w:val="28"/>
        </w:rPr>
        <w:t>год -  2</w:t>
      </w:r>
      <w:r w:rsidR="00B0652D">
        <w:rPr>
          <w:sz w:val="28"/>
          <w:szCs w:val="28"/>
        </w:rPr>
        <w:t>58679,7</w:t>
      </w:r>
      <w:r w:rsidR="008502C2" w:rsidRPr="00B0652D">
        <w:rPr>
          <w:sz w:val="28"/>
          <w:szCs w:val="28"/>
        </w:rPr>
        <w:t>тыс. рублей;</w:t>
      </w:r>
    </w:p>
    <w:p w:rsidR="008502C2" w:rsidRDefault="00D37862" w:rsidP="008502C2">
      <w:pPr>
        <w:rPr>
          <w:sz w:val="28"/>
          <w:szCs w:val="28"/>
        </w:rPr>
      </w:pPr>
      <w:r w:rsidRPr="00B0652D">
        <w:rPr>
          <w:sz w:val="28"/>
          <w:szCs w:val="28"/>
        </w:rPr>
        <w:t xml:space="preserve">         2026</w:t>
      </w:r>
      <w:r w:rsidR="008502C2" w:rsidRPr="00B0652D">
        <w:rPr>
          <w:sz w:val="28"/>
          <w:szCs w:val="28"/>
        </w:rPr>
        <w:t>год -  2</w:t>
      </w:r>
      <w:r w:rsidR="00B0652D">
        <w:rPr>
          <w:sz w:val="28"/>
          <w:szCs w:val="28"/>
        </w:rPr>
        <w:t>58679,7</w:t>
      </w:r>
      <w:r w:rsidR="008502C2" w:rsidRPr="00B0652D">
        <w:rPr>
          <w:sz w:val="28"/>
          <w:szCs w:val="28"/>
        </w:rPr>
        <w:t xml:space="preserve"> тыс.</w:t>
      </w:r>
      <w:r w:rsidRPr="00B0652D">
        <w:rPr>
          <w:sz w:val="28"/>
          <w:szCs w:val="28"/>
        </w:rPr>
        <w:t>рублей.</w:t>
      </w:r>
    </w:p>
    <w:p w:rsidR="008502C2" w:rsidRDefault="008502C2" w:rsidP="008502C2">
      <w:pPr>
        <w:jc w:val="both"/>
        <w:rPr>
          <w:sz w:val="28"/>
          <w:szCs w:val="28"/>
        </w:rPr>
      </w:pPr>
    </w:p>
    <w:p w:rsidR="008502C2" w:rsidRPr="00A7686B" w:rsidRDefault="008502C2" w:rsidP="008502C2">
      <w:pPr>
        <w:jc w:val="both"/>
        <w:rPr>
          <w:b/>
          <w:sz w:val="28"/>
          <w:szCs w:val="28"/>
        </w:rPr>
      </w:pPr>
      <w:r w:rsidRPr="00A7686B">
        <w:rPr>
          <w:sz w:val="28"/>
          <w:szCs w:val="28"/>
          <w:lang w:val="en-US"/>
        </w:rPr>
        <w:t>IV</w:t>
      </w:r>
      <w:r w:rsidRPr="00A7686B">
        <w:rPr>
          <w:sz w:val="28"/>
          <w:szCs w:val="28"/>
        </w:rPr>
        <w:t xml:space="preserve">. План реализации </w:t>
      </w:r>
      <w:r>
        <w:rPr>
          <w:sz w:val="28"/>
          <w:szCs w:val="28"/>
        </w:rPr>
        <w:t xml:space="preserve">подпрограммы </w:t>
      </w:r>
      <w:r w:rsidRPr="0052422B">
        <w:rPr>
          <w:sz w:val="28"/>
          <w:szCs w:val="28"/>
          <w:u w:val="single"/>
        </w:rPr>
        <w:t>«</w:t>
      </w:r>
      <w:r w:rsidR="00D37862">
        <w:rPr>
          <w:sz w:val="28"/>
          <w:szCs w:val="28"/>
          <w:u w:val="single"/>
        </w:rPr>
        <w:t>Развитие образования</w:t>
      </w:r>
      <w:r w:rsidRPr="0052422B">
        <w:rPr>
          <w:sz w:val="28"/>
          <w:szCs w:val="28"/>
          <w:u w:val="single"/>
        </w:rPr>
        <w:t>»</w:t>
      </w:r>
      <w:r>
        <w:rPr>
          <w:sz w:val="28"/>
          <w:szCs w:val="28"/>
          <w:u w:val="single"/>
        </w:rPr>
        <w:t xml:space="preserve"> на очередной финансовый год и плановый период.</w:t>
      </w:r>
    </w:p>
    <w:p w:rsidR="008502C2" w:rsidRDefault="008502C2" w:rsidP="008502C2">
      <w:pPr>
        <w:ind w:firstLine="567"/>
        <w:jc w:val="both"/>
        <w:rPr>
          <w:sz w:val="28"/>
          <w:szCs w:val="28"/>
        </w:rPr>
      </w:pPr>
    </w:p>
    <w:p w:rsidR="008502C2" w:rsidRPr="00A7686B" w:rsidRDefault="008502C2" w:rsidP="008502C2">
      <w:pPr>
        <w:ind w:firstLine="567"/>
        <w:jc w:val="both"/>
        <w:rPr>
          <w:b/>
          <w:sz w:val="28"/>
          <w:szCs w:val="28"/>
        </w:rPr>
      </w:pPr>
      <w:r w:rsidRPr="00A7686B">
        <w:rPr>
          <w:sz w:val="28"/>
          <w:szCs w:val="28"/>
        </w:rPr>
        <w:t xml:space="preserve">План реализации </w:t>
      </w:r>
      <w:r>
        <w:rPr>
          <w:sz w:val="28"/>
          <w:szCs w:val="28"/>
        </w:rPr>
        <w:t xml:space="preserve">подпрограммы </w:t>
      </w:r>
      <w:r w:rsidRPr="0052422B">
        <w:rPr>
          <w:sz w:val="28"/>
          <w:szCs w:val="28"/>
          <w:u w:val="single"/>
        </w:rPr>
        <w:t>«</w:t>
      </w:r>
      <w:r w:rsidR="00D37862">
        <w:rPr>
          <w:sz w:val="28"/>
          <w:szCs w:val="28"/>
          <w:u w:val="single"/>
        </w:rPr>
        <w:t>Развитие о</w:t>
      </w:r>
      <w:r w:rsidRPr="0052422B">
        <w:rPr>
          <w:sz w:val="28"/>
          <w:szCs w:val="28"/>
          <w:u w:val="single"/>
        </w:rPr>
        <w:t>бразования»</w:t>
      </w:r>
      <w:r>
        <w:rPr>
          <w:sz w:val="28"/>
          <w:szCs w:val="28"/>
          <w:u w:val="single"/>
        </w:rPr>
        <w:t xml:space="preserve"> </w:t>
      </w:r>
      <w:r w:rsidRPr="00A7686B">
        <w:rPr>
          <w:sz w:val="28"/>
          <w:szCs w:val="28"/>
        </w:rPr>
        <w:t xml:space="preserve">на очередной финансовый год и плановый период представлен в приложении № 5 к </w:t>
      </w:r>
      <w:r>
        <w:rPr>
          <w:sz w:val="28"/>
          <w:szCs w:val="28"/>
        </w:rPr>
        <w:t>данной подпрограмме.</w:t>
      </w:r>
    </w:p>
    <w:p w:rsidR="000F2F2D" w:rsidRDefault="008502C2" w:rsidP="008502C2">
      <w:pPr>
        <w:ind w:firstLine="567"/>
        <w:jc w:val="both"/>
        <w:rPr>
          <w:sz w:val="28"/>
          <w:szCs w:val="28"/>
        </w:rPr>
      </w:pPr>
      <w:r w:rsidRPr="00A7686B">
        <w:rPr>
          <w:sz w:val="28"/>
          <w:szCs w:val="28"/>
        </w:rPr>
        <w:t xml:space="preserve">Привлечение средств федерального и республиканского бюджетов на реализацию целей и задач </w:t>
      </w:r>
      <w:r>
        <w:rPr>
          <w:sz w:val="28"/>
          <w:szCs w:val="28"/>
        </w:rPr>
        <w:t xml:space="preserve"> подпрограммы </w:t>
      </w:r>
      <w:r w:rsidRPr="0052422B">
        <w:rPr>
          <w:sz w:val="28"/>
          <w:szCs w:val="28"/>
          <w:u w:val="single"/>
        </w:rPr>
        <w:t>«</w:t>
      </w:r>
      <w:r w:rsidR="00D37862">
        <w:rPr>
          <w:sz w:val="28"/>
          <w:szCs w:val="28"/>
          <w:u w:val="single"/>
        </w:rPr>
        <w:t>Развитие образования</w:t>
      </w:r>
      <w:r w:rsidRPr="0052422B">
        <w:rPr>
          <w:sz w:val="28"/>
          <w:szCs w:val="28"/>
          <w:u w:val="single"/>
        </w:rPr>
        <w:t>»</w:t>
      </w:r>
      <w:r>
        <w:rPr>
          <w:sz w:val="28"/>
          <w:szCs w:val="28"/>
        </w:rPr>
        <w:t xml:space="preserve"> </w:t>
      </w:r>
      <w:r w:rsidRPr="00A7686B">
        <w:rPr>
          <w:sz w:val="28"/>
          <w:szCs w:val="28"/>
        </w:rPr>
        <w:t>не предусмотрено действующими федеральными и республиканскими нормативными правовыми актами.</w:t>
      </w:r>
    </w:p>
    <w:p w:rsidR="00F32BAC" w:rsidRDefault="00F32BAC" w:rsidP="008502C2">
      <w:pPr>
        <w:ind w:firstLine="567"/>
        <w:jc w:val="both"/>
        <w:rPr>
          <w:sz w:val="28"/>
          <w:szCs w:val="28"/>
        </w:rPr>
      </w:pPr>
    </w:p>
    <w:p w:rsidR="000F2F2D" w:rsidRDefault="000F2F2D" w:rsidP="008502C2">
      <w:pPr>
        <w:ind w:firstLine="567"/>
        <w:jc w:val="both"/>
        <w:rPr>
          <w:sz w:val="28"/>
          <w:szCs w:val="28"/>
        </w:rPr>
      </w:pPr>
    </w:p>
    <w:p w:rsidR="000F2F2D" w:rsidRDefault="000F2F2D" w:rsidP="008502C2">
      <w:pPr>
        <w:ind w:firstLine="567"/>
        <w:jc w:val="both"/>
        <w:rPr>
          <w:sz w:val="28"/>
          <w:szCs w:val="28"/>
        </w:rPr>
      </w:pPr>
    </w:p>
    <w:p w:rsidR="000F2F2D" w:rsidRDefault="000F2F2D" w:rsidP="008502C2">
      <w:pPr>
        <w:ind w:firstLine="567"/>
        <w:jc w:val="both"/>
        <w:rPr>
          <w:sz w:val="28"/>
          <w:szCs w:val="28"/>
        </w:rPr>
      </w:pPr>
    </w:p>
    <w:p w:rsidR="000F2F2D" w:rsidRDefault="000F2F2D" w:rsidP="008502C2">
      <w:pPr>
        <w:ind w:firstLine="567"/>
        <w:jc w:val="both"/>
        <w:rPr>
          <w:sz w:val="28"/>
          <w:szCs w:val="28"/>
        </w:rPr>
      </w:pPr>
    </w:p>
    <w:p w:rsidR="000F2F2D" w:rsidRDefault="000F2F2D" w:rsidP="008502C2">
      <w:pPr>
        <w:ind w:firstLine="567"/>
        <w:jc w:val="both"/>
        <w:rPr>
          <w:sz w:val="28"/>
          <w:szCs w:val="28"/>
        </w:rPr>
      </w:pPr>
    </w:p>
    <w:p w:rsidR="000F2F2D" w:rsidRDefault="000F2F2D" w:rsidP="008502C2">
      <w:pPr>
        <w:ind w:firstLine="567"/>
        <w:jc w:val="both"/>
        <w:rPr>
          <w:sz w:val="28"/>
          <w:szCs w:val="28"/>
        </w:rPr>
      </w:pPr>
    </w:p>
    <w:p w:rsidR="000F2F2D" w:rsidRDefault="000F2F2D" w:rsidP="008502C2">
      <w:pPr>
        <w:ind w:firstLine="567"/>
        <w:jc w:val="both"/>
        <w:rPr>
          <w:sz w:val="28"/>
          <w:szCs w:val="28"/>
        </w:rPr>
      </w:pPr>
    </w:p>
    <w:p w:rsidR="000F2F2D" w:rsidRDefault="000F2F2D" w:rsidP="008502C2">
      <w:pPr>
        <w:ind w:firstLine="567"/>
        <w:jc w:val="both"/>
        <w:rPr>
          <w:sz w:val="28"/>
          <w:szCs w:val="28"/>
        </w:rPr>
      </w:pPr>
    </w:p>
    <w:p w:rsidR="00D37862" w:rsidRPr="009F020D" w:rsidRDefault="00D37862" w:rsidP="00D37862">
      <w:pPr>
        <w:ind w:left="5245"/>
      </w:pPr>
      <w:r w:rsidRPr="00B34198">
        <w:lastRenderedPageBreak/>
        <w:t>Приложение №1 к  подпрограмме «</w:t>
      </w:r>
      <w:r w:rsidR="004D6CB9">
        <w:t>Развитие</w:t>
      </w:r>
      <w:r w:rsidRPr="00B34198">
        <w:t xml:space="preserve"> образования»</w:t>
      </w:r>
      <w:r w:rsidRPr="000110D0">
        <w:t xml:space="preserve"> </w:t>
      </w:r>
      <w:r w:rsidRPr="009F020D">
        <w:t>муниципальной  программы «Развитие  образования</w:t>
      </w:r>
      <w:r>
        <w:t xml:space="preserve"> в муниципальном образовании «Город Адыгейск»</w:t>
      </w:r>
      <w:r w:rsidRPr="009F020D">
        <w:t xml:space="preserve"> на 202</w:t>
      </w:r>
      <w:r w:rsidR="004D6CB9">
        <w:t>4</w:t>
      </w:r>
      <w:r w:rsidRPr="009F020D">
        <w:t>-202</w:t>
      </w:r>
      <w:r w:rsidR="004D6CB9">
        <w:t>6</w:t>
      </w:r>
      <w:r w:rsidRPr="009F020D">
        <w:t>гг.»</w:t>
      </w:r>
    </w:p>
    <w:p w:rsidR="00D37862" w:rsidRPr="00B34198" w:rsidRDefault="00D37862" w:rsidP="00D37862">
      <w:pPr>
        <w:ind w:left="5245"/>
      </w:pPr>
    </w:p>
    <w:p w:rsidR="00D37862" w:rsidRDefault="00D37862" w:rsidP="00D37862">
      <w:pPr>
        <w:jc w:val="center"/>
      </w:pPr>
    </w:p>
    <w:p w:rsidR="00D37862" w:rsidRPr="005448AE" w:rsidRDefault="00D37862" w:rsidP="00D37862">
      <w:pPr>
        <w:widowControl w:val="0"/>
        <w:autoSpaceDE w:val="0"/>
        <w:autoSpaceDN w:val="0"/>
        <w:adjustRightInd w:val="0"/>
        <w:jc w:val="center"/>
        <w:outlineLvl w:val="0"/>
        <w:rPr>
          <w:bCs/>
          <w:color w:val="26282F"/>
        </w:rPr>
      </w:pPr>
      <w:r w:rsidRPr="005448AE">
        <w:rPr>
          <w:bCs/>
          <w:color w:val="26282F"/>
        </w:rPr>
        <w:t>Сведения</w:t>
      </w:r>
      <w:r w:rsidRPr="005448AE">
        <w:rPr>
          <w:bCs/>
          <w:color w:val="26282F"/>
        </w:rPr>
        <w:br/>
        <w:t xml:space="preserve">о целевых показателях (индикаторах) </w:t>
      </w:r>
      <w:r w:rsidRPr="005448AE">
        <w:t>подпрограммы  «</w:t>
      </w:r>
      <w:r w:rsidR="004D6CB9">
        <w:t>Развитие о</w:t>
      </w:r>
      <w:r w:rsidRPr="005448AE">
        <w:t>бразования»</w:t>
      </w:r>
    </w:p>
    <w:p w:rsidR="00D37862" w:rsidRPr="005448AE" w:rsidRDefault="00D37862" w:rsidP="00D37862">
      <w:pPr>
        <w:widowControl w:val="0"/>
        <w:autoSpaceDE w:val="0"/>
        <w:autoSpaceDN w:val="0"/>
        <w:adjustRightInd w:val="0"/>
        <w:ind w:firstLine="720"/>
        <w:jc w:val="right"/>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262"/>
        <w:gridCol w:w="1134"/>
        <w:gridCol w:w="708"/>
        <w:gridCol w:w="851"/>
        <w:gridCol w:w="850"/>
        <w:gridCol w:w="993"/>
        <w:gridCol w:w="850"/>
        <w:gridCol w:w="1418"/>
      </w:tblGrid>
      <w:tr w:rsidR="00D37862" w:rsidRPr="005448AE" w:rsidTr="008037A6">
        <w:tc>
          <w:tcPr>
            <w:tcW w:w="540" w:type="dxa"/>
            <w:vMerge w:val="restart"/>
          </w:tcPr>
          <w:p w:rsidR="00D37862" w:rsidRPr="005448AE" w:rsidRDefault="00D37862" w:rsidP="008037A6">
            <w:pPr>
              <w:widowControl w:val="0"/>
              <w:autoSpaceDE w:val="0"/>
              <w:autoSpaceDN w:val="0"/>
              <w:adjustRightInd w:val="0"/>
              <w:jc w:val="center"/>
            </w:pPr>
            <w:r w:rsidRPr="005448AE">
              <w:t>№ п/п</w:t>
            </w:r>
          </w:p>
        </w:tc>
        <w:tc>
          <w:tcPr>
            <w:tcW w:w="2262" w:type="dxa"/>
            <w:vMerge w:val="restart"/>
          </w:tcPr>
          <w:p w:rsidR="00D37862" w:rsidRPr="005448AE" w:rsidRDefault="00D37862" w:rsidP="008037A6">
            <w:pPr>
              <w:widowControl w:val="0"/>
              <w:autoSpaceDE w:val="0"/>
              <w:autoSpaceDN w:val="0"/>
              <w:adjustRightInd w:val="0"/>
              <w:jc w:val="center"/>
            </w:pPr>
            <w:r w:rsidRPr="005448AE">
              <w:t>Наименование целевого показателя</w:t>
            </w:r>
          </w:p>
          <w:p w:rsidR="00D37862" w:rsidRPr="005448AE" w:rsidRDefault="00D37862" w:rsidP="008037A6">
            <w:pPr>
              <w:widowControl w:val="0"/>
              <w:autoSpaceDE w:val="0"/>
              <w:autoSpaceDN w:val="0"/>
              <w:adjustRightInd w:val="0"/>
              <w:jc w:val="center"/>
            </w:pPr>
            <w:r w:rsidRPr="005448AE">
              <w:t>(индикатора)</w:t>
            </w:r>
          </w:p>
        </w:tc>
        <w:tc>
          <w:tcPr>
            <w:tcW w:w="1134" w:type="dxa"/>
            <w:vMerge w:val="restart"/>
          </w:tcPr>
          <w:p w:rsidR="00D37862" w:rsidRPr="005448AE" w:rsidRDefault="00D37862" w:rsidP="008037A6">
            <w:pPr>
              <w:widowControl w:val="0"/>
              <w:autoSpaceDE w:val="0"/>
              <w:autoSpaceDN w:val="0"/>
              <w:adjustRightInd w:val="0"/>
              <w:jc w:val="center"/>
            </w:pPr>
            <w:r w:rsidRPr="005448AE">
              <w:t>Источник получения информации</w:t>
            </w:r>
          </w:p>
        </w:tc>
        <w:tc>
          <w:tcPr>
            <w:tcW w:w="708" w:type="dxa"/>
            <w:vMerge w:val="restart"/>
          </w:tcPr>
          <w:p w:rsidR="00D37862" w:rsidRPr="005448AE" w:rsidRDefault="00D37862" w:rsidP="008037A6">
            <w:pPr>
              <w:widowControl w:val="0"/>
              <w:autoSpaceDE w:val="0"/>
              <w:autoSpaceDN w:val="0"/>
              <w:adjustRightInd w:val="0"/>
              <w:jc w:val="center"/>
            </w:pPr>
            <w:r w:rsidRPr="005448AE">
              <w:t>Единица измерения</w:t>
            </w:r>
          </w:p>
        </w:tc>
        <w:tc>
          <w:tcPr>
            <w:tcW w:w="4962" w:type="dxa"/>
            <w:gridSpan w:val="5"/>
          </w:tcPr>
          <w:p w:rsidR="00D37862" w:rsidRPr="005448AE" w:rsidRDefault="00D37862" w:rsidP="008037A6">
            <w:pPr>
              <w:widowControl w:val="0"/>
              <w:autoSpaceDE w:val="0"/>
              <w:autoSpaceDN w:val="0"/>
              <w:adjustRightInd w:val="0"/>
              <w:jc w:val="center"/>
            </w:pPr>
            <w:r w:rsidRPr="005448AE">
              <w:t>Значения показателей эффективности</w:t>
            </w:r>
          </w:p>
        </w:tc>
      </w:tr>
      <w:tr w:rsidR="00D37862" w:rsidRPr="005448AE" w:rsidTr="008037A6">
        <w:tc>
          <w:tcPr>
            <w:tcW w:w="540" w:type="dxa"/>
            <w:vMerge/>
          </w:tcPr>
          <w:p w:rsidR="00D37862" w:rsidRPr="005448AE" w:rsidRDefault="00D37862" w:rsidP="008037A6">
            <w:pPr>
              <w:widowControl w:val="0"/>
              <w:autoSpaceDE w:val="0"/>
              <w:autoSpaceDN w:val="0"/>
              <w:adjustRightInd w:val="0"/>
              <w:jc w:val="right"/>
            </w:pPr>
          </w:p>
        </w:tc>
        <w:tc>
          <w:tcPr>
            <w:tcW w:w="2262" w:type="dxa"/>
            <w:vMerge/>
          </w:tcPr>
          <w:p w:rsidR="00D37862" w:rsidRPr="005448AE" w:rsidRDefault="00D37862" w:rsidP="008037A6">
            <w:pPr>
              <w:widowControl w:val="0"/>
              <w:autoSpaceDE w:val="0"/>
              <w:autoSpaceDN w:val="0"/>
              <w:adjustRightInd w:val="0"/>
              <w:jc w:val="right"/>
            </w:pPr>
          </w:p>
        </w:tc>
        <w:tc>
          <w:tcPr>
            <w:tcW w:w="1134" w:type="dxa"/>
            <w:vMerge/>
          </w:tcPr>
          <w:p w:rsidR="00D37862" w:rsidRPr="005448AE" w:rsidRDefault="00D37862" w:rsidP="008037A6">
            <w:pPr>
              <w:widowControl w:val="0"/>
              <w:autoSpaceDE w:val="0"/>
              <w:autoSpaceDN w:val="0"/>
              <w:adjustRightInd w:val="0"/>
              <w:jc w:val="right"/>
            </w:pPr>
          </w:p>
        </w:tc>
        <w:tc>
          <w:tcPr>
            <w:tcW w:w="708" w:type="dxa"/>
            <w:vMerge/>
          </w:tcPr>
          <w:p w:rsidR="00D37862" w:rsidRPr="005448AE" w:rsidRDefault="00D37862" w:rsidP="008037A6">
            <w:pPr>
              <w:widowControl w:val="0"/>
              <w:autoSpaceDE w:val="0"/>
              <w:autoSpaceDN w:val="0"/>
              <w:adjustRightInd w:val="0"/>
              <w:jc w:val="right"/>
            </w:pPr>
          </w:p>
        </w:tc>
        <w:tc>
          <w:tcPr>
            <w:tcW w:w="851" w:type="dxa"/>
          </w:tcPr>
          <w:p w:rsidR="00D37862" w:rsidRPr="005448AE" w:rsidRDefault="00D37862" w:rsidP="008037A6">
            <w:pPr>
              <w:widowControl w:val="0"/>
              <w:autoSpaceDE w:val="0"/>
              <w:autoSpaceDN w:val="0"/>
              <w:adjustRightInd w:val="0"/>
              <w:jc w:val="center"/>
            </w:pPr>
            <w:r w:rsidRPr="005448AE">
              <w:t>Отчетный год (базовый)*</w:t>
            </w:r>
          </w:p>
        </w:tc>
        <w:tc>
          <w:tcPr>
            <w:tcW w:w="850" w:type="dxa"/>
          </w:tcPr>
          <w:p w:rsidR="00D37862" w:rsidRPr="005448AE" w:rsidRDefault="00D37862" w:rsidP="008037A6">
            <w:pPr>
              <w:widowControl w:val="0"/>
              <w:autoSpaceDE w:val="0"/>
              <w:autoSpaceDN w:val="0"/>
              <w:adjustRightInd w:val="0"/>
              <w:jc w:val="center"/>
            </w:pPr>
            <w:r w:rsidRPr="005448AE">
              <w:t>Текущий год (оценка)**</w:t>
            </w:r>
          </w:p>
        </w:tc>
        <w:tc>
          <w:tcPr>
            <w:tcW w:w="993" w:type="dxa"/>
          </w:tcPr>
          <w:p w:rsidR="00D37862" w:rsidRPr="005448AE" w:rsidRDefault="00D37862" w:rsidP="008037A6">
            <w:pPr>
              <w:widowControl w:val="0"/>
              <w:autoSpaceDE w:val="0"/>
              <w:autoSpaceDN w:val="0"/>
              <w:adjustRightInd w:val="0"/>
              <w:jc w:val="center"/>
            </w:pPr>
            <w:r w:rsidRPr="005448AE">
              <w:t>Первый год реализации муниципальной программы</w:t>
            </w:r>
          </w:p>
        </w:tc>
        <w:tc>
          <w:tcPr>
            <w:tcW w:w="850" w:type="dxa"/>
          </w:tcPr>
          <w:p w:rsidR="00D37862" w:rsidRPr="005448AE" w:rsidRDefault="00D37862" w:rsidP="008037A6">
            <w:pPr>
              <w:widowControl w:val="0"/>
              <w:autoSpaceDE w:val="0"/>
              <w:autoSpaceDN w:val="0"/>
              <w:adjustRightInd w:val="0"/>
              <w:jc w:val="center"/>
            </w:pPr>
            <w:r w:rsidRPr="005448AE">
              <w:t>Второй год реализации муниципальной программы</w:t>
            </w:r>
          </w:p>
        </w:tc>
        <w:tc>
          <w:tcPr>
            <w:tcW w:w="1418" w:type="dxa"/>
          </w:tcPr>
          <w:p w:rsidR="00D37862" w:rsidRPr="005448AE" w:rsidRDefault="00D37862" w:rsidP="008037A6">
            <w:pPr>
              <w:widowControl w:val="0"/>
              <w:autoSpaceDE w:val="0"/>
              <w:autoSpaceDN w:val="0"/>
              <w:adjustRightInd w:val="0"/>
              <w:jc w:val="center"/>
            </w:pPr>
            <w:r w:rsidRPr="005448AE">
              <w:t>Последующие годы реализации муниципальной программы (для каждого года предусматривается отдельная графа)</w:t>
            </w:r>
          </w:p>
        </w:tc>
      </w:tr>
      <w:tr w:rsidR="00D37862" w:rsidRPr="005448AE" w:rsidTr="008037A6">
        <w:tc>
          <w:tcPr>
            <w:tcW w:w="9606" w:type="dxa"/>
            <w:gridSpan w:val="9"/>
          </w:tcPr>
          <w:p w:rsidR="00D37862" w:rsidRPr="005448AE" w:rsidRDefault="00D37862" w:rsidP="008037A6">
            <w:pPr>
              <w:widowControl w:val="0"/>
              <w:autoSpaceDE w:val="0"/>
              <w:autoSpaceDN w:val="0"/>
              <w:adjustRightInd w:val="0"/>
              <w:jc w:val="center"/>
            </w:pPr>
            <w:r w:rsidRPr="005448AE">
              <w:t>Наименование муниципальной программы</w:t>
            </w:r>
          </w:p>
        </w:tc>
      </w:tr>
      <w:tr w:rsidR="00D37862" w:rsidRPr="005448AE" w:rsidTr="008037A6">
        <w:tc>
          <w:tcPr>
            <w:tcW w:w="540" w:type="dxa"/>
          </w:tcPr>
          <w:p w:rsidR="00D37862" w:rsidRPr="005448AE" w:rsidRDefault="00D37862" w:rsidP="008037A6">
            <w:pPr>
              <w:widowControl w:val="0"/>
              <w:autoSpaceDE w:val="0"/>
              <w:autoSpaceDN w:val="0"/>
              <w:adjustRightInd w:val="0"/>
              <w:jc w:val="right"/>
            </w:pPr>
            <w:r w:rsidRPr="005448AE">
              <w:t>1</w:t>
            </w:r>
          </w:p>
        </w:tc>
        <w:tc>
          <w:tcPr>
            <w:tcW w:w="2262" w:type="dxa"/>
          </w:tcPr>
          <w:p w:rsidR="00D37862" w:rsidRPr="005448AE" w:rsidRDefault="00B4539F" w:rsidP="00B4539F">
            <w:pPr>
              <w:widowControl w:val="0"/>
              <w:autoSpaceDE w:val="0"/>
              <w:autoSpaceDN w:val="0"/>
              <w:adjustRightInd w:val="0"/>
              <w:jc w:val="center"/>
            </w:pPr>
            <w:r>
              <w:t>Доступность</w:t>
            </w:r>
            <w:r w:rsidR="00D37862" w:rsidRPr="005448AE">
              <w:t xml:space="preserve"> </w:t>
            </w:r>
            <w:r w:rsidR="007B7577">
              <w:t xml:space="preserve">для </w:t>
            </w:r>
            <w:r w:rsidR="00D37862" w:rsidRPr="005448AE">
              <w:t>детей в возрасте 1</w:t>
            </w:r>
            <w:r>
              <w:t>,6</w:t>
            </w:r>
            <w:r w:rsidR="00D37862" w:rsidRPr="005448AE">
              <w:t xml:space="preserve"> до </w:t>
            </w:r>
            <w:r>
              <w:t>8</w:t>
            </w:r>
            <w:r w:rsidR="00D37862" w:rsidRPr="005448AE">
              <w:t xml:space="preserve"> лет, которым предоставлена возможность получать услуги дошкольного образования </w:t>
            </w:r>
          </w:p>
        </w:tc>
        <w:tc>
          <w:tcPr>
            <w:tcW w:w="1134" w:type="dxa"/>
          </w:tcPr>
          <w:p w:rsidR="00D37862" w:rsidRPr="005448AE" w:rsidRDefault="00D37862" w:rsidP="008037A6">
            <w:pPr>
              <w:widowControl w:val="0"/>
              <w:autoSpaceDE w:val="0"/>
              <w:autoSpaceDN w:val="0"/>
              <w:adjustRightInd w:val="0"/>
              <w:jc w:val="right"/>
            </w:pPr>
            <w:r w:rsidRPr="005448AE">
              <w:t>Стат управление, статистика Управления образования</w:t>
            </w:r>
          </w:p>
        </w:tc>
        <w:tc>
          <w:tcPr>
            <w:tcW w:w="708" w:type="dxa"/>
          </w:tcPr>
          <w:p w:rsidR="00D37862" w:rsidRPr="005448AE" w:rsidRDefault="00D37862" w:rsidP="008037A6">
            <w:pPr>
              <w:widowControl w:val="0"/>
              <w:autoSpaceDE w:val="0"/>
              <w:autoSpaceDN w:val="0"/>
              <w:adjustRightInd w:val="0"/>
              <w:jc w:val="right"/>
            </w:pPr>
            <w:r w:rsidRPr="005448AE">
              <w:t>%</w:t>
            </w:r>
          </w:p>
        </w:tc>
        <w:tc>
          <w:tcPr>
            <w:tcW w:w="851" w:type="dxa"/>
          </w:tcPr>
          <w:p w:rsidR="00D37862" w:rsidRPr="005448AE" w:rsidRDefault="00D37862" w:rsidP="008037A6">
            <w:pPr>
              <w:widowControl w:val="0"/>
              <w:autoSpaceDE w:val="0"/>
              <w:autoSpaceDN w:val="0"/>
              <w:adjustRightInd w:val="0"/>
              <w:jc w:val="right"/>
            </w:pPr>
            <w:r w:rsidRPr="005448AE">
              <w:t>100</w:t>
            </w:r>
          </w:p>
        </w:tc>
        <w:tc>
          <w:tcPr>
            <w:tcW w:w="850" w:type="dxa"/>
          </w:tcPr>
          <w:p w:rsidR="00D37862" w:rsidRPr="005448AE" w:rsidRDefault="00D37862" w:rsidP="008037A6">
            <w:pPr>
              <w:widowControl w:val="0"/>
              <w:autoSpaceDE w:val="0"/>
              <w:autoSpaceDN w:val="0"/>
              <w:adjustRightInd w:val="0"/>
              <w:jc w:val="right"/>
            </w:pPr>
            <w:r w:rsidRPr="005448AE">
              <w:t>100</w:t>
            </w:r>
          </w:p>
        </w:tc>
        <w:tc>
          <w:tcPr>
            <w:tcW w:w="993" w:type="dxa"/>
          </w:tcPr>
          <w:p w:rsidR="00D37862" w:rsidRPr="005448AE" w:rsidRDefault="00D37862" w:rsidP="008037A6">
            <w:pPr>
              <w:widowControl w:val="0"/>
              <w:autoSpaceDE w:val="0"/>
              <w:autoSpaceDN w:val="0"/>
              <w:adjustRightInd w:val="0"/>
              <w:jc w:val="right"/>
            </w:pPr>
            <w:r w:rsidRPr="005448AE">
              <w:t>100</w:t>
            </w:r>
          </w:p>
        </w:tc>
        <w:tc>
          <w:tcPr>
            <w:tcW w:w="850" w:type="dxa"/>
          </w:tcPr>
          <w:p w:rsidR="00D37862" w:rsidRPr="005448AE" w:rsidRDefault="00D37862" w:rsidP="008037A6">
            <w:pPr>
              <w:widowControl w:val="0"/>
              <w:autoSpaceDE w:val="0"/>
              <w:autoSpaceDN w:val="0"/>
              <w:adjustRightInd w:val="0"/>
              <w:jc w:val="right"/>
            </w:pPr>
            <w:r w:rsidRPr="005448AE">
              <w:t>100</w:t>
            </w:r>
          </w:p>
        </w:tc>
        <w:tc>
          <w:tcPr>
            <w:tcW w:w="1418" w:type="dxa"/>
          </w:tcPr>
          <w:p w:rsidR="00D37862" w:rsidRPr="005448AE" w:rsidRDefault="00D37862" w:rsidP="008037A6">
            <w:pPr>
              <w:widowControl w:val="0"/>
              <w:autoSpaceDE w:val="0"/>
              <w:autoSpaceDN w:val="0"/>
              <w:adjustRightInd w:val="0"/>
              <w:jc w:val="right"/>
            </w:pPr>
            <w:r w:rsidRPr="005448AE">
              <w:t>100</w:t>
            </w:r>
          </w:p>
        </w:tc>
      </w:tr>
      <w:tr w:rsidR="00D37862" w:rsidRPr="005448AE" w:rsidTr="008037A6">
        <w:tc>
          <w:tcPr>
            <w:tcW w:w="540" w:type="dxa"/>
          </w:tcPr>
          <w:p w:rsidR="00D37862" w:rsidRPr="005448AE" w:rsidRDefault="00D37862" w:rsidP="008037A6">
            <w:pPr>
              <w:widowControl w:val="0"/>
              <w:autoSpaceDE w:val="0"/>
              <w:autoSpaceDN w:val="0"/>
              <w:adjustRightInd w:val="0"/>
              <w:jc w:val="right"/>
            </w:pPr>
            <w:r w:rsidRPr="005448AE">
              <w:t>2</w:t>
            </w:r>
          </w:p>
        </w:tc>
        <w:tc>
          <w:tcPr>
            <w:tcW w:w="2262" w:type="dxa"/>
          </w:tcPr>
          <w:p w:rsidR="00D37862" w:rsidRPr="005448AE" w:rsidRDefault="00D37862" w:rsidP="008037A6">
            <w:pPr>
              <w:jc w:val="both"/>
            </w:pPr>
            <w:r w:rsidRPr="005448AE">
              <w:t>Доля населения в возрасте 7-18 лет, охваченная общим образованием в общей численности населения в возрасте 7-18 лет</w:t>
            </w:r>
          </w:p>
        </w:tc>
        <w:tc>
          <w:tcPr>
            <w:tcW w:w="1134" w:type="dxa"/>
          </w:tcPr>
          <w:p w:rsidR="00D37862" w:rsidRPr="005448AE" w:rsidRDefault="00D37862" w:rsidP="008037A6">
            <w:pPr>
              <w:jc w:val="both"/>
            </w:pPr>
            <w:r w:rsidRPr="005448AE">
              <w:t>Статуправление, статистика Управления образования</w:t>
            </w:r>
          </w:p>
        </w:tc>
        <w:tc>
          <w:tcPr>
            <w:tcW w:w="708" w:type="dxa"/>
          </w:tcPr>
          <w:p w:rsidR="00D37862" w:rsidRPr="005448AE" w:rsidRDefault="00D37862" w:rsidP="008037A6">
            <w:pPr>
              <w:jc w:val="both"/>
            </w:pPr>
            <w:r w:rsidRPr="005448AE">
              <w:t>%</w:t>
            </w:r>
          </w:p>
        </w:tc>
        <w:tc>
          <w:tcPr>
            <w:tcW w:w="851" w:type="dxa"/>
          </w:tcPr>
          <w:p w:rsidR="00D37862" w:rsidRPr="005448AE" w:rsidRDefault="00D37862" w:rsidP="008037A6">
            <w:pPr>
              <w:widowControl w:val="0"/>
              <w:autoSpaceDE w:val="0"/>
              <w:autoSpaceDN w:val="0"/>
              <w:adjustRightInd w:val="0"/>
              <w:jc w:val="right"/>
            </w:pPr>
            <w:r w:rsidRPr="005448AE">
              <w:t>85</w:t>
            </w:r>
          </w:p>
        </w:tc>
        <w:tc>
          <w:tcPr>
            <w:tcW w:w="850" w:type="dxa"/>
          </w:tcPr>
          <w:p w:rsidR="00D37862" w:rsidRPr="005448AE" w:rsidRDefault="00D37862" w:rsidP="008037A6">
            <w:pPr>
              <w:widowControl w:val="0"/>
              <w:autoSpaceDE w:val="0"/>
              <w:autoSpaceDN w:val="0"/>
              <w:adjustRightInd w:val="0"/>
              <w:jc w:val="right"/>
            </w:pPr>
            <w:r w:rsidRPr="005448AE">
              <w:t>85</w:t>
            </w:r>
          </w:p>
        </w:tc>
        <w:tc>
          <w:tcPr>
            <w:tcW w:w="993" w:type="dxa"/>
          </w:tcPr>
          <w:p w:rsidR="00D37862" w:rsidRPr="005448AE" w:rsidRDefault="00D37862" w:rsidP="008037A6">
            <w:pPr>
              <w:widowControl w:val="0"/>
              <w:autoSpaceDE w:val="0"/>
              <w:autoSpaceDN w:val="0"/>
              <w:adjustRightInd w:val="0"/>
              <w:jc w:val="right"/>
            </w:pPr>
            <w:r w:rsidRPr="005448AE">
              <w:t>85</w:t>
            </w:r>
          </w:p>
        </w:tc>
        <w:tc>
          <w:tcPr>
            <w:tcW w:w="850" w:type="dxa"/>
          </w:tcPr>
          <w:p w:rsidR="00D37862" w:rsidRPr="005448AE" w:rsidRDefault="00D37862" w:rsidP="008037A6">
            <w:pPr>
              <w:widowControl w:val="0"/>
              <w:autoSpaceDE w:val="0"/>
              <w:autoSpaceDN w:val="0"/>
              <w:adjustRightInd w:val="0"/>
              <w:jc w:val="right"/>
            </w:pPr>
            <w:r w:rsidRPr="005448AE">
              <w:t>85</w:t>
            </w:r>
          </w:p>
        </w:tc>
        <w:tc>
          <w:tcPr>
            <w:tcW w:w="1418" w:type="dxa"/>
          </w:tcPr>
          <w:p w:rsidR="00D37862" w:rsidRPr="005448AE" w:rsidRDefault="00D37862" w:rsidP="008037A6">
            <w:pPr>
              <w:widowControl w:val="0"/>
              <w:autoSpaceDE w:val="0"/>
              <w:autoSpaceDN w:val="0"/>
              <w:adjustRightInd w:val="0"/>
              <w:jc w:val="right"/>
            </w:pPr>
            <w:r w:rsidRPr="005448AE">
              <w:t>85</w:t>
            </w:r>
          </w:p>
        </w:tc>
      </w:tr>
      <w:tr w:rsidR="00D37862" w:rsidRPr="005448AE" w:rsidTr="008037A6">
        <w:tc>
          <w:tcPr>
            <w:tcW w:w="540" w:type="dxa"/>
          </w:tcPr>
          <w:p w:rsidR="00D37862" w:rsidRPr="005448AE" w:rsidRDefault="00D37862" w:rsidP="008037A6">
            <w:pPr>
              <w:widowControl w:val="0"/>
              <w:autoSpaceDE w:val="0"/>
              <w:autoSpaceDN w:val="0"/>
              <w:adjustRightInd w:val="0"/>
              <w:jc w:val="right"/>
            </w:pPr>
            <w:r w:rsidRPr="005448AE">
              <w:t>3</w:t>
            </w:r>
          </w:p>
        </w:tc>
        <w:tc>
          <w:tcPr>
            <w:tcW w:w="2262" w:type="dxa"/>
          </w:tcPr>
          <w:p w:rsidR="00D37862" w:rsidRPr="005448AE" w:rsidRDefault="00D37862" w:rsidP="008037A6">
            <w:r w:rsidRPr="005448AE">
              <w:t xml:space="preserve">Удельный вес численности обучающихся, которым предоставлена возможность обучаться в соответствии с  основными </w:t>
            </w:r>
            <w:r w:rsidRPr="005448AE">
              <w:lastRenderedPageBreak/>
              <w:t>современными требованиями</w:t>
            </w:r>
          </w:p>
        </w:tc>
        <w:tc>
          <w:tcPr>
            <w:tcW w:w="1134" w:type="dxa"/>
          </w:tcPr>
          <w:p w:rsidR="00D37862" w:rsidRPr="005448AE" w:rsidRDefault="00D37862" w:rsidP="008037A6">
            <w:pPr>
              <w:jc w:val="both"/>
            </w:pPr>
            <w:r w:rsidRPr="005448AE">
              <w:lastRenderedPageBreak/>
              <w:t>статистика Управления  образования</w:t>
            </w:r>
          </w:p>
        </w:tc>
        <w:tc>
          <w:tcPr>
            <w:tcW w:w="708" w:type="dxa"/>
          </w:tcPr>
          <w:p w:rsidR="00D37862" w:rsidRPr="005448AE" w:rsidRDefault="00D37862" w:rsidP="008037A6">
            <w:pPr>
              <w:jc w:val="both"/>
            </w:pPr>
            <w:r w:rsidRPr="005448AE">
              <w:t>%</w:t>
            </w:r>
          </w:p>
        </w:tc>
        <w:tc>
          <w:tcPr>
            <w:tcW w:w="851" w:type="dxa"/>
          </w:tcPr>
          <w:p w:rsidR="00D37862" w:rsidRPr="005448AE" w:rsidRDefault="00D37862" w:rsidP="008037A6">
            <w:pPr>
              <w:jc w:val="both"/>
            </w:pPr>
            <w:r w:rsidRPr="005448AE">
              <w:t>80</w:t>
            </w:r>
          </w:p>
        </w:tc>
        <w:tc>
          <w:tcPr>
            <w:tcW w:w="850" w:type="dxa"/>
          </w:tcPr>
          <w:p w:rsidR="00D37862" w:rsidRPr="005448AE" w:rsidRDefault="00D37862" w:rsidP="008037A6">
            <w:pPr>
              <w:jc w:val="both"/>
            </w:pPr>
            <w:r w:rsidRPr="005448AE">
              <w:t>80</w:t>
            </w:r>
          </w:p>
        </w:tc>
        <w:tc>
          <w:tcPr>
            <w:tcW w:w="993" w:type="dxa"/>
          </w:tcPr>
          <w:p w:rsidR="00D37862" w:rsidRPr="005448AE" w:rsidRDefault="00D37862" w:rsidP="008037A6">
            <w:pPr>
              <w:jc w:val="both"/>
            </w:pPr>
            <w:r w:rsidRPr="005448AE">
              <w:t>80</w:t>
            </w:r>
          </w:p>
        </w:tc>
        <w:tc>
          <w:tcPr>
            <w:tcW w:w="850" w:type="dxa"/>
          </w:tcPr>
          <w:p w:rsidR="00D37862" w:rsidRPr="005448AE" w:rsidRDefault="00D37862" w:rsidP="008037A6">
            <w:pPr>
              <w:widowControl w:val="0"/>
              <w:autoSpaceDE w:val="0"/>
              <w:autoSpaceDN w:val="0"/>
              <w:adjustRightInd w:val="0"/>
              <w:jc w:val="right"/>
            </w:pPr>
            <w:r w:rsidRPr="005448AE">
              <w:t>80</w:t>
            </w:r>
          </w:p>
        </w:tc>
        <w:tc>
          <w:tcPr>
            <w:tcW w:w="1418" w:type="dxa"/>
          </w:tcPr>
          <w:p w:rsidR="00D37862" w:rsidRPr="005448AE" w:rsidRDefault="00D37862" w:rsidP="008037A6">
            <w:pPr>
              <w:widowControl w:val="0"/>
              <w:autoSpaceDE w:val="0"/>
              <w:autoSpaceDN w:val="0"/>
              <w:adjustRightInd w:val="0"/>
              <w:jc w:val="right"/>
            </w:pPr>
            <w:r w:rsidRPr="005448AE">
              <w:t>80</w:t>
            </w:r>
          </w:p>
        </w:tc>
      </w:tr>
      <w:tr w:rsidR="00D37862" w:rsidRPr="005448AE" w:rsidTr="008037A6">
        <w:tc>
          <w:tcPr>
            <w:tcW w:w="540" w:type="dxa"/>
          </w:tcPr>
          <w:p w:rsidR="00D37862" w:rsidRPr="005448AE" w:rsidRDefault="00D37862" w:rsidP="008037A6">
            <w:pPr>
              <w:widowControl w:val="0"/>
              <w:autoSpaceDE w:val="0"/>
              <w:autoSpaceDN w:val="0"/>
              <w:adjustRightInd w:val="0"/>
              <w:jc w:val="right"/>
            </w:pPr>
            <w:r w:rsidRPr="005448AE">
              <w:lastRenderedPageBreak/>
              <w:t>4</w:t>
            </w:r>
          </w:p>
        </w:tc>
        <w:tc>
          <w:tcPr>
            <w:tcW w:w="2262" w:type="dxa"/>
          </w:tcPr>
          <w:p w:rsidR="00D37862" w:rsidRPr="005448AE" w:rsidRDefault="00D37862" w:rsidP="008037A6">
            <w:pPr>
              <w:jc w:val="both"/>
            </w:pPr>
            <w:r w:rsidRPr="005448AE">
              <w:t>Удельный вес числа общеобразовательных учреждений, в которых учащимся старших классов предоставлена возможность выбора профильного курса</w:t>
            </w:r>
          </w:p>
        </w:tc>
        <w:tc>
          <w:tcPr>
            <w:tcW w:w="1134" w:type="dxa"/>
          </w:tcPr>
          <w:p w:rsidR="00D37862" w:rsidRPr="005448AE" w:rsidRDefault="00D37862" w:rsidP="008037A6">
            <w:pPr>
              <w:jc w:val="both"/>
            </w:pPr>
            <w:r w:rsidRPr="005448AE">
              <w:t>статистика Управления  образования</w:t>
            </w:r>
          </w:p>
        </w:tc>
        <w:tc>
          <w:tcPr>
            <w:tcW w:w="708" w:type="dxa"/>
          </w:tcPr>
          <w:p w:rsidR="00D37862" w:rsidRPr="005448AE" w:rsidRDefault="00D37862" w:rsidP="008037A6">
            <w:pPr>
              <w:jc w:val="both"/>
            </w:pPr>
            <w:r w:rsidRPr="005448AE">
              <w:t>%</w:t>
            </w:r>
          </w:p>
        </w:tc>
        <w:tc>
          <w:tcPr>
            <w:tcW w:w="851" w:type="dxa"/>
          </w:tcPr>
          <w:p w:rsidR="00D37862" w:rsidRPr="005448AE" w:rsidRDefault="00425E30" w:rsidP="008037A6">
            <w:pPr>
              <w:jc w:val="both"/>
            </w:pPr>
            <w:r>
              <w:t>100</w:t>
            </w:r>
          </w:p>
        </w:tc>
        <w:tc>
          <w:tcPr>
            <w:tcW w:w="850" w:type="dxa"/>
          </w:tcPr>
          <w:p w:rsidR="00D37862" w:rsidRPr="005448AE" w:rsidRDefault="00425E30" w:rsidP="008037A6">
            <w:pPr>
              <w:jc w:val="both"/>
            </w:pPr>
            <w:r>
              <w:t>10</w:t>
            </w:r>
            <w:r w:rsidR="00D37862" w:rsidRPr="005448AE">
              <w:t>0</w:t>
            </w:r>
          </w:p>
        </w:tc>
        <w:tc>
          <w:tcPr>
            <w:tcW w:w="993" w:type="dxa"/>
          </w:tcPr>
          <w:p w:rsidR="00D37862" w:rsidRPr="005448AE" w:rsidRDefault="00D37862" w:rsidP="008037A6">
            <w:pPr>
              <w:jc w:val="both"/>
            </w:pPr>
            <w:r w:rsidRPr="005448AE">
              <w:t>100</w:t>
            </w:r>
          </w:p>
        </w:tc>
        <w:tc>
          <w:tcPr>
            <w:tcW w:w="850" w:type="dxa"/>
          </w:tcPr>
          <w:p w:rsidR="00D37862" w:rsidRPr="005448AE" w:rsidRDefault="00D37862" w:rsidP="008037A6">
            <w:pPr>
              <w:widowControl w:val="0"/>
              <w:autoSpaceDE w:val="0"/>
              <w:autoSpaceDN w:val="0"/>
              <w:adjustRightInd w:val="0"/>
              <w:jc w:val="right"/>
            </w:pPr>
            <w:r w:rsidRPr="005448AE">
              <w:t>100</w:t>
            </w:r>
          </w:p>
        </w:tc>
        <w:tc>
          <w:tcPr>
            <w:tcW w:w="1418" w:type="dxa"/>
          </w:tcPr>
          <w:p w:rsidR="00D37862" w:rsidRPr="005448AE" w:rsidRDefault="00D37862" w:rsidP="008037A6">
            <w:pPr>
              <w:widowControl w:val="0"/>
              <w:autoSpaceDE w:val="0"/>
              <w:autoSpaceDN w:val="0"/>
              <w:adjustRightInd w:val="0"/>
              <w:jc w:val="right"/>
            </w:pPr>
            <w:r w:rsidRPr="005448AE">
              <w:t>100</w:t>
            </w:r>
          </w:p>
        </w:tc>
      </w:tr>
      <w:tr w:rsidR="00D37862" w:rsidRPr="005448AE" w:rsidTr="008037A6">
        <w:tc>
          <w:tcPr>
            <w:tcW w:w="540" w:type="dxa"/>
          </w:tcPr>
          <w:p w:rsidR="00D37862" w:rsidRPr="005448AE" w:rsidRDefault="00D37862" w:rsidP="008037A6">
            <w:pPr>
              <w:widowControl w:val="0"/>
              <w:autoSpaceDE w:val="0"/>
              <w:autoSpaceDN w:val="0"/>
              <w:adjustRightInd w:val="0"/>
              <w:jc w:val="right"/>
            </w:pPr>
            <w:r w:rsidRPr="005448AE">
              <w:t>5</w:t>
            </w:r>
          </w:p>
        </w:tc>
        <w:tc>
          <w:tcPr>
            <w:tcW w:w="2262" w:type="dxa"/>
          </w:tcPr>
          <w:p w:rsidR="00D37862" w:rsidRPr="005448AE" w:rsidRDefault="00D37862" w:rsidP="008037A6">
            <w:r w:rsidRPr="005448AE">
              <w:t>Удельный вес числа общеобразовательных учреждений, использующих  в образовательном процессе  ресурсы организаций  МО «Город Адыгейск» на основе договоров о сотрудничестве в общем числе общеобразовательных учреждений</w:t>
            </w:r>
          </w:p>
        </w:tc>
        <w:tc>
          <w:tcPr>
            <w:tcW w:w="1134" w:type="dxa"/>
          </w:tcPr>
          <w:p w:rsidR="00D37862" w:rsidRPr="005448AE" w:rsidRDefault="00D37862" w:rsidP="008037A6">
            <w:pPr>
              <w:jc w:val="both"/>
            </w:pPr>
            <w:r w:rsidRPr="005448AE">
              <w:t>статистика Управления  образования</w:t>
            </w:r>
          </w:p>
        </w:tc>
        <w:tc>
          <w:tcPr>
            <w:tcW w:w="708" w:type="dxa"/>
          </w:tcPr>
          <w:p w:rsidR="00D37862" w:rsidRPr="005448AE" w:rsidRDefault="00D37862" w:rsidP="008037A6">
            <w:pPr>
              <w:jc w:val="both"/>
            </w:pPr>
            <w:r w:rsidRPr="005448AE">
              <w:t>%</w:t>
            </w:r>
          </w:p>
        </w:tc>
        <w:tc>
          <w:tcPr>
            <w:tcW w:w="851" w:type="dxa"/>
          </w:tcPr>
          <w:p w:rsidR="00D37862" w:rsidRPr="005448AE" w:rsidRDefault="00D37862" w:rsidP="008037A6">
            <w:pPr>
              <w:jc w:val="both"/>
            </w:pPr>
            <w:r w:rsidRPr="005448AE">
              <w:t>70</w:t>
            </w:r>
          </w:p>
        </w:tc>
        <w:tc>
          <w:tcPr>
            <w:tcW w:w="850" w:type="dxa"/>
          </w:tcPr>
          <w:p w:rsidR="00D37862" w:rsidRPr="005448AE" w:rsidRDefault="00D37862" w:rsidP="008037A6">
            <w:pPr>
              <w:jc w:val="both"/>
            </w:pPr>
            <w:r w:rsidRPr="005448AE">
              <w:t>80</w:t>
            </w:r>
          </w:p>
        </w:tc>
        <w:tc>
          <w:tcPr>
            <w:tcW w:w="993" w:type="dxa"/>
          </w:tcPr>
          <w:p w:rsidR="00D37862" w:rsidRPr="005448AE" w:rsidRDefault="00D37862" w:rsidP="008037A6">
            <w:pPr>
              <w:widowControl w:val="0"/>
              <w:autoSpaceDE w:val="0"/>
              <w:autoSpaceDN w:val="0"/>
              <w:adjustRightInd w:val="0"/>
              <w:jc w:val="right"/>
            </w:pPr>
            <w:r w:rsidRPr="005448AE">
              <w:t>80</w:t>
            </w:r>
          </w:p>
        </w:tc>
        <w:tc>
          <w:tcPr>
            <w:tcW w:w="850" w:type="dxa"/>
          </w:tcPr>
          <w:p w:rsidR="00D37862" w:rsidRPr="005448AE" w:rsidRDefault="00D37862" w:rsidP="008037A6">
            <w:pPr>
              <w:widowControl w:val="0"/>
              <w:autoSpaceDE w:val="0"/>
              <w:autoSpaceDN w:val="0"/>
              <w:adjustRightInd w:val="0"/>
              <w:jc w:val="right"/>
            </w:pPr>
            <w:r w:rsidRPr="005448AE">
              <w:t>80</w:t>
            </w:r>
          </w:p>
        </w:tc>
        <w:tc>
          <w:tcPr>
            <w:tcW w:w="1418" w:type="dxa"/>
          </w:tcPr>
          <w:p w:rsidR="00D37862" w:rsidRPr="005448AE" w:rsidRDefault="00D37862" w:rsidP="008037A6">
            <w:pPr>
              <w:widowControl w:val="0"/>
              <w:autoSpaceDE w:val="0"/>
              <w:autoSpaceDN w:val="0"/>
              <w:adjustRightInd w:val="0"/>
              <w:jc w:val="right"/>
            </w:pPr>
            <w:r w:rsidRPr="005448AE">
              <w:t>80</w:t>
            </w:r>
          </w:p>
        </w:tc>
      </w:tr>
      <w:tr w:rsidR="00D37862" w:rsidRPr="005448AE" w:rsidTr="008037A6">
        <w:tc>
          <w:tcPr>
            <w:tcW w:w="540" w:type="dxa"/>
          </w:tcPr>
          <w:p w:rsidR="00D37862" w:rsidRPr="005448AE" w:rsidRDefault="00D37862" w:rsidP="008037A6">
            <w:pPr>
              <w:widowControl w:val="0"/>
              <w:autoSpaceDE w:val="0"/>
              <w:autoSpaceDN w:val="0"/>
              <w:adjustRightInd w:val="0"/>
              <w:jc w:val="right"/>
            </w:pPr>
            <w:r w:rsidRPr="005448AE">
              <w:t>6</w:t>
            </w:r>
          </w:p>
        </w:tc>
        <w:tc>
          <w:tcPr>
            <w:tcW w:w="2262" w:type="dxa"/>
          </w:tcPr>
          <w:p w:rsidR="00D37862" w:rsidRPr="005448AE" w:rsidRDefault="00D37862" w:rsidP="008037A6">
            <w:r w:rsidRPr="005448AE">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134" w:type="dxa"/>
          </w:tcPr>
          <w:p w:rsidR="00D37862" w:rsidRPr="005448AE" w:rsidRDefault="00D37862" w:rsidP="008037A6">
            <w:pPr>
              <w:jc w:val="both"/>
            </w:pPr>
            <w:r w:rsidRPr="005448AE">
              <w:t>статистика Управления  образования</w:t>
            </w:r>
          </w:p>
        </w:tc>
        <w:tc>
          <w:tcPr>
            <w:tcW w:w="708" w:type="dxa"/>
          </w:tcPr>
          <w:p w:rsidR="00D37862" w:rsidRPr="005448AE" w:rsidRDefault="00D37862" w:rsidP="008037A6">
            <w:pPr>
              <w:jc w:val="both"/>
            </w:pPr>
            <w:r w:rsidRPr="005448AE">
              <w:t>%</w:t>
            </w:r>
          </w:p>
        </w:tc>
        <w:tc>
          <w:tcPr>
            <w:tcW w:w="851" w:type="dxa"/>
          </w:tcPr>
          <w:p w:rsidR="00D37862" w:rsidRPr="005448AE" w:rsidRDefault="00D37862" w:rsidP="008037A6">
            <w:pPr>
              <w:jc w:val="both"/>
            </w:pPr>
            <w:r w:rsidRPr="005448AE">
              <w:t>25</w:t>
            </w:r>
          </w:p>
        </w:tc>
        <w:tc>
          <w:tcPr>
            <w:tcW w:w="850" w:type="dxa"/>
          </w:tcPr>
          <w:p w:rsidR="00D37862" w:rsidRPr="005448AE" w:rsidRDefault="00D37862" w:rsidP="008037A6">
            <w:pPr>
              <w:jc w:val="both"/>
            </w:pPr>
            <w:r w:rsidRPr="005448AE">
              <w:t>25</w:t>
            </w:r>
          </w:p>
        </w:tc>
        <w:tc>
          <w:tcPr>
            <w:tcW w:w="993" w:type="dxa"/>
          </w:tcPr>
          <w:p w:rsidR="00D37862" w:rsidRPr="005448AE" w:rsidRDefault="00D37862" w:rsidP="008037A6">
            <w:pPr>
              <w:widowControl w:val="0"/>
              <w:autoSpaceDE w:val="0"/>
              <w:autoSpaceDN w:val="0"/>
              <w:adjustRightInd w:val="0"/>
              <w:jc w:val="center"/>
            </w:pPr>
            <w:r w:rsidRPr="005448AE">
              <w:t>25</w:t>
            </w:r>
          </w:p>
        </w:tc>
        <w:tc>
          <w:tcPr>
            <w:tcW w:w="850" w:type="dxa"/>
          </w:tcPr>
          <w:p w:rsidR="00D37862" w:rsidRPr="005448AE" w:rsidRDefault="00D37862" w:rsidP="008037A6">
            <w:pPr>
              <w:widowControl w:val="0"/>
              <w:autoSpaceDE w:val="0"/>
              <w:autoSpaceDN w:val="0"/>
              <w:adjustRightInd w:val="0"/>
              <w:jc w:val="center"/>
            </w:pPr>
            <w:r w:rsidRPr="005448AE">
              <w:t>25</w:t>
            </w:r>
          </w:p>
        </w:tc>
        <w:tc>
          <w:tcPr>
            <w:tcW w:w="1418" w:type="dxa"/>
          </w:tcPr>
          <w:p w:rsidR="00D37862" w:rsidRPr="005448AE" w:rsidRDefault="00D37862" w:rsidP="008037A6">
            <w:pPr>
              <w:widowControl w:val="0"/>
              <w:autoSpaceDE w:val="0"/>
              <w:autoSpaceDN w:val="0"/>
              <w:adjustRightInd w:val="0"/>
              <w:jc w:val="right"/>
            </w:pPr>
            <w:r w:rsidRPr="005448AE">
              <w:t>25</w:t>
            </w:r>
          </w:p>
        </w:tc>
      </w:tr>
      <w:tr w:rsidR="00D37862" w:rsidRPr="005448AE" w:rsidTr="008037A6">
        <w:tc>
          <w:tcPr>
            <w:tcW w:w="540" w:type="dxa"/>
          </w:tcPr>
          <w:p w:rsidR="00D37862" w:rsidRPr="005448AE" w:rsidRDefault="00D37862" w:rsidP="008037A6">
            <w:pPr>
              <w:widowControl w:val="0"/>
              <w:autoSpaceDE w:val="0"/>
              <w:autoSpaceDN w:val="0"/>
              <w:adjustRightInd w:val="0"/>
              <w:jc w:val="right"/>
            </w:pPr>
            <w:r w:rsidRPr="005448AE">
              <w:t>7</w:t>
            </w:r>
          </w:p>
        </w:tc>
        <w:tc>
          <w:tcPr>
            <w:tcW w:w="2262" w:type="dxa"/>
          </w:tcPr>
          <w:p w:rsidR="00D37862" w:rsidRPr="005448AE" w:rsidRDefault="00D37862" w:rsidP="008037A6">
            <w:pPr>
              <w:widowControl w:val="0"/>
              <w:autoSpaceDE w:val="0"/>
              <w:autoSpaceDN w:val="0"/>
              <w:adjustRightInd w:val="0"/>
              <w:jc w:val="center"/>
            </w:pPr>
            <w:r w:rsidRPr="005448AE">
              <w:t>Удельный вес лиц, обеспеченных горячим питанием, в общей численности обучающихся муниципальных общеобразовательных организаций</w:t>
            </w:r>
          </w:p>
        </w:tc>
        <w:tc>
          <w:tcPr>
            <w:tcW w:w="1134" w:type="dxa"/>
          </w:tcPr>
          <w:p w:rsidR="00D37862" w:rsidRPr="005448AE" w:rsidRDefault="00D37862" w:rsidP="008037A6">
            <w:pPr>
              <w:widowControl w:val="0"/>
              <w:autoSpaceDE w:val="0"/>
              <w:autoSpaceDN w:val="0"/>
              <w:adjustRightInd w:val="0"/>
              <w:jc w:val="right"/>
            </w:pPr>
            <w:r w:rsidRPr="005448AE">
              <w:t>Управление образования</w:t>
            </w:r>
          </w:p>
        </w:tc>
        <w:tc>
          <w:tcPr>
            <w:tcW w:w="708" w:type="dxa"/>
          </w:tcPr>
          <w:p w:rsidR="00D37862" w:rsidRPr="005448AE" w:rsidRDefault="00D37862" w:rsidP="008037A6">
            <w:pPr>
              <w:widowControl w:val="0"/>
              <w:autoSpaceDE w:val="0"/>
              <w:autoSpaceDN w:val="0"/>
              <w:adjustRightInd w:val="0"/>
              <w:jc w:val="right"/>
            </w:pPr>
            <w:r w:rsidRPr="005448AE">
              <w:t>%</w:t>
            </w:r>
          </w:p>
        </w:tc>
        <w:tc>
          <w:tcPr>
            <w:tcW w:w="851" w:type="dxa"/>
          </w:tcPr>
          <w:p w:rsidR="00D37862" w:rsidRPr="005448AE" w:rsidRDefault="00D37862" w:rsidP="008037A6">
            <w:pPr>
              <w:widowControl w:val="0"/>
              <w:autoSpaceDE w:val="0"/>
              <w:autoSpaceDN w:val="0"/>
              <w:adjustRightInd w:val="0"/>
              <w:jc w:val="right"/>
            </w:pPr>
            <w:r w:rsidRPr="005448AE">
              <w:t>100</w:t>
            </w:r>
          </w:p>
        </w:tc>
        <w:tc>
          <w:tcPr>
            <w:tcW w:w="850" w:type="dxa"/>
          </w:tcPr>
          <w:p w:rsidR="00D37862" w:rsidRPr="005448AE" w:rsidRDefault="00D37862" w:rsidP="008037A6">
            <w:pPr>
              <w:widowControl w:val="0"/>
              <w:autoSpaceDE w:val="0"/>
              <w:autoSpaceDN w:val="0"/>
              <w:adjustRightInd w:val="0"/>
              <w:jc w:val="right"/>
            </w:pPr>
            <w:r w:rsidRPr="005448AE">
              <w:t>100</w:t>
            </w:r>
          </w:p>
        </w:tc>
        <w:tc>
          <w:tcPr>
            <w:tcW w:w="993" w:type="dxa"/>
          </w:tcPr>
          <w:p w:rsidR="00D37862" w:rsidRPr="005448AE" w:rsidRDefault="00D37862" w:rsidP="008037A6">
            <w:pPr>
              <w:widowControl w:val="0"/>
              <w:autoSpaceDE w:val="0"/>
              <w:autoSpaceDN w:val="0"/>
              <w:adjustRightInd w:val="0"/>
              <w:jc w:val="right"/>
            </w:pPr>
            <w:r w:rsidRPr="005448AE">
              <w:t>100</w:t>
            </w:r>
          </w:p>
        </w:tc>
        <w:tc>
          <w:tcPr>
            <w:tcW w:w="850" w:type="dxa"/>
          </w:tcPr>
          <w:p w:rsidR="00D37862" w:rsidRPr="005448AE" w:rsidRDefault="00D37862" w:rsidP="008037A6">
            <w:pPr>
              <w:widowControl w:val="0"/>
              <w:autoSpaceDE w:val="0"/>
              <w:autoSpaceDN w:val="0"/>
              <w:adjustRightInd w:val="0"/>
              <w:jc w:val="right"/>
            </w:pPr>
            <w:r w:rsidRPr="005448AE">
              <w:t>100</w:t>
            </w:r>
          </w:p>
        </w:tc>
        <w:tc>
          <w:tcPr>
            <w:tcW w:w="1418" w:type="dxa"/>
          </w:tcPr>
          <w:p w:rsidR="00D37862" w:rsidRPr="005448AE" w:rsidRDefault="00D37862" w:rsidP="008037A6">
            <w:pPr>
              <w:widowControl w:val="0"/>
              <w:autoSpaceDE w:val="0"/>
              <w:autoSpaceDN w:val="0"/>
              <w:adjustRightInd w:val="0"/>
              <w:jc w:val="right"/>
            </w:pPr>
            <w:r w:rsidRPr="005448AE">
              <w:t>100</w:t>
            </w:r>
          </w:p>
        </w:tc>
      </w:tr>
      <w:tr w:rsidR="00D37862" w:rsidRPr="005448AE" w:rsidTr="008037A6">
        <w:tc>
          <w:tcPr>
            <w:tcW w:w="540" w:type="dxa"/>
          </w:tcPr>
          <w:p w:rsidR="00D37862" w:rsidRPr="005448AE" w:rsidRDefault="00D37862" w:rsidP="008037A6">
            <w:pPr>
              <w:widowControl w:val="0"/>
              <w:autoSpaceDE w:val="0"/>
              <w:autoSpaceDN w:val="0"/>
              <w:adjustRightInd w:val="0"/>
              <w:jc w:val="right"/>
            </w:pPr>
            <w:r w:rsidRPr="005448AE">
              <w:lastRenderedPageBreak/>
              <w:t>8</w:t>
            </w:r>
          </w:p>
        </w:tc>
        <w:tc>
          <w:tcPr>
            <w:tcW w:w="2262" w:type="dxa"/>
          </w:tcPr>
          <w:p w:rsidR="00D37862" w:rsidRPr="005448AE" w:rsidRDefault="00D37862" w:rsidP="008037A6">
            <w:r w:rsidRPr="005448AE">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p>
        </w:tc>
        <w:tc>
          <w:tcPr>
            <w:tcW w:w="1134" w:type="dxa"/>
          </w:tcPr>
          <w:p w:rsidR="00D37862" w:rsidRPr="005448AE" w:rsidRDefault="00D37862" w:rsidP="008037A6">
            <w:pPr>
              <w:jc w:val="both"/>
            </w:pPr>
            <w:r w:rsidRPr="005448AE">
              <w:t>статистика Управления  образования</w:t>
            </w:r>
          </w:p>
        </w:tc>
        <w:tc>
          <w:tcPr>
            <w:tcW w:w="708" w:type="dxa"/>
          </w:tcPr>
          <w:p w:rsidR="00D37862" w:rsidRPr="005448AE" w:rsidRDefault="00D37862" w:rsidP="008037A6">
            <w:pPr>
              <w:jc w:val="both"/>
            </w:pPr>
            <w:r w:rsidRPr="005448AE">
              <w:t>%</w:t>
            </w:r>
          </w:p>
        </w:tc>
        <w:tc>
          <w:tcPr>
            <w:tcW w:w="851" w:type="dxa"/>
          </w:tcPr>
          <w:p w:rsidR="00D37862" w:rsidRPr="008037A6" w:rsidRDefault="00D37862" w:rsidP="008037A6">
            <w:pPr>
              <w:jc w:val="both"/>
            </w:pPr>
            <w:r w:rsidRPr="008037A6">
              <w:t>7</w:t>
            </w:r>
            <w:r w:rsidR="008037A6" w:rsidRPr="008037A6">
              <w:t>5</w:t>
            </w:r>
          </w:p>
        </w:tc>
        <w:tc>
          <w:tcPr>
            <w:tcW w:w="850" w:type="dxa"/>
          </w:tcPr>
          <w:p w:rsidR="00D37862" w:rsidRPr="008037A6" w:rsidRDefault="00D37862" w:rsidP="008037A6">
            <w:pPr>
              <w:jc w:val="both"/>
            </w:pPr>
            <w:r w:rsidRPr="008037A6">
              <w:t>7</w:t>
            </w:r>
            <w:r w:rsidR="008037A6" w:rsidRPr="008037A6">
              <w:t>5</w:t>
            </w:r>
          </w:p>
        </w:tc>
        <w:tc>
          <w:tcPr>
            <w:tcW w:w="993" w:type="dxa"/>
          </w:tcPr>
          <w:p w:rsidR="00D37862" w:rsidRPr="008037A6" w:rsidRDefault="00D37862" w:rsidP="008037A6">
            <w:pPr>
              <w:widowControl w:val="0"/>
              <w:autoSpaceDE w:val="0"/>
              <w:autoSpaceDN w:val="0"/>
              <w:adjustRightInd w:val="0"/>
              <w:jc w:val="right"/>
            </w:pPr>
            <w:r w:rsidRPr="008037A6">
              <w:t>7</w:t>
            </w:r>
            <w:r w:rsidR="008037A6" w:rsidRPr="008037A6">
              <w:t>5</w:t>
            </w:r>
          </w:p>
        </w:tc>
        <w:tc>
          <w:tcPr>
            <w:tcW w:w="850" w:type="dxa"/>
          </w:tcPr>
          <w:p w:rsidR="00D37862" w:rsidRPr="008037A6" w:rsidRDefault="00D37862" w:rsidP="008037A6">
            <w:pPr>
              <w:widowControl w:val="0"/>
              <w:autoSpaceDE w:val="0"/>
              <w:autoSpaceDN w:val="0"/>
              <w:adjustRightInd w:val="0"/>
              <w:jc w:val="right"/>
            </w:pPr>
            <w:r w:rsidRPr="008037A6">
              <w:t>7</w:t>
            </w:r>
            <w:r w:rsidR="008037A6" w:rsidRPr="008037A6">
              <w:t>5</w:t>
            </w:r>
          </w:p>
        </w:tc>
        <w:tc>
          <w:tcPr>
            <w:tcW w:w="1418" w:type="dxa"/>
          </w:tcPr>
          <w:p w:rsidR="00D37862" w:rsidRPr="008037A6" w:rsidRDefault="00D37862" w:rsidP="008037A6">
            <w:pPr>
              <w:widowControl w:val="0"/>
              <w:autoSpaceDE w:val="0"/>
              <w:autoSpaceDN w:val="0"/>
              <w:adjustRightInd w:val="0"/>
              <w:jc w:val="right"/>
            </w:pPr>
            <w:r w:rsidRPr="008037A6">
              <w:t>7</w:t>
            </w:r>
            <w:r w:rsidR="008037A6" w:rsidRPr="008037A6">
              <w:t>5</w:t>
            </w:r>
          </w:p>
        </w:tc>
      </w:tr>
    </w:tbl>
    <w:p w:rsidR="00D37862" w:rsidRDefault="00D37862" w:rsidP="00D37862"/>
    <w:p w:rsidR="00D37862" w:rsidRPr="005448AE" w:rsidRDefault="008037A6" w:rsidP="00D37862">
      <w:r>
        <w:t>И.о. н</w:t>
      </w:r>
      <w:r w:rsidR="00D37862" w:rsidRPr="005448AE">
        <w:t>ачальник</w:t>
      </w:r>
      <w:r>
        <w:t>а</w:t>
      </w:r>
      <w:r w:rsidR="00D37862" w:rsidRPr="005448AE">
        <w:t xml:space="preserve"> Управления образования</w:t>
      </w:r>
    </w:p>
    <w:p w:rsidR="00D37862" w:rsidRPr="005448AE" w:rsidRDefault="00D37862" w:rsidP="00D37862">
      <w:r w:rsidRPr="005448AE">
        <w:t xml:space="preserve">администрации муниципального </w:t>
      </w:r>
    </w:p>
    <w:p w:rsidR="00D37862" w:rsidRPr="005448AE" w:rsidRDefault="00D37862" w:rsidP="00D37862">
      <w:r>
        <w:t>образования «Город Адыгейск»</w:t>
      </w:r>
      <w:r>
        <w:tab/>
      </w:r>
      <w:r>
        <w:tab/>
      </w:r>
      <w:r w:rsidRPr="005448AE">
        <w:tab/>
      </w:r>
      <w:r w:rsidRPr="005448AE">
        <w:tab/>
        <w:t xml:space="preserve">                    </w:t>
      </w:r>
      <w:r>
        <w:t xml:space="preserve">         </w:t>
      </w:r>
      <w:r w:rsidR="008037A6">
        <w:tab/>
        <w:t xml:space="preserve"> </w:t>
      </w:r>
      <w:r>
        <w:t xml:space="preserve">  </w:t>
      </w:r>
      <w:r w:rsidR="008037A6">
        <w:t>К.Ш.Сташ</w:t>
      </w:r>
    </w:p>
    <w:p w:rsidR="00D37862" w:rsidRDefault="00D37862" w:rsidP="00D37862">
      <w:pPr>
        <w:ind w:left="5245"/>
      </w:pPr>
    </w:p>
    <w:p w:rsidR="006717C0" w:rsidRPr="007F6FB2" w:rsidRDefault="006717C0" w:rsidP="006717C0">
      <w:pPr>
        <w:jc w:val="both"/>
      </w:pPr>
      <w:r w:rsidRPr="007F6FB2">
        <w:t xml:space="preserve">Управляющий делами, начальник </w:t>
      </w:r>
    </w:p>
    <w:p w:rsidR="006717C0" w:rsidRPr="007F6FB2" w:rsidRDefault="006717C0" w:rsidP="006717C0">
      <w:pPr>
        <w:jc w:val="both"/>
      </w:pPr>
      <w:r w:rsidRPr="007F6FB2">
        <w:t>отдела по организационным вопросам</w:t>
      </w:r>
    </w:p>
    <w:p w:rsidR="006717C0" w:rsidRPr="007F6FB2" w:rsidRDefault="006717C0" w:rsidP="006717C0">
      <w:pPr>
        <w:jc w:val="both"/>
        <w:rPr>
          <w:color w:val="000000"/>
        </w:rPr>
      </w:pPr>
      <w:r w:rsidRPr="007F6FB2">
        <w:t xml:space="preserve">и работе с населением </w:t>
      </w:r>
      <w:r w:rsidRPr="007F6FB2">
        <w:rPr>
          <w:color w:val="000000"/>
        </w:rPr>
        <w:t>администрации</w:t>
      </w:r>
    </w:p>
    <w:p w:rsidR="006717C0" w:rsidRPr="007F6FB2" w:rsidRDefault="006717C0" w:rsidP="006717C0">
      <w:pPr>
        <w:rPr>
          <w:color w:val="000000"/>
        </w:rPr>
      </w:pPr>
      <w:r w:rsidRPr="007F6FB2">
        <w:rPr>
          <w:color w:val="000000"/>
        </w:rPr>
        <w:t>муниципального образования</w:t>
      </w:r>
    </w:p>
    <w:p w:rsidR="006717C0" w:rsidRPr="007F6FB2" w:rsidRDefault="006717C0" w:rsidP="006717C0">
      <w:r w:rsidRPr="007F6FB2">
        <w:rPr>
          <w:color w:val="000000"/>
        </w:rPr>
        <w:t>«Город Адыгейск»</w:t>
      </w:r>
      <w:r w:rsidRPr="007F6FB2">
        <w:rPr>
          <w:color w:val="000000"/>
        </w:rPr>
        <w:tab/>
      </w:r>
      <w:r>
        <w:rPr>
          <w:color w:val="000000"/>
        </w:rPr>
        <w:tab/>
      </w:r>
      <w:r>
        <w:rPr>
          <w:color w:val="000000"/>
        </w:rPr>
        <w:tab/>
      </w:r>
      <w:r>
        <w:rPr>
          <w:color w:val="000000"/>
        </w:rPr>
        <w:tab/>
      </w:r>
      <w:r w:rsidRPr="007F6FB2">
        <w:tab/>
      </w:r>
      <w:r w:rsidRPr="007F6FB2">
        <w:tab/>
      </w:r>
      <w:r w:rsidRPr="007F6FB2">
        <w:tab/>
      </w:r>
      <w:r w:rsidRPr="007F6FB2">
        <w:tab/>
        <w:t xml:space="preserve">        </w:t>
      </w:r>
      <w:r w:rsidR="000F2F2D">
        <w:t xml:space="preserve">  </w:t>
      </w:r>
      <w:r w:rsidRPr="007F6FB2">
        <w:t>С.Ш. Нагаюк</w:t>
      </w: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 w:rsidR="00D37862" w:rsidRDefault="00D37862" w:rsidP="00D37862"/>
    <w:p w:rsidR="00D37862" w:rsidRDefault="00D37862" w:rsidP="00D37862"/>
    <w:p w:rsidR="006717C0" w:rsidRDefault="006717C0" w:rsidP="00D37862"/>
    <w:p w:rsidR="00D37862" w:rsidRDefault="00D37862" w:rsidP="00D37862"/>
    <w:p w:rsidR="00D37862" w:rsidRDefault="00D37862" w:rsidP="00D37862"/>
    <w:p w:rsidR="00D37862" w:rsidRDefault="00D37862" w:rsidP="00D37862"/>
    <w:p w:rsidR="00D37862" w:rsidRDefault="00D37862" w:rsidP="00D37862"/>
    <w:p w:rsidR="00D37862" w:rsidRDefault="00D37862" w:rsidP="00D37862"/>
    <w:p w:rsidR="00D37862" w:rsidRDefault="00D37862" w:rsidP="00D37862"/>
    <w:p w:rsidR="000F2F2D" w:rsidRDefault="000F2F2D" w:rsidP="00D37862"/>
    <w:p w:rsidR="000F2F2D" w:rsidRDefault="000F2F2D" w:rsidP="00D37862"/>
    <w:p w:rsidR="00D37862" w:rsidRDefault="00D37862" w:rsidP="00D37862"/>
    <w:p w:rsidR="00D37862" w:rsidRDefault="00D37862" w:rsidP="00D37862"/>
    <w:p w:rsidR="00D37862" w:rsidRDefault="00D37862" w:rsidP="00D37862"/>
    <w:p w:rsidR="00D37862" w:rsidRDefault="00D37862" w:rsidP="00D37862"/>
    <w:p w:rsidR="00D37862" w:rsidRPr="009F020D" w:rsidRDefault="00D37862" w:rsidP="00D37862">
      <w:pPr>
        <w:ind w:left="5245"/>
      </w:pPr>
      <w:r w:rsidRPr="009F020D">
        <w:lastRenderedPageBreak/>
        <w:t>Приложение №2 к  подпрограмме «</w:t>
      </w:r>
      <w:r w:rsidR="008037A6">
        <w:t xml:space="preserve">Развитие </w:t>
      </w:r>
      <w:r w:rsidRPr="009F020D">
        <w:t>образования»</w:t>
      </w:r>
      <w:r>
        <w:t xml:space="preserve"> </w:t>
      </w:r>
      <w:r w:rsidRPr="009F020D">
        <w:t>муниципальной  программы «Развитие  образования</w:t>
      </w:r>
      <w:r>
        <w:t xml:space="preserve"> в муниципальном образовании «Город Адыгейск</w:t>
      </w:r>
      <w:r w:rsidRPr="009F020D">
        <w:t>» на 202</w:t>
      </w:r>
      <w:r w:rsidR="008037A6">
        <w:t>4</w:t>
      </w:r>
      <w:r w:rsidRPr="009F020D">
        <w:t>-202</w:t>
      </w:r>
      <w:r w:rsidR="008037A6">
        <w:t>6</w:t>
      </w:r>
      <w:r w:rsidRPr="009F020D">
        <w:t>гг.»</w:t>
      </w:r>
    </w:p>
    <w:p w:rsidR="00D37862" w:rsidRDefault="00D37862" w:rsidP="00D37862">
      <w:pPr>
        <w:ind w:left="6237"/>
        <w:rPr>
          <w:color w:val="4E4E4E"/>
          <w:shd w:val="clear" w:color="auto" w:fill="FFFF00"/>
        </w:rPr>
      </w:pPr>
    </w:p>
    <w:p w:rsidR="00D37862" w:rsidRDefault="00D37862" w:rsidP="00D37862">
      <w:pPr>
        <w:rPr>
          <w:b/>
          <w:bCs/>
          <w:i/>
          <w:iCs/>
        </w:rPr>
      </w:pPr>
    </w:p>
    <w:p w:rsidR="00D37862" w:rsidRPr="000538C3" w:rsidRDefault="00D37862" w:rsidP="00D37862">
      <w:pPr>
        <w:jc w:val="center"/>
        <w:rPr>
          <w:b/>
          <w:bCs/>
          <w:i/>
          <w:iCs/>
        </w:rPr>
      </w:pPr>
      <w:r w:rsidRPr="000538C3">
        <w:t>Сведения о порядке сбора информации и методике расчета целевых показателей (индикаторов) подпрограммы «</w:t>
      </w:r>
      <w:r w:rsidR="008037A6">
        <w:t xml:space="preserve">Развитие </w:t>
      </w:r>
      <w:r w:rsidRPr="000538C3">
        <w:t>образования»</w:t>
      </w:r>
    </w:p>
    <w:p w:rsidR="00D37862" w:rsidRDefault="00D37862" w:rsidP="00D37862">
      <w:pPr>
        <w:jc w:val="center"/>
        <w:rPr>
          <w:b/>
          <w:bCs/>
          <w:i/>
          <w:iC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664"/>
        <w:gridCol w:w="3151"/>
        <w:gridCol w:w="2825"/>
      </w:tblGrid>
      <w:tr w:rsidR="00D37862" w:rsidRPr="009E512D" w:rsidTr="008037A6">
        <w:tc>
          <w:tcPr>
            <w:tcW w:w="534" w:type="dxa"/>
          </w:tcPr>
          <w:p w:rsidR="00D37862" w:rsidRPr="000110D0" w:rsidRDefault="00D37862" w:rsidP="008037A6">
            <w:pPr>
              <w:autoSpaceDE w:val="0"/>
              <w:autoSpaceDN w:val="0"/>
              <w:adjustRightInd w:val="0"/>
              <w:jc w:val="center"/>
              <w:rPr>
                <w:rFonts w:eastAsia="Calibri"/>
                <w:bCs/>
                <w:iCs/>
              </w:rPr>
            </w:pPr>
            <w:r w:rsidRPr="000110D0">
              <w:rPr>
                <w:rFonts w:eastAsia="Calibri"/>
                <w:bCs/>
                <w:iCs/>
              </w:rPr>
              <w:t>№ п/п</w:t>
            </w:r>
          </w:p>
        </w:tc>
        <w:tc>
          <w:tcPr>
            <w:tcW w:w="2450" w:type="dxa"/>
          </w:tcPr>
          <w:p w:rsidR="00D37862" w:rsidRPr="000110D0" w:rsidRDefault="00D37862" w:rsidP="008037A6">
            <w:pPr>
              <w:autoSpaceDE w:val="0"/>
              <w:autoSpaceDN w:val="0"/>
              <w:adjustRightInd w:val="0"/>
              <w:jc w:val="center"/>
              <w:rPr>
                <w:rFonts w:eastAsia="Calibri"/>
                <w:bCs/>
                <w:iCs/>
              </w:rPr>
            </w:pPr>
            <w:r w:rsidRPr="000110D0">
              <w:rPr>
                <w:rFonts w:eastAsia="Calibri"/>
                <w:bCs/>
                <w:iCs/>
              </w:rPr>
              <w:t>Наименование целевого показателя (индикатора) подпрограммы муниципальной программы</w:t>
            </w:r>
          </w:p>
        </w:tc>
        <w:tc>
          <w:tcPr>
            <w:tcW w:w="3078" w:type="dxa"/>
          </w:tcPr>
          <w:p w:rsidR="00D37862" w:rsidRPr="000110D0" w:rsidRDefault="00D37862" w:rsidP="008037A6">
            <w:pPr>
              <w:autoSpaceDE w:val="0"/>
              <w:autoSpaceDN w:val="0"/>
              <w:adjustRightInd w:val="0"/>
              <w:jc w:val="center"/>
              <w:rPr>
                <w:rFonts w:eastAsia="Calibri"/>
                <w:bCs/>
                <w:iCs/>
              </w:rPr>
            </w:pPr>
            <w:r w:rsidRPr="000110D0">
              <w:rPr>
                <w:rFonts w:eastAsia="Calibri"/>
                <w:bCs/>
                <w:iCs/>
              </w:rPr>
              <w:t>Формулы расчета целевых показателей (индикаторов) подпрограммы муниципальной программы</w:t>
            </w:r>
          </w:p>
        </w:tc>
        <w:tc>
          <w:tcPr>
            <w:tcW w:w="3118" w:type="dxa"/>
          </w:tcPr>
          <w:p w:rsidR="00D37862" w:rsidRPr="000110D0" w:rsidRDefault="00D37862" w:rsidP="008037A6">
            <w:pPr>
              <w:autoSpaceDE w:val="0"/>
              <w:autoSpaceDN w:val="0"/>
              <w:adjustRightInd w:val="0"/>
              <w:jc w:val="center"/>
              <w:rPr>
                <w:rFonts w:eastAsia="Calibri"/>
                <w:bCs/>
                <w:iCs/>
              </w:rPr>
            </w:pPr>
            <w:r w:rsidRPr="000110D0">
              <w:rPr>
                <w:rFonts w:eastAsia="Calibri"/>
                <w:bCs/>
                <w:iCs/>
              </w:rPr>
              <w:t xml:space="preserve">Порядок сбора информации </w:t>
            </w:r>
          </w:p>
        </w:tc>
      </w:tr>
      <w:tr w:rsidR="00D37862" w:rsidRPr="009E512D" w:rsidTr="008037A6">
        <w:tc>
          <w:tcPr>
            <w:tcW w:w="534" w:type="dxa"/>
          </w:tcPr>
          <w:p w:rsidR="00D37862" w:rsidRPr="00823942" w:rsidRDefault="00D37862" w:rsidP="008037A6">
            <w:pPr>
              <w:rPr>
                <w:rFonts w:eastAsia="Calibri"/>
              </w:rPr>
            </w:pPr>
            <w:r w:rsidRPr="00823942">
              <w:rPr>
                <w:rFonts w:eastAsia="Calibri"/>
              </w:rPr>
              <w:t>1</w:t>
            </w:r>
          </w:p>
        </w:tc>
        <w:tc>
          <w:tcPr>
            <w:tcW w:w="2450" w:type="dxa"/>
          </w:tcPr>
          <w:p w:rsidR="00D37862" w:rsidRPr="00823942" w:rsidRDefault="00D37862" w:rsidP="008037A6">
            <w:pPr>
              <w:rPr>
                <w:rFonts w:eastAsia="Calibri"/>
              </w:rPr>
            </w:pPr>
            <w:r w:rsidRPr="00823942">
              <w:rPr>
                <w:rFonts w:eastAsia="Calibri"/>
              </w:rPr>
              <w:t>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3078" w:type="dxa"/>
          </w:tcPr>
          <w:p w:rsidR="00D37862" w:rsidRPr="00823942" w:rsidRDefault="00D37862" w:rsidP="008037A6">
            <w:pPr>
              <w:autoSpaceDE w:val="0"/>
              <w:autoSpaceDN w:val="0"/>
              <w:adjustRightInd w:val="0"/>
              <w:jc w:val="center"/>
              <w:rPr>
                <w:rFonts w:eastAsia="Calibri"/>
                <w:bCs/>
                <w:iCs/>
              </w:rPr>
            </w:pPr>
            <w:r w:rsidRPr="00823942">
              <w:rPr>
                <w:rFonts w:eastAsia="Calibri"/>
                <w:bCs/>
                <w:iCs/>
              </w:rPr>
              <w:t>ОД=</w:t>
            </w:r>
            <m:oMath>
              <m:f>
                <m:fPr>
                  <m:ctrlPr>
                    <w:rPr>
                      <w:rFonts w:ascii="Cambria Math" w:hAnsi="Cambria Math"/>
                      <w:bCs/>
                      <w:i/>
                      <w:iCs/>
                    </w:rPr>
                  </m:ctrlPr>
                </m:fPr>
                <m:num>
                  <m:r>
                    <w:rPr>
                      <w:rFonts w:ascii="Cambria Math" w:hAnsi="Cambria Math"/>
                    </w:rPr>
                    <m:t>КДП</m:t>
                  </m:r>
                </m:num>
                <m:den>
                  <m:r>
                    <w:rPr>
                      <w:rFonts w:ascii="Cambria Math" w:hAnsi="Cambria Math"/>
                    </w:rPr>
                    <m:t>ОЧД</m:t>
                  </m:r>
                </m:den>
              </m:f>
            </m:oMath>
            <w:r w:rsidRPr="00823942">
              <w:rPr>
                <w:rFonts w:eastAsia="Calibri"/>
                <w:bCs/>
                <w:iCs/>
              </w:rPr>
              <w:t xml:space="preserve">  х 100, где</w:t>
            </w:r>
          </w:p>
          <w:p w:rsidR="00D37862" w:rsidRPr="00823942" w:rsidRDefault="00D37862" w:rsidP="008037A6">
            <w:pPr>
              <w:autoSpaceDE w:val="0"/>
              <w:autoSpaceDN w:val="0"/>
              <w:adjustRightInd w:val="0"/>
              <w:jc w:val="both"/>
              <w:rPr>
                <w:rFonts w:eastAsia="Calibri"/>
                <w:bCs/>
                <w:iCs/>
              </w:rPr>
            </w:pPr>
            <w:r w:rsidRPr="00823942">
              <w:rPr>
                <w:rFonts w:eastAsia="Calibri"/>
                <w:bCs/>
                <w:iCs/>
              </w:rPr>
              <w:t xml:space="preserve">ОД – охват детей в возрасте 5-18 лет дополнительными общеобразовательными программами, </w:t>
            </w:r>
            <w:r w:rsidRPr="00823942">
              <w:rPr>
                <w:rFonts w:eastAsia="Calibri"/>
              </w:rPr>
              <w:t>%;</w:t>
            </w:r>
          </w:p>
          <w:p w:rsidR="00D37862" w:rsidRPr="00823942" w:rsidRDefault="00D37862" w:rsidP="008037A6">
            <w:pPr>
              <w:autoSpaceDE w:val="0"/>
              <w:autoSpaceDN w:val="0"/>
              <w:adjustRightInd w:val="0"/>
              <w:jc w:val="both"/>
              <w:rPr>
                <w:rFonts w:eastAsia="Calibri"/>
                <w:bCs/>
                <w:iCs/>
              </w:rPr>
            </w:pPr>
            <w:r w:rsidRPr="00823942">
              <w:rPr>
                <w:rFonts w:eastAsia="Calibri"/>
                <w:bCs/>
                <w:iCs/>
              </w:rPr>
              <w:t>КДП –</w:t>
            </w:r>
            <w:r w:rsidRPr="00823942">
              <w:rPr>
                <w:rFonts w:eastAsia="Calibri"/>
              </w:rPr>
              <w:t xml:space="preserve"> количество детей в возрасте 5-18 лет, получающих услуги дополнительного образования, чел.</w:t>
            </w:r>
            <w:r w:rsidRPr="00823942">
              <w:rPr>
                <w:rFonts w:eastAsia="Calibri"/>
                <w:bCs/>
                <w:iCs/>
              </w:rPr>
              <w:t>;</w:t>
            </w:r>
          </w:p>
          <w:p w:rsidR="00D37862" w:rsidRPr="00823942" w:rsidRDefault="00D37862" w:rsidP="008037A6">
            <w:pPr>
              <w:autoSpaceDE w:val="0"/>
              <w:autoSpaceDN w:val="0"/>
              <w:adjustRightInd w:val="0"/>
              <w:jc w:val="both"/>
              <w:rPr>
                <w:rFonts w:eastAsia="Calibri"/>
                <w:bCs/>
                <w:iCs/>
              </w:rPr>
            </w:pPr>
            <w:r w:rsidRPr="00823942">
              <w:rPr>
                <w:rFonts w:eastAsia="Calibri"/>
                <w:bCs/>
                <w:iCs/>
              </w:rPr>
              <w:t xml:space="preserve">ОЧД – </w:t>
            </w:r>
            <w:r w:rsidRPr="00823942">
              <w:rPr>
                <w:rFonts w:eastAsia="Calibri"/>
              </w:rPr>
              <w:t>общая численность детей в возрасте 5-18 лет, чел.</w:t>
            </w:r>
          </w:p>
        </w:tc>
        <w:tc>
          <w:tcPr>
            <w:tcW w:w="3118" w:type="dxa"/>
          </w:tcPr>
          <w:p w:rsidR="00D37862" w:rsidRPr="00823942" w:rsidRDefault="00D37862" w:rsidP="008037A6">
            <w:pPr>
              <w:autoSpaceDE w:val="0"/>
              <w:autoSpaceDN w:val="0"/>
              <w:adjustRightInd w:val="0"/>
              <w:jc w:val="center"/>
              <w:rPr>
                <w:rFonts w:eastAsia="Calibri"/>
              </w:rPr>
            </w:pPr>
            <w:r w:rsidRPr="00823942">
              <w:rPr>
                <w:rFonts w:eastAsia="Calibri"/>
              </w:rPr>
              <w:t xml:space="preserve">Информация </w:t>
            </w:r>
            <w:r>
              <w:rPr>
                <w:rFonts w:eastAsia="Calibri"/>
              </w:rPr>
              <w:t>Управления образования</w:t>
            </w:r>
            <w:r w:rsidRPr="00823942">
              <w:rPr>
                <w:rFonts w:eastAsia="Calibri"/>
              </w:rPr>
              <w:t xml:space="preserve"> </w:t>
            </w:r>
          </w:p>
        </w:tc>
      </w:tr>
      <w:tr w:rsidR="00D37862" w:rsidRPr="009E512D" w:rsidTr="008037A6">
        <w:tc>
          <w:tcPr>
            <w:tcW w:w="534" w:type="dxa"/>
          </w:tcPr>
          <w:p w:rsidR="00D37862" w:rsidRPr="00823942" w:rsidRDefault="00D37862" w:rsidP="008037A6">
            <w:pPr>
              <w:rPr>
                <w:rFonts w:eastAsia="Calibri"/>
              </w:rPr>
            </w:pPr>
            <w:r>
              <w:rPr>
                <w:rFonts w:eastAsia="Calibri"/>
              </w:rPr>
              <w:t>2</w:t>
            </w:r>
          </w:p>
        </w:tc>
        <w:tc>
          <w:tcPr>
            <w:tcW w:w="2450" w:type="dxa"/>
          </w:tcPr>
          <w:p w:rsidR="00D37862" w:rsidRPr="00823942" w:rsidRDefault="00D37862" w:rsidP="008037A6">
            <w:pPr>
              <w:rPr>
                <w:rFonts w:eastAsia="Calibri"/>
              </w:rPr>
            </w:pPr>
            <w:r w:rsidRPr="00525613">
              <w:t>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w:t>
            </w:r>
          </w:p>
        </w:tc>
        <w:tc>
          <w:tcPr>
            <w:tcW w:w="3078" w:type="dxa"/>
          </w:tcPr>
          <w:p w:rsidR="00D37862" w:rsidRPr="00525613" w:rsidRDefault="00D37862" w:rsidP="008037A6">
            <w:pPr>
              <w:tabs>
                <w:tab w:val="left" w:pos="180"/>
                <w:tab w:val="center" w:pos="1111"/>
              </w:tabs>
              <w:autoSpaceDE w:val="0"/>
              <w:autoSpaceDN w:val="0"/>
              <w:adjustRightInd w:val="0"/>
              <w:jc w:val="center"/>
              <w:rPr>
                <w:bCs/>
                <w:iCs/>
              </w:rPr>
            </w:pPr>
            <w:r w:rsidRPr="00525613">
              <w:rPr>
                <w:bCs/>
                <w:iCs/>
              </w:rPr>
              <w:t>ДД = ЧД</w:t>
            </w:r>
            <w:r w:rsidRPr="00525613">
              <w:rPr>
                <w:bCs/>
                <w:iCs/>
                <w:vertAlign w:val="subscript"/>
              </w:rPr>
              <w:t>пдоу</w:t>
            </w:r>
            <w:r w:rsidRPr="00525613">
              <w:rPr>
                <w:bCs/>
                <w:iCs/>
              </w:rPr>
              <w:t xml:space="preserve"> / ОЧД</w:t>
            </w:r>
            <w:r w:rsidRPr="00525613">
              <w:rPr>
                <w:bCs/>
                <w:iCs/>
                <w:vertAlign w:val="subscript"/>
              </w:rPr>
              <w:t>1-6</w:t>
            </w:r>
            <w:r w:rsidRPr="00525613">
              <w:rPr>
                <w:bCs/>
                <w:iCs/>
              </w:rPr>
              <w:t xml:space="preserve"> х 100, где</w:t>
            </w:r>
          </w:p>
          <w:p w:rsidR="00D37862" w:rsidRPr="00525613" w:rsidRDefault="00D37862" w:rsidP="008037A6">
            <w:pPr>
              <w:tabs>
                <w:tab w:val="left" w:pos="180"/>
                <w:tab w:val="center" w:pos="1111"/>
              </w:tabs>
              <w:autoSpaceDE w:val="0"/>
              <w:autoSpaceDN w:val="0"/>
              <w:adjustRightInd w:val="0"/>
              <w:jc w:val="both"/>
              <w:rPr>
                <w:bCs/>
                <w:iCs/>
              </w:rPr>
            </w:pPr>
            <w:r w:rsidRPr="00525613">
              <w:rPr>
                <w:bCs/>
                <w:iCs/>
              </w:rPr>
              <w:t>ДД - д</w:t>
            </w:r>
            <w:r w:rsidRPr="00525613">
              <w:t>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 %;</w:t>
            </w:r>
          </w:p>
          <w:p w:rsidR="00D37862" w:rsidRPr="00525613" w:rsidRDefault="00D37862" w:rsidP="008037A6">
            <w:pPr>
              <w:tabs>
                <w:tab w:val="left" w:pos="180"/>
                <w:tab w:val="center" w:pos="1111"/>
              </w:tabs>
              <w:autoSpaceDE w:val="0"/>
              <w:autoSpaceDN w:val="0"/>
              <w:adjustRightInd w:val="0"/>
              <w:jc w:val="both"/>
            </w:pPr>
            <w:r w:rsidRPr="00525613">
              <w:rPr>
                <w:bCs/>
                <w:iCs/>
              </w:rPr>
              <w:t>ЧД</w:t>
            </w:r>
            <w:r w:rsidRPr="00525613">
              <w:rPr>
                <w:bCs/>
                <w:iCs/>
                <w:vertAlign w:val="subscript"/>
              </w:rPr>
              <w:t xml:space="preserve">пдоу </w:t>
            </w:r>
            <w:r w:rsidRPr="00525613">
              <w:rPr>
                <w:bCs/>
                <w:iCs/>
              </w:rPr>
              <w:t xml:space="preserve">– численность </w:t>
            </w:r>
            <w:r w:rsidRPr="00525613">
              <w:t>детей в возрасте 1-6 лет, получающих дошкольную образовательную услугу и (или) услугу по их содержанию в муниципальных образовательных организациях, чел.;</w:t>
            </w:r>
          </w:p>
          <w:p w:rsidR="00D37862" w:rsidRPr="00823942" w:rsidRDefault="00D37862" w:rsidP="008037A6">
            <w:pPr>
              <w:autoSpaceDE w:val="0"/>
              <w:autoSpaceDN w:val="0"/>
              <w:adjustRightInd w:val="0"/>
              <w:jc w:val="center"/>
              <w:rPr>
                <w:rFonts w:eastAsia="Calibri"/>
                <w:bCs/>
                <w:iCs/>
              </w:rPr>
            </w:pPr>
            <w:r w:rsidRPr="00525613">
              <w:rPr>
                <w:bCs/>
                <w:iCs/>
              </w:rPr>
              <w:lastRenderedPageBreak/>
              <w:t>ОЧД</w:t>
            </w:r>
            <w:r w:rsidRPr="00525613">
              <w:rPr>
                <w:bCs/>
                <w:iCs/>
                <w:vertAlign w:val="subscript"/>
              </w:rPr>
              <w:t xml:space="preserve">1-6 </w:t>
            </w:r>
            <w:r w:rsidRPr="00525613">
              <w:rPr>
                <w:bCs/>
                <w:iCs/>
              </w:rPr>
              <w:t xml:space="preserve">- </w:t>
            </w:r>
            <w:r w:rsidRPr="00525613">
              <w:t>общая численность детей в возрасте 1-6 лет, чел.</w:t>
            </w:r>
          </w:p>
        </w:tc>
        <w:tc>
          <w:tcPr>
            <w:tcW w:w="3118" w:type="dxa"/>
          </w:tcPr>
          <w:p w:rsidR="00D37862" w:rsidRPr="00823942" w:rsidRDefault="00D37862" w:rsidP="008037A6">
            <w:pPr>
              <w:autoSpaceDE w:val="0"/>
              <w:autoSpaceDN w:val="0"/>
              <w:adjustRightInd w:val="0"/>
              <w:jc w:val="center"/>
              <w:rPr>
                <w:rFonts w:eastAsia="Calibri"/>
              </w:rPr>
            </w:pPr>
            <w:r w:rsidRPr="00823942">
              <w:rPr>
                <w:rFonts w:eastAsia="Calibri"/>
              </w:rPr>
              <w:lastRenderedPageBreak/>
              <w:t xml:space="preserve">Информация </w:t>
            </w:r>
            <w:r>
              <w:rPr>
                <w:rFonts w:eastAsia="Calibri"/>
              </w:rPr>
              <w:t>Управления образования</w:t>
            </w:r>
          </w:p>
        </w:tc>
      </w:tr>
      <w:tr w:rsidR="00D37862" w:rsidRPr="009E512D" w:rsidTr="008037A6">
        <w:tc>
          <w:tcPr>
            <w:tcW w:w="534" w:type="dxa"/>
          </w:tcPr>
          <w:p w:rsidR="00D37862" w:rsidRPr="00823942" w:rsidRDefault="00D37862" w:rsidP="008037A6">
            <w:pPr>
              <w:rPr>
                <w:rFonts w:eastAsia="Calibri"/>
              </w:rPr>
            </w:pPr>
            <w:r>
              <w:rPr>
                <w:rFonts w:eastAsia="Calibri"/>
              </w:rPr>
              <w:lastRenderedPageBreak/>
              <w:t>3</w:t>
            </w:r>
          </w:p>
        </w:tc>
        <w:tc>
          <w:tcPr>
            <w:tcW w:w="2450" w:type="dxa"/>
          </w:tcPr>
          <w:p w:rsidR="00D37862" w:rsidRPr="00851E5D" w:rsidRDefault="00D37862" w:rsidP="008037A6">
            <w:pPr>
              <w:jc w:val="both"/>
            </w:pPr>
            <w:r w:rsidRPr="00851E5D">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3078" w:type="dxa"/>
          </w:tcPr>
          <w:p w:rsidR="00D37862" w:rsidRPr="00851E5D" w:rsidRDefault="00D37862" w:rsidP="008037A6">
            <w:pPr>
              <w:jc w:val="center"/>
            </w:pPr>
            <w:r w:rsidRPr="00851E5D">
              <w:rPr>
                <w:bCs/>
                <w:iCs/>
              </w:rPr>
              <w:t>Ууч</w:t>
            </w:r>
            <w:r w:rsidRPr="00851E5D">
              <w:t xml:space="preserve"> =(ЧУ</w:t>
            </w:r>
            <w:r w:rsidRPr="00851E5D">
              <w:rPr>
                <w:vertAlign w:val="superscript"/>
              </w:rPr>
              <w:t>фгос</w:t>
            </w:r>
            <w:r w:rsidRPr="00851E5D">
              <w:t>/ЧУ) х 100 ,где</w:t>
            </w:r>
          </w:p>
          <w:p w:rsidR="00D37862" w:rsidRPr="00851E5D" w:rsidRDefault="00D37862" w:rsidP="008037A6">
            <w:pPr>
              <w:jc w:val="both"/>
            </w:pPr>
            <w:r w:rsidRPr="00851E5D">
              <w:rPr>
                <w:bCs/>
                <w:iCs/>
              </w:rPr>
              <w:t>Ууч-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 %;</w:t>
            </w:r>
          </w:p>
          <w:p w:rsidR="00D37862" w:rsidRPr="00851E5D" w:rsidRDefault="00D37862" w:rsidP="008037A6">
            <w:pPr>
              <w:jc w:val="both"/>
            </w:pPr>
            <w:r w:rsidRPr="00851E5D">
              <w:t>ЧУ</w:t>
            </w:r>
            <w:r w:rsidRPr="00851E5D">
              <w:rPr>
                <w:vertAlign w:val="superscript"/>
              </w:rPr>
              <w:t>фгос</w:t>
            </w:r>
            <w:r w:rsidRPr="00851E5D">
              <w:t>- численность учащихся общеобразовательных организаций, обучающихся в соответствии с федеральным государственным образовательным стандартом, чел.;</w:t>
            </w:r>
          </w:p>
          <w:p w:rsidR="00D37862" w:rsidRPr="00851E5D" w:rsidRDefault="00D37862" w:rsidP="008037A6">
            <w:pPr>
              <w:jc w:val="both"/>
            </w:pPr>
            <w:r w:rsidRPr="00851E5D">
              <w:t>ЧУ- общая численность учащихся общеобразовательных организаций,чел.</w:t>
            </w:r>
          </w:p>
        </w:tc>
        <w:tc>
          <w:tcPr>
            <w:tcW w:w="3118" w:type="dxa"/>
          </w:tcPr>
          <w:p w:rsidR="00D37862" w:rsidRPr="00851E5D" w:rsidRDefault="00D37862" w:rsidP="008037A6">
            <w:pPr>
              <w:jc w:val="center"/>
            </w:pPr>
            <w:r w:rsidRPr="00851E5D">
              <w:rPr>
                <w:rFonts w:eastAsia="Calibri"/>
              </w:rPr>
              <w:t xml:space="preserve">Информация </w:t>
            </w:r>
            <w:r>
              <w:rPr>
                <w:rFonts w:eastAsia="Calibri"/>
              </w:rPr>
              <w:t>Управления образования</w:t>
            </w:r>
          </w:p>
        </w:tc>
      </w:tr>
      <w:tr w:rsidR="00D37862" w:rsidRPr="009E512D" w:rsidTr="008037A6">
        <w:tc>
          <w:tcPr>
            <w:tcW w:w="534" w:type="dxa"/>
          </w:tcPr>
          <w:p w:rsidR="00D37862" w:rsidRPr="00823942" w:rsidRDefault="00D37862" w:rsidP="008037A6">
            <w:pPr>
              <w:rPr>
                <w:rFonts w:eastAsia="Calibri"/>
              </w:rPr>
            </w:pPr>
            <w:r>
              <w:rPr>
                <w:rFonts w:eastAsia="Calibri"/>
              </w:rPr>
              <w:t>4</w:t>
            </w:r>
          </w:p>
        </w:tc>
        <w:tc>
          <w:tcPr>
            <w:tcW w:w="2450" w:type="dxa"/>
          </w:tcPr>
          <w:p w:rsidR="00D37862" w:rsidRPr="00851E5D" w:rsidRDefault="00D37862" w:rsidP="008037A6">
            <w:pPr>
              <w:autoSpaceDE w:val="0"/>
              <w:autoSpaceDN w:val="0"/>
              <w:adjustRightInd w:val="0"/>
              <w:jc w:val="both"/>
            </w:pPr>
            <w:r w:rsidRPr="00851E5D">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3078" w:type="dxa"/>
          </w:tcPr>
          <w:p w:rsidR="00D37862" w:rsidRPr="00851E5D" w:rsidRDefault="00D37862" w:rsidP="008037A6">
            <w:pPr>
              <w:autoSpaceDE w:val="0"/>
              <w:autoSpaceDN w:val="0"/>
              <w:adjustRightInd w:val="0"/>
              <w:jc w:val="center"/>
              <w:rPr>
                <w:bCs/>
                <w:iCs/>
              </w:rPr>
            </w:pPr>
            <w:r w:rsidRPr="00851E5D">
              <w:rPr>
                <w:bCs/>
                <w:iCs/>
              </w:rPr>
              <w:t>ООсто =</w:t>
            </w:r>
            <m:oMath>
              <m:f>
                <m:fPr>
                  <m:ctrlPr>
                    <w:rPr>
                      <w:rFonts w:ascii="Cambria Math" w:hAnsi="Cambria Math"/>
                      <w:bCs/>
                      <w:i/>
                      <w:iCs/>
                    </w:rPr>
                  </m:ctrlPr>
                </m:fPr>
                <m:num>
                  <m:r>
                    <w:rPr>
                      <w:rFonts w:ascii="Cambria Math" w:hAnsi="Cambria Math"/>
                    </w:rPr>
                    <m:t>Р</m:t>
                  </m:r>
                </m:num>
                <m:den>
                  <m:r>
                    <w:rPr>
                      <w:rFonts w:ascii="Cambria Math" w:hAnsi="Cambria Math"/>
                    </w:rPr>
                    <m:t>Робщ</m:t>
                  </m:r>
                </m:den>
              </m:f>
              <m:r>
                <w:rPr>
                  <w:rFonts w:ascii="Cambria Math" w:hAnsi="Cambria Math"/>
                </w:rPr>
                <m:t>х 100</m:t>
              </m:r>
            </m:oMath>
            <w:r w:rsidRPr="00851E5D">
              <w:rPr>
                <w:bCs/>
                <w:iCs/>
              </w:rPr>
              <w:t>, где</w:t>
            </w:r>
          </w:p>
          <w:p w:rsidR="00D37862" w:rsidRPr="00851E5D" w:rsidRDefault="00D37862" w:rsidP="008037A6">
            <w:pPr>
              <w:autoSpaceDE w:val="0"/>
              <w:autoSpaceDN w:val="0"/>
              <w:adjustRightInd w:val="0"/>
              <w:jc w:val="both"/>
              <w:rPr>
                <w:bCs/>
                <w:iCs/>
              </w:rPr>
            </w:pPr>
            <w:r w:rsidRPr="00851E5D">
              <w:rPr>
                <w:bCs/>
                <w:iCs/>
              </w:rPr>
              <w:t>ООсто-</w:t>
            </w:r>
            <w:r w:rsidRPr="00851E5D">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sidRPr="00851E5D">
              <w:rPr>
                <w:bCs/>
                <w:iCs/>
              </w:rPr>
              <w:t>, %;</w:t>
            </w:r>
          </w:p>
          <w:p w:rsidR="00D37862" w:rsidRPr="00851E5D" w:rsidRDefault="00D37862" w:rsidP="008037A6">
            <w:pPr>
              <w:autoSpaceDE w:val="0"/>
              <w:autoSpaceDN w:val="0"/>
              <w:adjustRightInd w:val="0"/>
              <w:jc w:val="both"/>
            </w:pPr>
            <w:r>
              <w:rPr>
                <w:bCs/>
                <w:iCs/>
              </w:rPr>
              <w:t xml:space="preserve">Р- </w:t>
            </w:r>
            <w:r w:rsidRPr="00851E5D">
              <w:rPr>
                <w:bCs/>
                <w:iCs/>
              </w:rPr>
              <w:t>количество</w:t>
            </w:r>
            <w:r>
              <w:rPr>
                <w:bCs/>
                <w:iCs/>
              </w:rPr>
              <w:t xml:space="preserve"> </w:t>
            </w:r>
            <w:r w:rsidRPr="00851E5D">
              <w:t>общеобразовательных организаций, соответствующих современным требованиям обучения, шт.;</w:t>
            </w:r>
          </w:p>
          <w:p w:rsidR="00D37862" w:rsidRPr="00851E5D" w:rsidRDefault="00D37862" w:rsidP="008037A6">
            <w:pPr>
              <w:autoSpaceDE w:val="0"/>
              <w:autoSpaceDN w:val="0"/>
              <w:adjustRightInd w:val="0"/>
              <w:jc w:val="both"/>
              <w:rPr>
                <w:bCs/>
                <w:iCs/>
              </w:rPr>
            </w:pPr>
            <w:r w:rsidRPr="00851E5D">
              <w:t>Р</w:t>
            </w:r>
            <w:r w:rsidRPr="00851E5D">
              <w:rPr>
                <w:vertAlign w:val="subscript"/>
              </w:rPr>
              <w:t>общ</w:t>
            </w:r>
            <w:r w:rsidRPr="00851E5D">
              <w:t xml:space="preserve"> - общее количество муниципальных общеобразовательных организаций, шт.</w:t>
            </w:r>
          </w:p>
        </w:tc>
        <w:tc>
          <w:tcPr>
            <w:tcW w:w="3118" w:type="dxa"/>
          </w:tcPr>
          <w:p w:rsidR="00D37862" w:rsidRPr="00851E5D" w:rsidRDefault="00D37862" w:rsidP="008037A6">
            <w:pPr>
              <w:jc w:val="center"/>
            </w:pPr>
            <w:r w:rsidRPr="00851E5D">
              <w:rPr>
                <w:rFonts w:eastAsia="Calibri"/>
              </w:rPr>
              <w:t xml:space="preserve">Информация </w:t>
            </w:r>
            <w:r>
              <w:rPr>
                <w:rFonts w:eastAsia="Calibri"/>
              </w:rPr>
              <w:t>Управления образования</w:t>
            </w:r>
          </w:p>
        </w:tc>
      </w:tr>
      <w:tr w:rsidR="00D37862" w:rsidRPr="009E512D" w:rsidTr="008037A6">
        <w:tc>
          <w:tcPr>
            <w:tcW w:w="534" w:type="dxa"/>
          </w:tcPr>
          <w:p w:rsidR="00D37862" w:rsidRPr="00823942" w:rsidRDefault="00D37862" w:rsidP="008037A6">
            <w:pPr>
              <w:rPr>
                <w:rFonts w:eastAsia="Calibri"/>
              </w:rPr>
            </w:pPr>
            <w:r>
              <w:rPr>
                <w:rFonts w:eastAsia="Calibri"/>
              </w:rPr>
              <w:t>5</w:t>
            </w:r>
          </w:p>
        </w:tc>
        <w:tc>
          <w:tcPr>
            <w:tcW w:w="2450" w:type="dxa"/>
          </w:tcPr>
          <w:p w:rsidR="00D37862" w:rsidRPr="00851E5D" w:rsidRDefault="00D37862" w:rsidP="008037A6">
            <w:pPr>
              <w:autoSpaceDE w:val="0"/>
              <w:autoSpaceDN w:val="0"/>
              <w:adjustRightInd w:val="0"/>
            </w:pPr>
            <w:r w:rsidRPr="00851E5D">
              <w:t xml:space="preserve">Удельный вес численности лиц, </w:t>
            </w:r>
            <w:r w:rsidRPr="00851E5D">
              <w:lastRenderedPageBreak/>
              <w:t>занимающихся во вторую и третью смены, в общей численности обучающихся муниципальных общеобразовательных организаций</w:t>
            </w:r>
          </w:p>
        </w:tc>
        <w:tc>
          <w:tcPr>
            <w:tcW w:w="3078" w:type="dxa"/>
          </w:tcPr>
          <w:p w:rsidR="00D37862" w:rsidRPr="00851E5D" w:rsidRDefault="00D37862" w:rsidP="008037A6">
            <w:pPr>
              <w:autoSpaceDE w:val="0"/>
              <w:autoSpaceDN w:val="0"/>
              <w:adjustRightInd w:val="0"/>
              <w:jc w:val="center"/>
              <w:rPr>
                <w:bCs/>
                <w:iCs/>
              </w:rPr>
            </w:pPr>
            <w:r w:rsidRPr="00851E5D">
              <w:rPr>
                <w:bCs/>
                <w:iCs/>
              </w:rPr>
              <w:lastRenderedPageBreak/>
              <w:t>УВуч</w:t>
            </w:r>
            <w:r w:rsidRPr="00851E5D">
              <w:t xml:space="preserve"> =</w:t>
            </w:r>
            <w:r w:rsidRPr="00851E5D">
              <w:rPr>
                <w:bCs/>
                <w:iCs/>
              </w:rPr>
              <w:t>(ЧУ</w:t>
            </w:r>
            <w:r w:rsidRPr="00851E5D">
              <w:rPr>
                <w:bCs/>
                <w:iCs/>
                <w:vertAlign w:val="subscript"/>
              </w:rPr>
              <w:t>2 смена</w:t>
            </w:r>
            <w:r w:rsidRPr="00851E5D">
              <w:rPr>
                <w:bCs/>
                <w:iCs/>
              </w:rPr>
              <w:t>+ЧУ</w:t>
            </w:r>
            <w:r w:rsidRPr="00851E5D">
              <w:rPr>
                <w:bCs/>
                <w:iCs/>
                <w:vertAlign w:val="subscript"/>
              </w:rPr>
              <w:t>3 смена</w:t>
            </w:r>
            <w:r w:rsidRPr="00851E5D">
              <w:rPr>
                <w:bCs/>
                <w:iCs/>
              </w:rPr>
              <w:t>)/ЧУ х 100, где</w:t>
            </w:r>
          </w:p>
          <w:p w:rsidR="00D37862" w:rsidRPr="00851E5D" w:rsidRDefault="00D37862" w:rsidP="008037A6">
            <w:pPr>
              <w:autoSpaceDE w:val="0"/>
              <w:autoSpaceDN w:val="0"/>
              <w:adjustRightInd w:val="0"/>
              <w:jc w:val="both"/>
              <w:rPr>
                <w:bCs/>
                <w:iCs/>
              </w:rPr>
            </w:pPr>
            <w:r w:rsidRPr="00851E5D">
              <w:rPr>
                <w:bCs/>
                <w:iCs/>
              </w:rPr>
              <w:lastRenderedPageBreak/>
              <w:t>УВуч-</w:t>
            </w:r>
            <w:r w:rsidRPr="00851E5D">
              <w:t>удельный вес численности лиц, занимающихся во вторую и третью смены, в общей численности обучающихся муниципальных общеобразовательных организаций, %;</w:t>
            </w:r>
          </w:p>
          <w:p w:rsidR="00D37862" w:rsidRPr="00851E5D" w:rsidRDefault="00D37862" w:rsidP="008037A6">
            <w:pPr>
              <w:autoSpaceDE w:val="0"/>
              <w:autoSpaceDN w:val="0"/>
              <w:adjustRightInd w:val="0"/>
              <w:jc w:val="both"/>
              <w:rPr>
                <w:bCs/>
                <w:iCs/>
              </w:rPr>
            </w:pPr>
            <w:r w:rsidRPr="00851E5D">
              <w:rPr>
                <w:bCs/>
                <w:iCs/>
              </w:rPr>
              <w:t>ЧУ</w:t>
            </w:r>
            <w:r w:rsidRPr="00851E5D">
              <w:rPr>
                <w:bCs/>
                <w:iCs/>
                <w:vertAlign w:val="subscript"/>
              </w:rPr>
              <w:t xml:space="preserve">2 смена </w:t>
            </w:r>
            <w:r w:rsidRPr="00851E5D">
              <w:rPr>
                <w:bCs/>
                <w:iCs/>
              </w:rPr>
              <w:t>- численность обучающихся, занимающихся во вторую смену, чел.;</w:t>
            </w:r>
          </w:p>
          <w:p w:rsidR="00D37862" w:rsidRPr="00851E5D" w:rsidRDefault="00D37862" w:rsidP="008037A6">
            <w:pPr>
              <w:autoSpaceDE w:val="0"/>
              <w:autoSpaceDN w:val="0"/>
              <w:adjustRightInd w:val="0"/>
              <w:jc w:val="both"/>
              <w:rPr>
                <w:bCs/>
                <w:iCs/>
              </w:rPr>
            </w:pPr>
            <w:r w:rsidRPr="00851E5D">
              <w:rPr>
                <w:bCs/>
                <w:iCs/>
              </w:rPr>
              <w:t>ЧУ</w:t>
            </w:r>
            <w:r w:rsidRPr="00851E5D">
              <w:rPr>
                <w:bCs/>
                <w:iCs/>
                <w:vertAlign w:val="subscript"/>
              </w:rPr>
              <w:t xml:space="preserve">3 смена </w:t>
            </w:r>
            <w:r w:rsidRPr="00851E5D">
              <w:rPr>
                <w:bCs/>
                <w:iCs/>
              </w:rPr>
              <w:t>- численность обучающихся, занимающихся в третью смену, чел.;</w:t>
            </w:r>
          </w:p>
          <w:p w:rsidR="00D37862" w:rsidRPr="00851E5D" w:rsidRDefault="00D37862" w:rsidP="008037A6">
            <w:pPr>
              <w:autoSpaceDE w:val="0"/>
              <w:autoSpaceDN w:val="0"/>
              <w:adjustRightInd w:val="0"/>
              <w:jc w:val="both"/>
              <w:rPr>
                <w:bCs/>
                <w:iCs/>
              </w:rPr>
            </w:pPr>
            <w:r w:rsidRPr="00851E5D">
              <w:rPr>
                <w:bCs/>
                <w:iCs/>
              </w:rPr>
              <w:t>ЧУ-</w:t>
            </w:r>
            <w:r w:rsidRPr="00851E5D">
              <w:t>общая численность обучающихся муниципальных общеобразовательных организаций, чел.</w:t>
            </w:r>
          </w:p>
        </w:tc>
        <w:tc>
          <w:tcPr>
            <w:tcW w:w="3118" w:type="dxa"/>
          </w:tcPr>
          <w:p w:rsidR="00D37862" w:rsidRPr="00851E5D" w:rsidRDefault="00D37862" w:rsidP="008037A6">
            <w:pPr>
              <w:jc w:val="center"/>
            </w:pPr>
            <w:r w:rsidRPr="00851E5D">
              <w:rPr>
                <w:rFonts w:eastAsia="Calibri"/>
              </w:rPr>
              <w:lastRenderedPageBreak/>
              <w:t xml:space="preserve">Информация </w:t>
            </w:r>
            <w:r>
              <w:rPr>
                <w:rFonts w:eastAsia="Calibri"/>
              </w:rPr>
              <w:t>Управления образования</w:t>
            </w:r>
          </w:p>
        </w:tc>
      </w:tr>
      <w:tr w:rsidR="00D37862" w:rsidRPr="009E512D" w:rsidTr="008037A6">
        <w:tc>
          <w:tcPr>
            <w:tcW w:w="534" w:type="dxa"/>
          </w:tcPr>
          <w:p w:rsidR="00D37862" w:rsidRPr="00823942" w:rsidRDefault="00D37862" w:rsidP="008037A6">
            <w:pPr>
              <w:rPr>
                <w:rFonts w:eastAsia="Calibri"/>
              </w:rPr>
            </w:pPr>
            <w:r>
              <w:rPr>
                <w:rFonts w:eastAsia="Calibri"/>
              </w:rPr>
              <w:lastRenderedPageBreak/>
              <w:t>6</w:t>
            </w:r>
          </w:p>
        </w:tc>
        <w:tc>
          <w:tcPr>
            <w:tcW w:w="2450" w:type="dxa"/>
          </w:tcPr>
          <w:p w:rsidR="00D37862" w:rsidRPr="00851E5D" w:rsidRDefault="00D37862" w:rsidP="008037A6">
            <w:pPr>
              <w:autoSpaceDE w:val="0"/>
              <w:autoSpaceDN w:val="0"/>
              <w:adjustRightInd w:val="0"/>
              <w:jc w:val="both"/>
            </w:pPr>
            <w:r w:rsidRPr="00851E5D">
              <w:t>Общий объем финансовых средств, поступивших в общеобразовательные организации, в расчете на 1 обучающегося</w:t>
            </w:r>
          </w:p>
        </w:tc>
        <w:tc>
          <w:tcPr>
            <w:tcW w:w="3078" w:type="dxa"/>
          </w:tcPr>
          <w:p w:rsidR="00D37862" w:rsidRPr="00851E5D" w:rsidRDefault="00D37862" w:rsidP="008037A6">
            <w:pPr>
              <w:autoSpaceDE w:val="0"/>
              <w:autoSpaceDN w:val="0"/>
              <w:adjustRightInd w:val="0"/>
              <w:jc w:val="center"/>
              <w:rPr>
                <w:bCs/>
                <w:iCs/>
              </w:rPr>
            </w:pPr>
            <w:r w:rsidRPr="00851E5D">
              <w:rPr>
                <w:bCs/>
                <w:iCs/>
              </w:rPr>
              <w:t>ОФ =</w:t>
            </w:r>
            <m:oMath>
              <m:f>
                <m:fPr>
                  <m:ctrlPr>
                    <w:rPr>
                      <w:rFonts w:ascii="Cambria Math" w:hAnsi="Cambria Math"/>
                      <w:bCs/>
                      <w:i/>
                      <w:iCs/>
                    </w:rPr>
                  </m:ctrlPr>
                </m:fPr>
                <m:num>
                  <m:r>
                    <w:rPr>
                      <w:rFonts w:ascii="Cambria Math" w:hAnsi="Cambria Math"/>
                    </w:rPr>
                    <m:t>ФР</m:t>
                  </m:r>
                </m:num>
                <m:den>
                  <m:r>
                    <w:rPr>
                      <w:rFonts w:ascii="Cambria Math" w:hAnsi="Cambria Math"/>
                    </w:rPr>
                    <m:t>КО</m:t>
                  </m:r>
                </m:den>
              </m:f>
            </m:oMath>
            <w:r w:rsidRPr="00851E5D">
              <w:rPr>
                <w:bCs/>
                <w:iCs/>
              </w:rPr>
              <w:t>, где</w:t>
            </w:r>
          </w:p>
          <w:p w:rsidR="00D37862" w:rsidRPr="00851E5D" w:rsidRDefault="00D37862" w:rsidP="008037A6">
            <w:pPr>
              <w:autoSpaceDE w:val="0"/>
              <w:autoSpaceDN w:val="0"/>
              <w:adjustRightInd w:val="0"/>
              <w:jc w:val="both"/>
            </w:pPr>
            <w:r w:rsidRPr="00851E5D">
              <w:rPr>
                <w:bCs/>
                <w:iCs/>
              </w:rPr>
              <w:t xml:space="preserve">ОФ – </w:t>
            </w:r>
            <w:r w:rsidRPr="00851E5D">
              <w:t>общий объем финансовых средств, поступивших в общеобразовательные организации, в расчете на 1 обучающегося,</w:t>
            </w:r>
            <w:r w:rsidRPr="00851E5D">
              <w:rPr>
                <w:bCs/>
                <w:iCs/>
              </w:rPr>
              <w:t>тыс. руб.;</w:t>
            </w:r>
          </w:p>
          <w:p w:rsidR="00D37862" w:rsidRPr="00851E5D" w:rsidRDefault="00D37862" w:rsidP="008037A6">
            <w:pPr>
              <w:autoSpaceDE w:val="0"/>
              <w:autoSpaceDN w:val="0"/>
              <w:adjustRightInd w:val="0"/>
              <w:jc w:val="both"/>
              <w:rPr>
                <w:bCs/>
                <w:iCs/>
              </w:rPr>
            </w:pPr>
            <w:r w:rsidRPr="00851E5D">
              <w:rPr>
                <w:bCs/>
                <w:iCs/>
              </w:rPr>
              <w:t>ФР –</w:t>
            </w:r>
            <w:r w:rsidRPr="00851E5D">
              <w:t xml:space="preserve"> общий объем финансовых средств, поступивших в общеобразовательные организации, тыс. руб.</w:t>
            </w:r>
            <w:r w:rsidRPr="00851E5D">
              <w:rPr>
                <w:bCs/>
                <w:iCs/>
              </w:rPr>
              <w:t>;</w:t>
            </w:r>
          </w:p>
          <w:p w:rsidR="00D37862" w:rsidRPr="00851E5D" w:rsidRDefault="00D37862" w:rsidP="008037A6">
            <w:pPr>
              <w:autoSpaceDE w:val="0"/>
              <w:autoSpaceDN w:val="0"/>
              <w:adjustRightInd w:val="0"/>
              <w:jc w:val="both"/>
              <w:rPr>
                <w:rFonts w:eastAsia="Calibri"/>
              </w:rPr>
            </w:pPr>
            <w:r w:rsidRPr="00851E5D">
              <w:rPr>
                <w:bCs/>
                <w:iCs/>
              </w:rPr>
              <w:t xml:space="preserve">КО – </w:t>
            </w:r>
            <w:r w:rsidRPr="00851E5D">
              <w:t>численность обучающихся в общеобразовательных организациях, чел.</w:t>
            </w:r>
          </w:p>
        </w:tc>
        <w:tc>
          <w:tcPr>
            <w:tcW w:w="3118" w:type="dxa"/>
          </w:tcPr>
          <w:p w:rsidR="00D37862" w:rsidRPr="00851E5D" w:rsidRDefault="00D37862" w:rsidP="008037A6">
            <w:pPr>
              <w:jc w:val="center"/>
            </w:pPr>
            <w:r w:rsidRPr="00851E5D">
              <w:rPr>
                <w:rFonts w:eastAsia="Calibri"/>
              </w:rPr>
              <w:t xml:space="preserve">Информация </w:t>
            </w:r>
            <w:r>
              <w:rPr>
                <w:rFonts w:eastAsia="Calibri"/>
              </w:rPr>
              <w:t>Управления образования</w:t>
            </w:r>
          </w:p>
        </w:tc>
      </w:tr>
      <w:tr w:rsidR="00D37862" w:rsidRPr="009E512D" w:rsidTr="008037A6">
        <w:tc>
          <w:tcPr>
            <w:tcW w:w="534" w:type="dxa"/>
          </w:tcPr>
          <w:p w:rsidR="00D37862" w:rsidRPr="00823942" w:rsidRDefault="00D37862" w:rsidP="008037A6">
            <w:pPr>
              <w:rPr>
                <w:rFonts w:eastAsia="Calibri"/>
              </w:rPr>
            </w:pPr>
            <w:r>
              <w:rPr>
                <w:rFonts w:eastAsia="Calibri"/>
              </w:rPr>
              <w:t>7</w:t>
            </w:r>
          </w:p>
        </w:tc>
        <w:tc>
          <w:tcPr>
            <w:tcW w:w="2450" w:type="dxa"/>
          </w:tcPr>
          <w:p w:rsidR="00D37862" w:rsidRPr="00851E5D" w:rsidRDefault="00D37862" w:rsidP="008037A6">
            <w:pPr>
              <w:autoSpaceDE w:val="0"/>
              <w:autoSpaceDN w:val="0"/>
              <w:adjustRightInd w:val="0"/>
            </w:pPr>
            <w:r w:rsidRPr="00851E5D">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3078" w:type="dxa"/>
          </w:tcPr>
          <w:p w:rsidR="00D37862" w:rsidRPr="00851E5D" w:rsidRDefault="00D37862" w:rsidP="008037A6">
            <w:pPr>
              <w:autoSpaceDE w:val="0"/>
              <w:autoSpaceDN w:val="0"/>
              <w:adjustRightInd w:val="0"/>
              <w:jc w:val="center"/>
              <w:rPr>
                <w:bCs/>
                <w:iCs/>
              </w:rPr>
            </w:pPr>
            <w:r w:rsidRPr="00851E5D">
              <w:rPr>
                <w:bCs/>
                <w:iCs/>
              </w:rPr>
              <w:t>Уч</w:t>
            </w:r>
            <w:r w:rsidRPr="00851E5D">
              <w:t xml:space="preserve"> =</w:t>
            </w:r>
            <m:oMath>
              <m:f>
                <m:fPr>
                  <m:ctrlPr>
                    <w:rPr>
                      <w:rFonts w:ascii="Cambria Math" w:hAnsi="Cambria Math"/>
                      <w:bCs/>
                      <w:i/>
                      <w:iCs/>
                    </w:rPr>
                  </m:ctrlPr>
                </m:fPr>
                <m:num>
                  <m:r>
                    <w:rPr>
                      <w:rFonts w:ascii="Cambria Math" w:hAnsi="Cambria Math"/>
                    </w:rPr>
                    <m:t>ПРФ</m:t>
                  </m:r>
                </m:num>
                <m:den>
                  <m:r>
                    <w:rPr>
                      <w:rFonts w:ascii="Cambria Math" w:hAnsi="Cambria Math"/>
                    </w:rPr>
                    <m:t>ОЧПрф</m:t>
                  </m:r>
                </m:den>
              </m:f>
            </m:oMath>
            <w:r w:rsidRPr="00851E5D">
              <w:rPr>
                <w:bCs/>
                <w:iCs/>
              </w:rPr>
              <w:t xml:space="preserve"> х 100 , где</w:t>
            </w:r>
          </w:p>
          <w:p w:rsidR="00D37862" w:rsidRPr="00851E5D" w:rsidRDefault="00D37862" w:rsidP="008037A6">
            <w:pPr>
              <w:autoSpaceDE w:val="0"/>
              <w:autoSpaceDN w:val="0"/>
              <w:adjustRightInd w:val="0"/>
              <w:jc w:val="both"/>
              <w:rPr>
                <w:bCs/>
                <w:iCs/>
              </w:rPr>
            </w:pPr>
            <w:r w:rsidRPr="00851E5D">
              <w:rPr>
                <w:bCs/>
                <w:iCs/>
              </w:rPr>
              <w:t>Уч-</w:t>
            </w:r>
            <w:r w:rsidRPr="00851E5D">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p w:rsidR="00D37862" w:rsidRPr="00851E5D" w:rsidRDefault="00D37862" w:rsidP="008037A6">
            <w:pPr>
              <w:autoSpaceDE w:val="0"/>
              <w:autoSpaceDN w:val="0"/>
              <w:adjustRightInd w:val="0"/>
              <w:jc w:val="both"/>
              <w:rPr>
                <w:bCs/>
                <w:iCs/>
              </w:rPr>
            </w:pPr>
            <m:oMath>
              <m:r>
                <w:rPr>
                  <w:rFonts w:ascii="Cambria Math" w:hAnsi="Cambria Math"/>
                </w:rPr>
                <m:t>ПРФ</m:t>
              </m:r>
            </m:oMath>
            <w:r w:rsidRPr="00851E5D">
              <w:rPr>
                <w:bCs/>
                <w:iCs/>
              </w:rPr>
              <w:t xml:space="preserve"> – численность обучающихся по программам общего образования, участвующих </w:t>
            </w:r>
            <w:r w:rsidRPr="00851E5D">
              <w:rPr>
                <w:bCs/>
                <w:iCs/>
              </w:rPr>
              <w:lastRenderedPageBreak/>
              <w:t>в олимпиадах и конкурсах различного уровня, чел.;</w:t>
            </w:r>
          </w:p>
          <w:p w:rsidR="00D37862" w:rsidRPr="00851E5D" w:rsidRDefault="00D37862" w:rsidP="008037A6">
            <w:pPr>
              <w:autoSpaceDE w:val="0"/>
              <w:autoSpaceDN w:val="0"/>
              <w:adjustRightInd w:val="0"/>
              <w:jc w:val="both"/>
              <w:rPr>
                <w:rFonts w:eastAsia="Calibri"/>
              </w:rPr>
            </w:pPr>
            <m:oMath>
              <m:r>
                <w:rPr>
                  <w:rFonts w:ascii="Cambria Math" w:hAnsi="Cambria Math"/>
                </w:rPr>
                <m:t xml:space="preserve">ОЧПрф  </m:t>
              </m:r>
            </m:oMath>
            <w:r w:rsidRPr="00851E5D">
              <w:rPr>
                <w:bCs/>
                <w:iCs/>
              </w:rPr>
              <w:t xml:space="preserve">- </w:t>
            </w:r>
            <w:r w:rsidRPr="00851E5D">
              <w:t>общая численность обучающихся по программам общего образования, чел.</w:t>
            </w:r>
          </w:p>
        </w:tc>
        <w:tc>
          <w:tcPr>
            <w:tcW w:w="3118" w:type="dxa"/>
          </w:tcPr>
          <w:p w:rsidR="00D37862" w:rsidRPr="00851E5D" w:rsidRDefault="00D37862" w:rsidP="008037A6">
            <w:pPr>
              <w:jc w:val="center"/>
            </w:pPr>
            <w:r w:rsidRPr="00851E5D">
              <w:rPr>
                <w:rFonts w:eastAsia="Calibri"/>
              </w:rPr>
              <w:lastRenderedPageBreak/>
              <w:t xml:space="preserve">Информация </w:t>
            </w:r>
            <w:r>
              <w:rPr>
                <w:rFonts w:eastAsia="Calibri"/>
              </w:rPr>
              <w:t>Управления образования</w:t>
            </w:r>
          </w:p>
        </w:tc>
      </w:tr>
      <w:tr w:rsidR="00D37862" w:rsidRPr="009E512D" w:rsidTr="008037A6">
        <w:tc>
          <w:tcPr>
            <w:tcW w:w="534" w:type="dxa"/>
          </w:tcPr>
          <w:p w:rsidR="00D37862" w:rsidRPr="00823942" w:rsidRDefault="00D37862" w:rsidP="008037A6">
            <w:pPr>
              <w:rPr>
                <w:rFonts w:eastAsia="Calibri"/>
              </w:rPr>
            </w:pPr>
            <w:r>
              <w:rPr>
                <w:rFonts w:eastAsia="Calibri"/>
              </w:rPr>
              <w:lastRenderedPageBreak/>
              <w:t>8</w:t>
            </w:r>
          </w:p>
        </w:tc>
        <w:tc>
          <w:tcPr>
            <w:tcW w:w="2450" w:type="dxa"/>
          </w:tcPr>
          <w:p w:rsidR="00D37862" w:rsidRPr="00851E5D" w:rsidRDefault="00D37862" w:rsidP="008037A6">
            <w:pPr>
              <w:autoSpaceDE w:val="0"/>
              <w:autoSpaceDN w:val="0"/>
              <w:adjustRightInd w:val="0"/>
              <w:rPr>
                <w:rFonts w:eastAsia="Calibri"/>
              </w:rPr>
            </w:pPr>
            <w:r w:rsidRPr="00851E5D">
              <w:t>Удельный вес лиц, обеспеченных горячим питанием, в общей численности обучающихся муниципальных общеобразовательных организаций</w:t>
            </w:r>
          </w:p>
        </w:tc>
        <w:tc>
          <w:tcPr>
            <w:tcW w:w="3078" w:type="dxa"/>
          </w:tcPr>
          <w:p w:rsidR="00D37862" w:rsidRPr="00851E5D" w:rsidRDefault="00D37862" w:rsidP="008037A6">
            <w:pPr>
              <w:autoSpaceDE w:val="0"/>
              <w:autoSpaceDN w:val="0"/>
              <w:adjustRightInd w:val="0"/>
              <w:jc w:val="center"/>
              <w:rPr>
                <w:bCs/>
                <w:iCs/>
              </w:rPr>
            </w:pPr>
            <w:r w:rsidRPr="00851E5D">
              <w:rPr>
                <w:bCs/>
                <w:iCs/>
              </w:rPr>
              <w:t>УВгп =(ЧУ/ЧОУ ) х 100, где</w:t>
            </w:r>
          </w:p>
          <w:p w:rsidR="00D37862" w:rsidRPr="00851E5D" w:rsidRDefault="00D37862" w:rsidP="008037A6">
            <w:pPr>
              <w:autoSpaceDE w:val="0"/>
              <w:autoSpaceDN w:val="0"/>
              <w:adjustRightInd w:val="0"/>
              <w:jc w:val="both"/>
              <w:rPr>
                <w:bCs/>
                <w:iCs/>
              </w:rPr>
            </w:pPr>
            <w:r w:rsidRPr="00851E5D">
              <w:rPr>
                <w:bCs/>
                <w:iCs/>
              </w:rPr>
              <w:t>УВгп-</w:t>
            </w:r>
            <w:r w:rsidRPr="00851E5D">
              <w:t>удельный вес лиц, обеспеченных горячим питанием, в общей численности обучающихся муниципальных общеобразовательных организаций, %;</w:t>
            </w:r>
          </w:p>
          <w:p w:rsidR="00D37862" w:rsidRPr="00851E5D" w:rsidRDefault="00D37862" w:rsidP="008037A6">
            <w:pPr>
              <w:autoSpaceDE w:val="0"/>
              <w:autoSpaceDN w:val="0"/>
              <w:adjustRightInd w:val="0"/>
              <w:jc w:val="both"/>
            </w:pPr>
            <w:r w:rsidRPr="00851E5D">
              <w:rPr>
                <w:bCs/>
                <w:iCs/>
              </w:rPr>
              <w:t xml:space="preserve">ЧУ- </w:t>
            </w:r>
            <w:r w:rsidRPr="00851E5D">
              <w:t>численность обучающихся,обеспеченных горячим питанием, чел.,</w:t>
            </w:r>
          </w:p>
          <w:p w:rsidR="00D37862" w:rsidRPr="00851E5D" w:rsidRDefault="00D37862" w:rsidP="008037A6">
            <w:pPr>
              <w:autoSpaceDE w:val="0"/>
              <w:autoSpaceDN w:val="0"/>
              <w:adjustRightInd w:val="0"/>
              <w:jc w:val="both"/>
              <w:rPr>
                <w:rFonts w:eastAsia="Calibri"/>
              </w:rPr>
            </w:pPr>
            <w:r w:rsidRPr="00851E5D">
              <w:t>ЧОУ- общая численность обучающихся в муниципальных общеобразовательных организациях, чел.</w:t>
            </w:r>
          </w:p>
        </w:tc>
        <w:tc>
          <w:tcPr>
            <w:tcW w:w="3118" w:type="dxa"/>
          </w:tcPr>
          <w:p w:rsidR="00D37862" w:rsidRDefault="00D37862" w:rsidP="008037A6">
            <w:r w:rsidRPr="00646D31">
              <w:rPr>
                <w:rFonts w:eastAsia="Calibri"/>
              </w:rPr>
              <w:t>Информация Управления образования</w:t>
            </w:r>
          </w:p>
        </w:tc>
      </w:tr>
      <w:tr w:rsidR="00D37862" w:rsidRPr="009E512D" w:rsidTr="008037A6">
        <w:tc>
          <w:tcPr>
            <w:tcW w:w="534" w:type="dxa"/>
          </w:tcPr>
          <w:p w:rsidR="00D37862" w:rsidRPr="00823942" w:rsidRDefault="00D37862" w:rsidP="008037A6">
            <w:pPr>
              <w:rPr>
                <w:rFonts w:eastAsia="Calibri"/>
              </w:rPr>
            </w:pPr>
            <w:r>
              <w:rPr>
                <w:rFonts w:eastAsia="Calibri"/>
              </w:rPr>
              <w:t>9</w:t>
            </w:r>
          </w:p>
        </w:tc>
        <w:tc>
          <w:tcPr>
            <w:tcW w:w="2450" w:type="dxa"/>
          </w:tcPr>
          <w:p w:rsidR="00D37862" w:rsidRPr="00851E5D" w:rsidRDefault="00D37862" w:rsidP="008037A6">
            <w:pPr>
              <w:autoSpaceDE w:val="0"/>
              <w:autoSpaceDN w:val="0"/>
              <w:adjustRightInd w:val="0"/>
            </w:pPr>
            <w:r w:rsidRPr="00851E5D">
              <w:t>Доля детей первой и второй группы здоровья в общей численности обучающихся в муниципальных общеобразовательных организациях</w:t>
            </w:r>
          </w:p>
        </w:tc>
        <w:tc>
          <w:tcPr>
            <w:tcW w:w="3078" w:type="dxa"/>
          </w:tcPr>
          <w:p w:rsidR="00D37862" w:rsidRPr="00851E5D" w:rsidRDefault="00D37862" w:rsidP="008037A6">
            <w:pPr>
              <w:autoSpaceDE w:val="0"/>
              <w:autoSpaceDN w:val="0"/>
              <w:adjustRightInd w:val="0"/>
              <w:jc w:val="center"/>
            </w:pPr>
            <w:r w:rsidRPr="00851E5D">
              <w:t>ДЗ = (ЗСУ/ОЧО) х 100, где</w:t>
            </w:r>
          </w:p>
          <w:p w:rsidR="00D37862" w:rsidRPr="00851E5D" w:rsidRDefault="00D37862" w:rsidP="008037A6">
            <w:pPr>
              <w:autoSpaceDE w:val="0"/>
              <w:autoSpaceDN w:val="0"/>
              <w:adjustRightInd w:val="0"/>
              <w:jc w:val="both"/>
            </w:pPr>
            <w:r w:rsidRPr="00851E5D">
              <w:t>ДЗ– доля детей первой и второй группы здоровья в общей численности обучающихся в муниципальных общеобразовательных организациях, %;</w:t>
            </w:r>
          </w:p>
          <w:p w:rsidR="00D37862" w:rsidRPr="00851E5D" w:rsidRDefault="00D37862" w:rsidP="008037A6">
            <w:pPr>
              <w:autoSpaceDE w:val="0"/>
              <w:autoSpaceDN w:val="0"/>
              <w:adjustRightInd w:val="0"/>
              <w:jc w:val="both"/>
            </w:pPr>
            <w:r w:rsidRPr="00851E5D">
              <w:t>ЗСУ - количество детей первой и второй группы здоровья, обучающихся в муниципальных общеобразовательных организациях,чел.;</w:t>
            </w:r>
          </w:p>
          <w:p w:rsidR="00D37862" w:rsidRPr="00851E5D" w:rsidRDefault="00D37862" w:rsidP="008037A6">
            <w:pPr>
              <w:autoSpaceDE w:val="0"/>
              <w:autoSpaceDN w:val="0"/>
              <w:adjustRightInd w:val="0"/>
              <w:jc w:val="both"/>
            </w:pPr>
            <w:r w:rsidRPr="00851E5D">
              <w:t>ОЧО– общая численность обучающихся в муниципальных общеобразовательных организациях, чел.</w:t>
            </w:r>
          </w:p>
        </w:tc>
        <w:tc>
          <w:tcPr>
            <w:tcW w:w="3118" w:type="dxa"/>
          </w:tcPr>
          <w:p w:rsidR="00D37862" w:rsidRDefault="00D37862" w:rsidP="008037A6">
            <w:r w:rsidRPr="00646D31">
              <w:rPr>
                <w:rFonts w:eastAsia="Calibri"/>
              </w:rPr>
              <w:t>Информация Управления образования</w:t>
            </w:r>
          </w:p>
        </w:tc>
      </w:tr>
      <w:tr w:rsidR="00D37862" w:rsidRPr="009E512D" w:rsidTr="008037A6">
        <w:tc>
          <w:tcPr>
            <w:tcW w:w="534" w:type="dxa"/>
          </w:tcPr>
          <w:p w:rsidR="00D37862" w:rsidRPr="00823942" w:rsidRDefault="00D37862" w:rsidP="008037A6">
            <w:pPr>
              <w:rPr>
                <w:rFonts w:eastAsia="Calibri"/>
              </w:rPr>
            </w:pPr>
            <w:r>
              <w:rPr>
                <w:rFonts w:eastAsia="Calibri"/>
              </w:rPr>
              <w:t>10</w:t>
            </w:r>
          </w:p>
        </w:tc>
        <w:tc>
          <w:tcPr>
            <w:tcW w:w="2450" w:type="dxa"/>
          </w:tcPr>
          <w:p w:rsidR="00D37862" w:rsidRPr="00851E5D" w:rsidRDefault="00D37862" w:rsidP="008037A6">
            <w:pPr>
              <w:autoSpaceDE w:val="0"/>
              <w:autoSpaceDN w:val="0"/>
              <w:adjustRightInd w:val="0"/>
            </w:pPr>
            <w:r w:rsidRPr="00851E5D">
              <w:t>Удельный вес численности обучающихся, посещающих летний лагерь с дневным пребыванием, в общей численности обучающихся по программам общего образования.</w:t>
            </w:r>
          </w:p>
        </w:tc>
        <w:tc>
          <w:tcPr>
            <w:tcW w:w="3078" w:type="dxa"/>
          </w:tcPr>
          <w:p w:rsidR="00D37862" w:rsidRPr="00851E5D" w:rsidRDefault="00D37862" w:rsidP="008037A6">
            <w:pPr>
              <w:autoSpaceDE w:val="0"/>
              <w:autoSpaceDN w:val="0"/>
              <w:adjustRightInd w:val="0"/>
              <w:jc w:val="center"/>
              <w:rPr>
                <w:bCs/>
                <w:iCs/>
              </w:rPr>
            </w:pPr>
            <w:r w:rsidRPr="00851E5D">
              <w:rPr>
                <w:bCs/>
                <w:iCs/>
              </w:rPr>
              <w:t>Уолот</w:t>
            </w:r>
            <w:r w:rsidRPr="00851E5D">
              <w:t xml:space="preserve"> =</w:t>
            </w:r>
            <m:oMath>
              <m:f>
                <m:fPr>
                  <m:ctrlPr>
                    <w:rPr>
                      <w:rFonts w:ascii="Cambria Math" w:hAnsi="Cambria Math"/>
                      <w:bCs/>
                      <w:i/>
                      <w:iCs/>
                    </w:rPr>
                  </m:ctrlPr>
                </m:fPr>
                <m:num>
                  <m:r>
                    <w:rPr>
                      <w:rFonts w:ascii="Cambria Math" w:hAnsi="Cambria Math"/>
                    </w:rPr>
                    <m:t>ОЛОТ</m:t>
                  </m:r>
                </m:num>
                <m:den>
                  <m:r>
                    <w:rPr>
                      <w:rFonts w:ascii="Cambria Math" w:hAnsi="Cambria Math"/>
                    </w:rPr>
                    <m:t>ОЧПрф</m:t>
                  </m:r>
                </m:den>
              </m:f>
            </m:oMath>
            <w:r w:rsidRPr="00851E5D">
              <w:rPr>
                <w:bCs/>
                <w:iCs/>
              </w:rPr>
              <w:t xml:space="preserve"> х 100 , где</w:t>
            </w:r>
          </w:p>
          <w:p w:rsidR="00D37862" w:rsidRPr="00851E5D" w:rsidRDefault="00D37862" w:rsidP="008037A6">
            <w:pPr>
              <w:autoSpaceDE w:val="0"/>
              <w:autoSpaceDN w:val="0"/>
              <w:adjustRightInd w:val="0"/>
              <w:jc w:val="both"/>
              <w:rPr>
                <w:bCs/>
                <w:iCs/>
              </w:rPr>
            </w:pPr>
            <w:r w:rsidRPr="00851E5D">
              <w:rPr>
                <w:bCs/>
                <w:iCs/>
              </w:rPr>
              <w:t>Уолот -</w:t>
            </w:r>
            <w:r w:rsidRPr="00851E5D">
              <w:t xml:space="preserve"> удельный вес численности обучающихся, посещающих летний лагерь с дневным пребыванием, в общей численности обучающихся по программам общего образования., %;</w:t>
            </w:r>
          </w:p>
          <w:p w:rsidR="00D37862" w:rsidRPr="00851E5D" w:rsidRDefault="00D37862" w:rsidP="008037A6">
            <w:pPr>
              <w:autoSpaceDE w:val="0"/>
              <w:autoSpaceDN w:val="0"/>
              <w:adjustRightInd w:val="0"/>
              <w:jc w:val="both"/>
              <w:rPr>
                <w:bCs/>
                <w:iCs/>
              </w:rPr>
            </w:pPr>
            <m:oMath>
              <m:r>
                <w:rPr>
                  <w:rFonts w:ascii="Cambria Math" w:hAnsi="Cambria Math"/>
                </w:rPr>
                <m:t>ОЛОТ</m:t>
              </m:r>
            </m:oMath>
            <w:r w:rsidRPr="00851E5D">
              <w:rPr>
                <w:bCs/>
                <w:iCs/>
              </w:rPr>
              <w:t xml:space="preserve"> – численность </w:t>
            </w:r>
            <w:r w:rsidRPr="00851E5D">
              <w:rPr>
                <w:bCs/>
                <w:iCs/>
              </w:rPr>
              <w:lastRenderedPageBreak/>
              <w:t>обучающихся , посещающих летние лагеря с дневным пребыванием, чел.;</w:t>
            </w:r>
          </w:p>
          <w:p w:rsidR="00D37862" w:rsidRPr="00851E5D" w:rsidRDefault="00D37862" w:rsidP="008037A6">
            <w:pPr>
              <w:autoSpaceDE w:val="0"/>
              <w:autoSpaceDN w:val="0"/>
              <w:adjustRightInd w:val="0"/>
              <w:jc w:val="both"/>
              <w:rPr>
                <w:rFonts w:eastAsia="Calibri"/>
              </w:rPr>
            </w:pPr>
            <m:oMath>
              <m:r>
                <w:rPr>
                  <w:rFonts w:ascii="Cambria Math" w:hAnsi="Cambria Math"/>
                </w:rPr>
                <m:t xml:space="preserve">ОЧПрф  </m:t>
              </m:r>
            </m:oMath>
            <w:r w:rsidRPr="00851E5D">
              <w:rPr>
                <w:bCs/>
                <w:iCs/>
              </w:rPr>
              <w:t xml:space="preserve">- </w:t>
            </w:r>
            <w:r w:rsidRPr="00851E5D">
              <w:t>общая численность обучающихся по программам общего образования, чел.</w:t>
            </w:r>
          </w:p>
        </w:tc>
        <w:tc>
          <w:tcPr>
            <w:tcW w:w="3118" w:type="dxa"/>
          </w:tcPr>
          <w:p w:rsidR="00D37862" w:rsidRDefault="00D37862" w:rsidP="008037A6">
            <w:r w:rsidRPr="00646D31">
              <w:rPr>
                <w:rFonts w:eastAsia="Calibri"/>
              </w:rPr>
              <w:lastRenderedPageBreak/>
              <w:t>Информация Управления образования</w:t>
            </w:r>
          </w:p>
        </w:tc>
      </w:tr>
      <w:tr w:rsidR="00D37862" w:rsidRPr="009E512D" w:rsidTr="008037A6">
        <w:tc>
          <w:tcPr>
            <w:tcW w:w="534" w:type="dxa"/>
          </w:tcPr>
          <w:p w:rsidR="00D37862" w:rsidRPr="00823942" w:rsidRDefault="00D37862" w:rsidP="008037A6">
            <w:pPr>
              <w:rPr>
                <w:rFonts w:eastAsia="Calibri"/>
              </w:rPr>
            </w:pPr>
            <w:r>
              <w:rPr>
                <w:rFonts w:eastAsia="Calibri"/>
              </w:rPr>
              <w:lastRenderedPageBreak/>
              <w:t>11</w:t>
            </w:r>
          </w:p>
        </w:tc>
        <w:tc>
          <w:tcPr>
            <w:tcW w:w="2450" w:type="dxa"/>
          </w:tcPr>
          <w:p w:rsidR="00D37862" w:rsidRPr="00823942" w:rsidRDefault="00D37862" w:rsidP="008037A6">
            <w:pPr>
              <w:rPr>
                <w:rFonts w:eastAsia="Calibri"/>
              </w:rPr>
            </w:pPr>
            <w:r w:rsidRPr="00823942">
              <w:rPr>
                <w:rFonts w:eastAsia="Calibri"/>
              </w:rPr>
              <w:t>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3078" w:type="dxa"/>
          </w:tcPr>
          <w:p w:rsidR="00D37862" w:rsidRPr="00823942" w:rsidRDefault="00D37862" w:rsidP="008037A6">
            <w:pPr>
              <w:autoSpaceDE w:val="0"/>
              <w:autoSpaceDN w:val="0"/>
              <w:adjustRightInd w:val="0"/>
              <w:jc w:val="center"/>
              <w:rPr>
                <w:rFonts w:eastAsia="Calibri"/>
                <w:bCs/>
                <w:iCs/>
              </w:rPr>
            </w:pPr>
            <w:r w:rsidRPr="00823942">
              <w:rPr>
                <w:rFonts w:eastAsia="Calibri"/>
                <w:bCs/>
                <w:iCs/>
              </w:rPr>
              <w:t>ОД=</w:t>
            </w:r>
            <m:oMath>
              <m:f>
                <m:fPr>
                  <m:ctrlPr>
                    <w:rPr>
                      <w:rFonts w:ascii="Cambria Math" w:hAnsi="Cambria Math"/>
                      <w:bCs/>
                      <w:i/>
                      <w:iCs/>
                    </w:rPr>
                  </m:ctrlPr>
                </m:fPr>
                <m:num>
                  <m:r>
                    <w:rPr>
                      <w:rFonts w:ascii="Cambria Math" w:hAnsi="Cambria Math"/>
                    </w:rPr>
                    <m:t>КДП</m:t>
                  </m:r>
                </m:num>
                <m:den>
                  <m:r>
                    <w:rPr>
                      <w:rFonts w:ascii="Cambria Math" w:hAnsi="Cambria Math"/>
                    </w:rPr>
                    <m:t>ОЧД</m:t>
                  </m:r>
                </m:den>
              </m:f>
            </m:oMath>
            <w:r w:rsidRPr="00823942">
              <w:rPr>
                <w:rFonts w:eastAsia="Calibri"/>
                <w:bCs/>
                <w:iCs/>
              </w:rPr>
              <w:t xml:space="preserve">  х 100, где</w:t>
            </w:r>
          </w:p>
          <w:p w:rsidR="00D37862" w:rsidRPr="00823942" w:rsidRDefault="00D37862" w:rsidP="008037A6">
            <w:pPr>
              <w:autoSpaceDE w:val="0"/>
              <w:autoSpaceDN w:val="0"/>
              <w:adjustRightInd w:val="0"/>
              <w:jc w:val="both"/>
              <w:rPr>
                <w:rFonts w:eastAsia="Calibri"/>
                <w:bCs/>
                <w:iCs/>
              </w:rPr>
            </w:pPr>
            <w:r w:rsidRPr="00823942">
              <w:rPr>
                <w:rFonts w:eastAsia="Calibri"/>
                <w:bCs/>
                <w:iCs/>
              </w:rPr>
              <w:t xml:space="preserve">ОД – охват детей в возрасте 5-18 лет дополнительными общеобразовательными программами, </w:t>
            </w:r>
            <w:r w:rsidRPr="00823942">
              <w:rPr>
                <w:rFonts w:eastAsia="Calibri"/>
              </w:rPr>
              <w:t>%;</w:t>
            </w:r>
          </w:p>
          <w:p w:rsidR="00D37862" w:rsidRPr="00823942" w:rsidRDefault="00D37862" w:rsidP="008037A6">
            <w:pPr>
              <w:autoSpaceDE w:val="0"/>
              <w:autoSpaceDN w:val="0"/>
              <w:adjustRightInd w:val="0"/>
              <w:jc w:val="both"/>
              <w:rPr>
                <w:rFonts w:eastAsia="Calibri"/>
                <w:bCs/>
                <w:iCs/>
              </w:rPr>
            </w:pPr>
            <w:r w:rsidRPr="00823942">
              <w:rPr>
                <w:rFonts w:eastAsia="Calibri"/>
                <w:bCs/>
                <w:iCs/>
              </w:rPr>
              <w:t>КДП –</w:t>
            </w:r>
            <w:r w:rsidRPr="00823942">
              <w:rPr>
                <w:rFonts w:eastAsia="Calibri"/>
              </w:rPr>
              <w:t xml:space="preserve"> количество детей в возрасте 5-18 лет, получающих услуги дополнительного образования, чел.</w:t>
            </w:r>
            <w:r w:rsidRPr="00823942">
              <w:rPr>
                <w:rFonts w:eastAsia="Calibri"/>
                <w:bCs/>
                <w:iCs/>
              </w:rPr>
              <w:t>;</w:t>
            </w:r>
          </w:p>
          <w:p w:rsidR="00D37862" w:rsidRPr="00823942" w:rsidRDefault="00D37862" w:rsidP="008037A6">
            <w:pPr>
              <w:autoSpaceDE w:val="0"/>
              <w:autoSpaceDN w:val="0"/>
              <w:adjustRightInd w:val="0"/>
              <w:jc w:val="both"/>
              <w:rPr>
                <w:rFonts w:eastAsia="Calibri"/>
                <w:bCs/>
                <w:iCs/>
              </w:rPr>
            </w:pPr>
            <w:r w:rsidRPr="00823942">
              <w:rPr>
                <w:rFonts w:eastAsia="Calibri"/>
                <w:bCs/>
                <w:iCs/>
              </w:rPr>
              <w:t xml:space="preserve">ОЧД – </w:t>
            </w:r>
            <w:r w:rsidRPr="00823942">
              <w:rPr>
                <w:rFonts w:eastAsia="Calibri"/>
              </w:rPr>
              <w:t>общая численность детей в возрасте 5-18 лет, чел.</w:t>
            </w:r>
          </w:p>
        </w:tc>
        <w:tc>
          <w:tcPr>
            <w:tcW w:w="3118" w:type="dxa"/>
          </w:tcPr>
          <w:p w:rsidR="00D37862" w:rsidRDefault="00D37862" w:rsidP="008037A6">
            <w:r w:rsidRPr="00646D31">
              <w:rPr>
                <w:rFonts w:eastAsia="Calibri"/>
              </w:rPr>
              <w:t>Информация Управления образования</w:t>
            </w:r>
          </w:p>
        </w:tc>
      </w:tr>
    </w:tbl>
    <w:p w:rsidR="00D37862" w:rsidRDefault="00D37862" w:rsidP="00D37862"/>
    <w:p w:rsidR="008037A6" w:rsidRPr="005448AE" w:rsidRDefault="008037A6" w:rsidP="008037A6">
      <w:r>
        <w:t>И.о. н</w:t>
      </w:r>
      <w:r w:rsidRPr="005448AE">
        <w:t>ачальник</w:t>
      </w:r>
      <w:r>
        <w:t>а</w:t>
      </w:r>
      <w:r w:rsidRPr="005448AE">
        <w:t xml:space="preserve"> Управления образования</w:t>
      </w:r>
    </w:p>
    <w:p w:rsidR="008037A6" w:rsidRPr="005448AE" w:rsidRDefault="008037A6" w:rsidP="008037A6">
      <w:r w:rsidRPr="005448AE">
        <w:t xml:space="preserve">администрации муниципального </w:t>
      </w:r>
    </w:p>
    <w:p w:rsidR="008037A6" w:rsidRPr="005448AE" w:rsidRDefault="008037A6" w:rsidP="008037A6">
      <w:r>
        <w:t>образования «Город Адыгейск»</w:t>
      </w:r>
      <w:r>
        <w:tab/>
      </w:r>
      <w:r>
        <w:tab/>
      </w:r>
      <w:r w:rsidRPr="005448AE">
        <w:tab/>
      </w:r>
      <w:r w:rsidRPr="005448AE">
        <w:tab/>
        <w:t xml:space="preserve">                    </w:t>
      </w:r>
      <w:r>
        <w:t xml:space="preserve">         </w:t>
      </w:r>
      <w:r>
        <w:tab/>
        <w:t xml:space="preserve">   К.Ш.Сташ</w:t>
      </w:r>
    </w:p>
    <w:p w:rsidR="008037A6" w:rsidRDefault="008037A6" w:rsidP="008037A6">
      <w:pPr>
        <w:ind w:left="5245"/>
      </w:pPr>
    </w:p>
    <w:p w:rsidR="006717C0" w:rsidRPr="007F6FB2" w:rsidRDefault="006717C0" w:rsidP="006717C0">
      <w:pPr>
        <w:jc w:val="both"/>
      </w:pPr>
      <w:r w:rsidRPr="007F6FB2">
        <w:t xml:space="preserve">Управляющий делами, начальник </w:t>
      </w:r>
    </w:p>
    <w:p w:rsidR="006717C0" w:rsidRPr="007F6FB2" w:rsidRDefault="006717C0" w:rsidP="006717C0">
      <w:pPr>
        <w:jc w:val="both"/>
      </w:pPr>
      <w:r w:rsidRPr="007F6FB2">
        <w:t>отдела по организационным вопросам</w:t>
      </w:r>
    </w:p>
    <w:p w:rsidR="006717C0" w:rsidRPr="007F6FB2" w:rsidRDefault="006717C0" w:rsidP="006717C0">
      <w:pPr>
        <w:jc w:val="both"/>
        <w:rPr>
          <w:color w:val="000000"/>
        </w:rPr>
      </w:pPr>
      <w:r w:rsidRPr="007F6FB2">
        <w:t xml:space="preserve">и работе с населением </w:t>
      </w:r>
      <w:r w:rsidRPr="007F6FB2">
        <w:rPr>
          <w:color w:val="000000"/>
        </w:rPr>
        <w:t>администрации</w:t>
      </w:r>
    </w:p>
    <w:p w:rsidR="006717C0" w:rsidRPr="007F6FB2" w:rsidRDefault="006717C0" w:rsidP="006717C0">
      <w:pPr>
        <w:rPr>
          <w:color w:val="000000"/>
        </w:rPr>
      </w:pPr>
      <w:r w:rsidRPr="007F6FB2">
        <w:rPr>
          <w:color w:val="000000"/>
        </w:rPr>
        <w:t>муниципального образования</w:t>
      </w:r>
    </w:p>
    <w:p w:rsidR="00D37862" w:rsidRDefault="006717C0" w:rsidP="007B7577">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r>
      <w:r w:rsidRPr="007F6FB2">
        <w:tab/>
        <w:t xml:space="preserve">        С.Ш. Нагаюк</w:t>
      </w: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sectPr w:rsidR="00D37862" w:rsidSect="00475AD3">
          <w:pgSz w:w="11910" w:h="16840"/>
          <w:pgMar w:top="1134" w:right="1134" w:bottom="1134" w:left="1701" w:header="720" w:footer="720" w:gutter="0"/>
          <w:cols w:space="720"/>
        </w:sectPr>
      </w:pPr>
    </w:p>
    <w:p w:rsidR="00D37862" w:rsidRDefault="00D37862" w:rsidP="008037A6">
      <w:pPr>
        <w:ind w:left="9204" w:firstLine="10"/>
      </w:pPr>
      <w:r w:rsidRPr="00A5413A">
        <w:lastRenderedPageBreak/>
        <w:t>Приложение №</w:t>
      </w:r>
      <w:r>
        <w:t>3</w:t>
      </w:r>
      <w:r w:rsidR="008037A6" w:rsidRPr="008037A6">
        <w:t xml:space="preserve"> </w:t>
      </w:r>
      <w:r w:rsidR="008037A6">
        <w:t>к подпрограмме</w:t>
      </w:r>
      <w:r w:rsidR="008037A6" w:rsidRPr="008634A5">
        <w:t xml:space="preserve">   </w:t>
      </w:r>
    </w:p>
    <w:p w:rsidR="008037A6" w:rsidRDefault="00D37862" w:rsidP="008037A6">
      <w:pPr>
        <w:ind w:firstLine="10"/>
      </w:pPr>
      <w:r>
        <w:t xml:space="preserve">                                                                                                                                                     </w:t>
      </w:r>
      <w:r w:rsidR="008037A6">
        <w:t xml:space="preserve">     </w:t>
      </w:r>
      <w:r w:rsidRPr="008634A5">
        <w:t>«</w:t>
      </w:r>
      <w:r w:rsidR="008037A6">
        <w:t>Развитие</w:t>
      </w:r>
      <w:r w:rsidR="008037A6" w:rsidRPr="008037A6">
        <w:t xml:space="preserve"> </w:t>
      </w:r>
      <w:r w:rsidR="008037A6">
        <w:t>образования»</w:t>
      </w:r>
    </w:p>
    <w:p w:rsidR="00D37862" w:rsidRDefault="00D37862" w:rsidP="008037A6">
      <w:pPr>
        <w:ind w:left="9204" w:firstLine="10"/>
      </w:pPr>
      <w:r>
        <w:t xml:space="preserve">муниципальной </w:t>
      </w:r>
      <w:r w:rsidR="008037A6">
        <w:t>программы</w:t>
      </w:r>
    </w:p>
    <w:p w:rsidR="00D37862" w:rsidRDefault="00D37862" w:rsidP="008037A6">
      <w:pPr>
        <w:ind w:left="9204" w:firstLine="10"/>
      </w:pPr>
      <w:r w:rsidRPr="00CA07D3">
        <w:t>«Развитие образования</w:t>
      </w:r>
      <w:r>
        <w:t xml:space="preserve"> в муниципальном  </w:t>
      </w:r>
    </w:p>
    <w:p w:rsidR="00D37862" w:rsidRPr="00CA07D3" w:rsidRDefault="00D37862" w:rsidP="008037A6">
      <w:pPr>
        <w:ind w:left="9204" w:firstLine="10"/>
      </w:pPr>
      <w:r>
        <w:t xml:space="preserve">образовании «Город Адыгейск» </w:t>
      </w:r>
      <w:r w:rsidRPr="00CA07D3">
        <w:t>на 202</w:t>
      </w:r>
      <w:r w:rsidR="008037A6">
        <w:t>4</w:t>
      </w:r>
      <w:r w:rsidRPr="00CA07D3">
        <w:t>-202</w:t>
      </w:r>
      <w:r w:rsidR="008037A6">
        <w:t>6</w:t>
      </w:r>
      <w:r w:rsidRPr="00CA07D3">
        <w:t>гг</w:t>
      </w:r>
      <w:r>
        <w:t>.»</w:t>
      </w:r>
    </w:p>
    <w:p w:rsidR="00D37862" w:rsidRDefault="00D37862" w:rsidP="008037A6">
      <w:pPr>
        <w:ind w:right="-284" w:firstLine="10"/>
      </w:pPr>
      <w:r w:rsidRPr="00CA07D3">
        <w:t xml:space="preserve">                                                                                                                                                                                                       </w:t>
      </w:r>
    </w:p>
    <w:p w:rsidR="00D37862" w:rsidRPr="00194659" w:rsidRDefault="00D37862" w:rsidP="00D37862">
      <w:r>
        <w:t xml:space="preserve">       </w:t>
      </w:r>
    </w:p>
    <w:p w:rsidR="00D37862" w:rsidRPr="00785C25" w:rsidRDefault="00D37862" w:rsidP="00D37862">
      <w:pPr>
        <w:jc w:val="center"/>
        <w:rPr>
          <w:sz w:val="28"/>
          <w:szCs w:val="28"/>
        </w:rPr>
      </w:pPr>
      <w:r w:rsidRPr="00785C25">
        <w:rPr>
          <w:sz w:val="28"/>
          <w:szCs w:val="28"/>
        </w:rPr>
        <w:t>Перечень и характеристика основных мероприятий подпрограммы</w:t>
      </w:r>
    </w:p>
    <w:p w:rsidR="00D37862" w:rsidRPr="00785C25" w:rsidRDefault="00D37862" w:rsidP="00D37862">
      <w:pPr>
        <w:jc w:val="center"/>
        <w:rPr>
          <w:sz w:val="28"/>
          <w:szCs w:val="28"/>
        </w:rPr>
      </w:pPr>
      <w:r w:rsidRPr="00785C25">
        <w:rPr>
          <w:sz w:val="28"/>
          <w:szCs w:val="28"/>
        </w:rPr>
        <w:t>«</w:t>
      </w:r>
      <w:r w:rsidR="008037A6">
        <w:rPr>
          <w:sz w:val="28"/>
          <w:szCs w:val="28"/>
        </w:rPr>
        <w:t xml:space="preserve">Развитие </w:t>
      </w:r>
      <w:r w:rsidRPr="00785C25">
        <w:rPr>
          <w:sz w:val="28"/>
          <w:szCs w:val="28"/>
        </w:rPr>
        <w:t>образования»</w:t>
      </w:r>
    </w:p>
    <w:p w:rsidR="00D37862" w:rsidRPr="00785C25" w:rsidRDefault="00D37862" w:rsidP="00D37862">
      <w:pPr>
        <w:rPr>
          <w:sz w:val="28"/>
          <w:szCs w:val="28"/>
          <w:highlight w:val="yellow"/>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42"/>
        <w:gridCol w:w="1984"/>
        <w:gridCol w:w="1701"/>
        <w:gridCol w:w="2693"/>
        <w:gridCol w:w="3828"/>
      </w:tblGrid>
      <w:tr w:rsidR="00D37862" w:rsidRPr="00785C25" w:rsidTr="008037A6">
        <w:tc>
          <w:tcPr>
            <w:tcW w:w="2977" w:type="dxa"/>
            <w:tcBorders>
              <w:right w:val="single" w:sz="4" w:space="0" w:color="auto"/>
            </w:tcBorders>
          </w:tcPr>
          <w:p w:rsidR="00D37862" w:rsidRPr="00785C25" w:rsidRDefault="00D37862" w:rsidP="008037A6">
            <w:pPr>
              <w:rPr>
                <w:sz w:val="28"/>
                <w:szCs w:val="28"/>
              </w:rPr>
            </w:pPr>
            <w:r w:rsidRPr="00785C25">
              <w:rPr>
                <w:sz w:val="28"/>
                <w:szCs w:val="28"/>
              </w:rPr>
              <w:t>Наименование муниципальной</w:t>
            </w:r>
          </w:p>
          <w:p w:rsidR="00D37862" w:rsidRPr="00785C25" w:rsidRDefault="00D37862" w:rsidP="008037A6">
            <w:pPr>
              <w:rPr>
                <w:sz w:val="28"/>
                <w:szCs w:val="28"/>
              </w:rPr>
            </w:pPr>
            <w:r w:rsidRPr="00785C25">
              <w:rPr>
                <w:sz w:val="28"/>
                <w:szCs w:val="28"/>
              </w:rPr>
              <w:t>программы,подпрограммы</w:t>
            </w:r>
          </w:p>
        </w:tc>
        <w:tc>
          <w:tcPr>
            <w:tcW w:w="2126" w:type="dxa"/>
            <w:gridSpan w:val="2"/>
            <w:tcBorders>
              <w:left w:val="single" w:sz="4" w:space="0" w:color="auto"/>
              <w:right w:val="single" w:sz="4" w:space="0" w:color="auto"/>
            </w:tcBorders>
          </w:tcPr>
          <w:p w:rsidR="00D37862" w:rsidRPr="00785C25" w:rsidRDefault="00D37862" w:rsidP="008037A6">
            <w:pPr>
              <w:jc w:val="center"/>
              <w:rPr>
                <w:sz w:val="28"/>
                <w:szCs w:val="28"/>
              </w:rPr>
            </w:pPr>
            <w:r w:rsidRPr="00785C25">
              <w:rPr>
                <w:sz w:val="28"/>
                <w:szCs w:val="28"/>
              </w:rPr>
              <w:t>Ответственный</w:t>
            </w:r>
          </w:p>
          <w:p w:rsidR="00D37862" w:rsidRPr="00785C25" w:rsidRDefault="00D37862" w:rsidP="008037A6">
            <w:pPr>
              <w:jc w:val="center"/>
              <w:rPr>
                <w:sz w:val="28"/>
                <w:szCs w:val="28"/>
              </w:rPr>
            </w:pPr>
            <w:r w:rsidRPr="00785C25">
              <w:rPr>
                <w:sz w:val="28"/>
                <w:szCs w:val="28"/>
              </w:rPr>
              <w:t>исполнитель,</w:t>
            </w:r>
          </w:p>
          <w:p w:rsidR="00D37862" w:rsidRPr="00785C25" w:rsidRDefault="00D37862" w:rsidP="008037A6">
            <w:pPr>
              <w:jc w:val="center"/>
              <w:rPr>
                <w:sz w:val="28"/>
                <w:szCs w:val="28"/>
              </w:rPr>
            </w:pPr>
            <w:r w:rsidRPr="00785C25">
              <w:rPr>
                <w:sz w:val="28"/>
                <w:szCs w:val="28"/>
              </w:rPr>
              <w:t>участник</w:t>
            </w:r>
          </w:p>
        </w:tc>
        <w:tc>
          <w:tcPr>
            <w:tcW w:w="1701" w:type="dxa"/>
            <w:tcBorders>
              <w:left w:val="single" w:sz="4" w:space="0" w:color="auto"/>
              <w:right w:val="single" w:sz="4" w:space="0" w:color="auto"/>
            </w:tcBorders>
          </w:tcPr>
          <w:p w:rsidR="00D37862" w:rsidRPr="00785C25" w:rsidRDefault="00D37862" w:rsidP="008037A6">
            <w:pPr>
              <w:rPr>
                <w:sz w:val="28"/>
                <w:szCs w:val="28"/>
              </w:rPr>
            </w:pPr>
            <w:r w:rsidRPr="00785C25">
              <w:rPr>
                <w:sz w:val="28"/>
                <w:szCs w:val="28"/>
              </w:rPr>
              <w:t xml:space="preserve">  Срок исполнения</w:t>
            </w:r>
          </w:p>
        </w:tc>
        <w:tc>
          <w:tcPr>
            <w:tcW w:w="2693" w:type="dxa"/>
            <w:tcBorders>
              <w:left w:val="single" w:sz="4" w:space="0" w:color="auto"/>
              <w:right w:val="single" w:sz="4" w:space="0" w:color="auto"/>
            </w:tcBorders>
          </w:tcPr>
          <w:p w:rsidR="00D37862" w:rsidRPr="00785C25" w:rsidRDefault="00D37862" w:rsidP="008037A6">
            <w:pPr>
              <w:rPr>
                <w:sz w:val="28"/>
                <w:szCs w:val="28"/>
              </w:rPr>
            </w:pPr>
            <w:r w:rsidRPr="00785C25">
              <w:rPr>
                <w:sz w:val="28"/>
                <w:szCs w:val="28"/>
              </w:rPr>
              <w:t>Ожидаемый непосредственный результат</w:t>
            </w:r>
          </w:p>
        </w:tc>
        <w:tc>
          <w:tcPr>
            <w:tcW w:w="3828" w:type="dxa"/>
            <w:tcBorders>
              <w:left w:val="single" w:sz="4" w:space="0" w:color="auto"/>
            </w:tcBorders>
          </w:tcPr>
          <w:p w:rsidR="00D37862" w:rsidRPr="00785C25" w:rsidRDefault="00D37862" w:rsidP="008037A6">
            <w:pPr>
              <w:rPr>
                <w:sz w:val="28"/>
                <w:szCs w:val="28"/>
              </w:rPr>
            </w:pPr>
            <w:r w:rsidRPr="00785C25">
              <w:rPr>
                <w:sz w:val="28"/>
                <w:szCs w:val="28"/>
              </w:rPr>
              <w:t>Связь с целевыми показателями (индикаторами) подпрограммы</w:t>
            </w:r>
          </w:p>
        </w:tc>
      </w:tr>
      <w:tr w:rsidR="00D37862" w:rsidRPr="00785C25" w:rsidTr="008037A6">
        <w:tc>
          <w:tcPr>
            <w:tcW w:w="13325" w:type="dxa"/>
            <w:gridSpan w:val="6"/>
          </w:tcPr>
          <w:p w:rsidR="00D37862" w:rsidRPr="00785C25" w:rsidRDefault="00D37862" w:rsidP="008037A6">
            <w:pPr>
              <w:jc w:val="center"/>
              <w:rPr>
                <w:b/>
                <w:sz w:val="28"/>
                <w:szCs w:val="28"/>
              </w:rPr>
            </w:pPr>
            <w:r w:rsidRPr="00785C25">
              <w:rPr>
                <w:b/>
                <w:sz w:val="28"/>
                <w:szCs w:val="28"/>
              </w:rPr>
              <w:t xml:space="preserve">                             Подпрограмма   «</w:t>
            </w:r>
            <w:r w:rsidR="008037A6">
              <w:rPr>
                <w:b/>
                <w:sz w:val="28"/>
                <w:szCs w:val="28"/>
              </w:rPr>
              <w:t xml:space="preserve">Развитие </w:t>
            </w:r>
            <w:r w:rsidRPr="00785C25">
              <w:rPr>
                <w:b/>
                <w:sz w:val="28"/>
                <w:szCs w:val="28"/>
              </w:rPr>
              <w:t xml:space="preserve">образования»  </w:t>
            </w:r>
          </w:p>
        </w:tc>
      </w:tr>
      <w:tr w:rsidR="00D37862" w:rsidRPr="00785C25" w:rsidTr="008037A6">
        <w:tc>
          <w:tcPr>
            <w:tcW w:w="13325" w:type="dxa"/>
            <w:gridSpan w:val="6"/>
          </w:tcPr>
          <w:p w:rsidR="00D37862" w:rsidRPr="00785C25" w:rsidRDefault="00D37862" w:rsidP="008037A6">
            <w:pPr>
              <w:jc w:val="both"/>
              <w:rPr>
                <w:sz w:val="28"/>
                <w:szCs w:val="28"/>
              </w:rPr>
            </w:pPr>
            <w:r w:rsidRPr="00785C25">
              <w:rPr>
                <w:sz w:val="28"/>
                <w:szCs w:val="28"/>
              </w:rPr>
              <w:t>Цель Подпрограммы:</w:t>
            </w:r>
            <w:r w:rsidRPr="00785C25">
              <w:rPr>
                <w:spacing w:val="-4"/>
                <w:sz w:val="28"/>
                <w:szCs w:val="28"/>
              </w:rPr>
              <w:t xml:space="preserve"> </w:t>
            </w:r>
            <w:r w:rsidRPr="00785C25">
              <w:rPr>
                <w:sz w:val="28"/>
                <w:szCs w:val="28"/>
              </w:rPr>
              <w:t>Повышение доступности и качества услуг в сфере образования  муниципального образования «Город Адыгейск». Реализация мероприятий персонифицированного финансирования дополнительного образования детей.</w:t>
            </w:r>
          </w:p>
        </w:tc>
      </w:tr>
      <w:tr w:rsidR="00D37862" w:rsidRPr="00785C25" w:rsidTr="008037A6">
        <w:tc>
          <w:tcPr>
            <w:tcW w:w="13325" w:type="dxa"/>
            <w:gridSpan w:val="6"/>
          </w:tcPr>
          <w:p w:rsidR="00D37862" w:rsidRPr="00785C25" w:rsidRDefault="00D37862" w:rsidP="008037A6">
            <w:pPr>
              <w:pStyle w:val="af3"/>
              <w:spacing w:line="240" w:lineRule="auto"/>
              <w:rPr>
                <w:rFonts w:ascii="Times New Roman" w:hAnsi="Times New Roman" w:cs="Times New Roman"/>
                <w:sz w:val="28"/>
                <w:szCs w:val="28"/>
              </w:rPr>
            </w:pPr>
            <w:r w:rsidRPr="00785C25">
              <w:rPr>
                <w:rFonts w:ascii="Times New Roman" w:hAnsi="Times New Roman" w:cs="Times New Roman"/>
                <w:sz w:val="28"/>
                <w:szCs w:val="28"/>
              </w:rPr>
              <w:t>Задачи подпрограммы: 1.Обеспечение высокого качества услуг дошкольного, общего и дополнительного образования.</w:t>
            </w:r>
          </w:p>
          <w:p w:rsidR="00D37862" w:rsidRPr="00785C25" w:rsidRDefault="00D37862" w:rsidP="008037A6">
            <w:pPr>
              <w:pStyle w:val="af3"/>
              <w:spacing w:line="240" w:lineRule="auto"/>
              <w:rPr>
                <w:rFonts w:ascii="Times New Roman" w:hAnsi="Times New Roman" w:cs="Times New Roman"/>
                <w:sz w:val="28"/>
                <w:szCs w:val="28"/>
              </w:rPr>
            </w:pPr>
            <w:r w:rsidRPr="00785C25">
              <w:rPr>
                <w:rFonts w:ascii="Times New Roman" w:hAnsi="Times New Roman" w:cs="Times New Roman"/>
                <w:sz w:val="28"/>
                <w:szCs w:val="28"/>
              </w:rPr>
              <w:t xml:space="preserve">        2.Создание условий для развития молодых талантов и детей с высокой мотивацией к обучению.</w:t>
            </w:r>
          </w:p>
          <w:p w:rsidR="00D37862" w:rsidRPr="00785C25" w:rsidRDefault="00D37862" w:rsidP="008037A6">
            <w:pPr>
              <w:rPr>
                <w:sz w:val="28"/>
                <w:szCs w:val="28"/>
              </w:rPr>
            </w:pPr>
            <w:r w:rsidRPr="00785C25">
              <w:rPr>
                <w:sz w:val="28"/>
                <w:szCs w:val="28"/>
              </w:rPr>
              <w:t xml:space="preserve">        3. Сохранение     и    укрепление    здоровья обучающихся.</w:t>
            </w:r>
          </w:p>
          <w:p w:rsidR="00D37862" w:rsidRPr="00785C25" w:rsidRDefault="00D37862" w:rsidP="008037A6">
            <w:pPr>
              <w:rPr>
                <w:sz w:val="28"/>
                <w:szCs w:val="28"/>
              </w:rPr>
            </w:pPr>
            <w:r w:rsidRPr="00785C25">
              <w:rPr>
                <w:sz w:val="28"/>
                <w:szCs w:val="28"/>
              </w:rPr>
              <w:t xml:space="preserve">        4. Улучшение   материально  - технической базы учреждений образования.</w:t>
            </w:r>
          </w:p>
          <w:p w:rsidR="00D37862" w:rsidRPr="00785C25" w:rsidRDefault="00D37862" w:rsidP="008037A6">
            <w:pPr>
              <w:pStyle w:val="af0"/>
              <w:tabs>
                <w:tab w:val="left" w:pos="449"/>
              </w:tabs>
              <w:spacing w:line="240" w:lineRule="auto"/>
              <w:ind w:left="24"/>
              <w:jc w:val="both"/>
            </w:pPr>
            <w:r w:rsidRPr="00785C25">
              <w:t xml:space="preserve">        5.Повышение качества кадрового потенциала  образовательных учреждений.</w:t>
            </w:r>
          </w:p>
          <w:p w:rsidR="00D37862" w:rsidRPr="00785C25" w:rsidRDefault="00D37862" w:rsidP="008037A6">
            <w:pPr>
              <w:jc w:val="both"/>
              <w:rPr>
                <w:sz w:val="28"/>
                <w:szCs w:val="28"/>
                <w:highlight w:val="yellow"/>
              </w:rPr>
            </w:pPr>
            <w:r w:rsidRPr="00785C25">
              <w:rPr>
                <w:sz w:val="28"/>
                <w:szCs w:val="28"/>
              </w:rPr>
              <w:t xml:space="preserve">        6.Обеспечение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D37862" w:rsidRPr="00785C25" w:rsidTr="007F6FB2">
        <w:tc>
          <w:tcPr>
            <w:tcW w:w="3119" w:type="dxa"/>
            <w:gridSpan w:val="2"/>
            <w:tcBorders>
              <w:top w:val="single" w:sz="4" w:space="0" w:color="auto"/>
              <w:left w:val="single" w:sz="4" w:space="0" w:color="auto"/>
              <w:bottom w:val="single" w:sz="4" w:space="0" w:color="auto"/>
              <w:right w:val="single" w:sz="4" w:space="0" w:color="auto"/>
            </w:tcBorders>
          </w:tcPr>
          <w:p w:rsidR="00D37862" w:rsidRPr="00785C25" w:rsidRDefault="00D37862" w:rsidP="008037A6">
            <w:pPr>
              <w:jc w:val="both"/>
              <w:rPr>
                <w:sz w:val="28"/>
                <w:szCs w:val="28"/>
              </w:rPr>
            </w:pPr>
            <w:r w:rsidRPr="00785C25">
              <w:rPr>
                <w:sz w:val="28"/>
                <w:szCs w:val="28"/>
              </w:rPr>
              <w:t>Основное мероприятие:</w:t>
            </w:r>
          </w:p>
          <w:p w:rsidR="00D37862" w:rsidRPr="00785C25" w:rsidRDefault="00D37862" w:rsidP="008037A6">
            <w:pPr>
              <w:pStyle w:val="41"/>
              <w:spacing w:after="0" w:line="240" w:lineRule="auto"/>
              <w:ind w:left="0"/>
              <w:jc w:val="both"/>
              <w:rPr>
                <w:rFonts w:ascii="Times New Roman" w:eastAsia="Calibri" w:hAnsi="Times New Roman"/>
                <w:sz w:val="28"/>
                <w:szCs w:val="28"/>
              </w:rPr>
            </w:pPr>
            <w:r w:rsidRPr="00785C25">
              <w:rPr>
                <w:rFonts w:ascii="Times New Roman" w:eastAsia="Calibri" w:hAnsi="Times New Roman"/>
                <w:sz w:val="28"/>
                <w:szCs w:val="28"/>
              </w:rPr>
              <w:lastRenderedPageBreak/>
              <w:t>1.Повышение доступности и качества дошкольного образования</w:t>
            </w:r>
            <w:r w:rsidRPr="00785C25">
              <w:rPr>
                <w:rFonts w:ascii="Times New Roman" w:hAnsi="Times New Roman"/>
                <w:sz w:val="28"/>
                <w:szCs w:val="28"/>
              </w:rPr>
              <w:t>.</w:t>
            </w:r>
          </w:p>
          <w:p w:rsidR="00D37862" w:rsidRPr="00785C25" w:rsidRDefault="00D37862" w:rsidP="008037A6">
            <w:pPr>
              <w:pStyle w:val="41"/>
              <w:spacing w:after="0" w:line="240" w:lineRule="auto"/>
              <w:ind w:left="0"/>
              <w:jc w:val="both"/>
              <w:rPr>
                <w:rFonts w:ascii="Times New Roman" w:hAnsi="Times New Roman"/>
                <w:sz w:val="28"/>
                <w:szCs w:val="28"/>
                <w:highlight w:val="yellow"/>
              </w:rPr>
            </w:pPr>
            <w:r w:rsidRPr="00785C25">
              <w:rPr>
                <w:rFonts w:ascii="Times New Roman" w:hAnsi="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D37862" w:rsidRPr="00785C25" w:rsidRDefault="00D37862" w:rsidP="008037A6">
            <w:pPr>
              <w:jc w:val="both"/>
              <w:rPr>
                <w:sz w:val="28"/>
                <w:szCs w:val="28"/>
              </w:rPr>
            </w:pPr>
            <w:r w:rsidRPr="00785C25">
              <w:rPr>
                <w:sz w:val="28"/>
                <w:szCs w:val="28"/>
              </w:rPr>
              <w:lastRenderedPageBreak/>
              <w:t xml:space="preserve"> Управление          </w:t>
            </w:r>
            <w:r w:rsidRPr="00785C25">
              <w:rPr>
                <w:sz w:val="28"/>
                <w:szCs w:val="28"/>
              </w:rPr>
              <w:lastRenderedPageBreak/>
              <w:t>образования</w:t>
            </w:r>
          </w:p>
        </w:tc>
        <w:tc>
          <w:tcPr>
            <w:tcW w:w="1701" w:type="dxa"/>
            <w:tcBorders>
              <w:top w:val="single" w:sz="4" w:space="0" w:color="auto"/>
              <w:left w:val="single" w:sz="4" w:space="0" w:color="auto"/>
              <w:bottom w:val="single" w:sz="4" w:space="0" w:color="auto"/>
              <w:right w:val="single" w:sz="4" w:space="0" w:color="auto"/>
            </w:tcBorders>
          </w:tcPr>
          <w:p w:rsidR="00D37862" w:rsidRPr="00785C25" w:rsidRDefault="007F6FB2" w:rsidP="007F6FB2">
            <w:pPr>
              <w:jc w:val="both"/>
              <w:rPr>
                <w:sz w:val="28"/>
                <w:szCs w:val="28"/>
              </w:rPr>
            </w:pPr>
            <w:r>
              <w:rPr>
                <w:sz w:val="28"/>
                <w:szCs w:val="28"/>
              </w:rPr>
              <w:lastRenderedPageBreak/>
              <w:t>2024</w:t>
            </w:r>
            <w:r w:rsidR="00D37862" w:rsidRPr="00785C25">
              <w:rPr>
                <w:sz w:val="28"/>
                <w:szCs w:val="28"/>
              </w:rPr>
              <w:t>-202</w:t>
            </w:r>
            <w:r>
              <w:rPr>
                <w:sz w:val="28"/>
                <w:szCs w:val="28"/>
              </w:rPr>
              <w:t>6</w:t>
            </w:r>
            <w:r w:rsidR="00D37862" w:rsidRPr="00785C25">
              <w:rPr>
                <w:sz w:val="28"/>
                <w:szCs w:val="28"/>
              </w:rPr>
              <w:t xml:space="preserve"> </w:t>
            </w:r>
            <w:r w:rsidR="00D37862" w:rsidRPr="00785C25">
              <w:rPr>
                <w:sz w:val="28"/>
                <w:szCs w:val="28"/>
              </w:rPr>
              <w:lastRenderedPageBreak/>
              <w:t>годы</w:t>
            </w:r>
          </w:p>
        </w:tc>
        <w:tc>
          <w:tcPr>
            <w:tcW w:w="2693" w:type="dxa"/>
            <w:tcBorders>
              <w:top w:val="single" w:sz="4" w:space="0" w:color="auto"/>
              <w:left w:val="single" w:sz="4" w:space="0" w:color="auto"/>
              <w:bottom w:val="single" w:sz="4" w:space="0" w:color="auto"/>
              <w:right w:val="single" w:sz="4" w:space="0" w:color="auto"/>
            </w:tcBorders>
          </w:tcPr>
          <w:p w:rsidR="00D37862" w:rsidRPr="00785C25" w:rsidRDefault="00D37862" w:rsidP="008037A6">
            <w:pPr>
              <w:pStyle w:val="Default"/>
              <w:spacing w:line="240" w:lineRule="auto"/>
              <w:jc w:val="both"/>
              <w:rPr>
                <w:color w:val="00000A"/>
                <w:sz w:val="28"/>
                <w:szCs w:val="28"/>
              </w:rPr>
            </w:pPr>
            <w:r w:rsidRPr="00785C25">
              <w:rPr>
                <w:sz w:val="28"/>
                <w:szCs w:val="28"/>
              </w:rPr>
              <w:lastRenderedPageBreak/>
              <w:t xml:space="preserve">Во всех </w:t>
            </w:r>
            <w:r w:rsidRPr="00785C25">
              <w:rPr>
                <w:sz w:val="28"/>
                <w:szCs w:val="28"/>
              </w:rPr>
              <w:lastRenderedPageBreak/>
              <w:t>дошкольных образовательных организациях будут реализоваться образовательные программы дошкольного образования, соответствующие требованиям федерального государственного образовательного стандарта дошкольного образования.</w:t>
            </w:r>
          </w:p>
        </w:tc>
        <w:tc>
          <w:tcPr>
            <w:tcW w:w="3828" w:type="dxa"/>
            <w:tcBorders>
              <w:top w:val="single" w:sz="4" w:space="0" w:color="auto"/>
              <w:left w:val="single" w:sz="4" w:space="0" w:color="auto"/>
              <w:bottom w:val="single" w:sz="4" w:space="0" w:color="auto"/>
              <w:right w:val="single" w:sz="4" w:space="0" w:color="auto"/>
            </w:tcBorders>
          </w:tcPr>
          <w:p w:rsidR="00D37862" w:rsidRPr="00785C25" w:rsidRDefault="00D37862" w:rsidP="00B4539F">
            <w:pPr>
              <w:pStyle w:val="af3"/>
              <w:spacing w:line="240" w:lineRule="auto"/>
              <w:rPr>
                <w:rFonts w:ascii="Times New Roman" w:hAnsi="Times New Roman" w:cs="Times New Roman"/>
                <w:sz w:val="28"/>
                <w:szCs w:val="28"/>
              </w:rPr>
            </w:pPr>
            <w:r w:rsidRPr="00785C25">
              <w:rPr>
                <w:rFonts w:ascii="Times New Roman" w:hAnsi="Times New Roman" w:cs="Times New Roman"/>
                <w:sz w:val="28"/>
                <w:szCs w:val="28"/>
              </w:rPr>
              <w:lastRenderedPageBreak/>
              <w:t>1.</w:t>
            </w:r>
            <w:r w:rsidR="00B4539F">
              <w:rPr>
                <w:rFonts w:ascii="Times New Roman" w:hAnsi="Times New Roman" w:cs="Times New Roman"/>
                <w:sz w:val="28"/>
                <w:szCs w:val="28"/>
              </w:rPr>
              <w:t>Доступность</w:t>
            </w:r>
            <w:r w:rsidRPr="00785C25">
              <w:rPr>
                <w:rFonts w:ascii="Times New Roman" w:hAnsi="Times New Roman" w:cs="Times New Roman"/>
                <w:sz w:val="28"/>
                <w:szCs w:val="28"/>
              </w:rPr>
              <w:t xml:space="preserve"> </w:t>
            </w:r>
            <w:r w:rsidR="0081273B">
              <w:rPr>
                <w:rFonts w:ascii="Times New Roman" w:hAnsi="Times New Roman" w:cs="Times New Roman"/>
                <w:sz w:val="28"/>
                <w:szCs w:val="28"/>
              </w:rPr>
              <w:t xml:space="preserve">для </w:t>
            </w:r>
            <w:r w:rsidRPr="00785C25">
              <w:rPr>
                <w:rFonts w:ascii="Times New Roman" w:hAnsi="Times New Roman" w:cs="Times New Roman"/>
                <w:sz w:val="28"/>
                <w:szCs w:val="28"/>
              </w:rPr>
              <w:t xml:space="preserve">детей в </w:t>
            </w:r>
            <w:r w:rsidRPr="00785C25">
              <w:rPr>
                <w:rFonts w:ascii="Times New Roman" w:hAnsi="Times New Roman" w:cs="Times New Roman"/>
                <w:sz w:val="28"/>
                <w:szCs w:val="28"/>
              </w:rPr>
              <w:lastRenderedPageBreak/>
              <w:t xml:space="preserve">возрасте от </w:t>
            </w:r>
            <w:r w:rsidR="00B4539F">
              <w:rPr>
                <w:rFonts w:ascii="Times New Roman" w:hAnsi="Times New Roman" w:cs="Times New Roman"/>
                <w:sz w:val="28"/>
                <w:szCs w:val="28"/>
              </w:rPr>
              <w:t>1,6</w:t>
            </w:r>
            <w:r w:rsidRPr="00785C25">
              <w:rPr>
                <w:rFonts w:ascii="Times New Roman" w:hAnsi="Times New Roman" w:cs="Times New Roman"/>
                <w:sz w:val="28"/>
                <w:szCs w:val="28"/>
              </w:rPr>
              <w:t xml:space="preserve"> до </w:t>
            </w:r>
            <w:r w:rsidR="00B4539F">
              <w:rPr>
                <w:rFonts w:ascii="Times New Roman" w:hAnsi="Times New Roman" w:cs="Times New Roman"/>
                <w:sz w:val="28"/>
                <w:szCs w:val="28"/>
              </w:rPr>
              <w:t>8</w:t>
            </w:r>
            <w:r w:rsidRPr="00785C25">
              <w:rPr>
                <w:rFonts w:ascii="Times New Roman" w:hAnsi="Times New Roman" w:cs="Times New Roman"/>
                <w:sz w:val="28"/>
                <w:szCs w:val="28"/>
              </w:rPr>
              <w:t xml:space="preserve"> лет, охваченных разными формами дошкольного образования и развития, проживающих в  муниципальном образовании «Город Адыгейск» и нуждающихся в  разных формах образования и развития.</w:t>
            </w:r>
          </w:p>
        </w:tc>
      </w:tr>
      <w:tr w:rsidR="00D37862" w:rsidRPr="00785C25" w:rsidTr="007F6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3119" w:type="dxa"/>
            <w:gridSpan w:val="2"/>
          </w:tcPr>
          <w:p w:rsidR="00D37862" w:rsidRPr="00785C25" w:rsidRDefault="00D37862" w:rsidP="008037A6">
            <w:pPr>
              <w:pStyle w:val="41"/>
              <w:spacing w:after="0" w:line="240" w:lineRule="auto"/>
              <w:ind w:left="0"/>
              <w:jc w:val="both"/>
              <w:rPr>
                <w:rFonts w:ascii="Times New Roman" w:eastAsia="Calibri" w:hAnsi="Times New Roman"/>
                <w:sz w:val="28"/>
                <w:szCs w:val="28"/>
              </w:rPr>
            </w:pPr>
            <w:r w:rsidRPr="00785C25">
              <w:rPr>
                <w:rFonts w:ascii="Times New Roman" w:eastAsia="Calibri" w:hAnsi="Times New Roman"/>
                <w:sz w:val="28"/>
                <w:szCs w:val="28"/>
              </w:rPr>
              <w:lastRenderedPageBreak/>
              <w:t>2.Повышение доступности и качества общего образования</w:t>
            </w:r>
            <w:r w:rsidRPr="00785C25">
              <w:rPr>
                <w:rFonts w:ascii="Times New Roman" w:hAnsi="Times New Roman"/>
                <w:sz w:val="28"/>
                <w:szCs w:val="28"/>
              </w:rPr>
              <w:t>.</w:t>
            </w:r>
          </w:p>
          <w:p w:rsidR="00D37862" w:rsidRPr="00785C25" w:rsidRDefault="00D37862" w:rsidP="008037A6">
            <w:pPr>
              <w:rPr>
                <w:b/>
                <w:sz w:val="28"/>
                <w:szCs w:val="28"/>
              </w:rPr>
            </w:pPr>
          </w:p>
        </w:tc>
        <w:tc>
          <w:tcPr>
            <w:tcW w:w="1984" w:type="dxa"/>
          </w:tcPr>
          <w:p w:rsidR="00D37862" w:rsidRPr="00785C25" w:rsidRDefault="00D37862" w:rsidP="008037A6">
            <w:pPr>
              <w:jc w:val="both"/>
              <w:rPr>
                <w:sz w:val="28"/>
                <w:szCs w:val="28"/>
              </w:rPr>
            </w:pPr>
            <w:r w:rsidRPr="00785C25">
              <w:rPr>
                <w:sz w:val="28"/>
                <w:szCs w:val="28"/>
              </w:rPr>
              <w:t xml:space="preserve"> Управление          образования</w:t>
            </w:r>
          </w:p>
        </w:tc>
        <w:tc>
          <w:tcPr>
            <w:tcW w:w="1701" w:type="dxa"/>
          </w:tcPr>
          <w:p w:rsidR="00D37862" w:rsidRPr="00785C25" w:rsidRDefault="00D37862" w:rsidP="007F6FB2">
            <w:pPr>
              <w:jc w:val="both"/>
              <w:rPr>
                <w:sz w:val="28"/>
                <w:szCs w:val="28"/>
              </w:rPr>
            </w:pPr>
            <w:r w:rsidRPr="00785C25">
              <w:rPr>
                <w:sz w:val="28"/>
                <w:szCs w:val="28"/>
              </w:rPr>
              <w:t>202</w:t>
            </w:r>
            <w:r w:rsidR="007F6FB2">
              <w:rPr>
                <w:sz w:val="28"/>
                <w:szCs w:val="28"/>
              </w:rPr>
              <w:t>4</w:t>
            </w:r>
            <w:r w:rsidRPr="00785C25">
              <w:rPr>
                <w:sz w:val="28"/>
                <w:szCs w:val="28"/>
              </w:rPr>
              <w:t>-202</w:t>
            </w:r>
            <w:r w:rsidR="007F6FB2">
              <w:rPr>
                <w:sz w:val="28"/>
                <w:szCs w:val="28"/>
              </w:rPr>
              <w:t>6</w:t>
            </w:r>
            <w:r w:rsidRPr="00785C25">
              <w:rPr>
                <w:sz w:val="28"/>
                <w:szCs w:val="28"/>
              </w:rPr>
              <w:t xml:space="preserve"> годы</w:t>
            </w:r>
          </w:p>
        </w:tc>
        <w:tc>
          <w:tcPr>
            <w:tcW w:w="2693" w:type="dxa"/>
          </w:tcPr>
          <w:p w:rsidR="00D37862" w:rsidRPr="00785C25" w:rsidRDefault="00D37862" w:rsidP="008037A6">
            <w:pPr>
              <w:pStyle w:val="Default"/>
              <w:spacing w:line="240" w:lineRule="auto"/>
              <w:ind w:left="34"/>
              <w:jc w:val="both"/>
              <w:rPr>
                <w:color w:val="00000A"/>
                <w:sz w:val="28"/>
                <w:szCs w:val="28"/>
              </w:rPr>
            </w:pPr>
            <w:r w:rsidRPr="00785C25">
              <w:rPr>
                <w:color w:val="00000A"/>
                <w:sz w:val="28"/>
                <w:szCs w:val="28"/>
              </w:rPr>
              <w:t>Обучение  учащихся 1-11-х классов  будет организовано по</w:t>
            </w:r>
            <w:r w:rsidR="007F6FB2">
              <w:rPr>
                <w:color w:val="00000A"/>
                <w:sz w:val="28"/>
                <w:szCs w:val="28"/>
              </w:rPr>
              <w:t xml:space="preserve"> обновленным</w:t>
            </w:r>
            <w:r w:rsidRPr="00785C25">
              <w:rPr>
                <w:color w:val="00000A"/>
                <w:sz w:val="28"/>
                <w:szCs w:val="28"/>
              </w:rPr>
              <w:t xml:space="preserve">  федеральным государственным образовательным стандартам.</w:t>
            </w:r>
          </w:p>
          <w:p w:rsidR="00D37862" w:rsidRPr="00785C25" w:rsidRDefault="00D37862" w:rsidP="008037A6">
            <w:pPr>
              <w:pStyle w:val="Default"/>
              <w:spacing w:line="240" w:lineRule="auto"/>
              <w:ind w:left="34"/>
              <w:jc w:val="both"/>
              <w:rPr>
                <w:sz w:val="28"/>
                <w:szCs w:val="28"/>
              </w:rPr>
            </w:pPr>
            <w:r w:rsidRPr="00785C25">
              <w:rPr>
                <w:color w:val="00000A"/>
                <w:sz w:val="28"/>
                <w:szCs w:val="28"/>
              </w:rPr>
              <w:t xml:space="preserve">Повысится качество подготовки школьников, </w:t>
            </w:r>
            <w:r w:rsidRPr="00785C25">
              <w:rPr>
                <w:color w:val="00000A"/>
                <w:sz w:val="28"/>
                <w:szCs w:val="28"/>
              </w:rPr>
              <w:lastRenderedPageBreak/>
              <w:t xml:space="preserve">которое оценивается, в том числе, по результатам их участия в республиканских, российских исследованиях. </w:t>
            </w:r>
          </w:p>
          <w:p w:rsidR="00D37862" w:rsidRPr="00785C25" w:rsidRDefault="00D37862" w:rsidP="008037A6">
            <w:pPr>
              <w:pStyle w:val="Default"/>
              <w:spacing w:line="240" w:lineRule="auto"/>
              <w:ind w:left="34"/>
              <w:jc w:val="both"/>
              <w:rPr>
                <w:sz w:val="28"/>
                <w:szCs w:val="28"/>
              </w:rPr>
            </w:pPr>
            <w:r w:rsidRPr="00785C25">
              <w:rPr>
                <w:sz w:val="28"/>
                <w:szCs w:val="28"/>
              </w:rPr>
              <w:t xml:space="preserve"> Улучшатся результаты выпускников школ, в первую очередь, тех школ, выпускники которых показывают низкие результаты единого государственного экзамена.</w:t>
            </w:r>
          </w:p>
          <w:p w:rsidR="00D37862" w:rsidRPr="00785C25" w:rsidRDefault="00D37862" w:rsidP="008037A6">
            <w:pPr>
              <w:pStyle w:val="Default"/>
              <w:spacing w:line="240" w:lineRule="auto"/>
              <w:ind w:left="34"/>
              <w:jc w:val="both"/>
              <w:rPr>
                <w:sz w:val="28"/>
                <w:szCs w:val="28"/>
              </w:rPr>
            </w:pPr>
            <w:r w:rsidRPr="00785C25">
              <w:rPr>
                <w:sz w:val="28"/>
                <w:szCs w:val="28"/>
              </w:rPr>
              <w:t xml:space="preserve">Всем детям с ограниченными возможностями здоровья будут предоставлены возможности освоения образовательных программ общего образования форме </w:t>
            </w:r>
            <w:r w:rsidRPr="00785C25">
              <w:rPr>
                <w:sz w:val="28"/>
                <w:szCs w:val="28"/>
              </w:rPr>
              <w:lastRenderedPageBreak/>
              <w:t>дистанционного, специального (коррекционного) или инклюзивного образования.</w:t>
            </w:r>
          </w:p>
          <w:p w:rsidR="00D37862" w:rsidRPr="00785C25" w:rsidRDefault="00D37862" w:rsidP="008037A6">
            <w:pPr>
              <w:pStyle w:val="Default"/>
              <w:spacing w:line="240" w:lineRule="auto"/>
              <w:ind w:left="34"/>
              <w:jc w:val="both"/>
              <w:rPr>
                <w:sz w:val="28"/>
                <w:szCs w:val="28"/>
              </w:rPr>
            </w:pPr>
            <w:r w:rsidRPr="00785C25">
              <w:rPr>
                <w:sz w:val="28"/>
                <w:szCs w:val="28"/>
              </w:rPr>
              <w:t>Увеличится доля обучающихся по программам общего образования, участвующих в олимпиадах и конкурсах различного уровня.</w:t>
            </w:r>
          </w:p>
          <w:p w:rsidR="00D37862" w:rsidRPr="00785C25" w:rsidRDefault="00D37862" w:rsidP="008037A6">
            <w:pPr>
              <w:pStyle w:val="Default"/>
              <w:spacing w:line="240" w:lineRule="auto"/>
              <w:jc w:val="both"/>
              <w:rPr>
                <w:color w:val="00000A"/>
                <w:sz w:val="28"/>
                <w:szCs w:val="28"/>
              </w:rPr>
            </w:pPr>
            <w:r w:rsidRPr="00785C25">
              <w:rPr>
                <w:sz w:val="28"/>
                <w:szCs w:val="28"/>
              </w:rPr>
              <w:t xml:space="preserve">Будет модернизирована материально-техническая и учебная база учреждений образования, в том числе созданы условия для получения образования в соответствии с требованиями  </w:t>
            </w:r>
            <w:r w:rsidR="007F6FB2">
              <w:rPr>
                <w:sz w:val="28"/>
                <w:szCs w:val="28"/>
              </w:rPr>
              <w:t xml:space="preserve">обновленных </w:t>
            </w:r>
            <w:r w:rsidRPr="00785C25">
              <w:rPr>
                <w:sz w:val="28"/>
                <w:szCs w:val="28"/>
              </w:rPr>
              <w:t xml:space="preserve">федеральных государственных </w:t>
            </w:r>
            <w:r w:rsidRPr="00785C25">
              <w:rPr>
                <w:sz w:val="28"/>
                <w:szCs w:val="28"/>
              </w:rPr>
              <w:lastRenderedPageBreak/>
              <w:t>образовательных стандартов.</w:t>
            </w:r>
            <w:r w:rsidRPr="00785C25">
              <w:rPr>
                <w:color w:val="00000A"/>
                <w:sz w:val="28"/>
                <w:szCs w:val="28"/>
              </w:rPr>
              <w:t xml:space="preserve"> </w:t>
            </w:r>
          </w:p>
          <w:p w:rsidR="00D37862" w:rsidRPr="00785C25" w:rsidRDefault="00D37862" w:rsidP="008037A6">
            <w:pPr>
              <w:pStyle w:val="Default"/>
              <w:spacing w:line="240" w:lineRule="auto"/>
              <w:ind w:left="34"/>
              <w:jc w:val="both"/>
              <w:rPr>
                <w:b/>
                <w:sz w:val="28"/>
                <w:szCs w:val="28"/>
              </w:rPr>
            </w:pPr>
          </w:p>
        </w:tc>
        <w:tc>
          <w:tcPr>
            <w:tcW w:w="3828" w:type="dxa"/>
          </w:tcPr>
          <w:p w:rsidR="00D37862" w:rsidRPr="00785C25" w:rsidRDefault="00D37862" w:rsidP="008037A6">
            <w:pPr>
              <w:pStyle w:val="41"/>
              <w:spacing w:after="0" w:line="240" w:lineRule="auto"/>
              <w:ind w:left="0"/>
              <w:jc w:val="both"/>
              <w:rPr>
                <w:rFonts w:ascii="Times New Roman" w:hAnsi="Times New Roman"/>
                <w:sz w:val="28"/>
                <w:szCs w:val="28"/>
              </w:rPr>
            </w:pPr>
            <w:r w:rsidRPr="00785C25">
              <w:rPr>
                <w:rFonts w:ascii="Times New Roman" w:hAnsi="Times New Roman"/>
                <w:sz w:val="28"/>
                <w:szCs w:val="28"/>
              </w:rPr>
              <w:lastRenderedPageBreak/>
              <w:t>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D37862" w:rsidRPr="00785C25" w:rsidRDefault="00D37862" w:rsidP="008037A6">
            <w:pPr>
              <w:pStyle w:val="41"/>
              <w:spacing w:after="0" w:line="240" w:lineRule="auto"/>
              <w:ind w:left="34"/>
              <w:jc w:val="both"/>
              <w:rPr>
                <w:rFonts w:ascii="Times New Roman" w:hAnsi="Times New Roman"/>
                <w:sz w:val="28"/>
                <w:szCs w:val="28"/>
              </w:rPr>
            </w:pPr>
            <w:r w:rsidRPr="00785C25">
              <w:rPr>
                <w:rFonts w:ascii="Times New Roman" w:hAnsi="Times New Roman"/>
                <w:sz w:val="28"/>
                <w:szCs w:val="28"/>
              </w:rPr>
              <w:t xml:space="preserve">Удельный вес числа  общеобразовательных учреждений, в которых </w:t>
            </w:r>
            <w:r w:rsidRPr="00785C25">
              <w:rPr>
                <w:rFonts w:ascii="Times New Roman" w:hAnsi="Times New Roman"/>
                <w:sz w:val="28"/>
                <w:szCs w:val="28"/>
              </w:rPr>
              <w:lastRenderedPageBreak/>
              <w:t>учащимся старших классов   предоставлена возможность выбора профильного курса.</w:t>
            </w:r>
          </w:p>
          <w:p w:rsidR="00D37862" w:rsidRPr="00785C25" w:rsidRDefault="00D37862" w:rsidP="008037A6">
            <w:pPr>
              <w:pStyle w:val="41"/>
              <w:spacing w:after="0" w:line="240" w:lineRule="auto"/>
              <w:ind w:left="0"/>
              <w:jc w:val="both"/>
              <w:rPr>
                <w:rFonts w:ascii="Times New Roman" w:eastAsia="Times New Roman" w:hAnsi="Times New Roman"/>
                <w:color w:val="000000"/>
                <w:sz w:val="28"/>
                <w:szCs w:val="28"/>
              </w:rPr>
            </w:pPr>
            <w:r w:rsidRPr="00785C25">
              <w:rPr>
                <w:rFonts w:ascii="Times New Roman" w:eastAsia="Times New Roman" w:hAnsi="Times New Roman"/>
                <w:color w:val="000000"/>
                <w:sz w:val="28"/>
                <w:szCs w:val="2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D37862" w:rsidRPr="00785C25" w:rsidRDefault="00D37862" w:rsidP="008037A6">
            <w:pPr>
              <w:rPr>
                <w:b/>
                <w:sz w:val="28"/>
                <w:szCs w:val="28"/>
              </w:rPr>
            </w:pPr>
          </w:p>
        </w:tc>
      </w:tr>
      <w:tr w:rsidR="00D37862" w:rsidRPr="00785C25" w:rsidTr="007F6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3119" w:type="dxa"/>
            <w:gridSpan w:val="2"/>
          </w:tcPr>
          <w:p w:rsidR="00D37862" w:rsidRPr="00785C25" w:rsidRDefault="00D37862" w:rsidP="008037A6">
            <w:pPr>
              <w:pStyle w:val="41"/>
              <w:spacing w:after="0" w:line="240" w:lineRule="auto"/>
              <w:ind w:left="0"/>
              <w:jc w:val="both"/>
              <w:rPr>
                <w:rFonts w:ascii="Times New Roman" w:hAnsi="Times New Roman"/>
                <w:sz w:val="28"/>
                <w:szCs w:val="28"/>
              </w:rPr>
            </w:pPr>
            <w:r w:rsidRPr="00785C25">
              <w:rPr>
                <w:rFonts w:ascii="Times New Roman" w:eastAsia="Calibri" w:hAnsi="Times New Roman"/>
                <w:sz w:val="28"/>
                <w:szCs w:val="28"/>
              </w:rPr>
              <w:lastRenderedPageBreak/>
              <w:t>3.Развитие дополнительного образования детей и реализация мероприятий  молодежной политики, поддержка талантливых детей и молодежи</w:t>
            </w:r>
            <w:r w:rsidRPr="00785C25">
              <w:rPr>
                <w:rFonts w:ascii="Times New Roman" w:hAnsi="Times New Roman"/>
                <w:sz w:val="28"/>
                <w:szCs w:val="28"/>
              </w:rPr>
              <w:t>.</w:t>
            </w:r>
          </w:p>
        </w:tc>
        <w:tc>
          <w:tcPr>
            <w:tcW w:w="1984" w:type="dxa"/>
          </w:tcPr>
          <w:p w:rsidR="00D37862" w:rsidRPr="00785C25" w:rsidRDefault="00D37862" w:rsidP="008037A6">
            <w:pPr>
              <w:jc w:val="both"/>
              <w:rPr>
                <w:sz w:val="28"/>
                <w:szCs w:val="28"/>
              </w:rPr>
            </w:pPr>
            <w:r w:rsidRPr="00785C25">
              <w:rPr>
                <w:sz w:val="28"/>
                <w:szCs w:val="28"/>
              </w:rPr>
              <w:t xml:space="preserve"> Управление          образования</w:t>
            </w:r>
          </w:p>
        </w:tc>
        <w:tc>
          <w:tcPr>
            <w:tcW w:w="1701" w:type="dxa"/>
          </w:tcPr>
          <w:p w:rsidR="00D37862" w:rsidRPr="00785C25" w:rsidRDefault="00D37862" w:rsidP="007F6FB2">
            <w:pPr>
              <w:jc w:val="both"/>
              <w:rPr>
                <w:sz w:val="28"/>
                <w:szCs w:val="28"/>
              </w:rPr>
            </w:pPr>
            <w:r w:rsidRPr="00785C25">
              <w:rPr>
                <w:sz w:val="28"/>
                <w:szCs w:val="28"/>
              </w:rPr>
              <w:t>202</w:t>
            </w:r>
            <w:r w:rsidR="007F6FB2">
              <w:rPr>
                <w:sz w:val="28"/>
                <w:szCs w:val="28"/>
              </w:rPr>
              <w:t>4</w:t>
            </w:r>
            <w:r w:rsidRPr="00785C25">
              <w:rPr>
                <w:sz w:val="28"/>
                <w:szCs w:val="28"/>
              </w:rPr>
              <w:t>-202</w:t>
            </w:r>
            <w:r w:rsidR="007F6FB2">
              <w:rPr>
                <w:sz w:val="28"/>
                <w:szCs w:val="28"/>
              </w:rPr>
              <w:t>6</w:t>
            </w:r>
            <w:r w:rsidRPr="00785C25">
              <w:rPr>
                <w:sz w:val="28"/>
                <w:szCs w:val="28"/>
              </w:rPr>
              <w:t xml:space="preserve"> годы</w:t>
            </w:r>
          </w:p>
        </w:tc>
        <w:tc>
          <w:tcPr>
            <w:tcW w:w="2693" w:type="dxa"/>
          </w:tcPr>
          <w:p w:rsidR="00D37862" w:rsidRPr="00785C25" w:rsidRDefault="00D37862" w:rsidP="008037A6">
            <w:pPr>
              <w:rPr>
                <w:b/>
                <w:sz w:val="28"/>
                <w:szCs w:val="28"/>
              </w:rPr>
            </w:pPr>
            <w:r w:rsidRPr="00785C25">
              <w:rPr>
                <w:sz w:val="28"/>
                <w:szCs w:val="28"/>
                <w:bdr w:val="none" w:sz="0" w:space="0" w:color="auto" w:frame="1"/>
              </w:rPr>
              <w:t>Повышение доступности дополнительного образования для детей.</w:t>
            </w:r>
          </w:p>
        </w:tc>
        <w:tc>
          <w:tcPr>
            <w:tcW w:w="3828" w:type="dxa"/>
          </w:tcPr>
          <w:p w:rsidR="00D37862" w:rsidRPr="00785C25" w:rsidRDefault="00D37862" w:rsidP="0081273B">
            <w:pPr>
              <w:pStyle w:val="TableParagraph"/>
              <w:tabs>
                <w:tab w:val="left" w:pos="321"/>
              </w:tabs>
              <w:ind w:right="100"/>
              <w:jc w:val="both"/>
              <w:rPr>
                <w:rFonts w:ascii="Times New Roman" w:hAnsi="Times New Roman" w:cs="Times New Roman"/>
                <w:sz w:val="28"/>
                <w:szCs w:val="28"/>
              </w:rPr>
            </w:pPr>
            <w:r w:rsidRPr="00785C25">
              <w:rPr>
                <w:rFonts w:ascii="Times New Roman" w:hAnsi="Times New Roman" w:cs="Times New Roman"/>
                <w:sz w:val="28"/>
                <w:szCs w:val="28"/>
              </w:rPr>
              <w:t>Удельный вес численности населения муниципального образования в возрасте 5 - 18 лет,охваченного дополнительным образованием, в общей численности населения в возрасте 5 - 18</w:t>
            </w:r>
            <w:r w:rsidRPr="00785C25">
              <w:rPr>
                <w:rFonts w:ascii="Times New Roman" w:hAnsi="Times New Roman" w:cs="Times New Roman"/>
                <w:spacing w:val="-2"/>
                <w:sz w:val="28"/>
                <w:szCs w:val="28"/>
              </w:rPr>
              <w:t xml:space="preserve"> </w:t>
            </w:r>
            <w:r w:rsidRPr="00785C25">
              <w:rPr>
                <w:rFonts w:ascii="Times New Roman" w:hAnsi="Times New Roman" w:cs="Times New Roman"/>
                <w:sz w:val="28"/>
                <w:szCs w:val="28"/>
              </w:rPr>
              <w:t xml:space="preserve">лет.      </w:t>
            </w:r>
          </w:p>
        </w:tc>
      </w:tr>
      <w:tr w:rsidR="00D37862" w:rsidRPr="00785C25" w:rsidTr="007F6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3119" w:type="dxa"/>
            <w:gridSpan w:val="2"/>
          </w:tcPr>
          <w:p w:rsidR="00D37862" w:rsidRPr="00785C25" w:rsidRDefault="00D37862" w:rsidP="008037A6">
            <w:pPr>
              <w:pStyle w:val="41"/>
              <w:spacing w:after="0" w:line="240" w:lineRule="auto"/>
              <w:ind w:left="0"/>
              <w:jc w:val="both"/>
              <w:rPr>
                <w:rFonts w:ascii="Times New Roman" w:hAnsi="Times New Roman"/>
                <w:sz w:val="28"/>
                <w:szCs w:val="28"/>
              </w:rPr>
            </w:pPr>
            <w:r w:rsidRPr="00785C25">
              <w:rPr>
                <w:rFonts w:ascii="Times New Roman" w:hAnsi="Times New Roman"/>
                <w:sz w:val="28"/>
                <w:szCs w:val="28"/>
              </w:rPr>
              <w:t>4.Обеспечение муниципальной системы образования высококвалифицированными кадрами.</w:t>
            </w:r>
          </w:p>
          <w:p w:rsidR="00D37862" w:rsidRPr="00785C25" w:rsidRDefault="00D37862" w:rsidP="008037A6">
            <w:pPr>
              <w:rPr>
                <w:b/>
                <w:sz w:val="28"/>
                <w:szCs w:val="28"/>
              </w:rPr>
            </w:pPr>
          </w:p>
        </w:tc>
        <w:tc>
          <w:tcPr>
            <w:tcW w:w="1984" w:type="dxa"/>
          </w:tcPr>
          <w:p w:rsidR="00D37862" w:rsidRPr="00785C25" w:rsidRDefault="00D37862" w:rsidP="008037A6">
            <w:pPr>
              <w:jc w:val="both"/>
              <w:rPr>
                <w:sz w:val="28"/>
                <w:szCs w:val="28"/>
              </w:rPr>
            </w:pPr>
            <w:r w:rsidRPr="00785C25">
              <w:rPr>
                <w:sz w:val="28"/>
                <w:szCs w:val="28"/>
              </w:rPr>
              <w:t xml:space="preserve"> Управление          образования</w:t>
            </w:r>
          </w:p>
        </w:tc>
        <w:tc>
          <w:tcPr>
            <w:tcW w:w="1701" w:type="dxa"/>
          </w:tcPr>
          <w:p w:rsidR="00D37862" w:rsidRPr="00785C25" w:rsidRDefault="00D37862" w:rsidP="007F6FB2">
            <w:pPr>
              <w:jc w:val="both"/>
              <w:rPr>
                <w:sz w:val="28"/>
                <w:szCs w:val="28"/>
              </w:rPr>
            </w:pPr>
            <w:r w:rsidRPr="00785C25">
              <w:rPr>
                <w:sz w:val="28"/>
                <w:szCs w:val="28"/>
              </w:rPr>
              <w:t>202</w:t>
            </w:r>
            <w:r w:rsidR="007F6FB2">
              <w:rPr>
                <w:sz w:val="28"/>
                <w:szCs w:val="28"/>
              </w:rPr>
              <w:t>4</w:t>
            </w:r>
            <w:r w:rsidRPr="00785C25">
              <w:rPr>
                <w:sz w:val="28"/>
                <w:szCs w:val="28"/>
              </w:rPr>
              <w:t>-202</w:t>
            </w:r>
            <w:r w:rsidR="007F6FB2">
              <w:rPr>
                <w:sz w:val="28"/>
                <w:szCs w:val="28"/>
              </w:rPr>
              <w:t>6</w:t>
            </w:r>
            <w:r w:rsidRPr="00785C25">
              <w:rPr>
                <w:sz w:val="28"/>
                <w:szCs w:val="28"/>
              </w:rPr>
              <w:t xml:space="preserve"> годы</w:t>
            </w:r>
          </w:p>
        </w:tc>
        <w:tc>
          <w:tcPr>
            <w:tcW w:w="2693" w:type="dxa"/>
          </w:tcPr>
          <w:p w:rsidR="00D37862" w:rsidRPr="00785C25" w:rsidRDefault="00D37862" w:rsidP="008037A6">
            <w:pPr>
              <w:pStyle w:val="Default"/>
              <w:spacing w:line="240" w:lineRule="auto"/>
              <w:ind w:left="34"/>
              <w:jc w:val="both"/>
              <w:rPr>
                <w:color w:val="00000A"/>
                <w:sz w:val="28"/>
                <w:szCs w:val="28"/>
              </w:rPr>
            </w:pPr>
            <w:r w:rsidRPr="00785C25">
              <w:rPr>
                <w:color w:val="00000A"/>
                <w:sz w:val="28"/>
                <w:szCs w:val="28"/>
              </w:rPr>
              <w:t xml:space="preserve">Все педагогические и руководящие работники учреждений образования будут иметь возможность повышения квалификации, в том числе для работы в условиях введения  </w:t>
            </w:r>
            <w:r w:rsidR="007F6FB2">
              <w:rPr>
                <w:color w:val="00000A"/>
                <w:sz w:val="28"/>
                <w:szCs w:val="28"/>
              </w:rPr>
              <w:t xml:space="preserve">обновленных </w:t>
            </w:r>
            <w:r w:rsidRPr="00785C25">
              <w:rPr>
                <w:color w:val="00000A"/>
                <w:sz w:val="28"/>
                <w:szCs w:val="28"/>
              </w:rPr>
              <w:t>федеральных государственных образовательных стандартов.</w:t>
            </w:r>
          </w:p>
          <w:p w:rsidR="00D37862" w:rsidRPr="00785C25" w:rsidRDefault="00D37862" w:rsidP="008037A6">
            <w:pPr>
              <w:rPr>
                <w:b/>
                <w:sz w:val="28"/>
                <w:szCs w:val="28"/>
              </w:rPr>
            </w:pPr>
            <w:r w:rsidRPr="00785C25">
              <w:rPr>
                <w:rFonts w:eastAsia="Calibri"/>
                <w:color w:val="000000"/>
                <w:sz w:val="28"/>
                <w:szCs w:val="28"/>
              </w:rPr>
              <w:t xml:space="preserve">Повысится </w:t>
            </w:r>
            <w:r w:rsidRPr="00785C25">
              <w:rPr>
                <w:rFonts w:eastAsia="Calibri"/>
                <w:color w:val="000000"/>
                <w:sz w:val="28"/>
                <w:szCs w:val="28"/>
              </w:rPr>
              <w:lastRenderedPageBreak/>
              <w:t>привлекательность педагогической профессии и уровень квалификации преподавательских кадров, увеличится доля молодых специалистов</w:t>
            </w:r>
          </w:p>
        </w:tc>
        <w:tc>
          <w:tcPr>
            <w:tcW w:w="3828" w:type="dxa"/>
          </w:tcPr>
          <w:p w:rsidR="00D37862" w:rsidRPr="00785C25" w:rsidRDefault="00D37862" w:rsidP="008037A6">
            <w:pPr>
              <w:pStyle w:val="41"/>
              <w:spacing w:after="0" w:line="240" w:lineRule="auto"/>
              <w:ind w:left="34"/>
              <w:jc w:val="both"/>
              <w:rPr>
                <w:rFonts w:ascii="Times New Roman" w:eastAsia="Times New Roman" w:hAnsi="Times New Roman"/>
                <w:color w:val="000000"/>
                <w:sz w:val="28"/>
                <w:szCs w:val="28"/>
              </w:rPr>
            </w:pPr>
            <w:r w:rsidRPr="00785C25">
              <w:rPr>
                <w:rFonts w:ascii="Times New Roman" w:eastAsia="Times New Roman" w:hAnsi="Times New Roman"/>
                <w:color w:val="000000"/>
                <w:sz w:val="28"/>
                <w:szCs w:val="28"/>
              </w:rPr>
              <w:lastRenderedPageBreak/>
              <w:t>Удельный вес численности учителей в возрасте до 3</w:t>
            </w:r>
            <w:r w:rsidR="007F6FB2">
              <w:rPr>
                <w:rFonts w:ascii="Times New Roman" w:eastAsia="Times New Roman" w:hAnsi="Times New Roman"/>
                <w:color w:val="000000"/>
                <w:sz w:val="28"/>
                <w:szCs w:val="28"/>
              </w:rPr>
              <w:t>5</w:t>
            </w:r>
            <w:r w:rsidRPr="00785C25">
              <w:rPr>
                <w:rFonts w:ascii="Times New Roman" w:eastAsia="Times New Roman" w:hAnsi="Times New Roman"/>
                <w:color w:val="000000"/>
                <w:sz w:val="28"/>
                <w:szCs w:val="28"/>
              </w:rPr>
              <w:t xml:space="preserve"> лет в общей численности учителей общеобразовательных организаций.</w:t>
            </w:r>
          </w:p>
          <w:p w:rsidR="00D37862" w:rsidRPr="00785C25" w:rsidRDefault="00D37862" w:rsidP="0081273B">
            <w:pPr>
              <w:pStyle w:val="41"/>
              <w:spacing w:after="0" w:line="240" w:lineRule="auto"/>
              <w:ind w:left="0"/>
              <w:rPr>
                <w:rFonts w:ascii="Times New Roman" w:eastAsia="Times New Roman" w:hAnsi="Times New Roman"/>
                <w:color w:val="000000"/>
                <w:sz w:val="28"/>
                <w:szCs w:val="28"/>
              </w:rPr>
            </w:pPr>
            <w:r w:rsidRPr="00785C25">
              <w:rPr>
                <w:rFonts w:ascii="Times New Roman" w:eastAsia="Times New Roman" w:hAnsi="Times New Roman"/>
                <w:color w:val="000000"/>
                <w:sz w:val="28"/>
                <w:szCs w:val="28"/>
              </w:rPr>
              <w:t xml:space="preserve">Повышение доли педагогических и руководящих работников государственных (муниципальных) дошкольных образовательных организаций, прошедших повышение квалификации или профессиональную переподготовку, в общей численности педагогических </w:t>
            </w:r>
            <w:r w:rsidRPr="00785C25">
              <w:rPr>
                <w:rFonts w:ascii="Times New Roman" w:eastAsia="Times New Roman" w:hAnsi="Times New Roman"/>
                <w:color w:val="000000"/>
                <w:sz w:val="28"/>
                <w:szCs w:val="28"/>
              </w:rPr>
              <w:lastRenderedPageBreak/>
              <w:t>и руководящих работников дошкольных образовательных организаций.</w:t>
            </w:r>
          </w:p>
          <w:p w:rsidR="00D37862" w:rsidRPr="00785C25" w:rsidRDefault="00D37862" w:rsidP="008037A6">
            <w:pPr>
              <w:pStyle w:val="41"/>
              <w:spacing w:after="0" w:line="240" w:lineRule="auto"/>
              <w:ind w:left="0"/>
              <w:jc w:val="both"/>
              <w:rPr>
                <w:rFonts w:ascii="Times New Roman" w:eastAsia="Times New Roman" w:hAnsi="Times New Roman"/>
                <w:color w:val="000000"/>
                <w:sz w:val="28"/>
                <w:szCs w:val="28"/>
              </w:rPr>
            </w:pPr>
            <w:r w:rsidRPr="00785C25">
              <w:rPr>
                <w:rFonts w:ascii="Times New Roman" w:eastAsia="Times New Roman" w:hAnsi="Times New Roman"/>
                <w:color w:val="000000"/>
                <w:sz w:val="28"/>
                <w:szCs w:val="28"/>
              </w:rPr>
              <w:t>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Республике Адыгея.</w:t>
            </w:r>
            <w:r w:rsidRPr="00785C25">
              <w:rPr>
                <w:rFonts w:ascii="Times New Roman" w:hAnsi="Times New Roman"/>
                <w:sz w:val="28"/>
                <w:szCs w:val="28"/>
              </w:rPr>
              <w:t xml:space="preserve">    </w:t>
            </w:r>
          </w:p>
        </w:tc>
      </w:tr>
      <w:tr w:rsidR="00D37862" w:rsidRPr="00785C25" w:rsidTr="007F6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3119" w:type="dxa"/>
            <w:gridSpan w:val="2"/>
          </w:tcPr>
          <w:p w:rsidR="00D37862" w:rsidRPr="00785C25" w:rsidRDefault="00D37862" w:rsidP="008037A6">
            <w:pPr>
              <w:pStyle w:val="41"/>
              <w:spacing w:after="0" w:line="240" w:lineRule="auto"/>
              <w:ind w:left="0"/>
              <w:jc w:val="both"/>
              <w:rPr>
                <w:rFonts w:ascii="Times New Roman" w:hAnsi="Times New Roman"/>
                <w:iCs/>
                <w:sz w:val="28"/>
                <w:szCs w:val="28"/>
              </w:rPr>
            </w:pPr>
            <w:r w:rsidRPr="00785C25">
              <w:rPr>
                <w:rFonts w:ascii="Times New Roman" w:hAnsi="Times New Roman"/>
                <w:sz w:val="28"/>
                <w:szCs w:val="28"/>
              </w:rPr>
              <w:lastRenderedPageBreak/>
              <w:t>5.</w:t>
            </w:r>
            <w:r w:rsidRPr="00785C25">
              <w:rPr>
                <w:rFonts w:ascii="Times New Roman" w:hAnsi="Times New Roman"/>
                <w:iCs/>
                <w:sz w:val="28"/>
                <w:szCs w:val="28"/>
              </w:rPr>
              <w:t>Обеспечение функционирования модели персонифицированного финансирования дополнительного образования детей.</w:t>
            </w:r>
          </w:p>
          <w:p w:rsidR="00D37862" w:rsidRPr="00785C25" w:rsidRDefault="00D37862" w:rsidP="008037A6">
            <w:pPr>
              <w:rPr>
                <w:b/>
                <w:sz w:val="28"/>
                <w:szCs w:val="28"/>
              </w:rPr>
            </w:pPr>
          </w:p>
        </w:tc>
        <w:tc>
          <w:tcPr>
            <w:tcW w:w="1984" w:type="dxa"/>
          </w:tcPr>
          <w:p w:rsidR="00D37862" w:rsidRPr="00785C25" w:rsidRDefault="00D37862" w:rsidP="008037A6">
            <w:pPr>
              <w:jc w:val="both"/>
              <w:rPr>
                <w:sz w:val="28"/>
                <w:szCs w:val="28"/>
              </w:rPr>
            </w:pPr>
            <w:r w:rsidRPr="00785C25">
              <w:rPr>
                <w:sz w:val="28"/>
                <w:szCs w:val="28"/>
              </w:rPr>
              <w:t xml:space="preserve"> Управление          образования</w:t>
            </w:r>
          </w:p>
        </w:tc>
        <w:tc>
          <w:tcPr>
            <w:tcW w:w="1701" w:type="dxa"/>
          </w:tcPr>
          <w:p w:rsidR="00D37862" w:rsidRPr="00785C25" w:rsidRDefault="00D37862" w:rsidP="007F6FB2">
            <w:pPr>
              <w:jc w:val="both"/>
              <w:rPr>
                <w:sz w:val="28"/>
                <w:szCs w:val="28"/>
              </w:rPr>
            </w:pPr>
            <w:r w:rsidRPr="00785C25">
              <w:rPr>
                <w:sz w:val="28"/>
                <w:szCs w:val="28"/>
              </w:rPr>
              <w:t>202</w:t>
            </w:r>
            <w:r w:rsidR="007F6FB2">
              <w:rPr>
                <w:sz w:val="28"/>
                <w:szCs w:val="28"/>
              </w:rPr>
              <w:t>4</w:t>
            </w:r>
            <w:r w:rsidRPr="00785C25">
              <w:rPr>
                <w:sz w:val="28"/>
                <w:szCs w:val="28"/>
              </w:rPr>
              <w:t>-202</w:t>
            </w:r>
            <w:r w:rsidR="007F6FB2">
              <w:rPr>
                <w:sz w:val="28"/>
                <w:szCs w:val="28"/>
              </w:rPr>
              <w:t>6</w:t>
            </w:r>
            <w:r w:rsidRPr="00785C25">
              <w:rPr>
                <w:sz w:val="28"/>
                <w:szCs w:val="28"/>
              </w:rPr>
              <w:t xml:space="preserve"> годы</w:t>
            </w:r>
          </w:p>
        </w:tc>
        <w:tc>
          <w:tcPr>
            <w:tcW w:w="2693" w:type="dxa"/>
          </w:tcPr>
          <w:p w:rsidR="00D37862" w:rsidRPr="00785C25" w:rsidRDefault="00D37862" w:rsidP="008037A6">
            <w:pPr>
              <w:rPr>
                <w:b/>
                <w:sz w:val="28"/>
                <w:szCs w:val="28"/>
              </w:rPr>
            </w:pPr>
            <w:r w:rsidRPr="00785C25">
              <w:rPr>
                <w:sz w:val="28"/>
                <w:szCs w:val="28"/>
                <w:bdr w:val="none" w:sz="0" w:space="0" w:color="auto" w:frame="1"/>
              </w:rPr>
              <w:t>Повышение доступности дополнительного образования для детей</w:t>
            </w:r>
          </w:p>
        </w:tc>
        <w:tc>
          <w:tcPr>
            <w:tcW w:w="3828" w:type="dxa"/>
          </w:tcPr>
          <w:p w:rsidR="00D37862" w:rsidRPr="00785C25" w:rsidRDefault="00D37862" w:rsidP="008037A6">
            <w:pPr>
              <w:rPr>
                <w:b/>
                <w:sz w:val="28"/>
                <w:szCs w:val="28"/>
              </w:rPr>
            </w:pPr>
            <w:r w:rsidRPr="00785C25">
              <w:rPr>
                <w:sz w:val="28"/>
                <w:szCs w:val="28"/>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25%.</w:t>
            </w:r>
          </w:p>
        </w:tc>
      </w:tr>
    </w:tbl>
    <w:p w:rsidR="00D37862" w:rsidRPr="00785C25" w:rsidRDefault="00D37862" w:rsidP="00D37862">
      <w:pPr>
        <w:rPr>
          <w:sz w:val="28"/>
          <w:szCs w:val="28"/>
        </w:rPr>
      </w:pPr>
    </w:p>
    <w:p w:rsidR="007F6FB2" w:rsidRPr="005448AE" w:rsidRDefault="007F6FB2" w:rsidP="006717C0">
      <w:pPr>
        <w:ind w:left="567"/>
      </w:pPr>
      <w:r>
        <w:t>И.о. н</w:t>
      </w:r>
      <w:r w:rsidRPr="005448AE">
        <w:t>ачальник</w:t>
      </w:r>
      <w:r>
        <w:t>а</w:t>
      </w:r>
      <w:r w:rsidRPr="005448AE">
        <w:t xml:space="preserve"> Управления образования</w:t>
      </w:r>
    </w:p>
    <w:p w:rsidR="007F6FB2" w:rsidRPr="005448AE" w:rsidRDefault="007F6FB2" w:rsidP="006717C0">
      <w:pPr>
        <w:ind w:left="567"/>
      </w:pPr>
      <w:r w:rsidRPr="005448AE">
        <w:t xml:space="preserve">администрации муниципального </w:t>
      </w:r>
    </w:p>
    <w:p w:rsidR="007F6FB2" w:rsidRPr="005448AE" w:rsidRDefault="007F6FB2" w:rsidP="006717C0">
      <w:pPr>
        <w:ind w:left="567"/>
      </w:pPr>
      <w:r>
        <w:t>образования «Город Адыгейск»</w:t>
      </w:r>
      <w:r>
        <w:tab/>
      </w:r>
      <w:r>
        <w:tab/>
      </w:r>
      <w:r w:rsidRPr="005448AE">
        <w:tab/>
      </w:r>
      <w:r w:rsidRPr="005448AE">
        <w:tab/>
        <w:t xml:space="preserve">                    </w:t>
      </w:r>
      <w:r>
        <w:t xml:space="preserve">         </w:t>
      </w:r>
      <w:r>
        <w:tab/>
        <w:t xml:space="preserve"> </w:t>
      </w:r>
      <w:r>
        <w:tab/>
      </w:r>
      <w:r>
        <w:tab/>
      </w:r>
      <w:r>
        <w:tab/>
      </w:r>
      <w:r>
        <w:tab/>
      </w:r>
      <w:r>
        <w:tab/>
        <w:t xml:space="preserve">  </w:t>
      </w:r>
      <w:r w:rsidR="006717C0">
        <w:t xml:space="preserve">         </w:t>
      </w:r>
      <w:r>
        <w:t>К.Ш.Сташ</w:t>
      </w:r>
    </w:p>
    <w:p w:rsidR="006717C0" w:rsidRDefault="006717C0" w:rsidP="006717C0">
      <w:pPr>
        <w:ind w:left="567"/>
        <w:jc w:val="both"/>
      </w:pPr>
    </w:p>
    <w:p w:rsidR="006717C0" w:rsidRPr="007F6FB2" w:rsidRDefault="006717C0" w:rsidP="006717C0">
      <w:pPr>
        <w:ind w:left="567"/>
        <w:jc w:val="both"/>
      </w:pPr>
      <w:r w:rsidRPr="007F6FB2">
        <w:t xml:space="preserve">Управляющий делами, начальник </w:t>
      </w:r>
    </w:p>
    <w:p w:rsidR="006717C0" w:rsidRPr="007F6FB2" w:rsidRDefault="006717C0" w:rsidP="006717C0">
      <w:pPr>
        <w:ind w:left="567"/>
        <w:jc w:val="both"/>
      </w:pPr>
      <w:r w:rsidRPr="007F6FB2">
        <w:t>отдела по организационным вопросам</w:t>
      </w:r>
    </w:p>
    <w:p w:rsidR="006717C0" w:rsidRPr="007F6FB2" w:rsidRDefault="006717C0" w:rsidP="006717C0">
      <w:pPr>
        <w:ind w:left="567"/>
        <w:jc w:val="both"/>
        <w:rPr>
          <w:color w:val="000000"/>
        </w:rPr>
      </w:pPr>
      <w:r w:rsidRPr="007F6FB2">
        <w:t xml:space="preserve">и работе с населением </w:t>
      </w:r>
      <w:r w:rsidRPr="007F6FB2">
        <w:rPr>
          <w:color w:val="000000"/>
        </w:rPr>
        <w:t>администрации</w:t>
      </w:r>
    </w:p>
    <w:p w:rsidR="006717C0" w:rsidRPr="007F6FB2" w:rsidRDefault="006717C0" w:rsidP="006717C0">
      <w:pPr>
        <w:ind w:left="567"/>
        <w:rPr>
          <w:color w:val="000000"/>
        </w:rPr>
      </w:pPr>
      <w:r w:rsidRPr="007F6FB2">
        <w:rPr>
          <w:color w:val="000000"/>
        </w:rPr>
        <w:t>муниципального образования</w:t>
      </w:r>
    </w:p>
    <w:p w:rsidR="006717C0" w:rsidRPr="007F6FB2" w:rsidRDefault="006717C0" w:rsidP="006717C0">
      <w:pPr>
        <w:ind w:left="567"/>
      </w:pPr>
      <w:r w:rsidRPr="007F6FB2">
        <w:rPr>
          <w:color w:val="000000"/>
        </w:rPr>
        <w:t>«Город Адыгейск»</w:t>
      </w:r>
      <w:r w:rsidRPr="007F6FB2">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F6FB2">
        <w:tab/>
      </w:r>
      <w:r w:rsidRPr="007F6FB2">
        <w:tab/>
      </w:r>
      <w:r w:rsidRPr="007F6FB2">
        <w:tab/>
      </w:r>
      <w:r w:rsidRPr="007F6FB2">
        <w:tab/>
      </w:r>
      <w:r w:rsidRPr="007F6FB2">
        <w:tab/>
      </w:r>
      <w:r w:rsidRPr="007F6FB2">
        <w:tab/>
        <w:t xml:space="preserve">        С.Ш. Нагаюк</w:t>
      </w:r>
    </w:p>
    <w:p w:rsidR="007F6FB2" w:rsidRDefault="007F6FB2" w:rsidP="007F6FB2">
      <w:pPr>
        <w:ind w:left="709"/>
      </w:pPr>
    </w:p>
    <w:p w:rsidR="00D37862" w:rsidRDefault="00D37862" w:rsidP="007F6FB2">
      <w:pPr>
        <w:ind w:left="709" w:firstLine="567"/>
        <w:jc w:val="both"/>
      </w:pPr>
    </w:p>
    <w:tbl>
      <w:tblPr>
        <w:tblW w:w="16266" w:type="dxa"/>
        <w:tblInd w:w="97" w:type="dxa"/>
        <w:tblLook w:val="04A0" w:firstRow="1" w:lastRow="0" w:firstColumn="1" w:lastColumn="0" w:noHBand="0" w:noVBand="1"/>
      </w:tblPr>
      <w:tblGrid>
        <w:gridCol w:w="960"/>
        <w:gridCol w:w="3238"/>
        <w:gridCol w:w="1960"/>
        <w:gridCol w:w="2000"/>
        <w:gridCol w:w="1560"/>
        <w:gridCol w:w="222"/>
        <w:gridCol w:w="960"/>
        <w:gridCol w:w="338"/>
        <w:gridCol w:w="3258"/>
        <w:gridCol w:w="116"/>
        <w:gridCol w:w="222"/>
        <w:gridCol w:w="222"/>
        <w:gridCol w:w="14"/>
        <w:gridCol w:w="208"/>
        <w:gridCol w:w="28"/>
        <w:gridCol w:w="932"/>
        <w:gridCol w:w="28"/>
      </w:tblGrid>
      <w:tr w:rsidR="007F6FB2" w:rsidRPr="007E5193" w:rsidTr="000B4538">
        <w:trPr>
          <w:gridAfter w:val="1"/>
          <w:wAfter w:w="28" w:type="dxa"/>
          <w:trHeight w:val="30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5520" w:type="dxa"/>
            <w:gridSpan w:val="3"/>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520" w:type="dxa"/>
            <w:gridSpan w:val="3"/>
            <w:tcBorders>
              <w:top w:val="nil"/>
              <w:left w:val="nil"/>
              <w:bottom w:val="nil"/>
              <w:right w:val="nil"/>
            </w:tcBorders>
            <w:shd w:val="clear" w:color="auto" w:fill="auto"/>
            <w:noWrap/>
            <w:vAlign w:val="bottom"/>
            <w:hideMark/>
          </w:tcPr>
          <w:p w:rsidR="007F6FB2" w:rsidRPr="00DC14C6" w:rsidRDefault="007F6FB2" w:rsidP="000B4538">
            <w:pPr>
              <w:rPr>
                <w:color w:val="000000"/>
              </w:rPr>
            </w:pPr>
          </w:p>
        </w:tc>
        <w:tc>
          <w:tcPr>
            <w:tcW w:w="4040" w:type="dxa"/>
            <w:gridSpan w:val="6"/>
            <w:tcBorders>
              <w:top w:val="nil"/>
              <w:left w:val="nil"/>
              <w:bottom w:val="nil"/>
              <w:right w:val="nil"/>
            </w:tcBorders>
            <w:shd w:val="clear" w:color="auto" w:fill="auto"/>
            <w:noWrap/>
            <w:vAlign w:val="bottom"/>
            <w:hideMark/>
          </w:tcPr>
          <w:p w:rsidR="007F6FB2" w:rsidRPr="00DC14C6" w:rsidRDefault="007F6FB2" w:rsidP="000B4538">
            <w:pPr>
              <w:rPr>
                <w:color w:val="000000"/>
              </w:rPr>
            </w:pPr>
            <w:r w:rsidRPr="00DC14C6">
              <w:rPr>
                <w:color w:val="000000"/>
              </w:rPr>
              <w:t>Приложение №4</w:t>
            </w: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0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5520" w:type="dxa"/>
            <w:gridSpan w:val="3"/>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520" w:type="dxa"/>
            <w:gridSpan w:val="3"/>
            <w:tcBorders>
              <w:top w:val="nil"/>
              <w:left w:val="nil"/>
              <w:bottom w:val="nil"/>
              <w:right w:val="nil"/>
            </w:tcBorders>
            <w:shd w:val="clear" w:color="auto" w:fill="auto"/>
            <w:noWrap/>
            <w:vAlign w:val="bottom"/>
            <w:hideMark/>
          </w:tcPr>
          <w:p w:rsidR="007F6FB2" w:rsidRPr="00DC14C6" w:rsidRDefault="007F6FB2" w:rsidP="000B4538">
            <w:pPr>
              <w:rPr>
                <w:color w:val="000000"/>
              </w:rPr>
            </w:pPr>
          </w:p>
        </w:tc>
        <w:tc>
          <w:tcPr>
            <w:tcW w:w="4040" w:type="dxa"/>
            <w:gridSpan w:val="6"/>
            <w:tcBorders>
              <w:top w:val="nil"/>
              <w:left w:val="nil"/>
              <w:bottom w:val="nil"/>
              <w:right w:val="nil"/>
            </w:tcBorders>
            <w:shd w:val="clear" w:color="auto" w:fill="auto"/>
            <w:noWrap/>
            <w:vAlign w:val="bottom"/>
            <w:hideMark/>
          </w:tcPr>
          <w:p w:rsidR="007F6FB2" w:rsidRPr="00DC14C6" w:rsidRDefault="007F6FB2" w:rsidP="000B4538">
            <w:pPr>
              <w:rPr>
                <w:color w:val="000000"/>
              </w:rPr>
            </w:pPr>
            <w:r w:rsidRPr="00DC14C6">
              <w:rPr>
                <w:color w:val="000000"/>
              </w:rPr>
              <w:t>к подпрограмме " Развитие образования»</w:t>
            </w: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DC14C6" w:rsidTr="000B4538">
        <w:trPr>
          <w:gridAfter w:val="8"/>
          <w:wAfter w:w="1770" w:type="dxa"/>
          <w:trHeight w:val="30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00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5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DC14C6" w:rsidRDefault="007F6FB2" w:rsidP="000B4538">
            <w:pPr>
              <w:rPr>
                <w:color w:val="000000"/>
              </w:rPr>
            </w:pPr>
          </w:p>
        </w:tc>
        <w:tc>
          <w:tcPr>
            <w:tcW w:w="960" w:type="dxa"/>
            <w:tcBorders>
              <w:top w:val="nil"/>
              <w:left w:val="nil"/>
              <w:bottom w:val="nil"/>
              <w:right w:val="nil"/>
            </w:tcBorders>
            <w:shd w:val="clear" w:color="auto" w:fill="auto"/>
            <w:noWrap/>
            <w:vAlign w:val="bottom"/>
            <w:hideMark/>
          </w:tcPr>
          <w:p w:rsidR="007F6FB2" w:rsidRPr="00DC14C6" w:rsidRDefault="007F6FB2" w:rsidP="000B4538">
            <w:pPr>
              <w:rPr>
                <w:color w:val="000000"/>
              </w:rPr>
            </w:pPr>
          </w:p>
        </w:tc>
        <w:tc>
          <w:tcPr>
            <w:tcW w:w="3596" w:type="dxa"/>
            <w:gridSpan w:val="2"/>
            <w:vAlign w:val="bottom"/>
          </w:tcPr>
          <w:p w:rsidR="007F6FB2" w:rsidRPr="00DC14C6" w:rsidRDefault="007F6FB2" w:rsidP="000B4538">
            <w:pPr>
              <w:rPr>
                <w:color w:val="000000"/>
              </w:rPr>
            </w:pPr>
            <w:r w:rsidRPr="00DC14C6">
              <w:rPr>
                <w:color w:val="000000"/>
              </w:rPr>
              <w:t xml:space="preserve">      муниципальной программы</w:t>
            </w:r>
          </w:p>
        </w:tc>
      </w:tr>
      <w:tr w:rsidR="007F6FB2" w:rsidRPr="007E5193" w:rsidTr="000B4538">
        <w:trPr>
          <w:gridAfter w:val="1"/>
          <w:wAfter w:w="28" w:type="dxa"/>
          <w:trHeight w:val="30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00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5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520" w:type="dxa"/>
            <w:gridSpan w:val="3"/>
            <w:tcBorders>
              <w:top w:val="nil"/>
              <w:left w:val="nil"/>
              <w:bottom w:val="nil"/>
              <w:right w:val="nil"/>
            </w:tcBorders>
            <w:shd w:val="clear" w:color="auto" w:fill="auto"/>
            <w:noWrap/>
            <w:vAlign w:val="bottom"/>
            <w:hideMark/>
          </w:tcPr>
          <w:p w:rsidR="007F6FB2" w:rsidRPr="00DC14C6" w:rsidRDefault="007F6FB2" w:rsidP="000B4538">
            <w:pPr>
              <w:rPr>
                <w:color w:val="000000"/>
              </w:rPr>
            </w:pPr>
          </w:p>
        </w:tc>
        <w:tc>
          <w:tcPr>
            <w:tcW w:w="3596" w:type="dxa"/>
            <w:gridSpan w:val="3"/>
            <w:tcBorders>
              <w:top w:val="nil"/>
              <w:left w:val="nil"/>
              <w:bottom w:val="nil"/>
              <w:right w:val="nil"/>
            </w:tcBorders>
            <w:shd w:val="clear" w:color="auto" w:fill="auto"/>
            <w:noWrap/>
            <w:vAlign w:val="bottom"/>
            <w:hideMark/>
          </w:tcPr>
          <w:p w:rsidR="007F6FB2" w:rsidRPr="00DC14C6" w:rsidRDefault="007F6FB2" w:rsidP="000B4538">
            <w:pPr>
              <w:rPr>
                <w:color w:val="000000"/>
              </w:rPr>
            </w:pPr>
            <w:r w:rsidRPr="00DC14C6">
              <w:rPr>
                <w:color w:val="000000"/>
              </w:rPr>
              <w:t>"Развитие образования</w:t>
            </w:r>
          </w:p>
        </w:tc>
        <w:tc>
          <w:tcPr>
            <w:tcW w:w="222" w:type="dxa"/>
            <w:tcBorders>
              <w:top w:val="nil"/>
              <w:left w:val="nil"/>
              <w:bottom w:val="nil"/>
              <w:right w:val="nil"/>
            </w:tcBorders>
            <w:shd w:val="clear" w:color="auto" w:fill="auto"/>
            <w:noWrap/>
            <w:vAlign w:val="bottom"/>
            <w:hideMark/>
          </w:tcPr>
          <w:p w:rsidR="007F6FB2" w:rsidRPr="00DC14C6"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DC14C6"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0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5520" w:type="dxa"/>
            <w:gridSpan w:val="3"/>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520" w:type="dxa"/>
            <w:gridSpan w:val="3"/>
            <w:tcBorders>
              <w:top w:val="nil"/>
              <w:left w:val="nil"/>
              <w:bottom w:val="nil"/>
              <w:right w:val="nil"/>
            </w:tcBorders>
            <w:shd w:val="clear" w:color="auto" w:fill="auto"/>
            <w:noWrap/>
            <w:vAlign w:val="bottom"/>
            <w:hideMark/>
          </w:tcPr>
          <w:p w:rsidR="007F6FB2" w:rsidRPr="00DC14C6" w:rsidRDefault="007F6FB2" w:rsidP="000B4538">
            <w:pPr>
              <w:rPr>
                <w:color w:val="000000"/>
              </w:rPr>
            </w:pPr>
          </w:p>
        </w:tc>
        <w:tc>
          <w:tcPr>
            <w:tcW w:w="4040" w:type="dxa"/>
            <w:gridSpan w:val="6"/>
            <w:tcBorders>
              <w:top w:val="nil"/>
              <w:left w:val="nil"/>
              <w:bottom w:val="nil"/>
              <w:right w:val="nil"/>
            </w:tcBorders>
            <w:shd w:val="clear" w:color="auto" w:fill="auto"/>
            <w:noWrap/>
            <w:vAlign w:val="bottom"/>
            <w:hideMark/>
          </w:tcPr>
          <w:p w:rsidR="007F6FB2" w:rsidRPr="00DC14C6" w:rsidRDefault="007F6FB2" w:rsidP="007F6FB2">
            <w:pPr>
              <w:rPr>
                <w:color w:val="000000"/>
              </w:rPr>
            </w:pPr>
            <w:r w:rsidRPr="00DC14C6">
              <w:rPr>
                <w:color w:val="000000"/>
              </w:rPr>
              <w:t>"Город Адыгейск" на 202</w:t>
            </w:r>
            <w:r>
              <w:rPr>
                <w:color w:val="000000"/>
              </w:rPr>
              <w:t>4</w:t>
            </w:r>
            <w:r w:rsidRPr="00DC14C6">
              <w:rPr>
                <w:color w:val="000000"/>
              </w:rPr>
              <w:t>-202</w:t>
            </w:r>
            <w:r>
              <w:rPr>
                <w:color w:val="000000"/>
              </w:rPr>
              <w:t>6</w:t>
            </w:r>
            <w:r w:rsidRPr="00DC14C6">
              <w:rPr>
                <w:color w:val="000000"/>
              </w:rPr>
              <w:t>гг."</w:t>
            </w: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0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8758" w:type="dxa"/>
            <w:gridSpan w:val="4"/>
            <w:tcBorders>
              <w:top w:val="nil"/>
              <w:left w:val="nil"/>
              <w:bottom w:val="nil"/>
              <w:right w:val="nil"/>
            </w:tcBorders>
            <w:shd w:val="clear" w:color="auto" w:fill="auto"/>
            <w:noWrap/>
            <w:vAlign w:val="center"/>
            <w:hideMark/>
          </w:tcPr>
          <w:p w:rsidR="007F6FB2" w:rsidRPr="007E5193" w:rsidRDefault="007F6FB2" w:rsidP="000B4538">
            <w:pPr>
              <w:jc w:val="center"/>
              <w:rPr>
                <w:color w:val="000000"/>
              </w:rPr>
            </w:pPr>
          </w:p>
        </w:tc>
        <w:tc>
          <w:tcPr>
            <w:tcW w:w="5560" w:type="dxa"/>
            <w:gridSpan w:val="9"/>
            <w:tcBorders>
              <w:top w:val="nil"/>
              <w:left w:val="nil"/>
              <w:bottom w:val="nil"/>
              <w:right w:val="nil"/>
            </w:tcBorders>
            <w:shd w:val="clear" w:color="auto" w:fill="auto"/>
            <w:noWrap/>
            <w:vAlign w:val="center"/>
            <w:hideMark/>
          </w:tcPr>
          <w:p w:rsidR="007F6FB2" w:rsidRPr="00DC14C6" w:rsidRDefault="007F6FB2" w:rsidP="000B4538">
            <w:pPr>
              <w:rPr>
                <w:color w:val="000000"/>
              </w:rPr>
            </w:pPr>
          </w:p>
        </w:tc>
        <w:tc>
          <w:tcPr>
            <w:tcW w:w="960" w:type="dxa"/>
            <w:gridSpan w:val="2"/>
            <w:tcBorders>
              <w:top w:val="nil"/>
              <w:left w:val="nil"/>
              <w:bottom w:val="nil"/>
              <w:right w:val="nil"/>
            </w:tcBorders>
            <w:shd w:val="clear" w:color="auto" w:fill="auto"/>
            <w:noWrap/>
            <w:vAlign w:val="center"/>
            <w:hideMark/>
          </w:tcPr>
          <w:p w:rsidR="007F6FB2" w:rsidRPr="007E5193" w:rsidRDefault="007F6FB2" w:rsidP="000B4538">
            <w:pPr>
              <w:jc w:val="center"/>
              <w:rPr>
                <w:color w:val="000000"/>
              </w:rPr>
            </w:pPr>
          </w:p>
        </w:tc>
      </w:tr>
      <w:tr w:rsidR="007F6FB2" w:rsidRPr="007E5193" w:rsidTr="000B4538">
        <w:trPr>
          <w:gridAfter w:val="1"/>
          <w:wAfter w:w="28" w:type="dxa"/>
          <w:trHeight w:val="30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00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5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520" w:type="dxa"/>
            <w:gridSpan w:val="3"/>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374" w:type="dxa"/>
            <w:gridSpan w:val="2"/>
            <w:tcBorders>
              <w:top w:val="nil"/>
              <w:left w:val="nil"/>
              <w:bottom w:val="nil"/>
              <w:right w:val="nil"/>
            </w:tcBorders>
            <w:shd w:val="clear" w:color="auto" w:fill="auto"/>
            <w:noWrap/>
            <w:vAlign w:val="bottom"/>
            <w:hideMark/>
          </w:tcPr>
          <w:p w:rsidR="007F6FB2" w:rsidRPr="00F92B15" w:rsidRDefault="007F6FB2" w:rsidP="000B4538">
            <w:pPr>
              <w:rPr>
                <w:color w:val="000000"/>
                <w:highlight w:val="yellow"/>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00"/>
        </w:trPr>
        <w:tc>
          <w:tcPr>
            <w:tcW w:w="16238" w:type="dxa"/>
            <w:gridSpan w:val="16"/>
            <w:vMerge w:val="restart"/>
            <w:tcBorders>
              <w:top w:val="nil"/>
              <w:left w:val="nil"/>
              <w:bottom w:val="nil"/>
              <w:right w:val="nil"/>
            </w:tcBorders>
            <w:shd w:val="clear" w:color="auto" w:fill="auto"/>
            <w:vAlign w:val="bottom"/>
            <w:hideMark/>
          </w:tcPr>
          <w:p w:rsidR="007F6FB2" w:rsidRPr="00DC14C6" w:rsidRDefault="007F6FB2" w:rsidP="000B4538">
            <w:pPr>
              <w:jc w:val="center"/>
              <w:rPr>
                <w:color w:val="000000"/>
              </w:rPr>
            </w:pPr>
            <w:r w:rsidRPr="00DC14C6">
              <w:rPr>
                <w:color w:val="000000"/>
              </w:rPr>
              <w:t xml:space="preserve">Финансовое обеспечение подпрограмме   «Развитие образования» муниципальной программы                </w:t>
            </w:r>
          </w:p>
          <w:p w:rsidR="007F6FB2" w:rsidRPr="00F92B15" w:rsidRDefault="007F6FB2" w:rsidP="007F6FB2">
            <w:pPr>
              <w:jc w:val="center"/>
              <w:rPr>
                <w:color w:val="000000"/>
                <w:highlight w:val="yellow"/>
              </w:rPr>
            </w:pPr>
            <w:r w:rsidRPr="00DC14C6">
              <w:rPr>
                <w:color w:val="000000"/>
              </w:rPr>
              <w:t>«Развитие образования в муниципальном образовании «Город Адыгейск» на 202</w:t>
            </w:r>
            <w:r>
              <w:rPr>
                <w:color w:val="000000"/>
              </w:rPr>
              <w:t>4</w:t>
            </w:r>
            <w:r w:rsidRPr="00DC14C6">
              <w:rPr>
                <w:color w:val="000000"/>
              </w:rPr>
              <w:t>- 202</w:t>
            </w:r>
            <w:r>
              <w:rPr>
                <w:color w:val="000000"/>
              </w:rPr>
              <w:t>6</w:t>
            </w:r>
            <w:r w:rsidRPr="00DC14C6">
              <w:rPr>
                <w:color w:val="000000"/>
              </w:rPr>
              <w:t xml:space="preserve"> годы»</w:t>
            </w:r>
          </w:p>
        </w:tc>
      </w:tr>
      <w:tr w:rsidR="007F6FB2" w:rsidRPr="007E5193" w:rsidTr="000B4538">
        <w:trPr>
          <w:gridAfter w:val="1"/>
          <w:wAfter w:w="28" w:type="dxa"/>
          <w:trHeight w:val="300"/>
        </w:trPr>
        <w:tc>
          <w:tcPr>
            <w:tcW w:w="16238" w:type="dxa"/>
            <w:gridSpan w:val="16"/>
            <w:vMerge/>
            <w:tcBorders>
              <w:top w:val="nil"/>
              <w:left w:val="nil"/>
              <w:bottom w:val="nil"/>
              <w:right w:val="nil"/>
            </w:tcBorders>
            <w:vAlign w:val="center"/>
            <w:hideMark/>
          </w:tcPr>
          <w:p w:rsidR="007F6FB2" w:rsidRPr="00F92B15" w:rsidRDefault="007F6FB2" w:rsidP="000B4538">
            <w:pPr>
              <w:rPr>
                <w:color w:val="000000"/>
                <w:highlight w:val="yellow"/>
              </w:rPr>
            </w:pPr>
          </w:p>
        </w:tc>
      </w:tr>
      <w:tr w:rsidR="007F6FB2" w:rsidRPr="007E5193" w:rsidTr="000B4538">
        <w:trPr>
          <w:trHeight w:val="31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tcBorders>
              <w:top w:val="nil"/>
              <w:left w:val="nil"/>
              <w:bottom w:val="single" w:sz="8" w:space="0" w:color="auto"/>
              <w:right w:val="nil"/>
            </w:tcBorders>
            <w:shd w:val="clear" w:color="auto" w:fill="auto"/>
            <w:noWrap/>
            <w:vAlign w:val="bottom"/>
            <w:hideMark/>
          </w:tcPr>
          <w:p w:rsidR="007F6FB2" w:rsidRPr="007E5193" w:rsidRDefault="007F6FB2" w:rsidP="000B4538">
            <w:pPr>
              <w:rPr>
                <w:color w:val="000000"/>
              </w:rPr>
            </w:pPr>
          </w:p>
        </w:tc>
        <w:tc>
          <w:tcPr>
            <w:tcW w:w="1960" w:type="dxa"/>
            <w:tcBorders>
              <w:top w:val="nil"/>
              <w:left w:val="nil"/>
              <w:bottom w:val="single" w:sz="8" w:space="0" w:color="auto"/>
              <w:right w:val="nil"/>
            </w:tcBorders>
            <w:shd w:val="clear" w:color="auto" w:fill="auto"/>
            <w:noWrap/>
            <w:vAlign w:val="bottom"/>
            <w:hideMark/>
          </w:tcPr>
          <w:p w:rsidR="007F6FB2" w:rsidRPr="007E5193" w:rsidRDefault="007F6FB2" w:rsidP="000B4538">
            <w:pPr>
              <w:rPr>
                <w:color w:val="000000"/>
              </w:rPr>
            </w:pPr>
          </w:p>
        </w:tc>
        <w:tc>
          <w:tcPr>
            <w:tcW w:w="2000" w:type="dxa"/>
            <w:tcBorders>
              <w:top w:val="nil"/>
              <w:left w:val="nil"/>
              <w:bottom w:val="single" w:sz="8" w:space="0" w:color="auto"/>
              <w:right w:val="nil"/>
            </w:tcBorders>
            <w:shd w:val="clear" w:color="auto" w:fill="auto"/>
            <w:noWrap/>
            <w:vAlign w:val="bottom"/>
            <w:hideMark/>
          </w:tcPr>
          <w:p w:rsidR="007F6FB2" w:rsidRPr="007E5193" w:rsidRDefault="007F6FB2" w:rsidP="000B4538">
            <w:pPr>
              <w:rPr>
                <w:color w:val="000000"/>
              </w:rPr>
            </w:pPr>
          </w:p>
        </w:tc>
        <w:tc>
          <w:tcPr>
            <w:tcW w:w="1560" w:type="dxa"/>
            <w:tcBorders>
              <w:top w:val="nil"/>
              <w:left w:val="nil"/>
              <w:bottom w:val="single" w:sz="8" w:space="0" w:color="auto"/>
              <w:right w:val="nil"/>
            </w:tcBorders>
            <w:shd w:val="clear" w:color="auto" w:fill="auto"/>
            <w:noWrap/>
            <w:vAlign w:val="bottom"/>
            <w:hideMark/>
          </w:tcPr>
          <w:p w:rsidR="007F6FB2" w:rsidRPr="007E5193" w:rsidRDefault="007F6FB2" w:rsidP="000B4538">
            <w:pPr>
              <w:rPr>
                <w:color w:val="000000"/>
              </w:rPr>
            </w:pPr>
          </w:p>
        </w:tc>
        <w:tc>
          <w:tcPr>
            <w:tcW w:w="1520" w:type="dxa"/>
            <w:gridSpan w:val="3"/>
            <w:tcBorders>
              <w:top w:val="nil"/>
              <w:left w:val="nil"/>
              <w:bottom w:val="single" w:sz="8" w:space="0" w:color="auto"/>
              <w:right w:val="nil"/>
            </w:tcBorders>
            <w:shd w:val="clear" w:color="auto" w:fill="auto"/>
            <w:noWrap/>
            <w:vAlign w:val="bottom"/>
            <w:hideMark/>
          </w:tcPr>
          <w:p w:rsidR="007F6FB2" w:rsidRPr="007E5193" w:rsidRDefault="007F6FB2" w:rsidP="000B4538">
            <w:pPr>
              <w:rPr>
                <w:color w:val="000000"/>
              </w:rPr>
            </w:pPr>
          </w:p>
        </w:tc>
        <w:tc>
          <w:tcPr>
            <w:tcW w:w="3374" w:type="dxa"/>
            <w:gridSpan w:val="2"/>
            <w:tcBorders>
              <w:top w:val="nil"/>
              <w:left w:val="nil"/>
              <w:bottom w:val="single" w:sz="8" w:space="0" w:color="auto"/>
              <w:right w:val="nil"/>
            </w:tcBorders>
            <w:shd w:val="clear" w:color="auto" w:fill="auto"/>
            <w:noWrap/>
            <w:vAlign w:val="bottom"/>
            <w:hideMark/>
          </w:tcPr>
          <w:p w:rsidR="007F6FB2" w:rsidRPr="00F92B15" w:rsidRDefault="007F6FB2" w:rsidP="000B4538">
            <w:pPr>
              <w:rPr>
                <w:color w:val="000000"/>
                <w:highlight w:val="yellow"/>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36"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36"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Наименование программы, основного мероприятия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 xml:space="preserve">Ответственный исполнитель, участник </w:t>
            </w:r>
          </w:p>
        </w:tc>
        <w:tc>
          <w:tcPr>
            <w:tcW w:w="200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Источники финансирования</w:t>
            </w:r>
          </w:p>
        </w:tc>
        <w:tc>
          <w:tcPr>
            <w:tcW w:w="6454" w:type="dxa"/>
            <w:gridSpan w:val="6"/>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Оценка расходов(тыс.руб.)</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127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7F6FB2">
            <w:pPr>
              <w:jc w:val="center"/>
              <w:rPr>
                <w:color w:val="000000"/>
              </w:rPr>
            </w:pPr>
            <w:r w:rsidRPr="007E5193">
              <w:rPr>
                <w:color w:val="000000"/>
              </w:rPr>
              <w:t>первый год планового периода    202</w:t>
            </w:r>
            <w:r>
              <w:rPr>
                <w:color w:val="000000"/>
              </w:rPr>
              <w:t>4</w:t>
            </w:r>
            <w:r w:rsidRPr="007E5193">
              <w:rPr>
                <w:color w:val="000000"/>
              </w:rPr>
              <w:t>г.</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7E5193" w:rsidRDefault="007F6FB2" w:rsidP="007F6FB2">
            <w:pPr>
              <w:jc w:val="center"/>
              <w:rPr>
                <w:color w:val="000000"/>
              </w:rPr>
            </w:pPr>
            <w:r w:rsidRPr="007E5193">
              <w:rPr>
                <w:color w:val="000000"/>
              </w:rPr>
              <w:t>второй год планового периода    202</w:t>
            </w:r>
            <w:r>
              <w:rPr>
                <w:color w:val="000000"/>
              </w:rPr>
              <w:t>5</w:t>
            </w:r>
            <w:r w:rsidRPr="007E5193">
              <w:rPr>
                <w:color w:val="000000"/>
              </w:rPr>
              <w:t>г.</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92B15" w:rsidRDefault="007F6FB2" w:rsidP="007F6FB2">
            <w:pPr>
              <w:jc w:val="center"/>
              <w:rPr>
                <w:color w:val="000000"/>
                <w:highlight w:val="yellow"/>
              </w:rPr>
            </w:pPr>
            <w:r w:rsidRPr="00DC14C6">
              <w:rPr>
                <w:color w:val="000000"/>
              </w:rPr>
              <w:t>последующие годы реализации программы    202</w:t>
            </w:r>
            <w:r>
              <w:rPr>
                <w:color w:val="000000"/>
              </w:rPr>
              <w:t>6</w:t>
            </w:r>
            <w:r w:rsidRPr="00DC14C6">
              <w:rPr>
                <w:color w:val="000000"/>
              </w:rPr>
              <w:t>г.</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3652" w:type="dxa"/>
            <w:gridSpan w:val="9"/>
            <w:tcBorders>
              <w:top w:val="single" w:sz="8" w:space="0" w:color="auto"/>
              <w:left w:val="single" w:sz="8" w:space="0" w:color="auto"/>
              <w:bottom w:val="single" w:sz="8" w:space="0" w:color="auto"/>
              <w:right w:val="single" w:sz="8" w:space="0" w:color="auto"/>
            </w:tcBorders>
            <w:shd w:val="clear" w:color="auto" w:fill="auto"/>
            <w:hideMark/>
          </w:tcPr>
          <w:p w:rsidR="007F6FB2" w:rsidRPr="00DC14C6" w:rsidRDefault="007F6FB2" w:rsidP="000B4538">
            <w:pPr>
              <w:jc w:val="center"/>
              <w:rPr>
                <w:color w:val="000000"/>
              </w:rPr>
            </w:pPr>
            <w:r w:rsidRPr="00DC14C6">
              <w:rPr>
                <w:color w:val="000000"/>
              </w:rPr>
              <w:t>Подпрограмма   «Развитие образования»</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Основное мероприятие 1.1 "Реализация мероприятий, направленных на повышение доступности и качества дошкольного образования"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DC14C6" w:rsidRDefault="007F6FB2" w:rsidP="000B4538">
            <w:pPr>
              <w:rPr>
                <w:color w:val="000000"/>
              </w:rPr>
            </w:pPr>
            <w:r w:rsidRPr="00DC14C6">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2A072A">
            <w:pPr>
              <w:jc w:val="center"/>
              <w:rPr>
                <w:color w:val="000000"/>
              </w:rPr>
            </w:pPr>
            <w:r w:rsidRPr="002A072A">
              <w:rPr>
                <w:color w:val="000000"/>
              </w:rPr>
              <w:t>10</w:t>
            </w:r>
            <w:r w:rsidR="002A072A">
              <w:rPr>
                <w:color w:val="000000"/>
              </w:rPr>
              <w:t>00</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1050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1050</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1000</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1050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1050</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97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 xml:space="preserve">Основное мероприятие 1.2 "Реализация мероприятий, направленных на сохранение </w:t>
            </w:r>
            <w:r w:rsidRPr="007E5193">
              <w:rPr>
                <w:color w:val="000000"/>
              </w:rPr>
              <w:lastRenderedPageBreak/>
              <w:t>и укрепление здоровья воспитанников дошкольного образования"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lastRenderedPageBreak/>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2000</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2101</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2101</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2000</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2101</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2101</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Основное мероприятие 1.3 "Обеспечение деятельности муниципальных учреждений дошкольного образования"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26466</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27789</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27789</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26466</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27789</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27789</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u w:val="single"/>
              </w:rPr>
            </w:pPr>
            <w:r w:rsidRPr="002A072A">
              <w:rPr>
                <w:color w:val="000000"/>
                <w:u w:val="single"/>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u w:val="single"/>
              </w:rPr>
            </w:pPr>
            <w:r w:rsidRPr="002A072A">
              <w:rPr>
                <w:color w:val="000000"/>
                <w:u w:val="single"/>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u w:val="single"/>
              </w:rPr>
            </w:pPr>
            <w:r w:rsidRPr="002A072A">
              <w:rPr>
                <w:color w:val="000000"/>
                <w:u w:val="single"/>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Софинансирование для доведения заработной платы до МРОТ</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 xml:space="preserve">Основное мероприятие 1.5 "Обеспечение государственных гарантий реализации прав на получение общедоступного и бесплатного дошкольного образования в </w:t>
            </w:r>
            <w:r w:rsidRPr="007E5193">
              <w:rPr>
                <w:color w:val="000000"/>
              </w:rPr>
              <w:lastRenderedPageBreak/>
              <w:t>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lastRenderedPageBreak/>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B12D8A" w:rsidP="000B4538">
            <w:pPr>
              <w:jc w:val="center"/>
              <w:rPr>
                <w:color w:val="000000"/>
              </w:rPr>
            </w:pPr>
            <w:r>
              <w:rPr>
                <w:color w:val="000000"/>
              </w:rPr>
              <w:t>67379</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B12D8A" w:rsidP="000B4538">
            <w:pPr>
              <w:jc w:val="center"/>
              <w:rPr>
                <w:color w:val="000000"/>
              </w:rPr>
            </w:pPr>
            <w:r>
              <w:rPr>
                <w:color w:val="000000"/>
              </w:rPr>
              <w:t>70748</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B12D8A" w:rsidP="000B4538">
            <w:pPr>
              <w:jc w:val="center"/>
              <w:rPr>
                <w:color w:val="000000"/>
              </w:rPr>
            </w:pPr>
            <w:r>
              <w:rPr>
                <w:color w:val="000000"/>
              </w:rPr>
              <w:t>70748</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B12D8A" w:rsidP="000B4538">
            <w:pPr>
              <w:jc w:val="center"/>
              <w:rPr>
                <w:color w:val="000000"/>
              </w:rPr>
            </w:pPr>
            <w:r>
              <w:rPr>
                <w:color w:val="000000"/>
              </w:rPr>
              <w:t>67379</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B12D8A" w:rsidP="000B4538">
            <w:pPr>
              <w:jc w:val="center"/>
              <w:rPr>
                <w:color w:val="000000"/>
              </w:rPr>
            </w:pPr>
            <w:r>
              <w:rPr>
                <w:color w:val="000000"/>
              </w:rPr>
              <w:t>70748</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B12D8A" w:rsidP="000B4538">
            <w:pPr>
              <w:jc w:val="center"/>
              <w:rPr>
                <w:color w:val="000000"/>
              </w:rPr>
            </w:pPr>
            <w:r>
              <w:rPr>
                <w:color w:val="000000"/>
              </w:rPr>
              <w:t>70748</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2242"/>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Основное мероприятие 2.1 "Реализация мероприятий, направленных на повышение доступности и качества общего образования "</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Основное мероприятие 2.2 "Реализация мероприятий, направленных на     модернизацию материально- технической и учебной базы учреждений   общего образования"                     </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82"/>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Default="007F6FB2" w:rsidP="000B4538">
            <w:pPr>
              <w:rPr>
                <w:color w:val="000000"/>
              </w:rPr>
            </w:pPr>
          </w:p>
          <w:p w:rsidR="007F6FB2" w:rsidRDefault="007F6FB2" w:rsidP="000B4538">
            <w:pPr>
              <w:rPr>
                <w:color w:val="000000"/>
              </w:rPr>
            </w:pPr>
          </w:p>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Default="007F6FB2" w:rsidP="000B4538">
            <w:pPr>
              <w:rPr>
                <w:color w:val="000000"/>
              </w:rPr>
            </w:pPr>
          </w:p>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both"/>
              <w:rPr>
                <w:color w:val="000000"/>
              </w:rPr>
            </w:pPr>
            <w:r w:rsidRPr="007E5193">
              <w:rPr>
                <w:color w:val="000000"/>
              </w:rPr>
              <w:t xml:space="preserve">Основное мероприятие2.3 "Реализация мероприятий, направленных на сохранение </w:t>
            </w:r>
            <w:r w:rsidRPr="007E5193">
              <w:rPr>
                <w:color w:val="000000"/>
              </w:rPr>
              <w:lastRenderedPageBreak/>
              <w:t>и укрепление здоровья учащихся"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lastRenderedPageBreak/>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B12D8A" w:rsidP="000B4538">
            <w:pPr>
              <w:jc w:val="center"/>
              <w:rPr>
                <w:color w:val="000000"/>
              </w:rPr>
            </w:pPr>
            <w:r>
              <w:rPr>
                <w:color w:val="000000"/>
              </w:rPr>
              <w:t>1994,8</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B12D8A" w:rsidP="000B4538">
            <w:pPr>
              <w:jc w:val="center"/>
              <w:rPr>
                <w:color w:val="000000"/>
              </w:rPr>
            </w:pPr>
            <w:r>
              <w:rPr>
                <w:color w:val="000000"/>
              </w:rPr>
              <w:t>2094,5</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B12D8A" w:rsidP="000B4538">
            <w:pPr>
              <w:jc w:val="center"/>
              <w:rPr>
                <w:color w:val="000000"/>
              </w:rPr>
            </w:pPr>
            <w:r>
              <w:rPr>
                <w:color w:val="000000"/>
              </w:rPr>
              <w:t>2094,5</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5B5F78" w:rsidP="000B4538">
            <w:pPr>
              <w:jc w:val="center"/>
              <w:rPr>
                <w:color w:val="000000"/>
              </w:rPr>
            </w:pPr>
            <w:r>
              <w:rPr>
                <w:color w:val="000000"/>
              </w:rPr>
              <w:t>1994,8</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5B5F78" w:rsidP="000B4538">
            <w:pPr>
              <w:jc w:val="center"/>
              <w:rPr>
                <w:color w:val="000000"/>
              </w:rPr>
            </w:pPr>
            <w:r>
              <w:rPr>
                <w:color w:val="000000"/>
              </w:rPr>
              <w:t>2094,5</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5B5F78" w:rsidP="000B4538">
            <w:pPr>
              <w:jc w:val="center"/>
              <w:rPr>
                <w:color w:val="000000"/>
              </w:rPr>
            </w:pPr>
            <w:r>
              <w:rPr>
                <w:color w:val="000000"/>
              </w:rPr>
              <w:t>2094,5</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Основное мероприятие2.4 "Обеспечение   деятельности     муниципальных учреждений   общего   образования"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5B5F78" w:rsidP="000B4538">
            <w:pPr>
              <w:jc w:val="center"/>
              <w:rPr>
                <w:color w:val="000000"/>
              </w:rPr>
            </w:pPr>
            <w:r>
              <w:rPr>
                <w:color w:val="000000"/>
              </w:rPr>
              <w:t>18314,7</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5B5F78" w:rsidP="000B4538">
            <w:pPr>
              <w:jc w:val="center"/>
              <w:rPr>
                <w:color w:val="000000"/>
              </w:rPr>
            </w:pPr>
            <w:r>
              <w:rPr>
                <w:color w:val="000000"/>
              </w:rPr>
              <w:t>19230,4</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5B5F78" w:rsidP="000B4538">
            <w:pPr>
              <w:jc w:val="center"/>
              <w:rPr>
                <w:color w:val="000000"/>
              </w:rPr>
            </w:pPr>
            <w:r>
              <w:rPr>
                <w:color w:val="000000"/>
              </w:rPr>
              <w:t>19230,4</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5B5F78" w:rsidP="000B4538">
            <w:pPr>
              <w:jc w:val="center"/>
              <w:rPr>
                <w:color w:val="000000"/>
              </w:rPr>
            </w:pPr>
            <w:r>
              <w:rPr>
                <w:color w:val="000000"/>
              </w:rPr>
              <w:t>18314,7</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5B5F78" w:rsidP="000B4538">
            <w:pPr>
              <w:jc w:val="center"/>
              <w:rPr>
                <w:color w:val="000000"/>
              </w:rPr>
            </w:pPr>
            <w:r>
              <w:rPr>
                <w:color w:val="000000"/>
              </w:rPr>
              <w:t>19230,4</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5B5F78" w:rsidP="000B4538">
            <w:pPr>
              <w:jc w:val="center"/>
              <w:rPr>
                <w:color w:val="000000"/>
              </w:rPr>
            </w:pPr>
            <w:r>
              <w:rPr>
                <w:color w:val="000000"/>
              </w:rPr>
              <w:t>19230,4</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Софинансирование для доведения заработной платы до МРОТ</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right w:val="single" w:sz="8" w:space="0" w:color="auto"/>
            </w:tcBorders>
            <w:shd w:val="clear" w:color="auto" w:fill="auto"/>
            <w:hideMark/>
          </w:tcPr>
          <w:p w:rsidR="007F6FB2" w:rsidRPr="007E5193" w:rsidRDefault="007F6FB2" w:rsidP="006509E1">
            <w:pPr>
              <w:jc w:val="center"/>
              <w:rPr>
                <w:color w:val="000000"/>
              </w:rPr>
            </w:pPr>
            <w:r w:rsidRPr="007E5193">
              <w:rPr>
                <w:color w:val="000000"/>
              </w:rPr>
              <w:t xml:space="preserve">   </w:t>
            </w:r>
            <w:r w:rsidR="005B5F78">
              <w:rPr>
                <w:color w:val="000000"/>
              </w:rPr>
              <w:t>О</w:t>
            </w:r>
            <w:r>
              <w:rPr>
                <w:color w:val="000000"/>
              </w:rPr>
              <w:t>рганизаци</w:t>
            </w:r>
            <w:r w:rsidR="005B5F78">
              <w:rPr>
                <w:color w:val="000000"/>
              </w:rPr>
              <w:t>я</w:t>
            </w:r>
            <w:r>
              <w:rPr>
                <w:color w:val="000000"/>
              </w:rPr>
              <w:t xml:space="preserve"> бесплатного питания  обучающихся</w:t>
            </w:r>
            <w:r w:rsidR="005B5F78">
              <w:rPr>
                <w:color w:val="000000"/>
              </w:rPr>
              <w:t>, относящихся к категориям для которых предусмотрено бесплатное питание</w:t>
            </w:r>
          </w:p>
        </w:tc>
        <w:tc>
          <w:tcPr>
            <w:tcW w:w="1960" w:type="dxa"/>
            <w:vMerge w:val="restart"/>
            <w:tcBorders>
              <w:top w:val="single" w:sz="8" w:space="0" w:color="auto"/>
              <w:left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6509E1" w:rsidP="000B4538">
            <w:pPr>
              <w:jc w:val="center"/>
              <w:rPr>
                <w:color w:val="000000"/>
              </w:rPr>
            </w:pPr>
            <w:r>
              <w:rPr>
                <w:color w:val="000000"/>
              </w:rPr>
              <w:t>1301</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6509E1" w:rsidP="000B4538">
            <w:pPr>
              <w:jc w:val="center"/>
              <w:rPr>
                <w:color w:val="000000"/>
              </w:rPr>
            </w:pPr>
            <w:r>
              <w:rPr>
                <w:color w:val="000000"/>
              </w:rPr>
              <w:t>1366</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6509E1" w:rsidP="000B4538">
            <w:pPr>
              <w:jc w:val="center"/>
              <w:rPr>
                <w:color w:val="000000"/>
              </w:rPr>
            </w:pPr>
            <w:r>
              <w:rPr>
                <w:color w:val="000000"/>
              </w:rPr>
              <w:t>1366</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left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left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val="restart"/>
            <w:tcBorders>
              <w:top w:val="single" w:sz="8" w:space="0" w:color="auto"/>
              <w:left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6509E1" w:rsidP="000B4538">
            <w:pPr>
              <w:jc w:val="center"/>
              <w:rPr>
                <w:color w:val="000000"/>
              </w:rPr>
            </w:pPr>
            <w:r>
              <w:rPr>
                <w:color w:val="000000"/>
              </w:rPr>
              <w:t>1301</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6509E1" w:rsidP="000B4538">
            <w:pPr>
              <w:jc w:val="center"/>
              <w:rPr>
                <w:color w:val="000000"/>
              </w:rPr>
            </w:pPr>
            <w:r>
              <w:rPr>
                <w:color w:val="000000"/>
              </w:rPr>
              <w:t>1366</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6509E1" w:rsidP="000B4538">
            <w:pPr>
              <w:jc w:val="center"/>
              <w:rPr>
                <w:color w:val="000000"/>
              </w:rPr>
            </w:pPr>
            <w:r>
              <w:rPr>
                <w:color w:val="000000"/>
              </w:rPr>
              <w:t>1366</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left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left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 xml:space="preserve">внебюджетные </w:t>
            </w:r>
            <w:r w:rsidRPr="007E5193">
              <w:rPr>
                <w:color w:val="000000"/>
              </w:rPr>
              <w:lastRenderedPageBreak/>
              <w:t>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Основное мероприятие2.6 "Обеспечение государственных гарантий реализации прав на получение общедоступного и бесплатного дошкольного, начального общего, среднего общего образования в муниципальных общеобразовательных организациях"</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68856,1</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72298,9</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72298,9</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68856,1</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72298,9</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72298,9</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39"/>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 xml:space="preserve">Основное мероприятие 2.7 создание в общеобразовательных организациях, расположенных в сельской местности, условий для занятий физической культурой и спортом </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4928,8</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4928,8</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91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 xml:space="preserve">Основное мероприятие  </w:t>
            </w:r>
            <w:r>
              <w:rPr>
                <w:color w:val="000000"/>
              </w:rPr>
              <w:t xml:space="preserve">  Организация бесплатного горячего питания обучающихся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9944,3</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10441,5</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10441,5</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9944,3</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10441,5</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10441,5</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 xml:space="preserve">Основное мероприятие  </w:t>
            </w:r>
            <w:r>
              <w:rPr>
                <w:color w:val="000000"/>
              </w:rPr>
              <w:t xml:space="preserve">  </w:t>
            </w:r>
            <w:r>
              <w:rPr>
                <w:color w:val="000000"/>
              </w:rPr>
              <w:lastRenderedPageBreak/>
              <w:t>Ежемесячное денежное вознаграждение за классное руководство</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lastRenderedPageBreak/>
              <w:t xml:space="preserve">Управление </w:t>
            </w:r>
            <w:r w:rsidRPr="007E5193">
              <w:rPr>
                <w:color w:val="000000"/>
              </w:rPr>
              <w:lastRenderedPageBreak/>
              <w:t>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lastRenderedPageBreak/>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D85396" w:rsidP="000B4538">
            <w:pPr>
              <w:jc w:val="center"/>
              <w:rPr>
                <w:color w:val="000000"/>
              </w:rPr>
            </w:pPr>
            <w:r>
              <w:rPr>
                <w:color w:val="000000"/>
              </w:rPr>
              <w:t>9922</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D85396" w:rsidP="000B4538">
            <w:pPr>
              <w:jc w:val="center"/>
              <w:rPr>
                <w:color w:val="000000"/>
              </w:rPr>
            </w:pPr>
            <w:r>
              <w:rPr>
                <w:color w:val="000000"/>
              </w:rPr>
              <w:t>10418</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D85396" w:rsidP="000B4538">
            <w:pPr>
              <w:jc w:val="center"/>
              <w:rPr>
                <w:color w:val="000000"/>
              </w:rPr>
            </w:pPr>
            <w:r>
              <w:rPr>
                <w:color w:val="000000"/>
              </w:rPr>
              <w:t>10418</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D85396" w:rsidP="000B4538">
            <w:pPr>
              <w:jc w:val="center"/>
              <w:rPr>
                <w:color w:val="000000"/>
              </w:rPr>
            </w:pPr>
            <w:r>
              <w:rPr>
                <w:color w:val="000000"/>
              </w:rPr>
              <w:t>9922</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D85396" w:rsidP="000B4538">
            <w:pPr>
              <w:jc w:val="center"/>
              <w:rPr>
                <w:color w:val="000000"/>
              </w:rPr>
            </w:pPr>
            <w:r>
              <w:rPr>
                <w:color w:val="000000"/>
              </w:rPr>
              <w:t>10418</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D85396" w:rsidP="000B4538">
            <w:pPr>
              <w:jc w:val="center"/>
              <w:rPr>
                <w:color w:val="000000"/>
              </w:rPr>
            </w:pPr>
            <w:r>
              <w:rPr>
                <w:color w:val="000000"/>
              </w:rPr>
              <w:t>10418</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7F6FB2" w:rsidRDefault="007F6FB2" w:rsidP="000B4538">
            <w:pPr>
              <w:jc w:val="center"/>
              <w:rPr>
                <w:color w:val="000000"/>
                <w:highlight w:val="yellow"/>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7F6FB2" w:rsidRDefault="007F6FB2" w:rsidP="000B4538">
            <w:pPr>
              <w:jc w:val="center"/>
              <w:rPr>
                <w:color w:val="000000"/>
                <w:highlight w:val="yellow"/>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7F6FB2" w:rsidRDefault="007F6FB2" w:rsidP="000B4538">
            <w:pPr>
              <w:jc w:val="center"/>
              <w:rPr>
                <w:color w:val="000000"/>
                <w:highlight w:val="yellow"/>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7F6FB2" w:rsidRDefault="007F6FB2" w:rsidP="000B4538">
            <w:pPr>
              <w:jc w:val="center"/>
              <w:rPr>
                <w:color w:val="000000"/>
                <w:highlight w:val="yellow"/>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7F6FB2" w:rsidRDefault="007F6FB2" w:rsidP="000B4538">
            <w:pPr>
              <w:jc w:val="center"/>
              <w:rPr>
                <w:color w:val="000000"/>
                <w:highlight w:val="yellow"/>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7F6FB2" w:rsidRDefault="007F6FB2" w:rsidP="000B4538">
            <w:pPr>
              <w:jc w:val="center"/>
              <w:rPr>
                <w:color w:val="000000"/>
                <w:highlight w:val="yellow"/>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Основное мероприятие 3.1 "Реализация мероприятий, направленных на развитие системы воспитания и дополнительного образования   обучающихся, поддержка талантливых детей и молодежи"</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141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both"/>
              <w:rPr>
                <w:color w:val="000000"/>
              </w:rPr>
            </w:pPr>
            <w:r w:rsidRPr="007E5193">
              <w:rPr>
                <w:color w:val="000000"/>
              </w:rPr>
              <w:t>Основное мероприятие 3.2 "Обеспечение деятельности муниципальных учреждений дополнительного образования"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431B04" w:rsidP="000B4538">
            <w:pPr>
              <w:jc w:val="center"/>
              <w:rPr>
                <w:color w:val="000000"/>
              </w:rPr>
            </w:pPr>
            <w:r>
              <w:rPr>
                <w:color w:val="000000"/>
              </w:rPr>
              <w:t>36448</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431B04" w:rsidP="000B4538">
            <w:pPr>
              <w:jc w:val="center"/>
              <w:rPr>
                <w:color w:val="000000"/>
              </w:rPr>
            </w:pPr>
            <w:r>
              <w:rPr>
                <w:color w:val="000000"/>
              </w:rPr>
              <w:t>38270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431B04" w:rsidP="000B4538">
            <w:pPr>
              <w:jc w:val="center"/>
              <w:rPr>
                <w:color w:val="000000"/>
              </w:rPr>
            </w:pPr>
            <w:r>
              <w:rPr>
                <w:color w:val="000000"/>
              </w:rPr>
              <w:t>38270</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431B04"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431B04" w:rsidRPr="007E5193" w:rsidRDefault="00431B04"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31B04" w:rsidRPr="007E5193" w:rsidRDefault="00431B04"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31B04" w:rsidRPr="007E5193" w:rsidRDefault="00431B04"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431B04" w:rsidRPr="007E5193" w:rsidRDefault="00431B04"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31B04" w:rsidRPr="00431B04" w:rsidRDefault="00431B04" w:rsidP="00C15150">
            <w:pPr>
              <w:jc w:val="center"/>
              <w:rPr>
                <w:color w:val="000000"/>
              </w:rPr>
            </w:pPr>
            <w:r>
              <w:rPr>
                <w:color w:val="000000"/>
              </w:rPr>
              <w:t>36448</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31B04" w:rsidRPr="00431B04" w:rsidRDefault="00431B04" w:rsidP="00C15150">
            <w:pPr>
              <w:jc w:val="center"/>
              <w:rPr>
                <w:color w:val="000000"/>
              </w:rPr>
            </w:pPr>
            <w:r>
              <w:rPr>
                <w:color w:val="000000"/>
              </w:rPr>
              <w:t>38270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31B04" w:rsidRPr="00431B04" w:rsidRDefault="00431B04" w:rsidP="00C15150">
            <w:pPr>
              <w:jc w:val="center"/>
              <w:rPr>
                <w:color w:val="000000"/>
              </w:rPr>
            </w:pPr>
            <w:r>
              <w:rPr>
                <w:color w:val="000000"/>
              </w:rPr>
              <w:t>38270</w:t>
            </w:r>
          </w:p>
        </w:tc>
        <w:tc>
          <w:tcPr>
            <w:tcW w:w="222" w:type="dxa"/>
            <w:tcBorders>
              <w:top w:val="nil"/>
              <w:left w:val="nil"/>
              <w:bottom w:val="nil"/>
              <w:right w:val="nil"/>
            </w:tcBorders>
            <w:shd w:val="clear" w:color="auto" w:fill="auto"/>
            <w:noWrap/>
            <w:vAlign w:val="bottom"/>
            <w:hideMark/>
          </w:tcPr>
          <w:p w:rsidR="00431B04" w:rsidRPr="007E5193" w:rsidRDefault="00431B04" w:rsidP="000B4538">
            <w:pPr>
              <w:rPr>
                <w:color w:val="000000"/>
              </w:rPr>
            </w:pPr>
          </w:p>
        </w:tc>
        <w:tc>
          <w:tcPr>
            <w:tcW w:w="222" w:type="dxa"/>
            <w:tcBorders>
              <w:top w:val="nil"/>
              <w:left w:val="nil"/>
              <w:bottom w:val="nil"/>
              <w:right w:val="nil"/>
            </w:tcBorders>
            <w:shd w:val="clear" w:color="auto" w:fill="auto"/>
            <w:noWrap/>
            <w:vAlign w:val="bottom"/>
            <w:hideMark/>
          </w:tcPr>
          <w:p w:rsidR="00431B04" w:rsidRPr="007E5193" w:rsidRDefault="00431B04" w:rsidP="000B4538">
            <w:pPr>
              <w:rPr>
                <w:color w:val="000000"/>
              </w:rPr>
            </w:pPr>
          </w:p>
        </w:tc>
        <w:tc>
          <w:tcPr>
            <w:tcW w:w="222" w:type="dxa"/>
            <w:gridSpan w:val="2"/>
            <w:tcBorders>
              <w:top w:val="nil"/>
              <w:left w:val="nil"/>
              <w:bottom w:val="nil"/>
              <w:right w:val="nil"/>
            </w:tcBorders>
            <w:shd w:val="clear" w:color="auto" w:fill="auto"/>
            <w:noWrap/>
            <w:vAlign w:val="bottom"/>
            <w:hideMark/>
          </w:tcPr>
          <w:p w:rsidR="00431B04" w:rsidRPr="007E5193" w:rsidRDefault="00431B04" w:rsidP="000B4538">
            <w:pPr>
              <w:rPr>
                <w:color w:val="000000"/>
              </w:rPr>
            </w:pPr>
          </w:p>
        </w:tc>
        <w:tc>
          <w:tcPr>
            <w:tcW w:w="960" w:type="dxa"/>
            <w:gridSpan w:val="2"/>
            <w:tcBorders>
              <w:top w:val="nil"/>
              <w:left w:val="nil"/>
              <w:bottom w:val="nil"/>
              <w:right w:val="nil"/>
            </w:tcBorders>
            <w:shd w:val="clear" w:color="auto" w:fill="auto"/>
            <w:noWrap/>
            <w:vAlign w:val="bottom"/>
            <w:hideMark/>
          </w:tcPr>
          <w:p w:rsidR="00431B04" w:rsidRPr="007E5193" w:rsidRDefault="00431B04"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both"/>
              <w:rPr>
                <w:color w:val="000000"/>
              </w:rPr>
            </w:pPr>
            <w:r w:rsidRPr="007E5193">
              <w:rPr>
                <w:color w:val="000000"/>
              </w:rPr>
              <w:t>Основное мероприятие 3.3 Создание условий для строительства ФОК</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C11347" w:rsidRDefault="007F6FB2" w:rsidP="000B4538">
            <w:pPr>
              <w:jc w:val="center"/>
              <w:rPr>
                <w:color w:val="000000"/>
              </w:rPr>
            </w:pPr>
            <w:r w:rsidRPr="00C11347">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C11347" w:rsidRDefault="007F6FB2" w:rsidP="000B4538">
            <w:pPr>
              <w:jc w:val="center"/>
              <w:rPr>
                <w:color w:val="000000"/>
              </w:rPr>
            </w:pPr>
            <w:r w:rsidRPr="00C11347">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C11347" w:rsidRDefault="007F6FB2" w:rsidP="000B4538">
            <w:pPr>
              <w:jc w:val="center"/>
              <w:rPr>
                <w:color w:val="000000"/>
              </w:rPr>
            </w:pPr>
            <w:r w:rsidRPr="00C11347">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C11347"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C11347"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C11347"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r w:rsidRPr="003B4755">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r w:rsidRPr="003B4755">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r w:rsidRPr="003B4755">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Основное мероприятие 3.4  Софинансирование для доведения заработной платы до МРОТ</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r w:rsidRPr="003B4755">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r w:rsidRPr="003B4755">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r w:rsidRPr="003B4755">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r w:rsidRPr="003B4755">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r w:rsidRPr="003B4755">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r w:rsidRPr="003B4755">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both"/>
              <w:rPr>
                <w:color w:val="000000"/>
              </w:rPr>
            </w:pPr>
            <w:r w:rsidRPr="007E5193">
              <w:rPr>
                <w:color w:val="000000"/>
              </w:rPr>
              <w:t>3.5 Основное мероприятие Обеспечение функционирования модели персонифицированного финансирования дополнительного образования детей</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102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both"/>
              <w:rPr>
                <w:color w:val="000000"/>
              </w:rPr>
            </w:pPr>
            <w:r w:rsidRPr="007E5193">
              <w:rPr>
                <w:color w:val="000000"/>
              </w:rPr>
              <w:t>Основное мероприятие3.6 " Обеспечение деятельности летних оздоровительных лагерей "</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FC7AF2" w:rsidP="000B4538">
            <w:pPr>
              <w:jc w:val="center"/>
              <w:rPr>
                <w:color w:val="000000"/>
              </w:rPr>
            </w:pPr>
            <w:r>
              <w:rPr>
                <w:color w:val="000000"/>
              </w:rPr>
              <w:t>1020,2</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FC7AF2" w:rsidP="000B4538">
            <w:pPr>
              <w:jc w:val="center"/>
              <w:rPr>
                <w:color w:val="000000"/>
              </w:rPr>
            </w:pPr>
            <w:r>
              <w:rPr>
                <w:color w:val="000000"/>
              </w:rPr>
              <w:t>1071,2</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FC7AF2" w:rsidP="000B4538">
            <w:pPr>
              <w:jc w:val="center"/>
              <w:rPr>
                <w:color w:val="000000"/>
              </w:rPr>
            </w:pPr>
            <w:r>
              <w:rPr>
                <w:color w:val="000000"/>
              </w:rPr>
              <w:t>1071,2</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FC7AF2" w:rsidP="000B4538">
            <w:pPr>
              <w:jc w:val="center"/>
              <w:rPr>
                <w:color w:val="000000"/>
              </w:rPr>
            </w:pPr>
            <w:r>
              <w:rPr>
                <w:color w:val="000000"/>
              </w:rPr>
              <w:t>1020,2</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FC7AF2" w:rsidP="000B4538">
            <w:pPr>
              <w:jc w:val="center"/>
              <w:rPr>
                <w:color w:val="000000"/>
              </w:rPr>
            </w:pPr>
            <w:r>
              <w:rPr>
                <w:color w:val="000000"/>
              </w:rPr>
              <w:t>1071,2</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FC7AF2" w:rsidP="000B4538">
            <w:pPr>
              <w:jc w:val="center"/>
              <w:rPr>
                <w:color w:val="000000"/>
              </w:rPr>
            </w:pPr>
            <w:r>
              <w:rPr>
                <w:color w:val="000000"/>
              </w:rPr>
              <w:t>1071,2</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right w:val="single" w:sz="8" w:space="0" w:color="auto"/>
            </w:tcBorders>
            <w:shd w:val="clear" w:color="auto" w:fill="auto"/>
            <w:hideMark/>
          </w:tcPr>
          <w:p w:rsidR="007F6FB2" w:rsidRPr="007E5193" w:rsidRDefault="007F6FB2" w:rsidP="000B4538">
            <w:pPr>
              <w:jc w:val="both"/>
              <w:rPr>
                <w:color w:val="000000"/>
              </w:rPr>
            </w:pPr>
            <w:r w:rsidRPr="007E5193">
              <w:rPr>
                <w:color w:val="000000"/>
              </w:rPr>
              <w:t>Основное мероприятие3.</w:t>
            </w:r>
            <w:r>
              <w:rPr>
                <w:color w:val="000000"/>
              </w:rPr>
              <w:t>7</w:t>
            </w:r>
            <w:r w:rsidRPr="007E5193">
              <w:rPr>
                <w:color w:val="000000"/>
              </w:rPr>
              <w:t xml:space="preserve"> " Обеспечение деятельности летних оздоровительных лагерей "</w:t>
            </w:r>
          </w:p>
        </w:tc>
        <w:tc>
          <w:tcPr>
            <w:tcW w:w="1960" w:type="dxa"/>
            <w:vMerge w:val="restart"/>
            <w:tcBorders>
              <w:top w:val="single" w:sz="8" w:space="0" w:color="auto"/>
              <w:left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left w:val="single" w:sz="8" w:space="0" w:color="auto"/>
              <w:right w:val="single" w:sz="8" w:space="0" w:color="auto"/>
            </w:tcBorders>
            <w:shd w:val="clear" w:color="auto" w:fill="auto"/>
            <w:hideMark/>
          </w:tcPr>
          <w:p w:rsidR="007F6FB2" w:rsidRPr="007E5193" w:rsidRDefault="007F6FB2" w:rsidP="000B4538">
            <w:pPr>
              <w:jc w:val="both"/>
              <w:rPr>
                <w:color w:val="000000"/>
              </w:rPr>
            </w:pPr>
          </w:p>
        </w:tc>
        <w:tc>
          <w:tcPr>
            <w:tcW w:w="1960" w:type="dxa"/>
            <w:vMerge/>
            <w:tcBorders>
              <w:left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left w:val="single" w:sz="8" w:space="0" w:color="auto"/>
              <w:right w:val="single" w:sz="8" w:space="0" w:color="auto"/>
            </w:tcBorders>
            <w:shd w:val="clear" w:color="auto" w:fill="auto"/>
            <w:hideMark/>
          </w:tcPr>
          <w:p w:rsidR="007F6FB2" w:rsidRPr="007E5193" w:rsidRDefault="007F6FB2" w:rsidP="000B4538">
            <w:pPr>
              <w:jc w:val="both"/>
              <w:rPr>
                <w:color w:val="000000"/>
              </w:rPr>
            </w:pPr>
          </w:p>
        </w:tc>
        <w:tc>
          <w:tcPr>
            <w:tcW w:w="1960" w:type="dxa"/>
            <w:vMerge/>
            <w:tcBorders>
              <w:left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left w:val="single" w:sz="8" w:space="0" w:color="auto"/>
              <w:right w:val="single" w:sz="8" w:space="0" w:color="auto"/>
            </w:tcBorders>
            <w:shd w:val="clear" w:color="auto" w:fill="auto"/>
            <w:hideMark/>
          </w:tcPr>
          <w:p w:rsidR="007F6FB2" w:rsidRPr="007E5193" w:rsidRDefault="007F6FB2" w:rsidP="000B4538">
            <w:pPr>
              <w:jc w:val="both"/>
              <w:rPr>
                <w:color w:val="000000"/>
              </w:rPr>
            </w:pPr>
          </w:p>
        </w:tc>
        <w:tc>
          <w:tcPr>
            <w:tcW w:w="1960" w:type="dxa"/>
            <w:vMerge/>
            <w:tcBorders>
              <w:left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left w:val="single" w:sz="8" w:space="0" w:color="auto"/>
              <w:bottom w:val="single" w:sz="8" w:space="0" w:color="auto"/>
              <w:right w:val="single" w:sz="8" w:space="0" w:color="auto"/>
            </w:tcBorders>
            <w:shd w:val="clear" w:color="auto" w:fill="auto"/>
            <w:hideMark/>
          </w:tcPr>
          <w:p w:rsidR="007F6FB2" w:rsidRPr="007E5193" w:rsidRDefault="007F6FB2" w:rsidP="000B4538">
            <w:pPr>
              <w:jc w:val="both"/>
              <w:rPr>
                <w:color w:val="000000"/>
              </w:rPr>
            </w:pPr>
          </w:p>
        </w:tc>
        <w:tc>
          <w:tcPr>
            <w:tcW w:w="1960" w:type="dxa"/>
            <w:vMerge/>
            <w:tcBorders>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both"/>
              <w:rPr>
                <w:color w:val="000000"/>
              </w:rPr>
            </w:pPr>
            <w:r w:rsidRPr="007E5193">
              <w:rPr>
                <w:color w:val="000000"/>
              </w:rPr>
              <w:t>Основное мероприятие 4.1 "Деятельность по обеспечению муниципальной системы образования высококвалифицированными кадрами (прочие)"</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99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r w:rsidRPr="00935F99">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r w:rsidRPr="00935F99">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r w:rsidRPr="00935F99">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both"/>
              <w:rPr>
                <w:color w:val="000000"/>
              </w:rPr>
            </w:pPr>
            <w:r w:rsidRPr="007E5193">
              <w:rPr>
                <w:color w:val="000000"/>
              </w:rPr>
              <w:t>Основное мероприятие 5.1  Предоставление компенсации за работу по подготовке и проведению ЕГЭ педагогическим работникам</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D5337E" w:rsidRDefault="00D5337E" w:rsidP="000B4538">
            <w:pPr>
              <w:jc w:val="center"/>
              <w:rPr>
                <w:color w:val="000000"/>
              </w:rPr>
            </w:pPr>
            <w:r>
              <w:rPr>
                <w:color w:val="000000"/>
              </w:rPr>
              <w:t>160,2</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D5337E" w:rsidRDefault="00D5337E" w:rsidP="000B4538">
            <w:pPr>
              <w:jc w:val="center"/>
              <w:rPr>
                <w:color w:val="000000"/>
              </w:rPr>
            </w:pPr>
            <w:r>
              <w:rPr>
                <w:color w:val="000000"/>
              </w:rPr>
              <w:t>168,2</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D5337E" w:rsidRDefault="00D5337E" w:rsidP="000B4538">
            <w:pPr>
              <w:jc w:val="center"/>
              <w:rPr>
                <w:color w:val="000000"/>
              </w:rPr>
            </w:pPr>
            <w:r>
              <w:rPr>
                <w:color w:val="000000"/>
              </w:rPr>
              <w:t>168,2</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D5337E" w:rsidRDefault="007F6FB2" w:rsidP="000B4538">
            <w:pPr>
              <w:jc w:val="center"/>
              <w:rPr>
                <w:color w:val="000000"/>
              </w:rPr>
            </w:pPr>
            <w:r w:rsidRPr="00D5337E">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D5337E" w:rsidRDefault="007F6FB2" w:rsidP="000B4538">
            <w:pPr>
              <w:jc w:val="center"/>
              <w:rPr>
                <w:color w:val="000000"/>
              </w:rPr>
            </w:pPr>
            <w:r w:rsidRPr="00D5337E">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D5337E" w:rsidRDefault="007F6FB2" w:rsidP="000B4538">
            <w:pPr>
              <w:jc w:val="center"/>
              <w:rPr>
                <w:color w:val="000000"/>
              </w:rPr>
            </w:pPr>
            <w:r w:rsidRPr="00D5337E">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D5337E"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D5337E" w:rsidRPr="007E5193" w:rsidRDefault="00D5337E"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D5337E" w:rsidRPr="007E5193" w:rsidRDefault="00D5337E"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D5337E" w:rsidRPr="007E5193" w:rsidRDefault="00D5337E"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D5337E" w:rsidRPr="007E5193" w:rsidRDefault="00D5337E"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D5337E" w:rsidRPr="00D5337E" w:rsidRDefault="00D5337E" w:rsidP="00C15150">
            <w:pPr>
              <w:jc w:val="center"/>
              <w:rPr>
                <w:color w:val="000000"/>
              </w:rPr>
            </w:pPr>
            <w:r>
              <w:rPr>
                <w:color w:val="000000"/>
              </w:rPr>
              <w:t>160,2</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D5337E" w:rsidRPr="00D5337E" w:rsidRDefault="00D5337E" w:rsidP="00C15150">
            <w:pPr>
              <w:jc w:val="center"/>
              <w:rPr>
                <w:color w:val="000000"/>
              </w:rPr>
            </w:pPr>
            <w:r>
              <w:rPr>
                <w:color w:val="000000"/>
              </w:rPr>
              <w:t>168,2</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D5337E" w:rsidRPr="00D5337E" w:rsidRDefault="00D5337E" w:rsidP="00C15150">
            <w:pPr>
              <w:jc w:val="center"/>
              <w:rPr>
                <w:color w:val="000000"/>
              </w:rPr>
            </w:pPr>
            <w:r>
              <w:rPr>
                <w:color w:val="000000"/>
              </w:rPr>
              <w:t>168,2</w:t>
            </w:r>
          </w:p>
        </w:tc>
        <w:tc>
          <w:tcPr>
            <w:tcW w:w="222" w:type="dxa"/>
            <w:tcBorders>
              <w:top w:val="nil"/>
              <w:left w:val="nil"/>
              <w:bottom w:val="nil"/>
              <w:right w:val="nil"/>
            </w:tcBorders>
            <w:shd w:val="clear" w:color="auto" w:fill="auto"/>
            <w:noWrap/>
            <w:vAlign w:val="bottom"/>
            <w:hideMark/>
          </w:tcPr>
          <w:p w:rsidR="00D5337E" w:rsidRPr="007E5193" w:rsidRDefault="00D5337E" w:rsidP="000B4538">
            <w:pPr>
              <w:rPr>
                <w:color w:val="000000"/>
              </w:rPr>
            </w:pPr>
          </w:p>
        </w:tc>
        <w:tc>
          <w:tcPr>
            <w:tcW w:w="222" w:type="dxa"/>
            <w:tcBorders>
              <w:top w:val="nil"/>
              <w:left w:val="nil"/>
              <w:bottom w:val="nil"/>
              <w:right w:val="nil"/>
            </w:tcBorders>
            <w:shd w:val="clear" w:color="auto" w:fill="auto"/>
            <w:noWrap/>
            <w:vAlign w:val="bottom"/>
            <w:hideMark/>
          </w:tcPr>
          <w:p w:rsidR="00D5337E" w:rsidRPr="007E5193" w:rsidRDefault="00D5337E" w:rsidP="000B4538">
            <w:pPr>
              <w:rPr>
                <w:color w:val="000000"/>
              </w:rPr>
            </w:pPr>
          </w:p>
        </w:tc>
        <w:tc>
          <w:tcPr>
            <w:tcW w:w="222" w:type="dxa"/>
            <w:gridSpan w:val="2"/>
            <w:tcBorders>
              <w:top w:val="nil"/>
              <w:left w:val="nil"/>
              <w:bottom w:val="nil"/>
              <w:right w:val="nil"/>
            </w:tcBorders>
            <w:shd w:val="clear" w:color="auto" w:fill="auto"/>
            <w:noWrap/>
            <w:vAlign w:val="bottom"/>
            <w:hideMark/>
          </w:tcPr>
          <w:p w:rsidR="00D5337E" w:rsidRPr="007E5193" w:rsidRDefault="00D5337E" w:rsidP="000B4538">
            <w:pPr>
              <w:rPr>
                <w:color w:val="000000"/>
              </w:rPr>
            </w:pPr>
          </w:p>
        </w:tc>
        <w:tc>
          <w:tcPr>
            <w:tcW w:w="960" w:type="dxa"/>
            <w:gridSpan w:val="2"/>
            <w:tcBorders>
              <w:top w:val="nil"/>
              <w:left w:val="nil"/>
              <w:bottom w:val="nil"/>
              <w:right w:val="nil"/>
            </w:tcBorders>
            <w:shd w:val="clear" w:color="auto" w:fill="auto"/>
            <w:noWrap/>
            <w:vAlign w:val="bottom"/>
            <w:hideMark/>
          </w:tcPr>
          <w:p w:rsidR="00D5337E" w:rsidRPr="007E5193" w:rsidRDefault="00D5337E"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D5337E" w:rsidRDefault="007F6FB2" w:rsidP="000B4538">
            <w:pPr>
              <w:jc w:val="center"/>
              <w:rPr>
                <w:color w:val="000000"/>
              </w:rPr>
            </w:pPr>
            <w:r w:rsidRPr="00D5337E">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D5337E" w:rsidRDefault="007F6FB2" w:rsidP="000B4538">
            <w:pPr>
              <w:jc w:val="center"/>
              <w:rPr>
                <w:color w:val="000000"/>
              </w:rPr>
            </w:pPr>
            <w:r w:rsidRPr="00D5337E">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D5337E" w:rsidRDefault="007F6FB2" w:rsidP="000B4538">
            <w:pPr>
              <w:jc w:val="center"/>
              <w:rPr>
                <w:color w:val="000000"/>
              </w:rPr>
            </w:pPr>
            <w:r w:rsidRPr="00D5337E">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D5337E" w:rsidRDefault="007F6FB2" w:rsidP="000B4538">
            <w:pPr>
              <w:jc w:val="center"/>
              <w:rPr>
                <w:color w:val="000000"/>
              </w:rPr>
            </w:pPr>
            <w:r w:rsidRPr="00D5337E">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D5337E" w:rsidRDefault="007F6FB2" w:rsidP="000B4538">
            <w:pPr>
              <w:jc w:val="center"/>
              <w:rPr>
                <w:color w:val="000000"/>
              </w:rPr>
            </w:pPr>
            <w:r w:rsidRPr="00D5337E">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D5337E" w:rsidRDefault="007F6FB2" w:rsidP="000B4538">
            <w:pPr>
              <w:jc w:val="center"/>
              <w:rPr>
                <w:color w:val="000000"/>
              </w:rPr>
            </w:pPr>
            <w:r w:rsidRPr="00D5337E">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both"/>
              <w:rPr>
                <w:color w:val="000000"/>
              </w:rPr>
            </w:pPr>
            <w:r w:rsidRPr="007E5193">
              <w:rPr>
                <w:color w:val="000000"/>
              </w:rPr>
              <w:t>Основное мероприятие 5.2  Предоставление компенсации  на оплату жилищно-коммунальных услуг специалистам села</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DB2323" w:rsidRDefault="00DB2323" w:rsidP="000B4538">
            <w:pPr>
              <w:jc w:val="center"/>
              <w:rPr>
                <w:color w:val="000000"/>
              </w:rPr>
            </w:pPr>
            <w:r>
              <w:rPr>
                <w:color w:val="000000"/>
              </w:rPr>
              <w:t>2793,4</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DB2323" w:rsidRDefault="00DB2323" w:rsidP="000B4538">
            <w:pPr>
              <w:jc w:val="center"/>
              <w:rPr>
                <w:color w:val="000000"/>
              </w:rPr>
            </w:pPr>
            <w:r>
              <w:rPr>
                <w:color w:val="000000"/>
              </w:rPr>
              <w:t>2933</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DB2323" w:rsidRDefault="00DB2323" w:rsidP="000B4538">
            <w:pPr>
              <w:jc w:val="center"/>
              <w:rPr>
                <w:color w:val="000000"/>
              </w:rPr>
            </w:pPr>
            <w:r>
              <w:rPr>
                <w:color w:val="000000"/>
              </w:rPr>
              <w:t>2933</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DB2323" w:rsidRDefault="007F6FB2" w:rsidP="000B4538">
            <w:pPr>
              <w:jc w:val="center"/>
              <w:rPr>
                <w:color w:val="000000"/>
              </w:rPr>
            </w:pPr>
            <w:r w:rsidRPr="00DB2323">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DB2323" w:rsidRDefault="007F6FB2" w:rsidP="000B4538">
            <w:pPr>
              <w:jc w:val="center"/>
              <w:rPr>
                <w:color w:val="000000"/>
              </w:rPr>
            </w:pPr>
            <w:r w:rsidRPr="00DB2323">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DB2323" w:rsidRDefault="007F6FB2" w:rsidP="000B4538">
            <w:pPr>
              <w:jc w:val="center"/>
              <w:rPr>
                <w:color w:val="000000"/>
              </w:rPr>
            </w:pPr>
            <w:r w:rsidRPr="00DB2323">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DB2323" w:rsidRDefault="00DB2323" w:rsidP="000B4538">
            <w:pPr>
              <w:jc w:val="center"/>
              <w:rPr>
                <w:color w:val="000000"/>
              </w:rPr>
            </w:pPr>
            <w:r>
              <w:rPr>
                <w:color w:val="000000"/>
              </w:rPr>
              <w:t>2793,4</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DB2323" w:rsidRDefault="00DB2323" w:rsidP="000B4538">
            <w:pPr>
              <w:jc w:val="center"/>
              <w:rPr>
                <w:color w:val="000000"/>
              </w:rPr>
            </w:pPr>
            <w:r>
              <w:rPr>
                <w:color w:val="000000"/>
              </w:rPr>
              <w:t>2933</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DB2323" w:rsidRDefault="00DB2323" w:rsidP="000B4538">
            <w:pPr>
              <w:jc w:val="center"/>
              <w:rPr>
                <w:color w:val="000000"/>
              </w:rPr>
            </w:pPr>
            <w:r>
              <w:rPr>
                <w:color w:val="000000"/>
              </w:rPr>
              <w:t>2933</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DB2323" w:rsidRDefault="007F6FB2" w:rsidP="000B4538">
            <w:pPr>
              <w:jc w:val="center"/>
              <w:rPr>
                <w:color w:val="000000"/>
              </w:rPr>
            </w:pPr>
            <w:r w:rsidRPr="00DB2323">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DB2323" w:rsidRDefault="007F6FB2" w:rsidP="000B4538">
            <w:pPr>
              <w:jc w:val="center"/>
              <w:rPr>
                <w:color w:val="000000"/>
              </w:rPr>
            </w:pPr>
            <w:r w:rsidRPr="00DB2323">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DB2323" w:rsidRDefault="007F6FB2" w:rsidP="000B4538">
            <w:pPr>
              <w:jc w:val="center"/>
              <w:rPr>
                <w:color w:val="000000"/>
              </w:rPr>
            </w:pPr>
            <w:r w:rsidRPr="00DB2323">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DB2323" w:rsidRDefault="007F6FB2" w:rsidP="000B4538">
            <w:pPr>
              <w:jc w:val="center"/>
              <w:rPr>
                <w:color w:val="000000"/>
              </w:rPr>
            </w:pPr>
            <w:r w:rsidRPr="00DB2323">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DB2323" w:rsidRDefault="007F6FB2" w:rsidP="000B4538">
            <w:pPr>
              <w:jc w:val="center"/>
              <w:rPr>
                <w:color w:val="000000"/>
              </w:rPr>
            </w:pPr>
            <w:r w:rsidRPr="00DB2323">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DB2323" w:rsidRDefault="007F6FB2" w:rsidP="000B4538">
            <w:pPr>
              <w:jc w:val="center"/>
              <w:rPr>
                <w:color w:val="000000"/>
              </w:rPr>
            </w:pPr>
            <w:r w:rsidRPr="00DB2323">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 xml:space="preserve">Основное мероприятие 5.3  Предоставление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A74BE1" w:rsidRDefault="00A74BE1" w:rsidP="000B4538">
            <w:pPr>
              <w:jc w:val="center"/>
              <w:rPr>
                <w:color w:val="000000"/>
              </w:rPr>
            </w:pPr>
            <w:r>
              <w:rPr>
                <w:color w:val="000000"/>
              </w:rPr>
              <w:t>62,9</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A74BE1" w:rsidRDefault="00A74BE1" w:rsidP="000B4538">
            <w:pPr>
              <w:jc w:val="center"/>
              <w:rPr>
                <w:color w:val="000000"/>
              </w:rPr>
            </w:pPr>
            <w:r>
              <w:rPr>
                <w:color w:val="000000"/>
              </w:rPr>
              <w:t>66</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A74BE1" w:rsidRDefault="00A74BE1" w:rsidP="000B4538">
            <w:pPr>
              <w:jc w:val="center"/>
              <w:rPr>
                <w:color w:val="000000"/>
              </w:rPr>
            </w:pPr>
            <w:r>
              <w:rPr>
                <w:color w:val="000000"/>
              </w:rPr>
              <w:t>66</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A74BE1" w:rsidRDefault="007F6FB2" w:rsidP="000B4538">
            <w:pPr>
              <w:jc w:val="center"/>
              <w:rPr>
                <w:color w:val="000000"/>
              </w:rPr>
            </w:pPr>
            <w:r w:rsidRPr="00A74BE1">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A74BE1" w:rsidRDefault="007F6FB2" w:rsidP="000B4538">
            <w:pPr>
              <w:jc w:val="center"/>
              <w:rPr>
                <w:color w:val="000000"/>
              </w:rPr>
            </w:pPr>
            <w:r w:rsidRPr="00A74BE1">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A74BE1" w:rsidRDefault="007F6FB2" w:rsidP="000B4538">
            <w:pPr>
              <w:jc w:val="center"/>
              <w:rPr>
                <w:color w:val="000000"/>
              </w:rPr>
            </w:pPr>
            <w:r w:rsidRPr="00A74BE1">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A74BE1" w:rsidRDefault="00A74BE1" w:rsidP="000B4538">
            <w:pPr>
              <w:jc w:val="center"/>
              <w:rPr>
                <w:color w:val="000000"/>
              </w:rPr>
            </w:pPr>
            <w:r>
              <w:rPr>
                <w:color w:val="000000"/>
              </w:rPr>
              <w:t>62,9</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A74BE1" w:rsidRDefault="00A74BE1" w:rsidP="000B4538">
            <w:pPr>
              <w:jc w:val="center"/>
              <w:rPr>
                <w:color w:val="000000"/>
              </w:rPr>
            </w:pPr>
            <w:r>
              <w:rPr>
                <w:color w:val="000000"/>
              </w:rPr>
              <w:t>66</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A74BE1" w:rsidRDefault="00A74BE1" w:rsidP="000B4538">
            <w:pPr>
              <w:jc w:val="center"/>
              <w:rPr>
                <w:color w:val="000000"/>
              </w:rPr>
            </w:pPr>
            <w:r>
              <w:rPr>
                <w:color w:val="000000"/>
              </w:rPr>
              <w:t>66</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A74BE1" w:rsidRDefault="007F6FB2" w:rsidP="000B4538">
            <w:pPr>
              <w:jc w:val="center"/>
              <w:rPr>
                <w:color w:val="000000"/>
              </w:rPr>
            </w:pPr>
            <w:r w:rsidRPr="00A74BE1">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A74BE1" w:rsidRDefault="007F6FB2" w:rsidP="000B4538">
            <w:pPr>
              <w:jc w:val="center"/>
              <w:rPr>
                <w:color w:val="000000"/>
              </w:rPr>
            </w:pPr>
            <w:r w:rsidRPr="00A74BE1">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A74BE1" w:rsidRDefault="007F6FB2" w:rsidP="000B4538">
            <w:pPr>
              <w:jc w:val="center"/>
              <w:rPr>
                <w:color w:val="000000"/>
              </w:rPr>
            </w:pPr>
            <w:r w:rsidRPr="00A74BE1">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F36615">
        <w:trPr>
          <w:gridAfter w:val="1"/>
          <w:wAfter w:w="28" w:type="dxa"/>
          <w:trHeight w:val="1781"/>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A74BE1" w:rsidRDefault="007F6FB2" w:rsidP="000B4538">
            <w:pPr>
              <w:jc w:val="center"/>
              <w:rPr>
                <w:color w:val="000000"/>
              </w:rPr>
            </w:pPr>
            <w:r w:rsidRPr="00A74BE1">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A74BE1" w:rsidRDefault="007F6FB2" w:rsidP="000B4538">
            <w:pPr>
              <w:jc w:val="center"/>
              <w:rPr>
                <w:color w:val="000000"/>
              </w:rPr>
            </w:pPr>
            <w:r w:rsidRPr="00A74BE1">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A74BE1" w:rsidRDefault="007F6FB2" w:rsidP="000B4538">
            <w:pPr>
              <w:jc w:val="center"/>
              <w:rPr>
                <w:color w:val="000000"/>
              </w:rPr>
            </w:pPr>
            <w:r w:rsidRPr="00A74BE1">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bl>
    <w:p w:rsidR="007F6FB2" w:rsidRDefault="007F6FB2" w:rsidP="007F6FB2">
      <w:pPr>
        <w:spacing w:line="240" w:lineRule="atLeast"/>
        <w:ind w:left="567"/>
      </w:pPr>
    </w:p>
    <w:p w:rsidR="007F6FB2" w:rsidRDefault="007F6FB2" w:rsidP="007F6FB2">
      <w:pPr>
        <w:spacing w:line="240" w:lineRule="atLeast"/>
        <w:ind w:left="567"/>
      </w:pPr>
      <w:r>
        <w:t>И.о.н</w:t>
      </w:r>
      <w:r w:rsidRPr="00D159EA">
        <w:t>ачальник</w:t>
      </w:r>
      <w:r>
        <w:t>а</w:t>
      </w:r>
      <w:r w:rsidRPr="00D159EA">
        <w:t xml:space="preserve"> Управления образования</w:t>
      </w:r>
    </w:p>
    <w:p w:rsidR="007F6FB2" w:rsidRDefault="007F6FB2" w:rsidP="007F6FB2">
      <w:pPr>
        <w:spacing w:line="240" w:lineRule="atLeast"/>
        <w:ind w:left="567"/>
      </w:pPr>
      <w:r w:rsidRPr="00D159EA">
        <w:t>администрации муниципального образования «Город Ады</w:t>
      </w:r>
      <w:r>
        <w:t>гейск»</w:t>
      </w:r>
      <w:r>
        <w:tab/>
      </w:r>
      <w:r>
        <w:tab/>
      </w:r>
      <w:r>
        <w:tab/>
      </w:r>
      <w:r>
        <w:tab/>
      </w:r>
      <w:r>
        <w:tab/>
      </w:r>
      <w:r>
        <w:tab/>
      </w:r>
      <w:r>
        <w:tab/>
      </w:r>
      <w:r>
        <w:tab/>
      </w:r>
      <w:r w:rsidRPr="00D159EA">
        <w:t>К.</w:t>
      </w:r>
      <w:r>
        <w:t>Ш.Сташ</w:t>
      </w:r>
    </w:p>
    <w:p w:rsidR="007F6FB2" w:rsidRDefault="007F6FB2" w:rsidP="007F6FB2">
      <w:pPr>
        <w:spacing w:line="240" w:lineRule="atLeast"/>
        <w:ind w:left="567"/>
      </w:pPr>
    </w:p>
    <w:p w:rsidR="007F6FB2" w:rsidRPr="007F6FB2" w:rsidRDefault="007F6FB2" w:rsidP="007F6FB2">
      <w:pPr>
        <w:ind w:left="567"/>
        <w:jc w:val="both"/>
      </w:pPr>
      <w:r w:rsidRPr="007F6FB2">
        <w:t xml:space="preserve">Управляющий делами, начальник </w:t>
      </w:r>
    </w:p>
    <w:p w:rsidR="007F6FB2" w:rsidRPr="007F6FB2" w:rsidRDefault="007F6FB2" w:rsidP="007F6FB2">
      <w:pPr>
        <w:ind w:left="567"/>
        <w:jc w:val="both"/>
      </w:pPr>
      <w:r w:rsidRPr="007F6FB2">
        <w:t>отдела по организационным вопросам</w:t>
      </w:r>
    </w:p>
    <w:p w:rsidR="007F6FB2" w:rsidRPr="007F6FB2" w:rsidRDefault="007F6FB2" w:rsidP="007F6FB2">
      <w:pPr>
        <w:ind w:left="567"/>
        <w:jc w:val="both"/>
        <w:rPr>
          <w:color w:val="000000"/>
        </w:rPr>
      </w:pPr>
      <w:r w:rsidRPr="007F6FB2">
        <w:t xml:space="preserve">и работе с населением </w:t>
      </w:r>
      <w:r w:rsidRPr="007F6FB2">
        <w:rPr>
          <w:color w:val="000000"/>
        </w:rPr>
        <w:t>администрации</w:t>
      </w:r>
    </w:p>
    <w:p w:rsidR="007F6FB2" w:rsidRPr="007F6FB2" w:rsidRDefault="007F6FB2" w:rsidP="007F6FB2">
      <w:pPr>
        <w:ind w:left="567"/>
        <w:rPr>
          <w:color w:val="000000"/>
        </w:rPr>
      </w:pPr>
      <w:r w:rsidRPr="007F6FB2">
        <w:rPr>
          <w:color w:val="000000"/>
        </w:rPr>
        <w:t>муниципального образования</w:t>
      </w:r>
    </w:p>
    <w:p w:rsidR="00D37862" w:rsidRDefault="007F6FB2" w:rsidP="00F36615">
      <w:pPr>
        <w:ind w:left="567"/>
      </w:pPr>
      <w:r w:rsidRPr="007F6FB2">
        <w:rPr>
          <w:color w:val="000000"/>
        </w:rPr>
        <w:t>«Город Адыгейск»</w:t>
      </w:r>
      <w:r w:rsidRPr="007F6FB2">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F6FB2">
        <w:tab/>
      </w:r>
      <w:r w:rsidRPr="007F6FB2">
        <w:tab/>
      </w:r>
      <w:r w:rsidRPr="007F6FB2">
        <w:tab/>
      </w:r>
      <w:r w:rsidRPr="007F6FB2">
        <w:tab/>
      </w:r>
      <w:r w:rsidRPr="007F6FB2">
        <w:tab/>
      </w:r>
      <w:r w:rsidRPr="007F6FB2">
        <w:tab/>
        <w:t xml:space="preserve">        С.Ш. Нагаюк</w:t>
      </w:r>
    </w:p>
    <w:p w:rsidR="000B4538" w:rsidRPr="00DC14C6" w:rsidRDefault="006717C0" w:rsidP="000B4538">
      <w:pPr>
        <w:ind w:left="10206"/>
      </w:pPr>
      <w:r>
        <w:lastRenderedPageBreak/>
        <w:t>П</w:t>
      </w:r>
      <w:r w:rsidR="000B4538" w:rsidRPr="00DC14C6">
        <w:t>риложение №5 к  подпрограмме «Развитие образования» муниципальной  программы «Развитие  образования в муниципальном образовании «Город Адыгейск» на 202</w:t>
      </w:r>
      <w:r>
        <w:t>4</w:t>
      </w:r>
      <w:r w:rsidR="000B4538" w:rsidRPr="00DC14C6">
        <w:t>-202</w:t>
      </w:r>
      <w:r>
        <w:t>6</w:t>
      </w:r>
      <w:r w:rsidR="000B4538" w:rsidRPr="00DC14C6">
        <w:t>гг.»</w:t>
      </w:r>
    </w:p>
    <w:p w:rsidR="000B4538" w:rsidRPr="00F92B15" w:rsidRDefault="000B4538" w:rsidP="000B4538">
      <w:pPr>
        <w:jc w:val="center"/>
        <w:rPr>
          <w:sz w:val="28"/>
          <w:szCs w:val="28"/>
          <w:highlight w:val="yellow"/>
        </w:rPr>
      </w:pPr>
    </w:p>
    <w:p w:rsidR="000B4538" w:rsidRPr="00DC14C6" w:rsidRDefault="000B4538" w:rsidP="000B4538">
      <w:pPr>
        <w:ind w:left="1134"/>
        <w:jc w:val="center"/>
        <w:rPr>
          <w:sz w:val="28"/>
          <w:szCs w:val="28"/>
        </w:rPr>
      </w:pPr>
      <w:r w:rsidRPr="00DC14C6">
        <w:rPr>
          <w:sz w:val="28"/>
          <w:szCs w:val="28"/>
        </w:rPr>
        <w:t>План реализации основных мероприятий подпрограммы «Развитие образования» муниципальной программы «Развитие образования в муниципальном образовании «Город Адыгейск» на 202</w:t>
      </w:r>
      <w:r w:rsidR="006717C0">
        <w:rPr>
          <w:sz w:val="28"/>
          <w:szCs w:val="28"/>
        </w:rPr>
        <w:t>4</w:t>
      </w:r>
      <w:r w:rsidRPr="00DC14C6">
        <w:rPr>
          <w:sz w:val="28"/>
          <w:szCs w:val="28"/>
        </w:rPr>
        <w:t>- 202</w:t>
      </w:r>
      <w:r w:rsidR="006717C0">
        <w:rPr>
          <w:sz w:val="28"/>
          <w:szCs w:val="28"/>
        </w:rPr>
        <w:t>6</w:t>
      </w:r>
      <w:r w:rsidRPr="00DC14C6">
        <w:rPr>
          <w:sz w:val="28"/>
          <w:szCs w:val="28"/>
        </w:rPr>
        <w:t xml:space="preserve"> годы»  за счет всех источников финансирования</w:t>
      </w:r>
    </w:p>
    <w:p w:rsidR="000B4538" w:rsidRPr="00DC14C6" w:rsidRDefault="000B4538" w:rsidP="000B4538">
      <w:pPr>
        <w:jc w:val="center"/>
        <w:rPr>
          <w:sz w:val="28"/>
          <w:szCs w:val="28"/>
        </w:rPr>
      </w:pPr>
    </w:p>
    <w:tbl>
      <w:tblPr>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993"/>
        <w:gridCol w:w="1134"/>
        <w:gridCol w:w="408"/>
        <w:gridCol w:w="331"/>
        <w:gridCol w:w="236"/>
        <w:gridCol w:w="425"/>
        <w:gridCol w:w="425"/>
        <w:gridCol w:w="426"/>
        <w:gridCol w:w="567"/>
        <w:gridCol w:w="425"/>
        <w:gridCol w:w="75"/>
        <w:gridCol w:w="283"/>
        <w:gridCol w:w="106"/>
        <w:gridCol w:w="292"/>
        <w:gridCol w:w="342"/>
        <w:gridCol w:w="272"/>
        <w:gridCol w:w="12"/>
        <w:gridCol w:w="544"/>
        <w:gridCol w:w="11"/>
        <w:gridCol w:w="358"/>
        <w:gridCol w:w="56"/>
        <w:gridCol w:w="511"/>
        <w:gridCol w:w="567"/>
        <w:gridCol w:w="567"/>
        <w:gridCol w:w="709"/>
        <w:gridCol w:w="39"/>
        <w:gridCol w:w="603"/>
        <w:gridCol w:w="106"/>
        <w:gridCol w:w="461"/>
        <w:gridCol w:w="106"/>
        <w:gridCol w:w="461"/>
        <w:gridCol w:w="106"/>
        <w:gridCol w:w="461"/>
        <w:gridCol w:w="106"/>
      </w:tblGrid>
      <w:tr w:rsidR="000B4538" w:rsidRPr="00F36615" w:rsidTr="000B4538">
        <w:trPr>
          <w:gridAfter w:val="1"/>
          <w:wAfter w:w="106" w:type="dxa"/>
          <w:trHeight w:val="315"/>
        </w:trPr>
        <w:tc>
          <w:tcPr>
            <w:tcW w:w="718" w:type="dxa"/>
            <w:shd w:val="clear" w:color="auto" w:fill="auto"/>
            <w:vAlign w:val="center"/>
            <w:hideMark/>
          </w:tcPr>
          <w:p w:rsidR="000B4538" w:rsidRPr="00F36615" w:rsidRDefault="000B4538" w:rsidP="000B4538">
            <w:pPr>
              <w:jc w:val="center"/>
              <w:rPr>
                <w:color w:val="000000"/>
              </w:rPr>
            </w:pPr>
          </w:p>
        </w:tc>
        <w:tc>
          <w:tcPr>
            <w:tcW w:w="13418" w:type="dxa"/>
            <w:gridSpan w:val="33"/>
            <w:shd w:val="clear" w:color="auto" w:fill="auto"/>
            <w:vAlign w:val="center"/>
            <w:hideMark/>
          </w:tcPr>
          <w:p w:rsidR="000B4538" w:rsidRPr="00F36615" w:rsidRDefault="000B4538" w:rsidP="000B4538">
            <w:pPr>
              <w:jc w:val="right"/>
              <w:rPr>
                <w:b/>
                <w:bCs/>
                <w:i/>
                <w:iCs/>
                <w:color w:val="FF0000"/>
              </w:rPr>
            </w:pPr>
            <w:r w:rsidRPr="00F36615">
              <w:rPr>
                <w:i/>
                <w:iCs/>
                <w:color w:val="000000"/>
                <w:sz w:val="22"/>
                <w:szCs w:val="22"/>
              </w:rPr>
              <w:t>тыс. руб.</w:t>
            </w:r>
          </w:p>
        </w:tc>
      </w:tr>
      <w:tr w:rsidR="000B4538" w:rsidRPr="00F36615" w:rsidTr="000B4538">
        <w:trPr>
          <w:gridAfter w:val="1"/>
          <w:wAfter w:w="106" w:type="dxa"/>
          <w:trHeight w:val="630"/>
        </w:trPr>
        <w:tc>
          <w:tcPr>
            <w:tcW w:w="718" w:type="dxa"/>
            <w:vMerge w:val="restart"/>
            <w:shd w:val="clear" w:color="auto" w:fill="auto"/>
            <w:vAlign w:val="center"/>
            <w:hideMark/>
          </w:tcPr>
          <w:p w:rsidR="000B4538" w:rsidRPr="00F36615" w:rsidRDefault="000B4538" w:rsidP="000B4538">
            <w:pPr>
              <w:jc w:val="center"/>
              <w:rPr>
                <w:b/>
                <w:bCs/>
                <w:i/>
                <w:iCs/>
                <w:color w:val="000000"/>
              </w:rPr>
            </w:pPr>
            <w:r w:rsidRPr="00F36615">
              <w:rPr>
                <w:b/>
                <w:bCs/>
                <w:i/>
                <w:iCs/>
                <w:color w:val="000000"/>
                <w:sz w:val="22"/>
                <w:szCs w:val="22"/>
              </w:rPr>
              <w:t>№ п/п</w:t>
            </w:r>
          </w:p>
        </w:tc>
        <w:tc>
          <w:tcPr>
            <w:tcW w:w="1993" w:type="dxa"/>
            <w:vMerge w:val="restart"/>
            <w:shd w:val="clear" w:color="auto" w:fill="auto"/>
            <w:vAlign w:val="center"/>
            <w:hideMark/>
          </w:tcPr>
          <w:p w:rsidR="000B4538" w:rsidRPr="00F36615" w:rsidRDefault="000B4538" w:rsidP="000B4538">
            <w:pPr>
              <w:jc w:val="center"/>
              <w:rPr>
                <w:b/>
                <w:bCs/>
                <w:i/>
                <w:iCs/>
                <w:color w:val="000000"/>
              </w:rPr>
            </w:pPr>
            <w:r w:rsidRPr="00F36615">
              <w:rPr>
                <w:b/>
                <w:bCs/>
                <w:i/>
                <w:iCs/>
                <w:color w:val="000000"/>
                <w:sz w:val="22"/>
                <w:szCs w:val="22"/>
              </w:rPr>
              <w:t xml:space="preserve">Наименование основного  мероприятия,мероприятия (направления расходов) </w:t>
            </w:r>
          </w:p>
        </w:tc>
        <w:tc>
          <w:tcPr>
            <w:tcW w:w="1134" w:type="dxa"/>
            <w:vMerge w:val="restart"/>
            <w:shd w:val="clear" w:color="auto" w:fill="auto"/>
            <w:vAlign w:val="center"/>
            <w:hideMark/>
          </w:tcPr>
          <w:p w:rsidR="000B4538" w:rsidRPr="00F36615" w:rsidRDefault="000B4538" w:rsidP="000B4538">
            <w:pPr>
              <w:jc w:val="center"/>
              <w:rPr>
                <w:b/>
                <w:bCs/>
                <w:i/>
                <w:iCs/>
                <w:color w:val="000000"/>
              </w:rPr>
            </w:pPr>
            <w:r w:rsidRPr="00F36615">
              <w:rPr>
                <w:b/>
                <w:bCs/>
                <w:i/>
                <w:iCs/>
                <w:color w:val="000000"/>
                <w:sz w:val="22"/>
                <w:szCs w:val="22"/>
              </w:rPr>
              <w:t>Ответственный исполнитель,соисполнитель       (участник)</w:t>
            </w:r>
          </w:p>
        </w:tc>
        <w:tc>
          <w:tcPr>
            <w:tcW w:w="2251" w:type="dxa"/>
            <w:gridSpan w:val="6"/>
            <w:shd w:val="clear" w:color="auto" w:fill="auto"/>
            <w:vAlign w:val="center"/>
            <w:hideMark/>
          </w:tcPr>
          <w:p w:rsidR="000B4538" w:rsidRPr="00F36615" w:rsidRDefault="000B4538" w:rsidP="000B4538">
            <w:pPr>
              <w:jc w:val="right"/>
              <w:rPr>
                <w:b/>
                <w:bCs/>
                <w:i/>
                <w:iCs/>
                <w:color w:val="000000"/>
              </w:rPr>
            </w:pPr>
            <w:r w:rsidRPr="00F36615">
              <w:rPr>
                <w:b/>
                <w:bCs/>
                <w:i/>
                <w:iCs/>
                <w:color w:val="000000"/>
                <w:sz w:val="22"/>
                <w:szCs w:val="22"/>
              </w:rPr>
              <w:t>Всего за весь период реализации программы</w:t>
            </w:r>
          </w:p>
        </w:tc>
        <w:tc>
          <w:tcPr>
            <w:tcW w:w="2362" w:type="dxa"/>
            <w:gridSpan w:val="8"/>
            <w:shd w:val="clear" w:color="auto" w:fill="auto"/>
            <w:vAlign w:val="center"/>
            <w:hideMark/>
          </w:tcPr>
          <w:p w:rsidR="000B4538" w:rsidRPr="00F36615" w:rsidRDefault="000B4538" w:rsidP="006717C0">
            <w:pPr>
              <w:jc w:val="right"/>
              <w:rPr>
                <w:b/>
                <w:bCs/>
                <w:i/>
                <w:iCs/>
                <w:color w:val="000000"/>
              </w:rPr>
            </w:pPr>
            <w:r w:rsidRPr="00F36615">
              <w:rPr>
                <w:b/>
                <w:bCs/>
                <w:i/>
                <w:iCs/>
                <w:color w:val="000000"/>
                <w:sz w:val="22"/>
                <w:szCs w:val="22"/>
              </w:rPr>
              <w:t>Первый год реализации программы(202</w:t>
            </w:r>
            <w:r w:rsidR="006717C0" w:rsidRPr="00F36615">
              <w:rPr>
                <w:b/>
                <w:bCs/>
                <w:i/>
                <w:iCs/>
                <w:color w:val="000000"/>
                <w:sz w:val="22"/>
                <w:szCs w:val="22"/>
              </w:rPr>
              <w:t>4</w:t>
            </w:r>
            <w:r w:rsidRPr="00F36615">
              <w:rPr>
                <w:b/>
                <w:bCs/>
                <w:i/>
                <w:iCs/>
                <w:color w:val="000000"/>
                <w:sz w:val="22"/>
                <w:szCs w:val="22"/>
              </w:rPr>
              <w:t>г.)</w:t>
            </w:r>
          </w:p>
        </w:tc>
        <w:tc>
          <w:tcPr>
            <w:tcW w:w="2626" w:type="dxa"/>
            <w:gridSpan w:val="8"/>
            <w:shd w:val="clear" w:color="auto" w:fill="auto"/>
            <w:vAlign w:val="center"/>
            <w:hideMark/>
          </w:tcPr>
          <w:p w:rsidR="000B4538" w:rsidRPr="00F36615" w:rsidRDefault="000B4538" w:rsidP="006717C0">
            <w:pPr>
              <w:jc w:val="right"/>
              <w:rPr>
                <w:b/>
                <w:bCs/>
                <w:i/>
                <w:iCs/>
                <w:color w:val="000000"/>
              </w:rPr>
            </w:pPr>
            <w:r w:rsidRPr="00F36615">
              <w:rPr>
                <w:b/>
                <w:bCs/>
                <w:i/>
                <w:iCs/>
                <w:color w:val="000000"/>
                <w:sz w:val="22"/>
                <w:szCs w:val="22"/>
              </w:rPr>
              <w:t>Второй год реализации программы(202</w:t>
            </w:r>
            <w:r w:rsidR="006717C0" w:rsidRPr="00F36615">
              <w:rPr>
                <w:b/>
                <w:bCs/>
                <w:i/>
                <w:iCs/>
                <w:color w:val="000000"/>
                <w:sz w:val="22"/>
                <w:szCs w:val="22"/>
              </w:rPr>
              <w:t>5</w:t>
            </w:r>
            <w:r w:rsidRPr="00F36615">
              <w:rPr>
                <w:b/>
                <w:bCs/>
                <w:i/>
                <w:iCs/>
                <w:color w:val="000000"/>
                <w:sz w:val="22"/>
                <w:szCs w:val="22"/>
              </w:rPr>
              <w:t>г.)</w:t>
            </w:r>
          </w:p>
        </w:tc>
        <w:tc>
          <w:tcPr>
            <w:tcW w:w="3052" w:type="dxa"/>
            <w:gridSpan w:val="9"/>
            <w:shd w:val="clear" w:color="auto" w:fill="auto"/>
            <w:vAlign w:val="center"/>
            <w:hideMark/>
          </w:tcPr>
          <w:p w:rsidR="000B4538" w:rsidRPr="00F36615" w:rsidRDefault="000B4538" w:rsidP="006717C0">
            <w:pPr>
              <w:jc w:val="right"/>
              <w:rPr>
                <w:b/>
                <w:bCs/>
                <w:i/>
                <w:iCs/>
                <w:color w:val="000000"/>
              </w:rPr>
            </w:pPr>
            <w:r w:rsidRPr="00F36615">
              <w:rPr>
                <w:b/>
                <w:bCs/>
                <w:i/>
                <w:iCs/>
                <w:color w:val="000000"/>
                <w:sz w:val="22"/>
                <w:szCs w:val="22"/>
              </w:rPr>
              <w:t>Последующие годы реализации программы(202</w:t>
            </w:r>
            <w:r w:rsidR="006717C0" w:rsidRPr="00F36615">
              <w:rPr>
                <w:b/>
                <w:bCs/>
                <w:i/>
                <w:iCs/>
                <w:color w:val="000000"/>
                <w:sz w:val="22"/>
                <w:szCs w:val="22"/>
              </w:rPr>
              <w:t>6</w:t>
            </w:r>
            <w:r w:rsidRPr="00F36615">
              <w:rPr>
                <w:b/>
                <w:bCs/>
                <w:i/>
                <w:iCs/>
                <w:color w:val="000000"/>
                <w:sz w:val="22"/>
                <w:szCs w:val="22"/>
              </w:rPr>
              <w:t>г.)</w:t>
            </w:r>
          </w:p>
        </w:tc>
      </w:tr>
      <w:tr w:rsidR="000B4538" w:rsidRPr="00F36615" w:rsidTr="000B4538">
        <w:trPr>
          <w:gridAfter w:val="1"/>
          <w:wAfter w:w="106" w:type="dxa"/>
          <w:cantSplit/>
          <w:trHeight w:val="2295"/>
        </w:trPr>
        <w:tc>
          <w:tcPr>
            <w:tcW w:w="718" w:type="dxa"/>
            <w:vMerge/>
            <w:vAlign w:val="center"/>
            <w:hideMark/>
          </w:tcPr>
          <w:p w:rsidR="000B4538" w:rsidRPr="00F36615" w:rsidRDefault="000B4538" w:rsidP="000B4538">
            <w:pPr>
              <w:rPr>
                <w:b/>
                <w:bCs/>
                <w:i/>
                <w:iCs/>
                <w:color w:val="000000"/>
              </w:rPr>
            </w:pPr>
          </w:p>
        </w:tc>
        <w:tc>
          <w:tcPr>
            <w:tcW w:w="1993" w:type="dxa"/>
            <w:vMerge/>
            <w:vAlign w:val="center"/>
            <w:hideMark/>
          </w:tcPr>
          <w:p w:rsidR="000B4538" w:rsidRPr="00F36615" w:rsidRDefault="000B4538" w:rsidP="000B4538">
            <w:pPr>
              <w:rPr>
                <w:b/>
                <w:bCs/>
                <w:i/>
                <w:iCs/>
                <w:color w:val="000000"/>
              </w:rPr>
            </w:pPr>
          </w:p>
        </w:tc>
        <w:tc>
          <w:tcPr>
            <w:tcW w:w="1134" w:type="dxa"/>
            <w:vMerge/>
            <w:vAlign w:val="center"/>
            <w:hideMark/>
          </w:tcPr>
          <w:p w:rsidR="000B4538" w:rsidRPr="00F36615" w:rsidRDefault="000B4538" w:rsidP="000B4538">
            <w:pPr>
              <w:rPr>
                <w:b/>
                <w:bCs/>
                <w:i/>
                <w:iCs/>
                <w:color w:val="000000"/>
              </w:rPr>
            </w:pPr>
          </w:p>
        </w:tc>
        <w:tc>
          <w:tcPr>
            <w:tcW w:w="408"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 xml:space="preserve">Всего </w:t>
            </w:r>
          </w:p>
        </w:tc>
        <w:tc>
          <w:tcPr>
            <w:tcW w:w="567" w:type="dxa"/>
            <w:gridSpan w:val="2"/>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ФБ</w:t>
            </w:r>
          </w:p>
        </w:tc>
        <w:tc>
          <w:tcPr>
            <w:tcW w:w="425"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РБ</w:t>
            </w:r>
          </w:p>
        </w:tc>
        <w:tc>
          <w:tcPr>
            <w:tcW w:w="425"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МБ</w:t>
            </w:r>
          </w:p>
        </w:tc>
        <w:tc>
          <w:tcPr>
            <w:tcW w:w="426"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ВИ</w:t>
            </w:r>
          </w:p>
        </w:tc>
        <w:tc>
          <w:tcPr>
            <w:tcW w:w="567"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 xml:space="preserve">Всего </w:t>
            </w:r>
          </w:p>
        </w:tc>
        <w:tc>
          <w:tcPr>
            <w:tcW w:w="500" w:type="dxa"/>
            <w:gridSpan w:val="2"/>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ФБ</w:t>
            </w:r>
          </w:p>
        </w:tc>
        <w:tc>
          <w:tcPr>
            <w:tcW w:w="283"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РБ</w:t>
            </w:r>
          </w:p>
        </w:tc>
        <w:tc>
          <w:tcPr>
            <w:tcW w:w="398" w:type="dxa"/>
            <w:gridSpan w:val="2"/>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МБ</w:t>
            </w:r>
          </w:p>
        </w:tc>
        <w:tc>
          <w:tcPr>
            <w:tcW w:w="614" w:type="dxa"/>
            <w:gridSpan w:val="2"/>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ВИ</w:t>
            </w:r>
          </w:p>
        </w:tc>
        <w:tc>
          <w:tcPr>
            <w:tcW w:w="567" w:type="dxa"/>
            <w:gridSpan w:val="3"/>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 xml:space="preserve">Всего </w:t>
            </w:r>
          </w:p>
        </w:tc>
        <w:tc>
          <w:tcPr>
            <w:tcW w:w="358"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ФБ</w:t>
            </w:r>
          </w:p>
        </w:tc>
        <w:tc>
          <w:tcPr>
            <w:tcW w:w="567" w:type="dxa"/>
            <w:gridSpan w:val="2"/>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РБ</w:t>
            </w:r>
          </w:p>
        </w:tc>
        <w:tc>
          <w:tcPr>
            <w:tcW w:w="567"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МБ</w:t>
            </w:r>
          </w:p>
        </w:tc>
        <w:tc>
          <w:tcPr>
            <w:tcW w:w="567"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ВИ</w:t>
            </w:r>
          </w:p>
        </w:tc>
        <w:tc>
          <w:tcPr>
            <w:tcW w:w="709"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 xml:space="preserve">Всего </w:t>
            </w:r>
          </w:p>
        </w:tc>
        <w:tc>
          <w:tcPr>
            <w:tcW w:w="642" w:type="dxa"/>
            <w:gridSpan w:val="2"/>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ФБ</w:t>
            </w:r>
          </w:p>
        </w:tc>
        <w:tc>
          <w:tcPr>
            <w:tcW w:w="567" w:type="dxa"/>
            <w:gridSpan w:val="2"/>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РБ</w:t>
            </w:r>
          </w:p>
        </w:tc>
        <w:tc>
          <w:tcPr>
            <w:tcW w:w="567" w:type="dxa"/>
            <w:gridSpan w:val="2"/>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МБ</w:t>
            </w:r>
          </w:p>
        </w:tc>
        <w:tc>
          <w:tcPr>
            <w:tcW w:w="567" w:type="dxa"/>
            <w:gridSpan w:val="2"/>
            <w:shd w:val="clear" w:color="auto" w:fill="auto"/>
            <w:textDirection w:val="btLr"/>
            <w:vAlign w:val="center"/>
          </w:tcPr>
          <w:p w:rsidR="000B4538" w:rsidRPr="00F36615" w:rsidRDefault="000B4538" w:rsidP="000B4538">
            <w:pPr>
              <w:ind w:left="113" w:right="113"/>
              <w:rPr>
                <w:color w:val="000000"/>
              </w:rPr>
            </w:pPr>
            <w:r w:rsidRPr="00F36615">
              <w:rPr>
                <w:color w:val="000000"/>
                <w:sz w:val="22"/>
                <w:szCs w:val="22"/>
              </w:rPr>
              <w:t>ВИ</w:t>
            </w:r>
          </w:p>
        </w:tc>
      </w:tr>
      <w:tr w:rsidR="000B4538" w:rsidRPr="00F36615" w:rsidTr="000B4538">
        <w:trPr>
          <w:gridAfter w:val="1"/>
          <w:wAfter w:w="106" w:type="dxa"/>
          <w:trHeight w:val="300"/>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 </w:t>
            </w:r>
          </w:p>
        </w:tc>
        <w:tc>
          <w:tcPr>
            <w:tcW w:w="13418" w:type="dxa"/>
            <w:gridSpan w:val="33"/>
            <w:shd w:val="clear" w:color="auto" w:fill="auto"/>
            <w:vAlign w:val="center"/>
            <w:hideMark/>
          </w:tcPr>
          <w:p w:rsidR="000B4538" w:rsidRPr="00F36615" w:rsidRDefault="000B4538" w:rsidP="000B4538">
            <w:pPr>
              <w:jc w:val="center"/>
              <w:rPr>
                <w:b/>
                <w:bCs/>
                <w:i/>
                <w:iCs/>
                <w:color w:val="000000"/>
              </w:rPr>
            </w:pPr>
            <w:r w:rsidRPr="00F36615">
              <w:rPr>
                <w:b/>
                <w:bCs/>
                <w:i/>
                <w:iCs/>
                <w:color w:val="000000"/>
                <w:sz w:val="22"/>
                <w:szCs w:val="22"/>
              </w:rPr>
              <w:t xml:space="preserve">                               Наименование муниципальной программы</w:t>
            </w:r>
          </w:p>
        </w:tc>
      </w:tr>
      <w:tr w:rsidR="000B4538" w:rsidRPr="00F36615" w:rsidTr="00F36615">
        <w:trPr>
          <w:cantSplit/>
          <w:trHeight w:val="1256"/>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 </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Подпрограмма 1 "Развитие образования "</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FB66E9" w:rsidP="00F36615">
            <w:pPr>
              <w:ind w:right="113" w:firstLineChars="100" w:firstLine="220"/>
              <w:rPr>
                <w:color w:val="000000"/>
                <w:highlight w:val="yellow"/>
              </w:rPr>
            </w:pPr>
            <w:r w:rsidRPr="00F36615">
              <w:rPr>
                <w:color w:val="000000"/>
                <w:sz w:val="22"/>
                <w:szCs w:val="22"/>
              </w:rPr>
              <w:t>772682,8</w:t>
            </w:r>
          </w:p>
        </w:tc>
        <w:tc>
          <w:tcPr>
            <w:tcW w:w="236" w:type="dxa"/>
            <w:shd w:val="clear" w:color="auto" w:fill="auto"/>
            <w:textDirection w:val="btLr"/>
            <w:vAlign w:val="bottom"/>
            <w:hideMark/>
          </w:tcPr>
          <w:p w:rsidR="000B4538" w:rsidRPr="00F36615" w:rsidRDefault="000B4538" w:rsidP="000B4538">
            <w:pPr>
              <w:ind w:left="113" w:right="113"/>
              <w:rPr>
                <w:color w:val="000000"/>
                <w:highlight w:val="yellow"/>
              </w:rPr>
            </w:pPr>
            <w:r w:rsidRPr="00F36615">
              <w:rPr>
                <w:color w:val="000000"/>
                <w:sz w:val="22"/>
                <w:szCs w:val="22"/>
              </w:rPr>
              <w:t> </w:t>
            </w:r>
          </w:p>
        </w:tc>
        <w:tc>
          <w:tcPr>
            <w:tcW w:w="425" w:type="dxa"/>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505389,5</w:t>
            </w:r>
          </w:p>
        </w:tc>
        <w:tc>
          <w:tcPr>
            <w:tcW w:w="425" w:type="dxa"/>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267293,3</w:t>
            </w:r>
          </w:p>
        </w:tc>
        <w:tc>
          <w:tcPr>
            <w:tcW w:w="42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0</w:t>
            </w:r>
          </w:p>
        </w:tc>
        <w:tc>
          <w:tcPr>
            <w:tcW w:w="567" w:type="dxa"/>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252591,4</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0</w:t>
            </w:r>
          </w:p>
        </w:tc>
        <w:tc>
          <w:tcPr>
            <w:tcW w:w="464" w:type="dxa"/>
            <w:gridSpan w:val="3"/>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166367,9</w:t>
            </w:r>
          </w:p>
        </w:tc>
        <w:tc>
          <w:tcPr>
            <w:tcW w:w="634" w:type="dxa"/>
            <w:gridSpan w:val="2"/>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86223,5</w:t>
            </w: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0</w:t>
            </w:r>
          </w:p>
        </w:tc>
        <w:tc>
          <w:tcPr>
            <w:tcW w:w="544" w:type="dxa"/>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260045,7</w:t>
            </w: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0</w:t>
            </w:r>
          </w:p>
        </w:tc>
        <w:tc>
          <w:tcPr>
            <w:tcW w:w="511" w:type="dxa"/>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169510,8</w:t>
            </w:r>
          </w:p>
        </w:tc>
        <w:tc>
          <w:tcPr>
            <w:tcW w:w="567" w:type="dxa"/>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90534,9</w:t>
            </w:r>
          </w:p>
        </w:tc>
        <w:tc>
          <w:tcPr>
            <w:tcW w:w="567"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0</w:t>
            </w:r>
          </w:p>
        </w:tc>
        <w:tc>
          <w:tcPr>
            <w:tcW w:w="748" w:type="dxa"/>
            <w:gridSpan w:val="2"/>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260045,7</w:t>
            </w:r>
          </w:p>
        </w:tc>
        <w:tc>
          <w:tcPr>
            <w:tcW w:w="709"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169510,8</w:t>
            </w:r>
          </w:p>
        </w:tc>
        <w:tc>
          <w:tcPr>
            <w:tcW w:w="567" w:type="dxa"/>
            <w:gridSpan w:val="2"/>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90534,9</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r>
      <w:tr w:rsidR="000B4538" w:rsidRPr="00F36615" w:rsidTr="00F36615">
        <w:trPr>
          <w:cantSplit/>
          <w:trHeight w:val="2303"/>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lastRenderedPageBreak/>
              <w:t>1.1.1.</w:t>
            </w:r>
          </w:p>
        </w:tc>
        <w:tc>
          <w:tcPr>
            <w:tcW w:w="1993" w:type="dxa"/>
            <w:shd w:val="clear" w:color="auto" w:fill="auto"/>
            <w:hideMark/>
          </w:tcPr>
          <w:p w:rsidR="000B4538" w:rsidRPr="00F36615" w:rsidRDefault="000B4538" w:rsidP="000B4538">
            <w:pPr>
              <w:jc w:val="center"/>
              <w:rPr>
                <w:color w:val="000000"/>
              </w:rPr>
            </w:pPr>
            <w:r w:rsidRPr="00F36615">
              <w:rPr>
                <w:color w:val="000000"/>
                <w:sz w:val="22"/>
                <w:szCs w:val="22"/>
              </w:rPr>
              <w:t>Основное мероприятие 1.1 "Реализация мероприятий, направленных на повышение доступности и качества дошкольного образования"</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3100</w:t>
            </w:r>
          </w:p>
        </w:tc>
        <w:tc>
          <w:tcPr>
            <w:tcW w:w="23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3100</w:t>
            </w:r>
          </w:p>
        </w:tc>
        <w:tc>
          <w:tcPr>
            <w:tcW w:w="42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1000</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634" w:type="dxa"/>
            <w:gridSpan w:val="2"/>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1000</w:t>
            </w: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44" w:type="dxa"/>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1050</w:t>
            </w: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11"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1050</w:t>
            </w:r>
          </w:p>
        </w:tc>
        <w:tc>
          <w:tcPr>
            <w:tcW w:w="567"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1050</w:t>
            </w:r>
          </w:p>
        </w:tc>
        <w:tc>
          <w:tcPr>
            <w:tcW w:w="709" w:type="dxa"/>
            <w:gridSpan w:val="2"/>
            <w:shd w:val="clear" w:color="auto" w:fill="auto"/>
            <w:textDirection w:val="btL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1050</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r>
      <w:tr w:rsidR="000B4538" w:rsidRPr="00F36615" w:rsidTr="001625AC">
        <w:trPr>
          <w:cantSplit/>
          <w:trHeight w:val="2523"/>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1.1.2.</w:t>
            </w:r>
          </w:p>
        </w:tc>
        <w:tc>
          <w:tcPr>
            <w:tcW w:w="1993" w:type="dxa"/>
            <w:shd w:val="clear" w:color="auto" w:fill="auto"/>
            <w:hideMark/>
          </w:tcPr>
          <w:p w:rsidR="000B4538" w:rsidRPr="00F36615" w:rsidRDefault="000B4538" w:rsidP="000B4538">
            <w:pPr>
              <w:jc w:val="center"/>
              <w:rPr>
                <w:color w:val="000000"/>
              </w:rPr>
            </w:pPr>
            <w:r w:rsidRPr="00F36615">
              <w:rPr>
                <w:color w:val="000000"/>
                <w:sz w:val="22"/>
                <w:szCs w:val="22"/>
              </w:rPr>
              <w:t>Основное мероприятие 1.2 "Реализация мероприятий, направленных на сохранение и укрепление здоровья воспитанников дошкольного образования"</w:t>
            </w:r>
          </w:p>
        </w:tc>
        <w:tc>
          <w:tcPr>
            <w:tcW w:w="1134" w:type="dxa"/>
            <w:shd w:val="clear" w:color="auto" w:fill="auto"/>
            <w:vAlign w:val="center"/>
            <w:hideMark/>
          </w:tcPr>
          <w:p w:rsidR="000B4538" w:rsidRPr="00F36615" w:rsidRDefault="000B4538" w:rsidP="000B4538">
            <w:pPr>
              <w:jc w:val="center"/>
              <w:rPr>
                <w:b/>
                <w:bCs/>
                <w:color w:val="000000"/>
              </w:rPr>
            </w:pPr>
            <w:r w:rsidRPr="00F36615">
              <w:rPr>
                <w:b/>
                <w:bCs/>
                <w:color w:val="000000"/>
                <w:sz w:val="22"/>
                <w:szCs w:val="22"/>
              </w:rPr>
              <w:t> </w:t>
            </w:r>
          </w:p>
        </w:tc>
        <w:tc>
          <w:tcPr>
            <w:tcW w:w="739" w:type="dxa"/>
            <w:gridSpan w:val="2"/>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6202</w:t>
            </w:r>
          </w:p>
        </w:tc>
        <w:tc>
          <w:tcPr>
            <w:tcW w:w="236" w:type="dxa"/>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6202</w:t>
            </w:r>
          </w:p>
        </w:tc>
        <w:tc>
          <w:tcPr>
            <w:tcW w:w="426" w:type="dxa"/>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2000</w:t>
            </w:r>
          </w:p>
        </w:tc>
        <w:tc>
          <w:tcPr>
            <w:tcW w:w="425" w:type="dxa"/>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634" w:type="dxa"/>
            <w:gridSpan w:val="2"/>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2000</w:t>
            </w:r>
          </w:p>
        </w:tc>
        <w:tc>
          <w:tcPr>
            <w:tcW w:w="284"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44" w:type="dxa"/>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2000</w:t>
            </w:r>
          </w:p>
        </w:tc>
        <w:tc>
          <w:tcPr>
            <w:tcW w:w="425" w:type="dxa"/>
            <w:gridSpan w:val="3"/>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11" w:type="dxa"/>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2101</w:t>
            </w:r>
          </w:p>
        </w:tc>
        <w:tc>
          <w:tcPr>
            <w:tcW w:w="567" w:type="dxa"/>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2101</w:t>
            </w: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2101</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r>
      <w:tr w:rsidR="000B4538" w:rsidRPr="00F36615" w:rsidTr="00F36615">
        <w:trPr>
          <w:cantSplit/>
          <w:trHeight w:val="1835"/>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1.1.3.</w:t>
            </w:r>
          </w:p>
        </w:tc>
        <w:tc>
          <w:tcPr>
            <w:tcW w:w="1993" w:type="dxa"/>
            <w:shd w:val="clear" w:color="auto" w:fill="auto"/>
            <w:hideMark/>
          </w:tcPr>
          <w:p w:rsidR="000B4538" w:rsidRPr="00F36615" w:rsidRDefault="000B4538" w:rsidP="000B4538">
            <w:pPr>
              <w:jc w:val="center"/>
              <w:rPr>
                <w:color w:val="000000"/>
              </w:rPr>
            </w:pPr>
            <w:r w:rsidRPr="00F36615">
              <w:rPr>
                <w:color w:val="000000"/>
                <w:sz w:val="22"/>
                <w:szCs w:val="22"/>
              </w:rPr>
              <w:t>Основное мероприятие 1.3 "Обеспечение деятельности муниципальных учреждений дошкольного образования"</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82044</w:t>
            </w:r>
          </w:p>
        </w:tc>
        <w:tc>
          <w:tcPr>
            <w:tcW w:w="23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82044</w:t>
            </w:r>
          </w:p>
        </w:tc>
        <w:tc>
          <w:tcPr>
            <w:tcW w:w="42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26466</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634" w:type="dxa"/>
            <w:gridSpan w:val="2"/>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26466</w:t>
            </w: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44" w:type="dxa"/>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27789</w:t>
            </w: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11"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27789</w:t>
            </w:r>
          </w:p>
        </w:tc>
        <w:tc>
          <w:tcPr>
            <w:tcW w:w="567"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27789</w:t>
            </w: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27789</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r>
      <w:tr w:rsidR="000B4538" w:rsidRPr="00F36615" w:rsidTr="00F36615">
        <w:trPr>
          <w:cantSplit/>
          <w:trHeight w:val="1275"/>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1.1.4.</w:t>
            </w:r>
          </w:p>
        </w:tc>
        <w:tc>
          <w:tcPr>
            <w:tcW w:w="1993" w:type="dxa"/>
            <w:shd w:val="clear" w:color="auto" w:fill="auto"/>
            <w:hideMark/>
          </w:tcPr>
          <w:p w:rsidR="000B4538" w:rsidRPr="00F36615" w:rsidRDefault="000B4538" w:rsidP="000B4538">
            <w:pPr>
              <w:jc w:val="center"/>
              <w:rPr>
                <w:color w:val="000000"/>
              </w:rPr>
            </w:pPr>
            <w:r w:rsidRPr="00F36615">
              <w:rPr>
                <w:color w:val="000000"/>
                <w:sz w:val="22"/>
                <w:szCs w:val="22"/>
              </w:rPr>
              <w:t>Софинансирование для доведения заработной платы до МРОТ</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36"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6"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64" w:type="dxa"/>
            <w:gridSpan w:val="3"/>
            <w:shd w:val="clear" w:color="auto" w:fill="auto"/>
            <w:textDirection w:val="btLr"/>
            <w:vAlign w:val="bottom"/>
            <w:hideMark/>
          </w:tcPr>
          <w:p w:rsidR="000B4538" w:rsidRPr="00F36615" w:rsidRDefault="000B4538" w:rsidP="000B4538">
            <w:pPr>
              <w:ind w:left="113" w:right="113"/>
              <w:rPr>
                <w:color w:val="000000"/>
              </w:rPr>
            </w:pPr>
          </w:p>
        </w:tc>
        <w:tc>
          <w:tcPr>
            <w:tcW w:w="63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544" w:type="dxa"/>
            <w:shd w:val="clear" w:color="auto" w:fill="auto"/>
            <w:textDirection w:val="btLr"/>
            <w:vAlign w:val="bottom"/>
            <w:hideMark/>
          </w:tcPr>
          <w:p w:rsidR="000B4538" w:rsidRPr="00F36615" w:rsidRDefault="000B4538" w:rsidP="000B4538">
            <w:pPr>
              <w:ind w:left="113" w:right="113"/>
              <w:rPr>
                <w:color w:val="000000"/>
              </w:rPr>
            </w:pP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p>
        </w:tc>
        <w:tc>
          <w:tcPr>
            <w:tcW w:w="511"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748" w:type="dxa"/>
            <w:gridSpan w:val="2"/>
            <w:shd w:val="clear" w:color="auto" w:fill="auto"/>
            <w:textDirection w:val="btLr"/>
            <w:vAlign w:val="center"/>
            <w:hideMark/>
          </w:tcPr>
          <w:p w:rsidR="000B4538" w:rsidRPr="00F36615" w:rsidRDefault="000B4538" w:rsidP="000B4538">
            <w:pPr>
              <w:ind w:left="113" w:right="113"/>
              <w:rPr>
                <w:color w:val="000000"/>
              </w:rPr>
            </w:pP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r>
      <w:tr w:rsidR="000B4538" w:rsidRPr="00F36615" w:rsidTr="00F36615">
        <w:trPr>
          <w:cantSplit/>
          <w:trHeight w:val="5075"/>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lastRenderedPageBreak/>
              <w:t>1.1.5.</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Основное мероприятие 1.5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208875</w:t>
            </w:r>
          </w:p>
        </w:tc>
        <w:tc>
          <w:tcPr>
            <w:tcW w:w="23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208875</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67379</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67379</w:t>
            </w:r>
          </w:p>
        </w:tc>
        <w:tc>
          <w:tcPr>
            <w:tcW w:w="63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44" w:type="dxa"/>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70748</w:t>
            </w: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11" w:type="dxa"/>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70748</w:t>
            </w:r>
          </w:p>
        </w:tc>
        <w:tc>
          <w:tcPr>
            <w:tcW w:w="567"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center"/>
            <w:hideMark/>
          </w:tcPr>
          <w:p w:rsidR="000B4538" w:rsidRPr="00F36615" w:rsidRDefault="00425963" w:rsidP="000B4538">
            <w:pPr>
              <w:ind w:left="113" w:right="113"/>
              <w:rPr>
                <w:color w:val="000000"/>
              </w:rPr>
            </w:pPr>
            <w:r w:rsidRPr="00F36615">
              <w:rPr>
                <w:color w:val="000000"/>
                <w:sz w:val="22"/>
                <w:szCs w:val="22"/>
              </w:rPr>
              <w:t>70748</w:t>
            </w: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425963" w:rsidP="000B4538">
            <w:pPr>
              <w:ind w:left="113" w:right="113"/>
              <w:rPr>
                <w:color w:val="000000"/>
              </w:rPr>
            </w:pPr>
            <w:r w:rsidRPr="00F36615">
              <w:rPr>
                <w:color w:val="000000"/>
                <w:sz w:val="22"/>
                <w:szCs w:val="22"/>
              </w:rPr>
              <w:t>70748</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r>
      <w:tr w:rsidR="000B4538" w:rsidRPr="00F36615" w:rsidTr="00F36615">
        <w:trPr>
          <w:cantSplit/>
          <w:trHeight w:val="1998"/>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2.1.</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Основное мероприятие 2.1 "Реализация мероприятий, направленных на повышение доступности и качества общего образования "</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36"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6"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64" w:type="dxa"/>
            <w:gridSpan w:val="3"/>
            <w:shd w:val="clear" w:color="auto" w:fill="auto"/>
            <w:textDirection w:val="btLr"/>
            <w:vAlign w:val="bottom"/>
            <w:hideMark/>
          </w:tcPr>
          <w:p w:rsidR="000B4538" w:rsidRPr="00F36615" w:rsidRDefault="000B4538" w:rsidP="000B4538">
            <w:pPr>
              <w:ind w:left="113" w:right="113"/>
              <w:rPr>
                <w:color w:val="000000"/>
              </w:rPr>
            </w:pPr>
          </w:p>
        </w:tc>
        <w:tc>
          <w:tcPr>
            <w:tcW w:w="63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544" w:type="dxa"/>
            <w:shd w:val="clear" w:color="auto" w:fill="auto"/>
            <w:textDirection w:val="btLr"/>
            <w:vAlign w:val="bottom"/>
            <w:hideMark/>
          </w:tcPr>
          <w:p w:rsidR="000B4538" w:rsidRPr="00F36615" w:rsidRDefault="000B4538" w:rsidP="000B4538">
            <w:pPr>
              <w:ind w:left="113" w:right="113"/>
              <w:rPr>
                <w:color w:val="000000"/>
              </w:rPr>
            </w:pP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p>
        </w:tc>
        <w:tc>
          <w:tcPr>
            <w:tcW w:w="511"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748" w:type="dxa"/>
            <w:gridSpan w:val="2"/>
            <w:shd w:val="clear" w:color="auto" w:fill="auto"/>
            <w:textDirection w:val="btLr"/>
            <w:vAlign w:val="center"/>
            <w:hideMark/>
          </w:tcPr>
          <w:p w:rsidR="000B4538" w:rsidRPr="00F36615" w:rsidRDefault="000B4538" w:rsidP="000B4538">
            <w:pPr>
              <w:ind w:left="113" w:right="113"/>
              <w:rPr>
                <w:color w:val="000000"/>
              </w:rPr>
            </w:pP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b/>
                <w:bCs/>
                <w:color w:val="000000"/>
              </w:rPr>
            </w:pPr>
            <w:r w:rsidRPr="00F36615">
              <w:rPr>
                <w:b/>
                <w:bCs/>
                <w:color w:val="000000"/>
                <w:sz w:val="22"/>
                <w:szCs w:val="22"/>
              </w:rPr>
              <w:t> </w:t>
            </w:r>
          </w:p>
        </w:tc>
      </w:tr>
      <w:tr w:rsidR="000B4538" w:rsidRPr="00F36615" w:rsidTr="00F36615">
        <w:trPr>
          <w:cantSplit/>
          <w:trHeight w:val="2445"/>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lastRenderedPageBreak/>
              <w:t>2.1.2.</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Основное мероприятие 2.2 "Реализация мероприятий, направленных на     модернизацию материально- технической и учебной базы учреждений   общего образования"            </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36"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6"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64" w:type="dxa"/>
            <w:gridSpan w:val="3"/>
            <w:shd w:val="clear" w:color="auto" w:fill="auto"/>
            <w:textDirection w:val="btLr"/>
            <w:vAlign w:val="bottom"/>
            <w:hideMark/>
          </w:tcPr>
          <w:p w:rsidR="000B4538" w:rsidRPr="00F36615" w:rsidRDefault="000B4538" w:rsidP="000B4538">
            <w:pPr>
              <w:ind w:left="113" w:right="113"/>
              <w:rPr>
                <w:color w:val="000000"/>
              </w:rPr>
            </w:pPr>
          </w:p>
        </w:tc>
        <w:tc>
          <w:tcPr>
            <w:tcW w:w="63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544" w:type="dxa"/>
            <w:shd w:val="clear" w:color="auto" w:fill="auto"/>
            <w:textDirection w:val="btLr"/>
            <w:vAlign w:val="bottom"/>
            <w:hideMark/>
          </w:tcPr>
          <w:p w:rsidR="000B4538" w:rsidRPr="00F36615" w:rsidRDefault="000B4538" w:rsidP="000B4538">
            <w:pPr>
              <w:ind w:left="113" w:right="113"/>
              <w:rPr>
                <w:color w:val="000000"/>
              </w:rPr>
            </w:pP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p>
        </w:tc>
        <w:tc>
          <w:tcPr>
            <w:tcW w:w="511"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748" w:type="dxa"/>
            <w:gridSpan w:val="2"/>
            <w:shd w:val="clear" w:color="auto" w:fill="auto"/>
            <w:textDirection w:val="btLr"/>
            <w:vAlign w:val="center"/>
            <w:hideMark/>
          </w:tcPr>
          <w:p w:rsidR="000B4538" w:rsidRPr="00F36615" w:rsidRDefault="000B4538" w:rsidP="000B4538">
            <w:pPr>
              <w:ind w:left="113" w:right="113"/>
              <w:rPr>
                <w:color w:val="000000"/>
              </w:rPr>
            </w:pP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b/>
                <w:bCs/>
                <w:color w:val="000000"/>
              </w:rPr>
            </w:pPr>
          </w:p>
        </w:tc>
      </w:tr>
      <w:tr w:rsidR="000B4538" w:rsidRPr="00F36615" w:rsidTr="00F36615">
        <w:trPr>
          <w:cantSplit/>
          <w:trHeight w:val="1813"/>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2.1.3.</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Основное мероприятие2.3 "Реализация мероприятий, направленных на сохранение и укрепление здоровья учащихся"</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6183,8</w:t>
            </w:r>
          </w:p>
        </w:tc>
        <w:tc>
          <w:tcPr>
            <w:tcW w:w="23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6183,8</w:t>
            </w:r>
          </w:p>
        </w:tc>
        <w:tc>
          <w:tcPr>
            <w:tcW w:w="42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1994,8</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634" w:type="dxa"/>
            <w:gridSpan w:val="2"/>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1994,8</w:t>
            </w: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44" w:type="dxa"/>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2094,5</w:t>
            </w: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11"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2094,5</w:t>
            </w:r>
          </w:p>
        </w:tc>
        <w:tc>
          <w:tcPr>
            <w:tcW w:w="567"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center"/>
            <w:hideMark/>
          </w:tcPr>
          <w:p w:rsidR="000B4538" w:rsidRPr="00F36615" w:rsidRDefault="00425963" w:rsidP="000B4538">
            <w:pPr>
              <w:ind w:left="113" w:right="113"/>
              <w:rPr>
                <w:color w:val="000000"/>
              </w:rPr>
            </w:pPr>
            <w:r w:rsidRPr="00F36615">
              <w:rPr>
                <w:color w:val="000000"/>
                <w:sz w:val="22"/>
                <w:szCs w:val="22"/>
              </w:rPr>
              <w:t>2094,5</w:t>
            </w: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425963" w:rsidP="000B4538">
            <w:pPr>
              <w:ind w:left="113" w:right="113"/>
              <w:rPr>
                <w:color w:val="000000"/>
              </w:rPr>
            </w:pPr>
            <w:r w:rsidRPr="00F36615">
              <w:rPr>
                <w:color w:val="000000"/>
                <w:sz w:val="22"/>
                <w:szCs w:val="22"/>
              </w:rPr>
              <w:t>2094,5</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r>
      <w:tr w:rsidR="000B4538" w:rsidRPr="00F36615" w:rsidTr="00F36615">
        <w:trPr>
          <w:cantSplit/>
          <w:trHeight w:val="1889"/>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2.1.4.</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Основное мероприятие2.4 "Обеспечение   деятельности     муниципальных учреждений   общего   образования"</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56775,5</w:t>
            </w:r>
          </w:p>
        </w:tc>
        <w:tc>
          <w:tcPr>
            <w:tcW w:w="23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56775,5</w:t>
            </w:r>
          </w:p>
        </w:tc>
        <w:tc>
          <w:tcPr>
            <w:tcW w:w="42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18314,7</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634" w:type="dxa"/>
            <w:gridSpan w:val="2"/>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18314,7</w:t>
            </w: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44" w:type="dxa"/>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19230,4</w:t>
            </w: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11"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19230,4</w:t>
            </w:r>
          </w:p>
        </w:tc>
        <w:tc>
          <w:tcPr>
            <w:tcW w:w="567"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center"/>
            <w:hideMark/>
          </w:tcPr>
          <w:p w:rsidR="000B4538" w:rsidRPr="00F36615" w:rsidRDefault="000439F1" w:rsidP="000B4538">
            <w:pPr>
              <w:ind w:left="113" w:right="113"/>
              <w:rPr>
                <w:color w:val="000000"/>
              </w:rPr>
            </w:pPr>
            <w:r w:rsidRPr="00F36615">
              <w:rPr>
                <w:color w:val="000000"/>
                <w:sz w:val="22"/>
                <w:szCs w:val="22"/>
              </w:rPr>
              <w:t>19230,4</w:t>
            </w: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0439F1" w:rsidP="000B4538">
            <w:pPr>
              <w:ind w:left="113" w:right="113"/>
              <w:rPr>
                <w:color w:val="000000"/>
              </w:rPr>
            </w:pPr>
            <w:r w:rsidRPr="00F36615">
              <w:rPr>
                <w:color w:val="000000"/>
                <w:sz w:val="22"/>
                <w:szCs w:val="22"/>
              </w:rPr>
              <w:t>19230,4</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r>
      <w:tr w:rsidR="000B4538" w:rsidRPr="00F36615" w:rsidTr="00F36615">
        <w:trPr>
          <w:cantSplit/>
          <w:trHeight w:val="1260"/>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2.1.5.</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Софинансирование для доведения заработной платы до МРОТ</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36"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6"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64" w:type="dxa"/>
            <w:gridSpan w:val="3"/>
            <w:shd w:val="clear" w:color="auto" w:fill="auto"/>
            <w:textDirection w:val="btLr"/>
            <w:vAlign w:val="bottom"/>
            <w:hideMark/>
          </w:tcPr>
          <w:p w:rsidR="000B4538" w:rsidRPr="00F36615" w:rsidRDefault="000B4538" w:rsidP="000B4538">
            <w:pPr>
              <w:ind w:left="113" w:right="113"/>
              <w:rPr>
                <w:color w:val="000000"/>
              </w:rPr>
            </w:pPr>
          </w:p>
        </w:tc>
        <w:tc>
          <w:tcPr>
            <w:tcW w:w="63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544" w:type="dxa"/>
            <w:shd w:val="clear" w:color="auto" w:fill="auto"/>
            <w:textDirection w:val="btLr"/>
            <w:vAlign w:val="bottom"/>
            <w:hideMark/>
          </w:tcPr>
          <w:p w:rsidR="000B4538" w:rsidRPr="00F36615" w:rsidRDefault="000B4538" w:rsidP="000B4538">
            <w:pPr>
              <w:ind w:left="113" w:right="113"/>
              <w:rPr>
                <w:color w:val="000000"/>
              </w:rPr>
            </w:pP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p>
        </w:tc>
        <w:tc>
          <w:tcPr>
            <w:tcW w:w="511"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748" w:type="dxa"/>
            <w:gridSpan w:val="2"/>
            <w:shd w:val="clear" w:color="auto" w:fill="auto"/>
            <w:textDirection w:val="btLr"/>
            <w:vAlign w:val="center"/>
            <w:hideMark/>
          </w:tcPr>
          <w:p w:rsidR="000B4538" w:rsidRPr="00F36615" w:rsidRDefault="000B4538" w:rsidP="000B4538">
            <w:pPr>
              <w:ind w:left="113" w:right="113"/>
              <w:rPr>
                <w:color w:val="000000"/>
              </w:rPr>
            </w:pP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r>
      <w:tr w:rsidR="000B4538" w:rsidRPr="00F36615" w:rsidTr="00F36615">
        <w:trPr>
          <w:cantSplit/>
          <w:trHeight w:val="3657"/>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lastRenderedPageBreak/>
              <w:t>2.1.6</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 xml:space="preserve">Основное мероприятие2.6 Обеспечение организации в муниципальных общеобразовательных организациях в пер иод действия ограничительных мер, направленных на недопущение распространения новой короновирусной инфекции, бесплатного питания для обучающихся  </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213453,9</w:t>
            </w:r>
          </w:p>
        </w:tc>
        <w:tc>
          <w:tcPr>
            <w:tcW w:w="23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213453,9</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68856,1</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68856,1</w:t>
            </w:r>
          </w:p>
        </w:tc>
        <w:tc>
          <w:tcPr>
            <w:tcW w:w="63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44" w:type="dxa"/>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72298,9</w:t>
            </w: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11" w:type="dxa"/>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72298,9</w:t>
            </w:r>
          </w:p>
        </w:tc>
        <w:tc>
          <w:tcPr>
            <w:tcW w:w="567"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center"/>
            <w:hideMark/>
          </w:tcPr>
          <w:p w:rsidR="000B4538" w:rsidRPr="00F36615" w:rsidRDefault="000439F1" w:rsidP="000B4538">
            <w:pPr>
              <w:ind w:left="113" w:right="113"/>
              <w:rPr>
                <w:color w:val="000000"/>
              </w:rPr>
            </w:pPr>
            <w:r w:rsidRPr="00F36615">
              <w:rPr>
                <w:color w:val="000000"/>
                <w:sz w:val="22"/>
                <w:szCs w:val="22"/>
              </w:rPr>
              <w:t>72298,9</w:t>
            </w: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439F1" w:rsidP="000B4538">
            <w:pPr>
              <w:ind w:left="113" w:right="113"/>
              <w:rPr>
                <w:color w:val="000000"/>
              </w:rPr>
            </w:pPr>
            <w:r w:rsidRPr="00F36615">
              <w:rPr>
                <w:color w:val="000000"/>
                <w:sz w:val="22"/>
                <w:szCs w:val="22"/>
              </w:rPr>
              <w:t>72298,9</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bottom"/>
            <w:hideMark/>
          </w:tcPr>
          <w:p w:rsidR="000B4538" w:rsidRPr="00F36615" w:rsidRDefault="000B4538" w:rsidP="000B4538">
            <w:pPr>
              <w:ind w:left="113" w:right="113"/>
              <w:rPr>
                <w:color w:val="000000"/>
              </w:rPr>
            </w:pPr>
          </w:p>
        </w:tc>
      </w:tr>
      <w:tr w:rsidR="000B4538" w:rsidRPr="00F36615" w:rsidTr="00F36615">
        <w:trPr>
          <w:cantSplit/>
          <w:trHeight w:val="3657"/>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lastRenderedPageBreak/>
              <w:t>2.1.7.</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Основное мероприятие2.7 "Обеспечение государственных гарантий реализации прав на получение общедоступного и бесплатного дошкольного, начального общего, среднего общего образования в муниципальных общеобразовательных организациях"</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FE6FEF" w:rsidP="000B4538">
            <w:pPr>
              <w:ind w:left="113" w:right="113"/>
              <w:rPr>
                <w:color w:val="000000"/>
              </w:rPr>
            </w:pPr>
            <w:r w:rsidRPr="00F36615">
              <w:rPr>
                <w:color w:val="000000"/>
                <w:sz w:val="22"/>
                <w:szCs w:val="22"/>
              </w:rPr>
              <w:t>4928,8</w:t>
            </w:r>
          </w:p>
        </w:tc>
        <w:tc>
          <w:tcPr>
            <w:tcW w:w="23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FE6FEF" w:rsidP="000B4538">
            <w:pPr>
              <w:ind w:left="113" w:right="113"/>
              <w:rPr>
                <w:color w:val="000000"/>
              </w:rPr>
            </w:pPr>
            <w:r w:rsidRPr="00F36615">
              <w:rPr>
                <w:color w:val="000000"/>
                <w:sz w:val="22"/>
                <w:szCs w:val="22"/>
              </w:rPr>
              <w:t>4928,8</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FE6FEF" w:rsidP="000B4538">
            <w:pPr>
              <w:ind w:left="113" w:right="113"/>
              <w:rPr>
                <w:color w:val="000000"/>
              </w:rPr>
            </w:pPr>
            <w:r w:rsidRPr="00F36615">
              <w:rPr>
                <w:color w:val="000000"/>
                <w:sz w:val="22"/>
                <w:szCs w:val="22"/>
              </w:rPr>
              <w:t>4928,8</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bottom"/>
            <w:hideMark/>
          </w:tcPr>
          <w:p w:rsidR="000B4538" w:rsidRPr="00F36615" w:rsidRDefault="00FE6FEF" w:rsidP="000B4538">
            <w:pPr>
              <w:ind w:left="113" w:right="113"/>
              <w:rPr>
                <w:color w:val="000000"/>
              </w:rPr>
            </w:pPr>
            <w:r w:rsidRPr="00F36615">
              <w:rPr>
                <w:color w:val="000000"/>
                <w:sz w:val="22"/>
                <w:szCs w:val="22"/>
              </w:rPr>
              <w:t>49</w:t>
            </w:r>
            <w:r w:rsidR="001625AC" w:rsidRPr="00F36615">
              <w:rPr>
                <w:color w:val="000000"/>
                <w:sz w:val="22"/>
                <w:szCs w:val="22"/>
              </w:rPr>
              <w:t>28,8</w:t>
            </w:r>
          </w:p>
        </w:tc>
        <w:tc>
          <w:tcPr>
            <w:tcW w:w="63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44" w:type="dxa"/>
            <w:shd w:val="clear" w:color="auto" w:fill="auto"/>
            <w:textDirection w:val="btLr"/>
            <w:vAlign w:val="bottom"/>
            <w:hideMark/>
          </w:tcPr>
          <w:p w:rsidR="000B4538" w:rsidRPr="00F36615" w:rsidRDefault="000B4538" w:rsidP="000B4538">
            <w:pPr>
              <w:ind w:left="113" w:right="113"/>
              <w:rPr>
                <w:color w:val="000000"/>
              </w:rPr>
            </w:pP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p>
        </w:tc>
        <w:tc>
          <w:tcPr>
            <w:tcW w:w="511" w:type="dxa"/>
            <w:shd w:val="clear" w:color="auto" w:fill="auto"/>
            <w:textDirection w:val="btLr"/>
            <w:vAlign w:val="center"/>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748" w:type="dxa"/>
            <w:gridSpan w:val="2"/>
            <w:shd w:val="clear" w:color="auto" w:fill="auto"/>
            <w:textDirection w:val="btLr"/>
            <w:vAlign w:val="center"/>
            <w:hideMark/>
          </w:tcPr>
          <w:p w:rsidR="000B4538" w:rsidRPr="00F36615" w:rsidRDefault="000B4538" w:rsidP="000B4538">
            <w:pPr>
              <w:ind w:left="113" w:right="113"/>
              <w:rPr>
                <w:color w:val="000000"/>
              </w:rPr>
            </w:pP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b/>
                <w:bCs/>
                <w:color w:val="000000"/>
              </w:rPr>
            </w:pPr>
            <w:r w:rsidRPr="00F36615">
              <w:rPr>
                <w:b/>
                <w:bCs/>
                <w:color w:val="000000"/>
                <w:sz w:val="22"/>
                <w:szCs w:val="22"/>
              </w:rPr>
              <w:t> </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r>
      <w:tr w:rsidR="000B4538" w:rsidRPr="00F36615" w:rsidTr="00F36615">
        <w:trPr>
          <w:cantSplit/>
          <w:trHeight w:val="2715"/>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2.1.8.</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 xml:space="preserve">Основное мероприятие 2.8 создание в общеобразовательных организациях, расположенных в сельской местности, условий для занятий физической культурой и спортом </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36"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6"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64" w:type="dxa"/>
            <w:gridSpan w:val="3"/>
            <w:shd w:val="clear" w:color="auto" w:fill="auto"/>
            <w:textDirection w:val="btLr"/>
            <w:vAlign w:val="bottom"/>
            <w:hideMark/>
          </w:tcPr>
          <w:p w:rsidR="000B4538" w:rsidRPr="00F36615" w:rsidRDefault="000B4538" w:rsidP="000B4538">
            <w:pPr>
              <w:ind w:left="113" w:right="113"/>
              <w:rPr>
                <w:color w:val="000000"/>
              </w:rPr>
            </w:pPr>
          </w:p>
        </w:tc>
        <w:tc>
          <w:tcPr>
            <w:tcW w:w="63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544" w:type="dxa"/>
            <w:shd w:val="clear" w:color="auto" w:fill="auto"/>
            <w:textDirection w:val="btLr"/>
            <w:vAlign w:val="bottom"/>
            <w:hideMark/>
          </w:tcPr>
          <w:p w:rsidR="000B4538" w:rsidRPr="00F36615" w:rsidRDefault="000B4538" w:rsidP="000B4538">
            <w:pPr>
              <w:ind w:left="113" w:right="113"/>
              <w:rPr>
                <w:color w:val="000000"/>
              </w:rPr>
            </w:pP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p>
        </w:tc>
        <w:tc>
          <w:tcPr>
            <w:tcW w:w="511"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748" w:type="dxa"/>
            <w:gridSpan w:val="2"/>
            <w:shd w:val="clear" w:color="auto" w:fill="auto"/>
            <w:textDirection w:val="btLr"/>
            <w:vAlign w:val="center"/>
            <w:hideMark/>
          </w:tcPr>
          <w:p w:rsidR="000B4538" w:rsidRPr="00F36615" w:rsidRDefault="000B4538" w:rsidP="000B4538">
            <w:pPr>
              <w:ind w:left="113" w:right="113"/>
              <w:rPr>
                <w:color w:val="000000"/>
              </w:rPr>
            </w:pP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b/>
                <w:bCs/>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r>
      <w:tr w:rsidR="00470D1F" w:rsidRPr="00F36615" w:rsidTr="00F36615">
        <w:trPr>
          <w:cantSplit/>
          <w:trHeight w:val="1117"/>
        </w:trPr>
        <w:tc>
          <w:tcPr>
            <w:tcW w:w="718" w:type="dxa"/>
            <w:shd w:val="clear" w:color="auto" w:fill="auto"/>
            <w:vAlign w:val="center"/>
            <w:hideMark/>
          </w:tcPr>
          <w:p w:rsidR="00470D1F" w:rsidRPr="00F36615" w:rsidRDefault="00470D1F" w:rsidP="000B4538">
            <w:pPr>
              <w:jc w:val="center"/>
              <w:rPr>
                <w:color w:val="000000"/>
              </w:rPr>
            </w:pPr>
          </w:p>
        </w:tc>
        <w:tc>
          <w:tcPr>
            <w:tcW w:w="1993" w:type="dxa"/>
            <w:shd w:val="clear" w:color="auto" w:fill="auto"/>
            <w:hideMark/>
          </w:tcPr>
          <w:p w:rsidR="00470D1F" w:rsidRPr="00F36615" w:rsidRDefault="00470D1F" w:rsidP="000B4538">
            <w:pPr>
              <w:rPr>
                <w:color w:val="000000"/>
              </w:rPr>
            </w:pPr>
            <w:r w:rsidRPr="00F36615">
              <w:rPr>
                <w:color w:val="000000"/>
                <w:sz w:val="22"/>
                <w:szCs w:val="22"/>
              </w:rPr>
              <w:t>Организация бесплатного горячего питания обучающихся</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30827,3</w:t>
            </w:r>
          </w:p>
        </w:tc>
        <w:tc>
          <w:tcPr>
            <w:tcW w:w="236" w:type="dxa"/>
            <w:shd w:val="clear" w:color="auto" w:fill="auto"/>
            <w:textDirection w:val="btLr"/>
            <w:vAlign w:val="bottom"/>
            <w:hideMark/>
          </w:tcPr>
          <w:p w:rsidR="00470D1F" w:rsidRPr="00F36615" w:rsidRDefault="00470D1F" w:rsidP="000B4538">
            <w:pPr>
              <w:ind w:left="113" w:right="113"/>
              <w:rPr>
                <w:color w:val="000000"/>
              </w:rPr>
            </w:pPr>
          </w:p>
        </w:tc>
        <w:tc>
          <w:tcPr>
            <w:tcW w:w="425"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30827,3</w:t>
            </w: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26"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9944,3</w:t>
            </w: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64" w:type="dxa"/>
            <w:gridSpan w:val="3"/>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9944,3</w:t>
            </w:r>
          </w:p>
        </w:tc>
        <w:tc>
          <w:tcPr>
            <w:tcW w:w="63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28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544" w:type="dxa"/>
            <w:shd w:val="clear" w:color="auto" w:fill="auto"/>
            <w:textDirection w:val="btLr"/>
            <w:vAlign w:val="bottom"/>
            <w:hideMark/>
          </w:tcPr>
          <w:p w:rsidR="00470D1F" w:rsidRPr="00F36615" w:rsidRDefault="00470D1F" w:rsidP="004344FB">
            <w:pPr>
              <w:ind w:left="113" w:right="113"/>
              <w:rPr>
                <w:color w:val="000000"/>
              </w:rPr>
            </w:pPr>
            <w:r w:rsidRPr="00F36615">
              <w:rPr>
                <w:color w:val="000000"/>
                <w:sz w:val="22"/>
                <w:szCs w:val="22"/>
              </w:rPr>
              <w:t>10441,5</w:t>
            </w:r>
          </w:p>
        </w:tc>
        <w:tc>
          <w:tcPr>
            <w:tcW w:w="425" w:type="dxa"/>
            <w:gridSpan w:val="3"/>
            <w:shd w:val="clear" w:color="auto" w:fill="auto"/>
            <w:textDirection w:val="btLr"/>
            <w:vAlign w:val="bottom"/>
            <w:hideMark/>
          </w:tcPr>
          <w:p w:rsidR="00470D1F" w:rsidRPr="00F36615" w:rsidRDefault="00470D1F" w:rsidP="000B4538">
            <w:pPr>
              <w:ind w:left="113" w:right="113"/>
              <w:rPr>
                <w:color w:val="000000"/>
              </w:rPr>
            </w:pPr>
          </w:p>
        </w:tc>
        <w:tc>
          <w:tcPr>
            <w:tcW w:w="511"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10441,5</w:t>
            </w: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10441,5</w:t>
            </w: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10441,5</w:t>
            </w:r>
          </w:p>
        </w:tc>
        <w:tc>
          <w:tcPr>
            <w:tcW w:w="567" w:type="dxa"/>
            <w:gridSpan w:val="2"/>
            <w:shd w:val="clear" w:color="auto" w:fill="auto"/>
            <w:textDirection w:val="btLr"/>
            <w:vAlign w:val="center"/>
            <w:hideMark/>
          </w:tcPr>
          <w:p w:rsidR="00470D1F" w:rsidRPr="00F36615" w:rsidRDefault="00470D1F" w:rsidP="000B4538">
            <w:pPr>
              <w:ind w:left="113" w:right="113"/>
              <w:rPr>
                <w:b/>
                <w:bCs/>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r>
      <w:tr w:rsidR="00470D1F" w:rsidRPr="00F36615" w:rsidTr="00F36615">
        <w:trPr>
          <w:cantSplit/>
          <w:trHeight w:val="1259"/>
        </w:trPr>
        <w:tc>
          <w:tcPr>
            <w:tcW w:w="718" w:type="dxa"/>
            <w:shd w:val="clear" w:color="auto" w:fill="auto"/>
            <w:vAlign w:val="center"/>
            <w:hideMark/>
          </w:tcPr>
          <w:p w:rsidR="00470D1F" w:rsidRPr="00F36615" w:rsidRDefault="00470D1F" w:rsidP="000B4538">
            <w:pPr>
              <w:jc w:val="center"/>
              <w:rPr>
                <w:color w:val="000000"/>
              </w:rPr>
            </w:pPr>
          </w:p>
        </w:tc>
        <w:tc>
          <w:tcPr>
            <w:tcW w:w="1993" w:type="dxa"/>
            <w:shd w:val="clear" w:color="auto" w:fill="auto"/>
            <w:hideMark/>
          </w:tcPr>
          <w:p w:rsidR="00470D1F" w:rsidRPr="00F36615" w:rsidRDefault="00470D1F" w:rsidP="00470D1F">
            <w:pPr>
              <w:rPr>
                <w:color w:val="000000"/>
              </w:rPr>
            </w:pPr>
            <w:r w:rsidRPr="00F36615">
              <w:rPr>
                <w:color w:val="000000"/>
                <w:sz w:val="22"/>
                <w:szCs w:val="22"/>
              </w:rPr>
              <w:t>Организация бесплатного  питания обучающихся, относящихся к категориям для которых предусмотрено бесплатное питание</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4033</w:t>
            </w:r>
          </w:p>
        </w:tc>
        <w:tc>
          <w:tcPr>
            <w:tcW w:w="236" w:type="dxa"/>
            <w:shd w:val="clear" w:color="auto" w:fill="auto"/>
            <w:textDirection w:val="btLr"/>
            <w:vAlign w:val="bottom"/>
            <w:hideMark/>
          </w:tcPr>
          <w:p w:rsidR="00470D1F" w:rsidRPr="00F36615" w:rsidRDefault="00470D1F" w:rsidP="000B4538">
            <w:pPr>
              <w:ind w:left="113" w:right="113"/>
              <w:rPr>
                <w:color w:val="000000"/>
              </w:rPr>
            </w:pPr>
          </w:p>
        </w:tc>
        <w:tc>
          <w:tcPr>
            <w:tcW w:w="425" w:type="dxa"/>
            <w:shd w:val="clear" w:color="auto" w:fill="auto"/>
            <w:textDirection w:val="btLr"/>
            <w:vAlign w:val="bottom"/>
            <w:hideMark/>
          </w:tcPr>
          <w:p w:rsidR="00470D1F" w:rsidRPr="00F36615" w:rsidRDefault="00470D1F" w:rsidP="00470D1F">
            <w:pPr>
              <w:ind w:left="113" w:right="113"/>
              <w:rPr>
                <w:color w:val="000000"/>
              </w:rPr>
            </w:pPr>
            <w:r w:rsidRPr="00F36615">
              <w:rPr>
                <w:color w:val="000000"/>
                <w:sz w:val="22"/>
                <w:szCs w:val="22"/>
              </w:rPr>
              <w:t>4033</w:t>
            </w: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26"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1301</w:t>
            </w: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64" w:type="dxa"/>
            <w:gridSpan w:val="3"/>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1301</w:t>
            </w:r>
          </w:p>
        </w:tc>
        <w:tc>
          <w:tcPr>
            <w:tcW w:w="63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28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544"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1366</w:t>
            </w:r>
          </w:p>
        </w:tc>
        <w:tc>
          <w:tcPr>
            <w:tcW w:w="425" w:type="dxa"/>
            <w:gridSpan w:val="3"/>
            <w:shd w:val="clear" w:color="auto" w:fill="auto"/>
            <w:textDirection w:val="btLr"/>
            <w:vAlign w:val="bottom"/>
            <w:hideMark/>
          </w:tcPr>
          <w:p w:rsidR="00470D1F" w:rsidRPr="00F36615" w:rsidRDefault="00470D1F" w:rsidP="000B4538">
            <w:pPr>
              <w:ind w:left="113" w:right="113"/>
              <w:rPr>
                <w:color w:val="000000"/>
              </w:rPr>
            </w:pPr>
          </w:p>
        </w:tc>
        <w:tc>
          <w:tcPr>
            <w:tcW w:w="511"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1366</w:t>
            </w: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1366</w:t>
            </w: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1366</w:t>
            </w:r>
          </w:p>
        </w:tc>
        <w:tc>
          <w:tcPr>
            <w:tcW w:w="567" w:type="dxa"/>
            <w:gridSpan w:val="2"/>
            <w:shd w:val="clear" w:color="auto" w:fill="auto"/>
            <w:textDirection w:val="btLr"/>
            <w:vAlign w:val="center"/>
            <w:hideMark/>
          </w:tcPr>
          <w:p w:rsidR="00470D1F" w:rsidRPr="00F36615" w:rsidRDefault="00470D1F" w:rsidP="000B4538">
            <w:pPr>
              <w:ind w:left="113" w:right="113"/>
              <w:rPr>
                <w:b/>
                <w:bCs/>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r>
      <w:tr w:rsidR="00470D1F" w:rsidRPr="00F36615" w:rsidTr="001625AC">
        <w:trPr>
          <w:cantSplit/>
          <w:trHeight w:val="1259"/>
        </w:trPr>
        <w:tc>
          <w:tcPr>
            <w:tcW w:w="718" w:type="dxa"/>
            <w:shd w:val="clear" w:color="auto" w:fill="auto"/>
            <w:vAlign w:val="center"/>
            <w:hideMark/>
          </w:tcPr>
          <w:p w:rsidR="00470D1F" w:rsidRPr="00F36615" w:rsidRDefault="00470D1F" w:rsidP="000B4538">
            <w:pPr>
              <w:jc w:val="center"/>
              <w:rPr>
                <w:color w:val="000000"/>
              </w:rPr>
            </w:pPr>
          </w:p>
        </w:tc>
        <w:tc>
          <w:tcPr>
            <w:tcW w:w="1993" w:type="dxa"/>
            <w:shd w:val="clear" w:color="auto" w:fill="auto"/>
            <w:hideMark/>
          </w:tcPr>
          <w:p w:rsidR="00470D1F" w:rsidRPr="00F36615" w:rsidRDefault="00470D1F" w:rsidP="000B4538">
            <w:pPr>
              <w:rPr>
                <w:color w:val="000000"/>
              </w:rPr>
            </w:pPr>
            <w:r w:rsidRPr="00F36615">
              <w:rPr>
                <w:color w:val="000000"/>
                <w:sz w:val="22"/>
                <w:szCs w:val="22"/>
              </w:rPr>
              <w:t>Ежемесячное денежное вознаграждение за классное руководство</w:t>
            </w:r>
          </w:p>
        </w:tc>
        <w:tc>
          <w:tcPr>
            <w:tcW w:w="1134" w:type="dxa"/>
            <w:shd w:val="clear" w:color="auto" w:fill="auto"/>
            <w:vAlign w:val="bottom"/>
            <w:hideMark/>
          </w:tcPr>
          <w:p w:rsidR="00470D1F" w:rsidRPr="00F36615" w:rsidRDefault="00470D1F" w:rsidP="000B4538">
            <w:pPr>
              <w:rPr>
                <w:color w:val="000000"/>
              </w:rPr>
            </w:pPr>
          </w:p>
        </w:tc>
        <w:tc>
          <w:tcPr>
            <w:tcW w:w="739"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30758</w:t>
            </w:r>
          </w:p>
        </w:tc>
        <w:tc>
          <w:tcPr>
            <w:tcW w:w="236" w:type="dxa"/>
            <w:shd w:val="clear" w:color="auto" w:fill="auto"/>
            <w:textDirection w:val="btLr"/>
            <w:vAlign w:val="bottom"/>
            <w:hideMark/>
          </w:tcPr>
          <w:p w:rsidR="00470D1F" w:rsidRPr="00F36615" w:rsidRDefault="00470D1F" w:rsidP="000B4538">
            <w:pPr>
              <w:ind w:left="113" w:right="113"/>
              <w:rPr>
                <w:color w:val="000000"/>
              </w:rPr>
            </w:pPr>
          </w:p>
        </w:tc>
        <w:tc>
          <w:tcPr>
            <w:tcW w:w="425"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30758</w:t>
            </w: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26"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9922</w:t>
            </w: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64" w:type="dxa"/>
            <w:gridSpan w:val="3"/>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9922</w:t>
            </w:r>
          </w:p>
        </w:tc>
        <w:tc>
          <w:tcPr>
            <w:tcW w:w="63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28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544"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10418</w:t>
            </w:r>
          </w:p>
        </w:tc>
        <w:tc>
          <w:tcPr>
            <w:tcW w:w="425" w:type="dxa"/>
            <w:gridSpan w:val="3"/>
            <w:shd w:val="clear" w:color="auto" w:fill="auto"/>
            <w:textDirection w:val="btLr"/>
            <w:vAlign w:val="bottom"/>
            <w:hideMark/>
          </w:tcPr>
          <w:p w:rsidR="00470D1F" w:rsidRPr="00F36615" w:rsidRDefault="00470D1F" w:rsidP="000B4538">
            <w:pPr>
              <w:ind w:left="113" w:right="113"/>
              <w:rPr>
                <w:color w:val="000000"/>
              </w:rPr>
            </w:pPr>
          </w:p>
        </w:tc>
        <w:tc>
          <w:tcPr>
            <w:tcW w:w="511"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10418</w:t>
            </w: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10418</w:t>
            </w: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10418</w:t>
            </w:r>
          </w:p>
        </w:tc>
        <w:tc>
          <w:tcPr>
            <w:tcW w:w="567" w:type="dxa"/>
            <w:gridSpan w:val="2"/>
            <w:shd w:val="clear" w:color="auto" w:fill="auto"/>
            <w:textDirection w:val="btLr"/>
            <w:vAlign w:val="center"/>
            <w:hideMark/>
          </w:tcPr>
          <w:p w:rsidR="00470D1F" w:rsidRPr="00F36615" w:rsidRDefault="00470D1F" w:rsidP="000B4538">
            <w:pPr>
              <w:ind w:left="113" w:right="113"/>
              <w:rPr>
                <w:b/>
                <w:bCs/>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r>
      <w:tr w:rsidR="00470D1F" w:rsidRPr="00F36615" w:rsidTr="00F36615">
        <w:trPr>
          <w:cantSplit/>
          <w:trHeight w:val="2948"/>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t>3.1.1.</w:t>
            </w:r>
          </w:p>
        </w:tc>
        <w:tc>
          <w:tcPr>
            <w:tcW w:w="1993" w:type="dxa"/>
            <w:shd w:val="clear" w:color="auto" w:fill="auto"/>
            <w:hideMark/>
          </w:tcPr>
          <w:p w:rsidR="00470D1F" w:rsidRPr="00F36615" w:rsidRDefault="00470D1F" w:rsidP="000B4538">
            <w:pPr>
              <w:rPr>
                <w:color w:val="000000"/>
              </w:rPr>
            </w:pPr>
            <w:r w:rsidRPr="00F36615">
              <w:rPr>
                <w:color w:val="000000"/>
                <w:sz w:val="22"/>
                <w:szCs w:val="22"/>
              </w:rPr>
              <w:t>Основное мероприятие 3.1 "Реализация мероприятий, направленных на развитие системы воспитания и дополнительного образования   обучающихся, поддержка талантливых детей и молодежи"</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000000" w:fill="FFFFFF"/>
            <w:textDirection w:val="btLr"/>
            <w:vAlign w:val="center"/>
            <w:hideMark/>
          </w:tcPr>
          <w:p w:rsidR="00470D1F" w:rsidRPr="00F36615" w:rsidRDefault="00470D1F" w:rsidP="000B4538">
            <w:pPr>
              <w:ind w:left="113" w:right="113"/>
              <w:rPr>
                <w:color w:val="000000"/>
              </w:rPr>
            </w:pPr>
          </w:p>
        </w:tc>
        <w:tc>
          <w:tcPr>
            <w:tcW w:w="236" w:type="dxa"/>
            <w:shd w:val="clear" w:color="000000" w:fill="FFFFFF"/>
            <w:textDirection w:val="btLr"/>
            <w:vAlign w:val="center"/>
            <w:hideMark/>
          </w:tcPr>
          <w:p w:rsidR="00470D1F" w:rsidRPr="00F36615" w:rsidRDefault="00470D1F" w:rsidP="000B4538">
            <w:pPr>
              <w:ind w:left="113" w:right="113"/>
              <w:rPr>
                <w:color w:val="000000"/>
              </w:rPr>
            </w:pPr>
          </w:p>
        </w:tc>
        <w:tc>
          <w:tcPr>
            <w:tcW w:w="425" w:type="dxa"/>
            <w:shd w:val="clear" w:color="000000" w:fill="FFFFFF"/>
            <w:textDirection w:val="btLr"/>
            <w:vAlign w:val="center"/>
            <w:hideMark/>
          </w:tcPr>
          <w:p w:rsidR="00470D1F" w:rsidRPr="00F36615" w:rsidRDefault="00470D1F" w:rsidP="000B4538">
            <w:pPr>
              <w:ind w:left="113" w:right="113"/>
              <w:rPr>
                <w:color w:val="000000"/>
              </w:rPr>
            </w:pPr>
          </w:p>
        </w:tc>
        <w:tc>
          <w:tcPr>
            <w:tcW w:w="425" w:type="dxa"/>
            <w:shd w:val="clear" w:color="000000" w:fill="FFFFFF"/>
            <w:textDirection w:val="btLr"/>
            <w:vAlign w:val="center"/>
            <w:hideMark/>
          </w:tcPr>
          <w:p w:rsidR="00470D1F" w:rsidRPr="00F36615" w:rsidRDefault="00470D1F" w:rsidP="000B4538">
            <w:pPr>
              <w:ind w:left="113" w:right="113"/>
              <w:rPr>
                <w:color w:val="000000"/>
              </w:rPr>
            </w:pPr>
          </w:p>
        </w:tc>
        <w:tc>
          <w:tcPr>
            <w:tcW w:w="426" w:type="dxa"/>
            <w:shd w:val="clear" w:color="000000" w:fill="FFFFFF"/>
            <w:textDirection w:val="btLr"/>
            <w:vAlign w:val="center"/>
            <w:hideMark/>
          </w:tcPr>
          <w:p w:rsidR="00470D1F" w:rsidRPr="00F36615" w:rsidRDefault="00470D1F" w:rsidP="000B4538">
            <w:pPr>
              <w:ind w:left="113" w:right="113"/>
              <w:rPr>
                <w:color w:val="000000"/>
              </w:rPr>
            </w:pPr>
          </w:p>
        </w:tc>
        <w:tc>
          <w:tcPr>
            <w:tcW w:w="567" w:type="dxa"/>
            <w:shd w:val="clear" w:color="000000" w:fill="FFFFFF"/>
            <w:textDirection w:val="btLr"/>
            <w:vAlign w:val="center"/>
            <w:hideMark/>
          </w:tcPr>
          <w:p w:rsidR="00470D1F" w:rsidRPr="00F36615" w:rsidRDefault="00470D1F" w:rsidP="000B4538">
            <w:pPr>
              <w:ind w:left="113" w:right="113"/>
              <w:rPr>
                <w:color w:val="000000"/>
              </w:rPr>
            </w:pPr>
          </w:p>
        </w:tc>
        <w:tc>
          <w:tcPr>
            <w:tcW w:w="425" w:type="dxa"/>
            <w:shd w:val="clear" w:color="000000" w:fill="FFFFFF"/>
            <w:textDirection w:val="btLr"/>
            <w:vAlign w:val="center"/>
            <w:hideMark/>
          </w:tcPr>
          <w:p w:rsidR="00470D1F" w:rsidRPr="00F36615" w:rsidRDefault="00470D1F" w:rsidP="000B4538">
            <w:pPr>
              <w:ind w:left="113" w:right="113"/>
              <w:rPr>
                <w:color w:val="000000"/>
              </w:rPr>
            </w:pPr>
          </w:p>
        </w:tc>
        <w:tc>
          <w:tcPr>
            <w:tcW w:w="464" w:type="dxa"/>
            <w:gridSpan w:val="3"/>
            <w:shd w:val="clear" w:color="000000" w:fill="FFFFFF"/>
            <w:textDirection w:val="btLr"/>
            <w:vAlign w:val="center"/>
            <w:hideMark/>
          </w:tcPr>
          <w:p w:rsidR="00470D1F" w:rsidRPr="00F36615" w:rsidRDefault="00470D1F" w:rsidP="000B4538">
            <w:pPr>
              <w:ind w:left="113" w:right="113"/>
              <w:rPr>
                <w:color w:val="000000"/>
              </w:rPr>
            </w:pPr>
          </w:p>
        </w:tc>
        <w:tc>
          <w:tcPr>
            <w:tcW w:w="634" w:type="dxa"/>
            <w:gridSpan w:val="2"/>
            <w:shd w:val="clear" w:color="000000" w:fill="FFFFFF"/>
            <w:textDirection w:val="btLr"/>
            <w:vAlign w:val="center"/>
            <w:hideMark/>
          </w:tcPr>
          <w:p w:rsidR="00470D1F" w:rsidRPr="00F36615" w:rsidRDefault="00470D1F" w:rsidP="000B4538">
            <w:pPr>
              <w:ind w:left="113" w:right="113"/>
              <w:rPr>
                <w:color w:val="000000"/>
              </w:rPr>
            </w:pPr>
          </w:p>
        </w:tc>
        <w:tc>
          <w:tcPr>
            <w:tcW w:w="284" w:type="dxa"/>
            <w:gridSpan w:val="2"/>
            <w:shd w:val="clear" w:color="000000" w:fill="FFFFFF"/>
            <w:textDirection w:val="btLr"/>
            <w:vAlign w:val="center"/>
            <w:hideMark/>
          </w:tcPr>
          <w:p w:rsidR="00470D1F" w:rsidRPr="00F36615" w:rsidRDefault="00470D1F" w:rsidP="000B4538">
            <w:pPr>
              <w:ind w:left="113" w:right="113"/>
              <w:rPr>
                <w:color w:val="000000"/>
              </w:rPr>
            </w:pPr>
          </w:p>
        </w:tc>
        <w:tc>
          <w:tcPr>
            <w:tcW w:w="544" w:type="dxa"/>
            <w:shd w:val="clear" w:color="000000" w:fill="FFFFFF"/>
            <w:textDirection w:val="btLr"/>
            <w:vAlign w:val="center"/>
            <w:hideMark/>
          </w:tcPr>
          <w:p w:rsidR="00470D1F" w:rsidRPr="00F36615" w:rsidRDefault="00470D1F" w:rsidP="000B4538">
            <w:pPr>
              <w:ind w:left="113" w:right="113"/>
              <w:rPr>
                <w:color w:val="000000"/>
              </w:rPr>
            </w:pPr>
          </w:p>
        </w:tc>
        <w:tc>
          <w:tcPr>
            <w:tcW w:w="425" w:type="dxa"/>
            <w:gridSpan w:val="3"/>
            <w:shd w:val="clear" w:color="000000" w:fill="FFFFFF"/>
            <w:textDirection w:val="btLr"/>
            <w:vAlign w:val="center"/>
            <w:hideMark/>
          </w:tcPr>
          <w:p w:rsidR="00470D1F" w:rsidRPr="00F36615" w:rsidRDefault="00470D1F" w:rsidP="000B4538">
            <w:pPr>
              <w:ind w:left="113" w:right="113"/>
              <w:rPr>
                <w:color w:val="000000"/>
              </w:rPr>
            </w:pPr>
          </w:p>
        </w:tc>
        <w:tc>
          <w:tcPr>
            <w:tcW w:w="511" w:type="dxa"/>
            <w:shd w:val="clear" w:color="000000" w:fill="FFFFFF"/>
            <w:textDirection w:val="btLr"/>
            <w:vAlign w:val="center"/>
            <w:hideMark/>
          </w:tcPr>
          <w:p w:rsidR="00470D1F" w:rsidRPr="00F36615" w:rsidRDefault="00470D1F" w:rsidP="000B4538">
            <w:pPr>
              <w:ind w:left="113" w:right="113"/>
              <w:rPr>
                <w:color w:val="000000"/>
              </w:rPr>
            </w:pPr>
          </w:p>
        </w:tc>
        <w:tc>
          <w:tcPr>
            <w:tcW w:w="567" w:type="dxa"/>
            <w:shd w:val="clear" w:color="000000" w:fill="FFFFFF"/>
            <w:textDirection w:val="btLr"/>
            <w:vAlign w:val="center"/>
            <w:hideMark/>
          </w:tcPr>
          <w:p w:rsidR="00470D1F" w:rsidRPr="00F36615" w:rsidRDefault="00470D1F" w:rsidP="000B4538">
            <w:pPr>
              <w:ind w:left="113" w:right="113"/>
              <w:rPr>
                <w:color w:val="000000"/>
              </w:rPr>
            </w:pPr>
          </w:p>
        </w:tc>
        <w:tc>
          <w:tcPr>
            <w:tcW w:w="567" w:type="dxa"/>
            <w:shd w:val="clear" w:color="000000" w:fill="FFFFFF"/>
            <w:textDirection w:val="btLr"/>
            <w:vAlign w:val="center"/>
            <w:hideMark/>
          </w:tcPr>
          <w:p w:rsidR="00470D1F" w:rsidRPr="00F36615" w:rsidRDefault="00470D1F" w:rsidP="000B4538">
            <w:pPr>
              <w:ind w:left="113" w:right="113"/>
              <w:rPr>
                <w:color w:val="000000"/>
              </w:rPr>
            </w:pPr>
          </w:p>
        </w:tc>
        <w:tc>
          <w:tcPr>
            <w:tcW w:w="748" w:type="dxa"/>
            <w:gridSpan w:val="2"/>
            <w:shd w:val="clear" w:color="000000" w:fill="FFFFFF"/>
            <w:textDirection w:val="btLr"/>
            <w:vAlign w:val="center"/>
            <w:hideMark/>
          </w:tcPr>
          <w:p w:rsidR="00470D1F" w:rsidRPr="00F36615" w:rsidRDefault="00470D1F" w:rsidP="000B4538">
            <w:pPr>
              <w:ind w:left="113" w:right="113"/>
              <w:rPr>
                <w:color w:val="000000"/>
              </w:rPr>
            </w:pPr>
          </w:p>
        </w:tc>
        <w:tc>
          <w:tcPr>
            <w:tcW w:w="709" w:type="dxa"/>
            <w:gridSpan w:val="2"/>
            <w:shd w:val="clear" w:color="000000" w:fill="FFFFFF"/>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000000" w:fill="FFFFFF"/>
            <w:textDirection w:val="btLr"/>
            <w:vAlign w:val="center"/>
            <w:hideMark/>
          </w:tcPr>
          <w:p w:rsidR="00470D1F" w:rsidRPr="00F36615" w:rsidRDefault="00470D1F" w:rsidP="000B4538">
            <w:pPr>
              <w:ind w:left="113" w:right="113"/>
              <w:rPr>
                <w:color w:val="000000"/>
              </w:rPr>
            </w:pPr>
          </w:p>
        </w:tc>
        <w:tc>
          <w:tcPr>
            <w:tcW w:w="567" w:type="dxa"/>
            <w:gridSpan w:val="2"/>
            <w:shd w:val="clear" w:color="000000" w:fill="FFFFFF"/>
            <w:textDirection w:val="btLr"/>
            <w:vAlign w:val="center"/>
            <w:hideMark/>
          </w:tcPr>
          <w:p w:rsidR="00470D1F" w:rsidRPr="00F36615" w:rsidRDefault="00470D1F" w:rsidP="000B4538">
            <w:pPr>
              <w:ind w:left="113" w:right="113"/>
              <w:rPr>
                <w:b/>
                <w:bCs/>
                <w:color w:val="000000"/>
              </w:rPr>
            </w:pPr>
            <w:r w:rsidRPr="00F36615">
              <w:rPr>
                <w:b/>
                <w:bCs/>
                <w:color w:val="000000"/>
                <w:sz w:val="22"/>
                <w:szCs w:val="22"/>
              </w:rPr>
              <w:t> </w:t>
            </w:r>
          </w:p>
        </w:tc>
      </w:tr>
      <w:tr w:rsidR="00470D1F" w:rsidRPr="00F36615" w:rsidTr="001625AC">
        <w:trPr>
          <w:cantSplit/>
          <w:trHeight w:val="1813"/>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lastRenderedPageBreak/>
              <w:t>3.1.2.</w:t>
            </w:r>
          </w:p>
        </w:tc>
        <w:tc>
          <w:tcPr>
            <w:tcW w:w="1993" w:type="dxa"/>
            <w:shd w:val="clear" w:color="auto" w:fill="auto"/>
            <w:hideMark/>
          </w:tcPr>
          <w:p w:rsidR="00470D1F" w:rsidRPr="00F36615" w:rsidRDefault="00470D1F" w:rsidP="000B4538">
            <w:pPr>
              <w:rPr>
                <w:color w:val="000000"/>
              </w:rPr>
            </w:pPr>
            <w:r w:rsidRPr="00F36615">
              <w:rPr>
                <w:color w:val="000000"/>
                <w:sz w:val="22"/>
                <w:szCs w:val="22"/>
              </w:rPr>
              <w:t>Основное мероприятие 3.2 "Обеспечение деятельности муниципальных учреждений дополнительного образования"</w:t>
            </w:r>
          </w:p>
        </w:tc>
        <w:tc>
          <w:tcPr>
            <w:tcW w:w="1134" w:type="dxa"/>
            <w:shd w:val="clear" w:color="auto" w:fill="auto"/>
            <w:vAlign w:val="bottom"/>
            <w:hideMark/>
          </w:tcPr>
          <w:p w:rsidR="00470D1F" w:rsidRPr="00F36615" w:rsidRDefault="00470D1F" w:rsidP="000B4538">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112988</w:t>
            </w:r>
          </w:p>
        </w:tc>
        <w:tc>
          <w:tcPr>
            <w:tcW w:w="236"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112988</w:t>
            </w:r>
          </w:p>
        </w:tc>
        <w:tc>
          <w:tcPr>
            <w:tcW w:w="426"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36448</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634"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36448</w:t>
            </w:r>
          </w:p>
        </w:tc>
        <w:tc>
          <w:tcPr>
            <w:tcW w:w="284"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44"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38270</w:t>
            </w:r>
          </w:p>
        </w:tc>
        <w:tc>
          <w:tcPr>
            <w:tcW w:w="425" w:type="dxa"/>
            <w:gridSpan w:val="3"/>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11"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38270</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38270</w:t>
            </w: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38270</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r>
      <w:tr w:rsidR="00470D1F" w:rsidRPr="00F36615" w:rsidTr="001625AC">
        <w:trPr>
          <w:cantSplit/>
          <w:trHeight w:val="1074"/>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t>3.1.3.</w:t>
            </w:r>
          </w:p>
        </w:tc>
        <w:tc>
          <w:tcPr>
            <w:tcW w:w="1993" w:type="dxa"/>
            <w:shd w:val="clear" w:color="auto" w:fill="auto"/>
            <w:hideMark/>
          </w:tcPr>
          <w:p w:rsidR="00470D1F" w:rsidRPr="00F36615" w:rsidRDefault="00470D1F" w:rsidP="000B4538">
            <w:pPr>
              <w:rPr>
                <w:color w:val="000000"/>
              </w:rPr>
            </w:pPr>
            <w:r w:rsidRPr="00F36615">
              <w:rPr>
                <w:color w:val="000000"/>
                <w:sz w:val="22"/>
                <w:szCs w:val="22"/>
              </w:rPr>
              <w:t>Основное мероприятие 3.3 Создание условий для строительства ФОК</w:t>
            </w:r>
          </w:p>
        </w:tc>
        <w:tc>
          <w:tcPr>
            <w:tcW w:w="1134" w:type="dxa"/>
            <w:shd w:val="clear" w:color="auto" w:fill="auto"/>
            <w:vAlign w:val="bottom"/>
            <w:hideMark/>
          </w:tcPr>
          <w:p w:rsidR="00470D1F" w:rsidRPr="00F36615" w:rsidRDefault="00470D1F" w:rsidP="000B4538">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236" w:type="dxa"/>
            <w:shd w:val="clear" w:color="auto" w:fill="auto"/>
            <w:textDirection w:val="btLr"/>
            <w:vAlign w:val="center"/>
            <w:hideMark/>
          </w:tcPr>
          <w:p w:rsidR="00470D1F" w:rsidRPr="00F36615" w:rsidRDefault="00470D1F" w:rsidP="000B4538">
            <w:pPr>
              <w:ind w:left="113" w:right="113"/>
              <w:rPr>
                <w:color w:val="000000"/>
              </w:rPr>
            </w:pPr>
          </w:p>
        </w:tc>
        <w:tc>
          <w:tcPr>
            <w:tcW w:w="425" w:type="dxa"/>
            <w:shd w:val="clear" w:color="auto" w:fill="auto"/>
            <w:textDirection w:val="btLr"/>
            <w:vAlign w:val="center"/>
            <w:hideMark/>
          </w:tcPr>
          <w:p w:rsidR="00470D1F" w:rsidRPr="00F36615" w:rsidRDefault="00470D1F" w:rsidP="000B4538">
            <w:pPr>
              <w:ind w:left="113" w:right="113"/>
              <w:rPr>
                <w:color w:val="000000"/>
              </w:rPr>
            </w:pPr>
          </w:p>
        </w:tc>
        <w:tc>
          <w:tcPr>
            <w:tcW w:w="425" w:type="dxa"/>
            <w:shd w:val="clear" w:color="auto" w:fill="auto"/>
            <w:textDirection w:val="btLr"/>
            <w:vAlign w:val="center"/>
            <w:hideMark/>
          </w:tcPr>
          <w:p w:rsidR="00470D1F" w:rsidRPr="00F36615" w:rsidRDefault="00470D1F" w:rsidP="000B4538">
            <w:pPr>
              <w:ind w:left="113" w:right="113"/>
              <w:rPr>
                <w:color w:val="000000"/>
              </w:rPr>
            </w:pPr>
          </w:p>
        </w:tc>
        <w:tc>
          <w:tcPr>
            <w:tcW w:w="426" w:type="dxa"/>
            <w:shd w:val="clear" w:color="auto" w:fill="auto"/>
            <w:textDirection w:val="btLr"/>
            <w:vAlign w:val="center"/>
            <w:hideMark/>
          </w:tcPr>
          <w:p w:rsidR="00470D1F" w:rsidRPr="00F36615" w:rsidRDefault="00470D1F" w:rsidP="000B4538">
            <w:pPr>
              <w:ind w:left="113" w:right="113"/>
              <w:rPr>
                <w:color w:val="000000"/>
              </w:rPr>
            </w:pPr>
          </w:p>
        </w:tc>
        <w:tc>
          <w:tcPr>
            <w:tcW w:w="567" w:type="dxa"/>
            <w:shd w:val="clear" w:color="auto" w:fill="auto"/>
            <w:textDirection w:val="btLr"/>
            <w:vAlign w:val="center"/>
            <w:hideMark/>
          </w:tcPr>
          <w:p w:rsidR="00470D1F" w:rsidRPr="00F36615" w:rsidRDefault="00470D1F" w:rsidP="000B4538">
            <w:pPr>
              <w:ind w:left="113" w:right="113"/>
              <w:rPr>
                <w:color w:val="000000"/>
              </w:rPr>
            </w:pPr>
          </w:p>
        </w:tc>
        <w:tc>
          <w:tcPr>
            <w:tcW w:w="425" w:type="dxa"/>
            <w:shd w:val="clear" w:color="auto" w:fill="auto"/>
            <w:textDirection w:val="btLr"/>
            <w:vAlign w:val="center"/>
            <w:hideMark/>
          </w:tcPr>
          <w:p w:rsidR="00470D1F" w:rsidRPr="00F36615" w:rsidRDefault="00470D1F" w:rsidP="000B4538">
            <w:pPr>
              <w:ind w:left="113" w:right="113"/>
              <w:rPr>
                <w:color w:val="000000"/>
              </w:rPr>
            </w:pPr>
          </w:p>
        </w:tc>
        <w:tc>
          <w:tcPr>
            <w:tcW w:w="464" w:type="dxa"/>
            <w:gridSpan w:val="3"/>
            <w:shd w:val="clear" w:color="auto" w:fill="auto"/>
            <w:textDirection w:val="btLr"/>
            <w:vAlign w:val="center"/>
            <w:hideMark/>
          </w:tcPr>
          <w:p w:rsidR="00470D1F" w:rsidRPr="00F36615" w:rsidRDefault="00470D1F" w:rsidP="000B4538">
            <w:pPr>
              <w:ind w:left="113" w:right="113"/>
              <w:rPr>
                <w:color w:val="000000"/>
              </w:rPr>
            </w:pPr>
          </w:p>
        </w:tc>
        <w:tc>
          <w:tcPr>
            <w:tcW w:w="634" w:type="dxa"/>
            <w:gridSpan w:val="2"/>
            <w:shd w:val="clear" w:color="auto" w:fill="auto"/>
            <w:textDirection w:val="btLr"/>
            <w:vAlign w:val="center"/>
            <w:hideMark/>
          </w:tcPr>
          <w:p w:rsidR="00470D1F" w:rsidRPr="00F36615" w:rsidRDefault="00470D1F" w:rsidP="000B4538">
            <w:pPr>
              <w:ind w:left="113" w:right="113"/>
              <w:rPr>
                <w:color w:val="000000"/>
              </w:rPr>
            </w:pPr>
          </w:p>
        </w:tc>
        <w:tc>
          <w:tcPr>
            <w:tcW w:w="284"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44" w:type="dxa"/>
            <w:shd w:val="clear" w:color="auto" w:fill="auto"/>
            <w:textDirection w:val="btLr"/>
            <w:vAlign w:val="center"/>
            <w:hideMark/>
          </w:tcPr>
          <w:p w:rsidR="00470D1F" w:rsidRPr="00F36615" w:rsidRDefault="00470D1F" w:rsidP="000B4538">
            <w:pPr>
              <w:ind w:left="113" w:right="113"/>
              <w:rPr>
                <w:color w:val="000000"/>
              </w:rPr>
            </w:pPr>
          </w:p>
        </w:tc>
        <w:tc>
          <w:tcPr>
            <w:tcW w:w="425" w:type="dxa"/>
            <w:gridSpan w:val="3"/>
            <w:shd w:val="clear" w:color="auto" w:fill="auto"/>
            <w:textDirection w:val="btLr"/>
            <w:vAlign w:val="center"/>
            <w:hideMark/>
          </w:tcPr>
          <w:p w:rsidR="00470D1F" w:rsidRPr="00F36615" w:rsidRDefault="00470D1F" w:rsidP="000B4538">
            <w:pPr>
              <w:ind w:left="113" w:right="113"/>
              <w:rPr>
                <w:color w:val="000000"/>
              </w:rPr>
            </w:pPr>
          </w:p>
        </w:tc>
        <w:tc>
          <w:tcPr>
            <w:tcW w:w="511" w:type="dxa"/>
            <w:shd w:val="clear" w:color="auto" w:fill="auto"/>
            <w:textDirection w:val="btLr"/>
            <w:vAlign w:val="center"/>
            <w:hideMark/>
          </w:tcPr>
          <w:p w:rsidR="00470D1F" w:rsidRPr="00F36615" w:rsidRDefault="00470D1F" w:rsidP="000B4538">
            <w:pPr>
              <w:ind w:left="113" w:right="113"/>
              <w:rPr>
                <w:color w:val="000000"/>
              </w:rPr>
            </w:pPr>
          </w:p>
        </w:tc>
        <w:tc>
          <w:tcPr>
            <w:tcW w:w="567" w:type="dxa"/>
            <w:shd w:val="clear" w:color="auto" w:fill="auto"/>
            <w:textDirection w:val="btLr"/>
            <w:vAlign w:val="center"/>
            <w:hideMark/>
          </w:tcPr>
          <w:p w:rsidR="00470D1F" w:rsidRPr="00F36615" w:rsidRDefault="00470D1F" w:rsidP="000B4538">
            <w:pPr>
              <w:ind w:left="113" w:right="113"/>
              <w:rPr>
                <w:color w:val="000000"/>
              </w:rPr>
            </w:pPr>
          </w:p>
        </w:tc>
        <w:tc>
          <w:tcPr>
            <w:tcW w:w="567" w:type="dxa"/>
            <w:shd w:val="clear" w:color="auto" w:fill="auto"/>
            <w:textDirection w:val="btLr"/>
            <w:vAlign w:val="center"/>
            <w:hideMark/>
          </w:tcPr>
          <w:p w:rsidR="00470D1F" w:rsidRPr="00F36615" w:rsidRDefault="00470D1F" w:rsidP="000B4538">
            <w:pPr>
              <w:ind w:left="113" w:right="113"/>
              <w:rPr>
                <w:color w:val="000000"/>
              </w:rPr>
            </w:pP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r>
      <w:tr w:rsidR="00470D1F" w:rsidRPr="00F36615" w:rsidTr="001625AC">
        <w:trPr>
          <w:cantSplit/>
          <w:trHeight w:val="1560"/>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t>3.1.4.</w:t>
            </w:r>
          </w:p>
        </w:tc>
        <w:tc>
          <w:tcPr>
            <w:tcW w:w="1993" w:type="dxa"/>
            <w:shd w:val="clear" w:color="auto" w:fill="auto"/>
            <w:hideMark/>
          </w:tcPr>
          <w:p w:rsidR="00470D1F" w:rsidRPr="00F36615" w:rsidRDefault="00470D1F" w:rsidP="000B4538">
            <w:pPr>
              <w:rPr>
                <w:color w:val="000000"/>
              </w:rPr>
            </w:pPr>
            <w:r w:rsidRPr="00F36615">
              <w:rPr>
                <w:color w:val="000000"/>
                <w:sz w:val="22"/>
                <w:szCs w:val="22"/>
              </w:rPr>
              <w:t>Основное мероприятие 3.4  Софинансирование для доведения заработной платы до МРОТ</w:t>
            </w:r>
          </w:p>
        </w:tc>
        <w:tc>
          <w:tcPr>
            <w:tcW w:w="1134" w:type="dxa"/>
            <w:shd w:val="clear" w:color="auto" w:fill="auto"/>
            <w:vAlign w:val="bottom"/>
            <w:hideMark/>
          </w:tcPr>
          <w:p w:rsidR="00470D1F" w:rsidRPr="00F36615" w:rsidRDefault="00470D1F" w:rsidP="000B4538">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236" w:type="dxa"/>
            <w:shd w:val="clear" w:color="auto" w:fill="auto"/>
            <w:textDirection w:val="btLr"/>
            <w:vAlign w:val="center"/>
            <w:hideMark/>
          </w:tcPr>
          <w:p w:rsidR="00470D1F" w:rsidRPr="00F36615" w:rsidRDefault="00470D1F" w:rsidP="000B4538">
            <w:pPr>
              <w:ind w:left="113" w:right="113"/>
              <w:rPr>
                <w:color w:val="000000"/>
              </w:rPr>
            </w:pPr>
          </w:p>
        </w:tc>
        <w:tc>
          <w:tcPr>
            <w:tcW w:w="425" w:type="dxa"/>
            <w:shd w:val="clear" w:color="auto" w:fill="auto"/>
            <w:textDirection w:val="btLr"/>
            <w:vAlign w:val="center"/>
            <w:hideMark/>
          </w:tcPr>
          <w:p w:rsidR="00470D1F" w:rsidRPr="00F36615" w:rsidRDefault="00470D1F" w:rsidP="000B4538">
            <w:pPr>
              <w:ind w:left="113" w:right="113"/>
              <w:rPr>
                <w:color w:val="000000"/>
              </w:rPr>
            </w:pPr>
          </w:p>
        </w:tc>
        <w:tc>
          <w:tcPr>
            <w:tcW w:w="425" w:type="dxa"/>
            <w:shd w:val="clear" w:color="auto" w:fill="auto"/>
            <w:textDirection w:val="btLr"/>
            <w:vAlign w:val="center"/>
            <w:hideMark/>
          </w:tcPr>
          <w:p w:rsidR="00470D1F" w:rsidRPr="00F36615" w:rsidRDefault="00470D1F" w:rsidP="000B4538">
            <w:pPr>
              <w:ind w:left="113" w:right="113"/>
              <w:rPr>
                <w:color w:val="000000"/>
              </w:rPr>
            </w:pPr>
          </w:p>
        </w:tc>
        <w:tc>
          <w:tcPr>
            <w:tcW w:w="426" w:type="dxa"/>
            <w:shd w:val="clear" w:color="auto" w:fill="auto"/>
            <w:textDirection w:val="btLr"/>
            <w:vAlign w:val="center"/>
            <w:hideMark/>
          </w:tcPr>
          <w:p w:rsidR="00470D1F" w:rsidRPr="00F36615" w:rsidRDefault="00470D1F" w:rsidP="000B4538">
            <w:pPr>
              <w:ind w:left="113" w:right="113"/>
              <w:rPr>
                <w:color w:val="000000"/>
              </w:rPr>
            </w:pPr>
          </w:p>
        </w:tc>
        <w:tc>
          <w:tcPr>
            <w:tcW w:w="567" w:type="dxa"/>
            <w:shd w:val="clear" w:color="auto" w:fill="auto"/>
            <w:textDirection w:val="btLr"/>
            <w:vAlign w:val="center"/>
            <w:hideMark/>
          </w:tcPr>
          <w:p w:rsidR="00470D1F" w:rsidRPr="00F36615" w:rsidRDefault="00470D1F" w:rsidP="000B4538">
            <w:pPr>
              <w:ind w:left="113" w:right="113"/>
              <w:rPr>
                <w:color w:val="000000"/>
              </w:rPr>
            </w:pPr>
          </w:p>
        </w:tc>
        <w:tc>
          <w:tcPr>
            <w:tcW w:w="425" w:type="dxa"/>
            <w:shd w:val="clear" w:color="auto" w:fill="auto"/>
            <w:textDirection w:val="btLr"/>
            <w:vAlign w:val="center"/>
            <w:hideMark/>
          </w:tcPr>
          <w:p w:rsidR="00470D1F" w:rsidRPr="00F36615" w:rsidRDefault="00470D1F" w:rsidP="000B4538">
            <w:pPr>
              <w:ind w:left="113" w:right="113"/>
              <w:rPr>
                <w:color w:val="000000"/>
              </w:rPr>
            </w:pPr>
          </w:p>
        </w:tc>
        <w:tc>
          <w:tcPr>
            <w:tcW w:w="464" w:type="dxa"/>
            <w:gridSpan w:val="3"/>
            <w:shd w:val="clear" w:color="auto" w:fill="auto"/>
            <w:textDirection w:val="btLr"/>
            <w:vAlign w:val="center"/>
            <w:hideMark/>
          </w:tcPr>
          <w:p w:rsidR="00470D1F" w:rsidRPr="00F36615" w:rsidRDefault="00470D1F" w:rsidP="000B4538">
            <w:pPr>
              <w:ind w:left="113" w:right="113"/>
              <w:rPr>
                <w:color w:val="000000"/>
              </w:rPr>
            </w:pPr>
          </w:p>
        </w:tc>
        <w:tc>
          <w:tcPr>
            <w:tcW w:w="634" w:type="dxa"/>
            <w:gridSpan w:val="2"/>
            <w:shd w:val="clear" w:color="auto" w:fill="auto"/>
            <w:textDirection w:val="btLr"/>
            <w:vAlign w:val="center"/>
            <w:hideMark/>
          </w:tcPr>
          <w:p w:rsidR="00470D1F" w:rsidRPr="00F36615" w:rsidRDefault="00470D1F" w:rsidP="000B4538">
            <w:pPr>
              <w:ind w:left="113" w:right="113"/>
              <w:rPr>
                <w:color w:val="000000"/>
              </w:rPr>
            </w:pPr>
          </w:p>
        </w:tc>
        <w:tc>
          <w:tcPr>
            <w:tcW w:w="284"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44" w:type="dxa"/>
            <w:shd w:val="clear" w:color="auto" w:fill="auto"/>
            <w:textDirection w:val="btLr"/>
            <w:vAlign w:val="center"/>
            <w:hideMark/>
          </w:tcPr>
          <w:p w:rsidR="00470D1F" w:rsidRPr="00F36615" w:rsidRDefault="00470D1F" w:rsidP="000B4538">
            <w:pPr>
              <w:ind w:left="113" w:right="113"/>
              <w:rPr>
                <w:color w:val="000000"/>
              </w:rPr>
            </w:pPr>
          </w:p>
        </w:tc>
        <w:tc>
          <w:tcPr>
            <w:tcW w:w="425" w:type="dxa"/>
            <w:gridSpan w:val="3"/>
            <w:shd w:val="clear" w:color="auto" w:fill="auto"/>
            <w:textDirection w:val="btLr"/>
            <w:vAlign w:val="center"/>
            <w:hideMark/>
          </w:tcPr>
          <w:p w:rsidR="00470D1F" w:rsidRPr="00F36615" w:rsidRDefault="00470D1F" w:rsidP="000B4538">
            <w:pPr>
              <w:ind w:left="113" w:right="113"/>
              <w:rPr>
                <w:color w:val="000000"/>
              </w:rPr>
            </w:pPr>
          </w:p>
        </w:tc>
        <w:tc>
          <w:tcPr>
            <w:tcW w:w="511" w:type="dxa"/>
            <w:shd w:val="clear" w:color="auto" w:fill="auto"/>
            <w:textDirection w:val="btLr"/>
            <w:vAlign w:val="center"/>
            <w:hideMark/>
          </w:tcPr>
          <w:p w:rsidR="00470D1F" w:rsidRPr="00F36615" w:rsidRDefault="00470D1F" w:rsidP="000B4538">
            <w:pPr>
              <w:ind w:left="113" w:right="113"/>
              <w:rPr>
                <w:color w:val="000000"/>
              </w:rPr>
            </w:pPr>
          </w:p>
        </w:tc>
        <w:tc>
          <w:tcPr>
            <w:tcW w:w="567" w:type="dxa"/>
            <w:shd w:val="clear" w:color="auto" w:fill="auto"/>
            <w:textDirection w:val="btLr"/>
            <w:vAlign w:val="center"/>
            <w:hideMark/>
          </w:tcPr>
          <w:p w:rsidR="00470D1F" w:rsidRPr="00F36615" w:rsidRDefault="00470D1F" w:rsidP="000B4538">
            <w:pPr>
              <w:ind w:left="113" w:right="113"/>
              <w:rPr>
                <w:color w:val="000000"/>
              </w:rPr>
            </w:pPr>
          </w:p>
        </w:tc>
        <w:tc>
          <w:tcPr>
            <w:tcW w:w="567" w:type="dxa"/>
            <w:shd w:val="clear" w:color="auto" w:fill="auto"/>
            <w:textDirection w:val="btLr"/>
            <w:vAlign w:val="center"/>
            <w:hideMark/>
          </w:tcPr>
          <w:p w:rsidR="00470D1F" w:rsidRPr="00F36615" w:rsidRDefault="00470D1F" w:rsidP="000B4538">
            <w:pPr>
              <w:ind w:left="113" w:right="113"/>
              <w:rPr>
                <w:color w:val="000000"/>
              </w:rPr>
            </w:pP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r>
      <w:tr w:rsidR="00470D1F" w:rsidRPr="00F36615" w:rsidTr="00F36615">
        <w:trPr>
          <w:cantSplit/>
          <w:trHeight w:val="2098"/>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t>3.1.5.</w:t>
            </w:r>
          </w:p>
        </w:tc>
        <w:tc>
          <w:tcPr>
            <w:tcW w:w="1993" w:type="dxa"/>
            <w:shd w:val="clear" w:color="auto" w:fill="auto"/>
            <w:hideMark/>
          </w:tcPr>
          <w:p w:rsidR="00470D1F" w:rsidRPr="00F36615" w:rsidRDefault="00470D1F" w:rsidP="000B4538">
            <w:pPr>
              <w:rPr>
                <w:color w:val="000000"/>
              </w:rPr>
            </w:pPr>
            <w:r w:rsidRPr="00F36615">
              <w:rPr>
                <w:color w:val="000000"/>
                <w:sz w:val="22"/>
                <w:szCs w:val="22"/>
              </w:rPr>
              <w:t>3.5 Основное мероприятие Обеспечение функционирования модели персонифицированного финансирования дополнительного образования детей</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236" w:type="dxa"/>
            <w:shd w:val="clear" w:color="auto" w:fill="auto"/>
            <w:textDirection w:val="btLr"/>
            <w:vAlign w:val="center"/>
            <w:hideMark/>
          </w:tcPr>
          <w:p w:rsidR="00470D1F" w:rsidRPr="00F36615" w:rsidRDefault="00470D1F" w:rsidP="000B4538">
            <w:pPr>
              <w:ind w:left="113" w:right="113"/>
              <w:rPr>
                <w:color w:val="000000"/>
              </w:rPr>
            </w:pPr>
          </w:p>
        </w:tc>
        <w:tc>
          <w:tcPr>
            <w:tcW w:w="425" w:type="dxa"/>
            <w:shd w:val="clear" w:color="auto" w:fill="auto"/>
            <w:textDirection w:val="btLr"/>
            <w:vAlign w:val="center"/>
            <w:hideMark/>
          </w:tcPr>
          <w:p w:rsidR="00470D1F" w:rsidRPr="00F36615" w:rsidRDefault="00470D1F" w:rsidP="000B4538">
            <w:pPr>
              <w:ind w:left="113" w:right="113"/>
              <w:rPr>
                <w:color w:val="000000"/>
              </w:rPr>
            </w:pPr>
          </w:p>
        </w:tc>
        <w:tc>
          <w:tcPr>
            <w:tcW w:w="425" w:type="dxa"/>
            <w:shd w:val="clear" w:color="auto" w:fill="auto"/>
            <w:textDirection w:val="btLr"/>
            <w:vAlign w:val="center"/>
            <w:hideMark/>
          </w:tcPr>
          <w:p w:rsidR="00470D1F" w:rsidRPr="00F36615" w:rsidRDefault="00470D1F" w:rsidP="000B4538">
            <w:pPr>
              <w:ind w:left="113" w:right="113"/>
              <w:rPr>
                <w:color w:val="000000"/>
              </w:rPr>
            </w:pPr>
          </w:p>
        </w:tc>
        <w:tc>
          <w:tcPr>
            <w:tcW w:w="426" w:type="dxa"/>
            <w:shd w:val="clear" w:color="auto" w:fill="auto"/>
            <w:textDirection w:val="btLr"/>
            <w:vAlign w:val="center"/>
            <w:hideMark/>
          </w:tcPr>
          <w:p w:rsidR="00470D1F" w:rsidRPr="00F36615" w:rsidRDefault="00470D1F" w:rsidP="000B4538">
            <w:pPr>
              <w:ind w:left="113" w:right="113"/>
              <w:rPr>
                <w:color w:val="000000"/>
              </w:rPr>
            </w:pPr>
          </w:p>
        </w:tc>
        <w:tc>
          <w:tcPr>
            <w:tcW w:w="567" w:type="dxa"/>
            <w:shd w:val="clear" w:color="auto" w:fill="auto"/>
            <w:textDirection w:val="btLr"/>
            <w:vAlign w:val="center"/>
            <w:hideMark/>
          </w:tcPr>
          <w:p w:rsidR="00470D1F" w:rsidRPr="00F36615" w:rsidRDefault="00470D1F" w:rsidP="000B4538">
            <w:pPr>
              <w:ind w:left="113" w:right="113"/>
              <w:rPr>
                <w:color w:val="000000"/>
              </w:rPr>
            </w:pPr>
          </w:p>
        </w:tc>
        <w:tc>
          <w:tcPr>
            <w:tcW w:w="425" w:type="dxa"/>
            <w:shd w:val="clear" w:color="auto" w:fill="auto"/>
            <w:textDirection w:val="btLr"/>
            <w:vAlign w:val="center"/>
            <w:hideMark/>
          </w:tcPr>
          <w:p w:rsidR="00470D1F" w:rsidRPr="00F36615" w:rsidRDefault="00470D1F" w:rsidP="000B4538">
            <w:pPr>
              <w:ind w:left="113" w:right="113"/>
              <w:rPr>
                <w:color w:val="000000"/>
              </w:rPr>
            </w:pPr>
          </w:p>
        </w:tc>
        <w:tc>
          <w:tcPr>
            <w:tcW w:w="464" w:type="dxa"/>
            <w:gridSpan w:val="3"/>
            <w:shd w:val="clear" w:color="auto" w:fill="auto"/>
            <w:textDirection w:val="btLr"/>
            <w:vAlign w:val="center"/>
            <w:hideMark/>
          </w:tcPr>
          <w:p w:rsidR="00470D1F" w:rsidRPr="00F36615" w:rsidRDefault="00470D1F" w:rsidP="000B4538">
            <w:pPr>
              <w:ind w:left="113" w:right="113"/>
              <w:rPr>
                <w:color w:val="000000"/>
              </w:rPr>
            </w:pPr>
          </w:p>
        </w:tc>
        <w:tc>
          <w:tcPr>
            <w:tcW w:w="634" w:type="dxa"/>
            <w:gridSpan w:val="2"/>
            <w:shd w:val="clear" w:color="auto" w:fill="auto"/>
            <w:textDirection w:val="btLr"/>
            <w:vAlign w:val="center"/>
            <w:hideMark/>
          </w:tcPr>
          <w:p w:rsidR="00470D1F" w:rsidRPr="00F36615" w:rsidRDefault="00470D1F" w:rsidP="000B4538">
            <w:pPr>
              <w:ind w:left="113" w:right="113"/>
              <w:rPr>
                <w:color w:val="000000"/>
              </w:rPr>
            </w:pPr>
          </w:p>
        </w:tc>
        <w:tc>
          <w:tcPr>
            <w:tcW w:w="284"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44" w:type="dxa"/>
            <w:shd w:val="clear" w:color="auto" w:fill="auto"/>
            <w:textDirection w:val="btLr"/>
            <w:vAlign w:val="center"/>
            <w:hideMark/>
          </w:tcPr>
          <w:p w:rsidR="00470D1F" w:rsidRPr="00F36615" w:rsidRDefault="00470D1F" w:rsidP="000B4538">
            <w:pPr>
              <w:ind w:left="113" w:right="113"/>
              <w:rPr>
                <w:color w:val="000000"/>
              </w:rPr>
            </w:pPr>
          </w:p>
        </w:tc>
        <w:tc>
          <w:tcPr>
            <w:tcW w:w="425" w:type="dxa"/>
            <w:gridSpan w:val="3"/>
            <w:shd w:val="clear" w:color="auto" w:fill="auto"/>
            <w:textDirection w:val="btLr"/>
            <w:vAlign w:val="center"/>
            <w:hideMark/>
          </w:tcPr>
          <w:p w:rsidR="00470D1F" w:rsidRPr="00F36615" w:rsidRDefault="00470D1F" w:rsidP="000B4538">
            <w:pPr>
              <w:ind w:left="113" w:right="113"/>
              <w:rPr>
                <w:color w:val="000000"/>
              </w:rPr>
            </w:pPr>
          </w:p>
        </w:tc>
        <w:tc>
          <w:tcPr>
            <w:tcW w:w="511" w:type="dxa"/>
            <w:shd w:val="clear" w:color="auto" w:fill="auto"/>
            <w:textDirection w:val="btLr"/>
            <w:vAlign w:val="center"/>
            <w:hideMark/>
          </w:tcPr>
          <w:p w:rsidR="00470D1F" w:rsidRPr="00F36615" w:rsidRDefault="00470D1F" w:rsidP="000B4538">
            <w:pPr>
              <w:ind w:left="113" w:right="113"/>
              <w:rPr>
                <w:color w:val="000000"/>
              </w:rPr>
            </w:pPr>
          </w:p>
        </w:tc>
        <w:tc>
          <w:tcPr>
            <w:tcW w:w="567" w:type="dxa"/>
            <w:shd w:val="clear" w:color="auto" w:fill="auto"/>
            <w:textDirection w:val="btLr"/>
            <w:vAlign w:val="center"/>
            <w:hideMark/>
          </w:tcPr>
          <w:p w:rsidR="00470D1F" w:rsidRPr="00F36615" w:rsidRDefault="00470D1F" w:rsidP="000B4538">
            <w:pPr>
              <w:ind w:left="113" w:right="113"/>
              <w:rPr>
                <w:color w:val="000000"/>
              </w:rPr>
            </w:pPr>
          </w:p>
        </w:tc>
        <w:tc>
          <w:tcPr>
            <w:tcW w:w="567" w:type="dxa"/>
            <w:shd w:val="clear" w:color="auto" w:fill="auto"/>
            <w:textDirection w:val="btLr"/>
            <w:vAlign w:val="center"/>
            <w:hideMark/>
          </w:tcPr>
          <w:p w:rsidR="00470D1F" w:rsidRPr="00F36615" w:rsidRDefault="00470D1F" w:rsidP="000B4538">
            <w:pPr>
              <w:ind w:left="113" w:right="113"/>
              <w:rPr>
                <w:color w:val="000000"/>
              </w:rPr>
            </w:pP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r>
      <w:tr w:rsidR="00470D1F" w:rsidRPr="00F36615" w:rsidTr="00F36615">
        <w:trPr>
          <w:cantSplit/>
          <w:trHeight w:val="1559"/>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t>3.1.6.</w:t>
            </w:r>
          </w:p>
        </w:tc>
        <w:tc>
          <w:tcPr>
            <w:tcW w:w="1993" w:type="dxa"/>
            <w:shd w:val="clear" w:color="auto" w:fill="auto"/>
            <w:hideMark/>
          </w:tcPr>
          <w:p w:rsidR="00470D1F" w:rsidRPr="00F36615" w:rsidRDefault="00470D1F" w:rsidP="000B4538">
            <w:pPr>
              <w:rPr>
                <w:color w:val="000000"/>
              </w:rPr>
            </w:pPr>
            <w:r w:rsidRPr="00F36615">
              <w:rPr>
                <w:color w:val="000000"/>
                <w:sz w:val="22"/>
                <w:szCs w:val="22"/>
              </w:rPr>
              <w:t>Основное мероприятие3.6 " Обеспечение деятельности летних оздоровительных лагерей "</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3162,6</w:t>
            </w:r>
          </w:p>
        </w:tc>
        <w:tc>
          <w:tcPr>
            <w:tcW w:w="236"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3162,6</w:t>
            </w:r>
          </w:p>
        </w:tc>
        <w:tc>
          <w:tcPr>
            <w:tcW w:w="425"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426"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1020,2</w:t>
            </w:r>
          </w:p>
        </w:tc>
        <w:tc>
          <w:tcPr>
            <w:tcW w:w="425"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1020,2</w:t>
            </w:r>
          </w:p>
        </w:tc>
        <w:tc>
          <w:tcPr>
            <w:tcW w:w="634"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284"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544"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1071,2</w:t>
            </w:r>
          </w:p>
        </w:tc>
        <w:tc>
          <w:tcPr>
            <w:tcW w:w="425" w:type="dxa"/>
            <w:gridSpan w:val="3"/>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511"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1071,2</w:t>
            </w:r>
          </w:p>
        </w:tc>
        <w:tc>
          <w:tcPr>
            <w:tcW w:w="567"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1071,2</w:t>
            </w: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1071,2</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r>
      <w:tr w:rsidR="00470D1F" w:rsidRPr="00F36615" w:rsidTr="00F36615">
        <w:trPr>
          <w:cantSplit/>
          <w:trHeight w:val="1649"/>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lastRenderedPageBreak/>
              <w:t>3.1.7</w:t>
            </w:r>
          </w:p>
        </w:tc>
        <w:tc>
          <w:tcPr>
            <w:tcW w:w="1993" w:type="dxa"/>
            <w:shd w:val="clear" w:color="auto" w:fill="auto"/>
            <w:hideMark/>
          </w:tcPr>
          <w:p w:rsidR="00470D1F" w:rsidRPr="00F36615" w:rsidRDefault="00470D1F" w:rsidP="000B4538">
            <w:pPr>
              <w:rPr>
                <w:color w:val="000000"/>
              </w:rPr>
            </w:pPr>
            <w:r w:rsidRPr="00F36615">
              <w:rPr>
                <w:color w:val="000000"/>
                <w:sz w:val="22"/>
                <w:szCs w:val="22"/>
              </w:rPr>
              <w:t>Основное мероприятие3.6 " Обеспечение деятельности летних оздоровительных лагерей "</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470D1F" w:rsidRPr="00F36615" w:rsidRDefault="00470D1F" w:rsidP="000B4538">
            <w:pPr>
              <w:ind w:left="113" w:right="113"/>
              <w:rPr>
                <w:color w:val="000000"/>
              </w:rPr>
            </w:pPr>
          </w:p>
        </w:tc>
        <w:tc>
          <w:tcPr>
            <w:tcW w:w="236" w:type="dxa"/>
            <w:shd w:val="clear" w:color="auto" w:fill="auto"/>
            <w:textDirection w:val="btLr"/>
            <w:vAlign w:val="bottom"/>
            <w:hideMark/>
          </w:tcPr>
          <w:p w:rsidR="00470D1F" w:rsidRPr="00F36615" w:rsidRDefault="00470D1F" w:rsidP="000B4538">
            <w:pPr>
              <w:ind w:left="113" w:right="113"/>
              <w:rPr>
                <w:color w:val="000000"/>
              </w:rPr>
            </w:pP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26"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64" w:type="dxa"/>
            <w:gridSpan w:val="3"/>
            <w:shd w:val="clear" w:color="auto" w:fill="auto"/>
            <w:textDirection w:val="btLr"/>
            <w:vAlign w:val="bottom"/>
            <w:hideMark/>
          </w:tcPr>
          <w:p w:rsidR="00470D1F" w:rsidRPr="00F36615" w:rsidRDefault="00470D1F" w:rsidP="000B4538">
            <w:pPr>
              <w:ind w:left="113" w:right="113"/>
              <w:rPr>
                <w:color w:val="000000"/>
              </w:rPr>
            </w:pPr>
          </w:p>
        </w:tc>
        <w:tc>
          <w:tcPr>
            <w:tcW w:w="63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28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544" w:type="dxa"/>
            <w:shd w:val="clear" w:color="auto" w:fill="auto"/>
            <w:textDirection w:val="btLr"/>
            <w:vAlign w:val="bottom"/>
            <w:hideMark/>
          </w:tcPr>
          <w:p w:rsidR="00470D1F" w:rsidRPr="00F36615" w:rsidRDefault="00470D1F" w:rsidP="000B4538">
            <w:pPr>
              <w:ind w:left="113" w:right="113"/>
              <w:rPr>
                <w:color w:val="000000"/>
              </w:rPr>
            </w:pPr>
          </w:p>
        </w:tc>
        <w:tc>
          <w:tcPr>
            <w:tcW w:w="425" w:type="dxa"/>
            <w:gridSpan w:val="3"/>
            <w:shd w:val="clear" w:color="auto" w:fill="auto"/>
            <w:textDirection w:val="btLr"/>
            <w:vAlign w:val="bottom"/>
            <w:hideMark/>
          </w:tcPr>
          <w:p w:rsidR="00470D1F" w:rsidRPr="00F36615" w:rsidRDefault="00470D1F" w:rsidP="000B4538">
            <w:pPr>
              <w:ind w:left="113" w:right="113"/>
              <w:rPr>
                <w:color w:val="000000"/>
              </w:rPr>
            </w:pPr>
          </w:p>
        </w:tc>
        <w:tc>
          <w:tcPr>
            <w:tcW w:w="511"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r>
      <w:tr w:rsidR="00470D1F" w:rsidRPr="00F36615" w:rsidTr="00F36615">
        <w:trPr>
          <w:cantSplit/>
          <w:trHeight w:val="2348"/>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t>4.1.1.</w:t>
            </w:r>
          </w:p>
        </w:tc>
        <w:tc>
          <w:tcPr>
            <w:tcW w:w="1993" w:type="dxa"/>
            <w:shd w:val="clear" w:color="auto" w:fill="auto"/>
            <w:hideMark/>
          </w:tcPr>
          <w:p w:rsidR="00470D1F" w:rsidRPr="00F36615" w:rsidRDefault="00470D1F" w:rsidP="000B4538">
            <w:pPr>
              <w:rPr>
                <w:color w:val="000000"/>
              </w:rPr>
            </w:pPr>
            <w:r w:rsidRPr="00F36615">
              <w:rPr>
                <w:color w:val="000000"/>
                <w:sz w:val="22"/>
                <w:szCs w:val="22"/>
              </w:rPr>
              <w:t>Основное мероприятие 4.1 "Деятельность по обеспечению муниципальной системы образования высококвалифицированными кадрами (прочие)"</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470D1F" w:rsidRPr="00F36615" w:rsidRDefault="00470D1F" w:rsidP="000B4538">
            <w:pPr>
              <w:ind w:left="113" w:right="113"/>
              <w:rPr>
                <w:color w:val="000000"/>
              </w:rPr>
            </w:pPr>
          </w:p>
        </w:tc>
        <w:tc>
          <w:tcPr>
            <w:tcW w:w="236" w:type="dxa"/>
            <w:shd w:val="clear" w:color="auto" w:fill="auto"/>
            <w:textDirection w:val="btLr"/>
            <w:vAlign w:val="bottom"/>
            <w:hideMark/>
          </w:tcPr>
          <w:p w:rsidR="00470D1F" w:rsidRPr="00F36615" w:rsidRDefault="00470D1F" w:rsidP="000B4538">
            <w:pPr>
              <w:ind w:left="113" w:right="113"/>
              <w:rPr>
                <w:color w:val="000000"/>
              </w:rPr>
            </w:pP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26"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64" w:type="dxa"/>
            <w:gridSpan w:val="3"/>
            <w:shd w:val="clear" w:color="auto" w:fill="auto"/>
            <w:textDirection w:val="btLr"/>
            <w:vAlign w:val="bottom"/>
            <w:hideMark/>
          </w:tcPr>
          <w:p w:rsidR="00470D1F" w:rsidRPr="00F36615" w:rsidRDefault="00470D1F" w:rsidP="000B4538">
            <w:pPr>
              <w:ind w:left="113" w:right="113"/>
              <w:rPr>
                <w:color w:val="000000"/>
              </w:rPr>
            </w:pPr>
          </w:p>
        </w:tc>
        <w:tc>
          <w:tcPr>
            <w:tcW w:w="63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28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544" w:type="dxa"/>
            <w:shd w:val="clear" w:color="auto" w:fill="auto"/>
            <w:textDirection w:val="btLr"/>
            <w:vAlign w:val="bottom"/>
            <w:hideMark/>
          </w:tcPr>
          <w:p w:rsidR="00470D1F" w:rsidRPr="00F36615" w:rsidRDefault="00470D1F" w:rsidP="000B4538">
            <w:pPr>
              <w:ind w:left="113" w:right="113"/>
              <w:rPr>
                <w:color w:val="000000"/>
              </w:rPr>
            </w:pPr>
          </w:p>
        </w:tc>
        <w:tc>
          <w:tcPr>
            <w:tcW w:w="425" w:type="dxa"/>
            <w:gridSpan w:val="3"/>
            <w:shd w:val="clear" w:color="auto" w:fill="auto"/>
            <w:textDirection w:val="btLr"/>
            <w:vAlign w:val="bottom"/>
            <w:hideMark/>
          </w:tcPr>
          <w:p w:rsidR="00470D1F" w:rsidRPr="00F36615" w:rsidRDefault="00470D1F" w:rsidP="000B4538">
            <w:pPr>
              <w:ind w:left="113" w:right="113"/>
              <w:rPr>
                <w:color w:val="000000"/>
              </w:rPr>
            </w:pPr>
          </w:p>
        </w:tc>
        <w:tc>
          <w:tcPr>
            <w:tcW w:w="511"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r>
      <w:tr w:rsidR="00470D1F" w:rsidRPr="00F36615" w:rsidTr="00F36615">
        <w:trPr>
          <w:cantSplit/>
          <w:trHeight w:val="2114"/>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t>5.1.1.</w:t>
            </w:r>
          </w:p>
        </w:tc>
        <w:tc>
          <w:tcPr>
            <w:tcW w:w="1993" w:type="dxa"/>
            <w:shd w:val="clear" w:color="auto" w:fill="auto"/>
            <w:hideMark/>
          </w:tcPr>
          <w:p w:rsidR="00470D1F" w:rsidRPr="00F36615" w:rsidRDefault="00470D1F" w:rsidP="000B4538">
            <w:pPr>
              <w:jc w:val="both"/>
              <w:rPr>
                <w:color w:val="000000"/>
              </w:rPr>
            </w:pPr>
            <w:r w:rsidRPr="00F36615">
              <w:rPr>
                <w:color w:val="000000"/>
                <w:sz w:val="22"/>
                <w:szCs w:val="22"/>
              </w:rPr>
              <w:t>Основное мероприятие 5.1  Предоставление компенсации за работу по подготовке и проведению ЕГЭ педагогическим работникам</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496,6</w:t>
            </w:r>
          </w:p>
        </w:tc>
        <w:tc>
          <w:tcPr>
            <w:tcW w:w="236"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496,6</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26"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160,2</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160,2</w:t>
            </w:r>
          </w:p>
        </w:tc>
        <w:tc>
          <w:tcPr>
            <w:tcW w:w="634"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284"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44"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168,2</w:t>
            </w:r>
          </w:p>
        </w:tc>
        <w:tc>
          <w:tcPr>
            <w:tcW w:w="425" w:type="dxa"/>
            <w:gridSpan w:val="3"/>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11"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168,2</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168,2</w:t>
            </w:r>
          </w:p>
        </w:tc>
        <w:tc>
          <w:tcPr>
            <w:tcW w:w="709"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168,2</w:t>
            </w:r>
          </w:p>
        </w:tc>
        <w:tc>
          <w:tcPr>
            <w:tcW w:w="567" w:type="dxa"/>
            <w:gridSpan w:val="2"/>
            <w:shd w:val="clear" w:color="auto" w:fill="auto"/>
            <w:textDirection w:val="btLr"/>
            <w:vAlign w:val="bottom"/>
            <w:hideMark/>
          </w:tcPr>
          <w:p w:rsidR="00470D1F" w:rsidRPr="00F36615" w:rsidRDefault="00470D1F" w:rsidP="000B4538">
            <w:pPr>
              <w:ind w:left="113" w:right="113"/>
              <w:rPr>
                <w:b/>
                <w:bCs/>
                <w:color w:val="000000"/>
              </w:rPr>
            </w:pPr>
            <w:r w:rsidRPr="00F36615">
              <w:rPr>
                <w:b/>
                <w:bCs/>
                <w:color w:val="000000"/>
                <w:sz w:val="22"/>
                <w:szCs w:val="22"/>
              </w:rPr>
              <w:t> </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r>
      <w:tr w:rsidR="00470D1F" w:rsidRPr="00F36615" w:rsidTr="00F36615">
        <w:trPr>
          <w:cantSplit/>
          <w:trHeight w:val="2220"/>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t>5.1.2.</w:t>
            </w:r>
          </w:p>
        </w:tc>
        <w:tc>
          <w:tcPr>
            <w:tcW w:w="1993" w:type="dxa"/>
            <w:shd w:val="clear" w:color="auto" w:fill="auto"/>
            <w:hideMark/>
          </w:tcPr>
          <w:p w:rsidR="00470D1F" w:rsidRPr="00F36615" w:rsidRDefault="00470D1F" w:rsidP="000B4538">
            <w:pPr>
              <w:jc w:val="both"/>
              <w:rPr>
                <w:color w:val="000000"/>
              </w:rPr>
            </w:pPr>
            <w:r w:rsidRPr="00F36615">
              <w:rPr>
                <w:color w:val="000000"/>
                <w:sz w:val="22"/>
                <w:szCs w:val="22"/>
              </w:rPr>
              <w:t>Основное мероприятие 5.2  Предоставление компенсации  на оплату жилищно-коммунальных услуг специалистам села</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8659,4</w:t>
            </w:r>
          </w:p>
        </w:tc>
        <w:tc>
          <w:tcPr>
            <w:tcW w:w="236"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8659,4</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26"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2793,4</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2793,4</w:t>
            </w:r>
          </w:p>
        </w:tc>
        <w:tc>
          <w:tcPr>
            <w:tcW w:w="634"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284"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44"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2933</w:t>
            </w:r>
          </w:p>
        </w:tc>
        <w:tc>
          <w:tcPr>
            <w:tcW w:w="425" w:type="dxa"/>
            <w:gridSpan w:val="3"/>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11"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2933</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2933</w:t>
            </w:r>
          </w:p>
        </w:tc>
        <w:tc>
          <w:tcPr>
            <w:tcW w:w="709"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2933</w:t>
            </w:r>
          </w:p>
        </w:tc>
        <w:tc>
          <w:tcPr>
            <w:tcW w:w="567" w:type="dxa"/>
            <w:gridSpan w:val="2"/>
            <w:shd w:val="clear" w:color="auto" w:fill="auto"/>
            <w:textDirection w:val="btLr"/>
            <w:vAlign w:val="bottom"/>
            <w:hideMark/>
          </w:tcPr>
          <w:p w:rsidR="00470D1F" w:rsidRPr="00F36615" w:rsidRDefault="00470D1F" w:rsidP="000B4538">
            <w:pPr>
              <w:ind w:left="113" w:right="113"/>
              <w:rPr>
                <w:b/>
                <w:bCs/>
                <w:color w:val="000000"/>
              </w:rPr>
            </w:pPr>
            <w:r w:rsidRPr="00F36615">
              <w:rPr>
                <w:b/>
                <w:bCs/>
                <w:color w:val="000000"/>
                <w:sz w:val="22"/>
                <w:szCs w:val="22"/>
              </w:rPr>
              <w:t> </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r>
      <w:tr w:rsidR="00470D1F" w:rsidRPr="00F36615" w:rsidTr="00F36615">
        <w:trPr>
          <w:cantSplit/>
          <w:trHeight w:val="4424"/>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lastRenderedPageBreak/>
              <w:t>5.1.3.</w:t>
            </w:r>
          </w:p>
        </w:tc>
        <w:tc>
          <w:tcPr>
            <w:tcW w:w="1993" w:type="dxa"/>
            <w:shd w:val="clear" w:color="auto" w:fill="auto"/>
            <w:hideMark/>
          </w:tcPr>
          <w:p w:rsidR="00470D1F" w:rsidRPr="00F36615" w:rsidRDefault="00470D1F" w:rsidP="000B4538">
            <w:pPr>
              <w:jc w:val="both"/>
              <w:rPr>
                <w:color w:val="000000"/>
              </w:rPr>
            </w:pPr>
            <w:r w:rsidRPr="00F36615">
              <w:rPr>
                <w:color w:val="000000"/>
                <w:sz w:val="22"/>
                <w:szCs w:val="22"/>
              </w:rPr>
              <w:t xml:space="preserve">Основное мероприятие 5.3  Предоставление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center"/>
            <w:hideMark/>
          </w:tcPr>
          <w:p w:rsidR="00470D1F" w:rsidRPr="00F36615" w:rsidRDefault="0047332B" w:rsidP="000B4538">
            <w:pPr>
              <w:ind w:left="113" w:right="113"/>
              <w:rPr>
                <w:color w:val="000000"/>
              </w:rPr>
            </w:pPr>
            <w:r w:rsidRPr="00F36615">
              <w:rPr>
                <w:color w:val="000000"/>
                <w:sz w:val="22"/>
                <w:szCs w:val="22"/>
              </w:rPr>
              <w:t>194,9</w:t>
            </w:r>
          </w:p>
        </w:tc>
        <w:tc>
          <w:tcPr>
            <w:tcW w:w="236"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25" w:type="dxa"/>
            <w:shd w:val="clear" w:color="auto" w:fill="auto"/>
            <w:textDirection w:val="btLr"/>
            <w:vAlign w:val="center"/>
            <w:hideMark/>
          </w:tcPr>
          <w:p w:rsidR="00470D1F" w:rsidRPr="00F36615" w:rsidRDefault="0047332B" w:rsidP="000B4538">
            <w:pPr>
              <w:ind w:left="113" w:right="113"/>
              <w:rPr>
                <w:color w:val="000000"/>
              </w:rPr>
            </w:pPr>
            <w:r w:rsidRPr="00F36615">
              <w:rPr>
                <w:color w:val="000000"/>
                <w:sz w:val="22"/>
                <w:szCs w:val="22"/>
              </w:rPr>
              <w:t>194,9</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26"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470D1F" w:rsidRPr="00F36615" w:rsidRDefault="0047332B" w:rsidP="000B4538">
            <w:pPr>
              <w:ind w:left="113" w:right="113"/>
              <w:rPr>
                <w:color w:val="000000"/>
              </w:rPr>
            </w:pPr>
            <w:r w:rsidRPr="00F36615">
              <w:rPr>
                <w:color w:val="000000"/>
                <w:sz w:val="22"/>
                <w:szCs w:val="22"/>
              </w:rPr>
              <w:t>62,9</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center"/>
            <w:hideMark/>
          </w:tcPr>
          <w:p w:rsidR="00470D1F" w:rsidRPr="00F36615" w:rsidRDefault="0047332B" w:rsidP="000B4538">
            <w:pPr>
              <w:ind w:left="113" w:right="113"/>
              <w:rPr>
                <w:color w:val="000000"/>
              </w:rPr>
            </w:pPr>
            <w:r w:rsidRPr="00F36615">
              <w:rPr>
                <w:color w:val="000000"/>
                <w:sz w:val="22"/>
                <w:szCs w:val="22"/>
              </w:rPr>
              <w:t>62,9</w:t>
            </w:r>
          </w:p>
        </w:tc>
        <w:tc>
          <w:tcPr>
            <w:tcW w:w="634"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284"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44" w:type="dxa"/>
            <w:shd w:val="clear" w:color="auto" w:fill="auto"/>
            <w:textDirection w:val="btLr"/>
            <w:vAlign w:val="center"/>
            <w:hideMark/>
          </w:tcPr>
          <w:p w:rsidR="00470D1F" w:rsidRPr="00F36615" w:rsidRDefault="0047332B" w:rsidP="000B4538">
            <w:pPr>
              <w:ind w:left="113" w:right="113"/>
              <w:rPr>
                <w:color w:val="000000"/>
              </w:rPr>
            </w:pPr>
            <w:r w:rsidRPr="00F36615">
              <w:rPr>
                <w:color w:val="000000"/>
                <w:sz w:val="22"/>
                <w:szCs w:val="22"/>
              </w:rPr>
              <w:t>66</w:t>
            </w:r>
          </w:p>
        </w:tc>
        <w:tc>
          <w:tcPr>
            <w:tcW w:w="425" w:type="dxa"/>
            <w:gridSpan w:val="3"/>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11" w:type="dxa"/>
            <w:shd w:val="clear" w:color="auto" w:fill="auto"/>
            <w:textDirection w:val="btLr"/>
            <w:vAlign w:val="center"/>
            <w:hideMark/>
          </w:tcPr>
          <w:p w:rsidR="00470D1F" w:rsidRPr="00F36615" w:rsidRDefault="0047332B" w:rsidP="000B4538">
            <w:pPr>
              <w:ind w:left="113" w:right="113"/>
              <w:rPr>
                <w:color w:val="000000"/>
              </w:rPr>
            </w:pPr>
            <w:r w:rsidRPr="00F36615">
              <w:rPr>
                <w:color w:val="000000"/>
                <w:sz w:val="22"/>
                <w:szCs w:val="22"/>
              </w:rPr>
              <w:t>66</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bottom"/>
            <w:hideMark/>
          </w:tcPr>
          <w:p w:rsidR="00470D1F" w:rsidRPr="00F36615" w:rsidRDefault="0047332B" w:rsidP="000B4538">
            <w:pPr>
              <w:ind w:left="113" w:right="113"/>
              <w:rPr>
                <w:color w:val="000000"/>
              </w:rPr>
            </w:pPr>
            <w:r w:rsidRPr="00F36615">
              <w:rPr>
                <w:color w:val="000000"/>
                <w:sz w:val="22"/>
                <w:szCs w:val="22"/>
              </w:rPr>
              <w:t>66</w:t>
            </w:r>
          </w:p>
        </w:tc>
        <w:tc>
          <w:tcPr>
            <w:tcW w:w="709"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bottom"/>
            <w:hideMark/>
          </w:tcPr>
          <w:p w:rsidR="00470D1F" w:rsidRPr="00F36615" w:rsidRDefault="0047332B" w:rsidP="000B4538">
            <w:pPr>
              <w:ind w:left="113" w:right="113"/>
              <w:rPr>
                <w:color w:val="000000"/>
              </w:rPr>
            </w:pPr>
            <w:r w:rsidRPr="00F36615">
              <w:rPr>
                <w:color w:val="000000"/>
                <w:sz w:val="22"/>
                <w:szCs w:val="22"/>
              </w:rPr>
              <w:t>66</w:t>
            </w:r>
          </w:p>
        </w:tc>
        <w:tc>
          <w:tcPr>
            <w:tcW w:w="567" w:type="dxa"/>
            <w:gridSpan w:val="2"/>
            <w:shd w:val="clear" w:color="auto" w:fill="auto"/>
            <w:textDirection w:val="btLr"/>
            <w:vAlign w:val="bottom"/>
            <w:hideMark/>
          </w:tcPr>
          <w:p w:rsidR="00470D1F" w:rsidRPr="00F36615" w:rsidRDefault="00470D1F" w:rsidP="000B4538">
            <w:pPr>
              <w:ind w:left="113" w:right="113"/>
              <w:rPr>
                <w:b/>
                <w:bCs/>
                <w:color w:val="000000"/>
              </w:rPr>
            </w:pPr>
            <w:r w:rsidRPr="00F36615">
              <w:rPr>
                <w:b/>
                <w:bCs/>
                <w:color w:val="000000"/>
                <w:sz w:val="22"/>
                <w:szCs w:val="22"/>
              </w:rPr>
              <w:t> </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r>
    </w:tbl>
    <w:p w:rsidR="000B4538" w:rsidRDefault="000B4538" w:rsidP="000B4538">
      <w:pPr>
        <w:jc w:val="center"/>
        <w:rPr>
          <w:sz w:val="28"/>
          <w:szCs w:val="28"/>
        </w:rPr>
      </w:pPr>
    </w:p>
    <w:p w:rsidR="000B4538" w:rsidRPr="006717C0" w:rsidRDefault="006717C0" w:rsidP="000B4538">
      <w:pPr>
        <w:jc w:val="both"/>
      </w:pPr>
      <w:r w:rsidRPr="006717C0">
        <w:t>И.о. н</w:t>
      </w:r>
      <w:r w:rsidR="000B4538" w:rsidRPr="006717C0">
        <w:t>ачальник</w:t>
      </w:r>
      <w:r w:rsidRPr="006717C0">
        <w:t>а</w:t>
      </w:r>
      <w:r w:rsidR="000B4538" w:rsidRPr="006717C0">
        <w:t xml:space="preserve"> Управления образования</w:t>
      </w:r>
    </w:p>
    <w:p w:rsidR="006717C0" w:rsidRPr="006717C0" w:rsidRDefault="000B4538" w:rsidP="006717C0">
      <w:pPr>
        <w:jc w:val="both"/>
      </w:pPr>
      <w:r w:rsidRPr="006717C0">
        <w:t>администрации муниципального обра</w:t>
      </w:r>
      <w:r w:rsidR="000F2F2D">
        <w:t>зования «Город Адыгейск»</w:t>
      </w:r>
      <w:r w:rsidR="000F2F2D">
        <w:tab/>
        <w:t xml:space="preserve">   </w:t>
      </w:r>
      <w:r w:rsidR="006717C0" w:rsidRPr="006717C0">
        <w:tab/>
      </w:r>
      <w:r w:rsidR="006717C0" w:rsidRPr="006717C0">
        <w:tab/>
      </w:r>
      <w:r w:rsidR="006717C0" w:rsidRPr="006717C0">
        <w:tab/>
      </w:r>
      <w:r w:rsidR="006717C0" w:rsidRPr="006717C0">
        <w:tab/>
      </w:r>
      <w:r w:rsidR="006717C0" w:rsidRPr="006717C0">
        <w:tab/>
      </w:r>
      <w:r w:rsidR="006717C0" w:rsidRPr="006717C0">
        <w:tab/>
      </w:r>
      <w:r w:rsidR="006717C0">
        <w:tab/>
      </w:r>
      <w:r w:rsidR="006717C0">
        <w:tab/>
        <w:t xml:space="preserve">  </w:t>
      </w:r>
      <w:r w:rsidRPr="006717C0">
        <w:t>К.</w:t>
      </w:r>
      <w:r w:rsidR="006717C0" w:rsidRPr="006717C0">
        <w:t>Ш.Сташ</w:t>
      </w:r>
    </w:p>
    <w:p w:rsidR="006717C0" w:rsidRPr="006717C0" w:rsidRDefault="006717C0" w:rsidP="006717C0">
      <w:pPr>
        <w:jc w:val="both"/>
      </w:pPr>
    </w:p>
    <w:p w:rsidR="006717C0" w:rsidRPr="006717C0" w:rsidRDefault="006717C0" w:rsidP="006717C0">
      <w:pPr>
        <w:jc w:val="both"/>
      </w:pPr>
    </w:p>
    <w:p w:rsidR="006717C0" w:rsidRPr="007F6FB2" w:rsidRDefault="006717C0" w:rsidP="006717C0">
      <w:pPr>
        <w:jc w:val="both"/>
      </w:pPr>
      <w:r w:rsidRPr="007F6FB2">
        <w:t xml:space="preserve">Управляющий делами, начальник </w:t>
      </w:r>
    </w:p>
    <w:p w:rsidR="006717C0" w:rsidRPr="007F6FB2" w:rsidRDefault="006717C0" w:rsidP="006717C0">
      <w:pPr>
        <w:jc w:val="both"/>
      </w:pPr>
      <w:r w:rsidRPr="007F6FB2">
        <w:t>отдела по организационным вопросам</w:t>
      </w:r>
    </w:p>
    <w:p w:rsidR="006717C0" w:rsidRPr="007F6FB2" w:rsidRDefault="006717C0" w:rsidP="006717C0">
      <w:pPr>
        <w:jc w:val="both"/>
        <w:rPr>
          <w:color w:val="000000"/>
        </w:rPr>
      </w:pPr>
      <w:r w:rsidRPr="007F6FB2">
        <w:t xml:space="preserve">и работе с населением </w:t>
      </w:r>
      <w:r w:rsidRPr="007F6FB2">
        <w:rPr>
          <w:color w:val="000000"/>
        </w:rPr>
        <w:t>администрации</w:t>
      </w:r>
    </w:p>
    <w:p w:rsidR="006717C0" w:rsidRPr="007F6FB2" w:rsidRDefault="006717C0" w:rsidP="006717C0">
      <w:pPr>
        <w:rPr>
          <w:color w:val="000000"/>
        </w:rPr>
      </w:pPr>
      <w:r w:rsidRPr="007F6FB2">
        <w:rPr>
          <w:color w:val="000000"/>
        </w:rPr>
        <w:t>муниципального образования</w:t>
      </w:r>
    </w:p>
    <w:p w:rsidR="00D37862" w:rsidRDefault="006717C0" w:rsidP="006717C0">
      <w:r w:rsidRPr="007F6FB2">
        <w:rPr>
          <w:color w:val="000000"/>
        </w:rPr>
        <w:t>«Город Адыгейск»</w:t>
      </w:r>
      <w:r w:rsidRPr="007F6FB2">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F6FB2">
        <w:tab/>
      </w:r>
      <w:r w:rsidRPr="007F6FB2">
        <w:tab/>
      </w:r>
      <w:r w:rsidRPr="007F6FB2">
        <w:tab/>
      </w:r>
      <w:r w:rsidRPr="007F6FB2">
        <w:tab/>
      </w:r>
      <w:r w:rsidRPr="007F6FB2">
        <w:tab/>
      </w:r>
      <w:r w:rsidRPr="007F6FB2">
        <w:tab/>
        <w:t xml:space="preserve">        </w:t>
      </w:r>
      <w:r>
        <w:tab/>
      </w:r>
      <w:r>
        <w:tab/>
      </w:r>
      <w:r w:rsidRPr="007F6FB2">
        <w:t>С.Ш. Нагаюк</w:t>
      </w: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jc w:val="both"/>
        <w:sectPr w:rsidR="00D37862" w:rsidSect="006717C0">
          <w:pgSz w:w="16840" w:h="11910" w:orient="landscape"/>
          <w:pgMar w:top="1701" w:right="1134" w:bottom="851" w:left="1134" w:header="720" w:footer="720" w:gutter="0"/>
          <w:cols w:space="720"/>
        </w:sectPr>
      </w:pPr>
    </w:p>
    <w:p w:rsidR="00D37862" w:rsidRDefault="00D37862" w:rsidP="006717C0">
      <w:pPr>
        <w:jc w:val="both"/>
      </w:pPr>
    </w:p>
    <w:p w:rsidR="004D5432" w:rsidRDefault="004D5432" w:rsidP="004D5432">
      <w:pPr>
        <w:jc w:val="center"/>
        <w:rPr>
          <w:sz w:val="28"/>
          <w:szCs w:val="28"/>
        </w:rPr>
      </w:pPr>
      <w:r>
        <w:rPr>
          <w:sz w:val="28"/>
          <w:szCs w:val="28"/>
          <w:lang w:val="en-US"/>
        </w:rPr>
        <w:t>II</w:t>
      </w:r>
      <w:r>
        <w:rPr>
          <w:sz w:val="28"/>
          <w:szCs w:val="28"/>
        </w:rPr>
        <w:t xml:space="preserve">. Подпрограмма «Организационное и методическое обеспечение </w:t>
      </w:r>
    </w:p>
    <w:p w:rsidR="004D5432" w:rsidRDefault="004D5432" w:rsidP="004D5432">
      <w:pPr>
        <w:jc w:val="center"/>
        <w:rPr>
          <w:sz w:val="28"/>
          <w:szCs w:val="28"/>
        </w:rPr>
      </w:pPr>
      <w:r>
        <w:rPr>
          <w:sz w:val="28"/>
          <w:szCs w:val="28"/>
        </w:rPr>
        <w:t>реализации   муниципальной программы»</w:t>
      </w:r>
    </w:p>
    <w:p w:rsidR="004D5432" w:rsidRDefault="004D5432" w:rsidP="004D5432">
      <w:pPr>
        <w:jc w:val="center"/>
        <w:rPr>
          <w:sz w:val="28"/>
          <w:szCs w:val="28"/>
        </w:rPr>
      </w:pPr>
      <w:r>
        <w:rPr>
          <w:sz w:val="28"/>
          <w:szCs w:val="28"/>
        </w:rPr>
        <w:t xml:space="preserve">2. Паспорт подпрограммы </w:t>
      </w:r>
    </w:p>
    <w:p w:rsidR="004D5432" w:rsidRDefault="004D5432" w:rsidP="004D5432">
      <w:pPr>
        <w:rPr>
          <w:sz w:val="28"/>
          <w:szCs w:val="28"/>
        </w:rPr>
      </w:pPr>
    </w:p>
    <w:tbl>
      <w:tblPr>
        <w:tblW w:w="0" w:type="auto"/>
        <w:tblInd w:w="117" w:type="dxa"/>
        <w:tblLayout w:type="fixed"/>
        <w:tblLook w:val="0000" w:firstRow="0" w:lastRow="0" w:firstColumn="0" w:lastColumn="0" w:noHBand="0" w:noVBand="0"/>
      </w:tblPr>
      <w:tblGrid>
        <w:gridCol w:w="3495"/>
        <w:gridCol w:w="5610"/>
      </w:tblGrid>
      <w:tr w:rsidR="004D5432" w:rsidTr="00475AD3">
        <w:trPr>
          <w:trHeight w:val="555"/>
        </w:trPr>
        <w:tc>
          <w:tcPr>
            <w:tcW w:w="3495" w:type="dxa"/>
            <w:tcBorders>
              <w:top w:val="single" w:sz="4" w:space="0" w:color="000000"/>
              <w:left w:val="single" w:sz="4" w:space="0" w:color="000000"/>
              <w:bottom w:val="single" w:sz="4" w:space="0" w:color="000000"/>
            </w:tcBorders>
            <w:shd w:val="clear" w:color="auto" w:fill="auto"/>
          </w:tcPr>
          <w:p w:rsidR="004D5432" w:rsidRDefault="004D5432" w:rsidP="00475AD3">
            <w:pPr>
              <w:pStyle w:val="af3"/>
              <w:spacing w:line="240" w:lineRule="auto"/>
              <w:jc w:val="left"/>
              <w:rPr>
                <w:rFonts w:ascii="Times New Roman" w:eastAsia="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D5432" w:rsidRDefault="004D5432" w:rsidP="00475AD3">
            <w:pPr>
              <w:pStyle w:val="af3"/>
              <w:spacing w:line="240" w:lineRule="auto"/>
            </w:pPr>
            <w:r>
              <w:rPr>
                <w:rFonts w:ascii="Times New Roman" w:eastAsia="Times New Roman" w:hAnsi="Times New Roman" w:cs="Times New Roman"/>
                <w:sz w:val="28"/>
                <w:szCs w:val="28"/>
              </w:rPr>
              <w:t xml:space="preserve"> </w:t>
            </w:r>
            <w:r>
              <w:rPr>
                <w:rFonts w:ascii="Times New Roman" w:hAnsi="Times New Roman" w:cs="Times New Roman"/>
                <w:sz w:val="28"/>
                <w:szCs w:val="28"/>
              </w:rPr>
              <w:t>Управление образования администрации МО «Город Адыгейск»</w:t>
            </w:r>
          </w:p>
        </w:tc>
      </w:tr>
      <w:tr w:rsidR="004D5432" w:rsidTr="00475AD3">
        <w:trPr>
          <w:trHeight w:val="555"/>
        </w:trPr>
        <w:tc>
          <w:tcPr>
            <w:tcW w:w="3495" w:type="dxa"/>
            <w:tcBorders>
              <w:top w:val="single" w:sz="4" w:space="0" w:color="000000"/>
              <w:left w:val="single" w:sz="4" w:space="0" w:color="000000"/>
              <w:bottom w:val="single" w:sz="4" w:space="0" w:color="000000"/>
            </w:tcBorders>
            <w:shd w:val="clear" w:color="auto" w:fill="auto"/>
          </w:tcPr>
          <w:p w:rsidR="004D5432" w:rsidRDefault="004D5432" w:rsidP="00475AD3">
            <w:pPr>
              <w:pStyle w:val="af3"/>
              <w:spacing w:line="240" w:lineRule="auto"/>
              <w:jc w:val="left"/>
              <w:rPr>
                <w:rFonts w:ascii="Times New Roman" w:hAnsi="Times New Roman" w:cs="Times New Roman"/>
                <w:sz w:val="28"/>
                <w:szCs w:val="28"/>
              </w:rPr>
            </w:pPr>
            <w:r>
              <w:rPr>
                <w:rFonts w:ascii="Times New Roman" w:hAnsi="Times New Roman" w:cs="Times New Roman"/>
                <w:sz w:val="28"/>
                <w:szCs w:val="28"/>
              </w:rPr>
              <w:t>Участники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D5432" w:rsidRDefault="004D5432" w:rsidP="00475AD3">
            <w:pPr>
              <w:pStyle w:val="af3"/>
              <w:spacing w:line="240" w:lineRule="auto"/>
            </w:pPr>
            <w:r>
              <w:rPr>
                <w:rFonts w:ascii="Times New Roman" w:hAnsi="Times New Roman" w:cs="Times New Roman"/>
                <w:sz w:val="28"/>
                <w:szCs w:val="28"/>
              </w:rPr>
              <w:t>Отсутствуют</w:t>
            </w:r>
          </w:p>
        </w:tc>
      </w:tr>
      <w:tr w:rsidR="004D5432" w:rsidTr="00475AD3">
        <w:trPr>
          <w:trHeight w:val="555"/>
        </w:trPr>
        <w:tc>
          <w:tcPr>
            <w:tcW w:w="3495" w:type="dxa"/>
            <w:tcBorders>
              <w:top w:val="single" w:sz="4" w:space="0" w:color="000000"/>
              <w:left w:val="single" w:sz="4" w:space="0" w:color="000000"/>
              <w:bottom w:val="single" w:sz="4" w:space="0" w:color="000000"/>
            </w:tcBorders>
            <w:shd w:val="clear" w:color="auto" w:fill="auto"/>
          </w:tcPr>
          <w:p w:rsidR="004D5432" w:rsidRDefault="004D5432" w:rsidP="00475AD3">
            <w:pPr>
              <w:pStyle w:val="af3"/>
              <w:spacing w:line="240" w:lineRule="auto"/>
              <w:jc w:val="left"/>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D5432" w:rsidRDefault="004D5432" w:rsidP="00475AD3">
            <w:pPr>
              <w:pStyle w:val="af3"/>
              <w:spacing w:line="240" w:lineRule="auto"/>
            </w:pPr>
            <w:r>
              <w:rPr>
                <w:rFonts w:ascii="Times New Roman" w:hAnsi="Times New Roman" w:cs="Times New Roman"/>
                <w:sz w:val="28"/>
                <w:szCs w:val="28"/>
              </w:rPr>
              <w:t>Отсутствуют</w:t>
            </w:r>
          </w:p>
        </w:tc>
      </w:tr>
      <w:tr w:rsidR="004D5432" w:rsidTr="00475AD3">
        <w:trPr>
          <w:trHeight w:val="555"/>
        </w:trPr>
        <w:tc>
          <w:tcPr>
            <w:tcW w:w="3495" w:type="dxa"/>
            <w:tcBorders>
              <w:top w:val="single" w:sz="4" w:space="0" w:color="000000"/>
              <w:left w:val="single" w:sz="4" w:space="0" w:color="000000"/>
              <w:bottom w:val="single" w:sz="4" w:space="0" w:color="000000"/>
            </w:tcBorders>
            <w:shd w:val="clear" w:color="auto" w:fill="auto"/>
          </w:tcPr>
          <w:p w:rsidR="004D5432" w:rsidRDefault="004D5432" w:rsidP="00475AD3">
            <w:pPr>
              <w:pStyle w:val="af3"/>
              <w:spacing w:line="240" w:lineRule="auto"/>
              <w:jc w:val="left"/>
              <w:rPr>
                <w:rFonts w:ascii="Times New Roman" w:hAnsi="Times New Roman" w:cs="Times New Roman"/>
                <w:sz w:val="28"/>
                <w:szCs w:val="28"/>
              </w:rPr>
            </w:pPr>
            <w:r>
              <w:rPr>
                <w:rFonts w:ascii="Times New Roman" w:hAnsi="Times New Roman" w:cs="Times New Roman"/>
                <w:sz w:val="28"/>
                <w:szCs w:val="28"/>
              </w:rPr>
              <w:t>Цели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D5432" w:rsidRDefault="004D5432" w:rsidP="00DF0BD4">
            <w:pPr>
              <w:pStyle w:val="18"/>
              <w:spacing w:after="0" w:line="240" w:lineRule="auto"/>
              <w:ind w:left="0"/>
              <w:jc w:val="both"/>
            </w:pPr>
            <w:r>
              <w:rPr>
                <w:rFonts w:ascii="Times New Roman" w:hAnsi="Times New Roman"/>
                <w:sz w:val="28"/>
                <w:szCs w:val="28"/>
              </w:rPr>
              <w:t>Создание условий для реализации  муниципальной программы «Развитие образования на 202</w:t>
            </w:r>
            <w:r w:rsidR="00DF0BD4">
              <w:rPr>
                <w:rFonts w:ascii="Times New Roman" w:hAnsi="Times New Roman"/>
                <w:sz w:val="28"/>
                <w:szCs w:val="28"/>
              </w:rPr>
              <w:t>4</w:t>
            </w:r>
            <w:r>
              <w:rPr>
                <w:rFonts w:ascii="Times New Roman" w:hAnsi="Times New Roman"/>
                <w:sz w:val="28"/>
                <w:szCs w:val="28"/>
              </w:rPr>
              <w:t>-202</w:t>
            </w:r>
            <w:r w:rsidR="00DF0BD4">
              <w:rPr>
                <w:rFonts w:ascii="Times New Roman" w:hAnsi="Times New Roman"/>
                <w:sz w:val="28"/>
                <w:szCs w:val="28"/>
              </w:rPr>
              <w:t>6</w:t>
            </w:r>
            <w:r>
              <w:rPr>
                <w:rFonts w:ascii="Times New Roman" w:hAnsi="Times New Roman"/>
                <w:sz w:val="28"/>
                <w:szCs w:val="28"/>
              </w:rPr>
              <w:t xml:space="preserve"> годы»</w:t>
            </w:r>
          </w:p>
        </w:tc>
      </w:tr>
      <w:tr w:rsidR="004D5432" w:rsidTr="00475AD3">
        <w:trPr>
          <w:trHeight w:val="555"/>
        </w:trPr>
        <w:tc>
          <w:tcPr>
            <w:tcW w:w="3495" w:type="dxa"/>
            <w:tcBorders>
              <w:top w:val="single" w:sz="4" w:space="0" w:color="000000"/>
              <w:left w:val="single" w:sz="4" w:space="0" w:color="000000"/>
              <w:bottom w:val="single" w:sz="4" w:space="0" w:color="000000"/>
            </w:tcBorders>
            <w:shd w:val="clear" w:color="auto" w:fill="auto"/>
          </w:tcPr>
          <w:p w:rsidR="004D5432" w:rsidRDefault="004D5432" w:rsidP="00475AD3">
            <w:pPr>
              <w:pStyle w:val="af3"/>
              <w:spacing w:line="240" w:lineRule="auto"/>
              <w:jc w:val="left"/>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D5432" w:rsidRDefault="00DF0BD4" w:rsidP="00475AD3">
            <w:pPr>
              <w:jc w:val="both"/>
              <w:rPr>
                <w:sz w:val="28"/>
                <w:szCs w:val="28"/>
              </w:rPr>
            </w:pPr>
            <w:r>
              <w:rPr>
                <w:sz w:val="28"/>
                <w:szCs w:val="28"/>
              </w:rPr>
              <w:t>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p w:rsidR="00DF0BD4" w:rsidRDefault="00DF0BD4" w:rsidP="00475AD3">
            <w:pPr>
              <w:jc w:val="both"/>
              <w:rPr>
                <w:sz w:val="28"/>
                <w:szCs w:val="28"/>
              </w:rPr>
            </w:pPr>
            <w:r>
              <w:rPr>
                <w:sz w:val="28"/>
                <w:szCs w:val="28"/>
              </w:rPr>
              <w:t xml:space="preserve">Укрепление, развитие и совершенствование материально-технической базы, включая текущий </w:t>
            </w:r>
            <w:r w:rsidR="001C2C66">
              <w:rPr>
                <w:sz w:val="28"/>
                <w:szCs w:val="28"/>
              </w:rPr>
              <w:t>ремонт и реконструкцию зданий и помещений, обеспечение их современным оборудованием.</w:t>
            </w:r>
          </w:p>
          <w:p w:rsidR="001C2C66" w:rsidRDefault="001C2C66" w:rsidP="00475AD3">
            <w:pPr>
              <w:jc w:val="both"/>
            </w:pPr>
            <w:r>
              <w:rPr>
                <w:sz w:val="28"/>
                <w:szCs w:val="28"/>
              </w:rPr>
              <w:t>Обеспечение деятельности (оказание услуг) подведомственных муниципальных бюджетных учреждений.</w:t>
            </w:r>
          </w:p>
        </w:tc>
      </w:tr>
      <w:tr w:rsidR="004D5432" w:rsidTr="00475AD3">
        <w:trPr>
          <w:trHeight w:val="555"/>
        </w:trPr>
        <w:tc>
          <w:tcPr>
            <w:tcW w:w="3495" w:type="dxa"/>
            <w:tcBorders>
              <w:top w:val="single" w:sz="4" w:space="0" w:color="000000"/>
              <w:left w:val="single" w:sz="4" w:space="0" w:color="000000"/>
              <w:bottom w:val="single" w:sz="4" w:space="0" w:color="000000"/>
            </w:tcBorders>
            <w:shd w:val="clear" w:color="auto" w:fill="auto"/>
          </w:tcPr>
          <w:p w:rsidR="004D5432" w:rsidRDefault="004D5432" w:rsidP="00475AD3">
            <w:pPr>
              <w:pStyle w:val="af3"/>
              <w:spacing w:line="240" w:lineRule="auto"/>
              <w:jc w:val="left"/>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D5432" w:rsidRDefault="004D5432" w:rsidP="00475AD3">
            <w:pPr>
              <w:pStyle w:val="18"/>
              <w:spacing w:after="0" w:line="240" w:lineRule="auto"/>
              <w:ind w:left="0"/>
              <w:jc w:val="both"/>
              <w:rPr>
                <w:rFonts w:ascii="Times New Roman" w:eastAsia="Times New Roman" w:hAnsi="Times New Roman"/>
                <w:sz w:val="28"/>
                <w:szCs w:val="28"/>
              </w:rPr>
            </w:pPr>
            <w:r>
              <w:rPr>
                <w:rFonts w:ascii="Times New Roman" w:hAnsi="Times New Roman"/>
                <w:sz w:val="28"/>
                <w:szCs w:val="28"/>
              </w:rPr>
              <w:t xml:space="preserve">     Подпрограмма </w:t>
            </w:r>
            <w:r>
              <w:rPr>
                <w:rFonts w:ascii="Times New Roman" w:eastAsia="Times New Roman" w:hAnsi="Times New Roman"/>
                <w:sz w:val="28"/>
                <w:szCs w:val="28"/>
              </w:rPr>
              <w:t>реализуется в один этап.</w:t>
            </w:r>
          </w:p>
          <w:p w:rsidR="004D5432" w:rsidRDefault="004D5432" w:rsidP="001C2C66">
            <w:pPr>
              <w:pStyle w:val="af3"/>
              <w:spacing w:line="240" w:lineRule="auto"/>
            </w:pPr>
            <w:r>
              <w:rPr>
                <w:rFonts w:ascii="Times New Roman" w:eastAsia="Times New Roman" w:hAnsi="Times New Roman" w:cs="Times New Roman"/>
                <w:sz w:val="28"/>
                <w:szCs w:val="28"/>
              </w:rPr>
              <w:t xml:space="preserve">     Срок реализации 202</w:t>
            </w:r>
            <w:r w:rsidR="001C2C66">
              <w:rPr>
                <w:rFonts w:ascii="Times New Roman" w:eastAsia="Times New Roman" w:hAnsi="Times New Roman" w:cs="Times New Roman"/>
                <w:sz w:val="28"/>
                <w:szCs w:val="28"/>
              </w:rPr>
              <w:t>4-2026</w:t>
            </w:r>
            <w:r>
              <w:rPr>
                <w:rFonts w:ascii="Times New Roman" w:eastAsia="Times New Roman" w:hAnsi="Times New Roman" w:cs="Times New Roman"/>
                <w:sz w:val="28"/>
                <w:szCs w:val="28"/>
              </w:rPr>
              <w:t xml:space="preserve"> годы</w:t>
            </w:r>
          </w:p>
        </w:tc>
      </w:tr>
      <w:tr w:rsidR="004D5432" w:rsidTr="00475AD3">
        <w:trPr>
          <w:trHeight w:val="555"/>
        </w:trPr>
        <w:tc>
          <w:tcPr>
            <w:tcW w:w="3495" w:type="dxa"/>
            <w:tcBorders>
              <w:top w:val="single" w:sz="4" w:space="0" w:color="000000"/>
              <w:left w:val="single" w:sz="4" w:space="0" w:color="000000"/>
              <w:bottom w:val="single" w:sz="4" w:space="0" w:color="000000"/>
            </w:tcBorders>
            <w:shd w:val="clear" w:color="auto" w:fill="auto"/>
          </w:tcPr>
          <w:p w:rsidR="004D5432" w:rsidRDefault="004D5432" w:rsidP="00475AD3">
            <w:pPr>
              <w:pStyle w:val="af3"/>
              <w:spacing w:line="240" w:lineRule="auto"/>
              <w:jc w:val="left"/>
              <w:rPr>
                <w:rFonts w:ascii="Times New Roman" w:hAnsi="Times New Roman" w:cs="Times New Roman"/>
                <w:sz w:val="28"/>
                <w:szCs w:val="28"/>
              </w:rPr>
            </w:pPr>
            <w:r>
              <w:rPr>
                <w:rFonts w:ascii="Times New Roman" w:hAnsi="Times New Roman" w:cs="Times New Roman"/>
                <w:sz w:val="28"/>
                <w:szCs w:val="28"/>
              </w:rPr>
              <w:t>Ресурсное обеспечение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D5432" w:rsidRPr="00C1691C" w:rsidRDefault="004D5432" w:rsidP="00475AD3">
            <w:pPr>
              <w:jc w:val="both"/>
              <w:rPr>
                <w:sz w:val="28"/>
                <w:szCs w:val="28"/>
              </w:rPr>
            </w:pPr>
            <w:r>
              <w:rPr>
                <w:sz w:val="28"/>
                <w:szCs w:val="28"/>
              </w:rPr>
              <w:t xml:space="preserve">     </w:t>
            </w:r>
            <w:r w:rsidRPr="00C1691C">
              <w:rPr>
                <w:sz w:val="28"/>
                <w:szCs w:val="28"/>
              </w:rPr>
              <w:t xml:space="preserve">Общий объем финансирования        Подпрограммы за счет средств  муниципального бюджета   составляет </w:t>
            </w:r>
            <w:r w:rsidRPr="00C1691C">
              <w:rPr>
                <w:color w:val="000000"/>
                <w:sz w:val="28"/>
                <w:szCs w:val="28"/>
              </w:rPr>
              <w:t xml:space="preserve">  4</w:t>
            </w:r>
            <w:r w:rsidR="00C1691C">
              <w:rPr>
                <w:color w:val="000000"/>
                <w:sz w:val="28"/>
                <w:szCs w:val="28"/>
              </w:rPr>
              <w:t>7348,0</w:t>
            </w:r>
            <w:r w:rsidRPr="00C1691C">
              <w:rPr>
                <w:color w:val="000000"/>
                <w:sz w:val="28"/>
                <w:szCs w:val="28"/>
              </w:rPr>
              <w:t xml:space="preserve"> тыс.</w:t>
            </w:r>
            <w:r w:rsidRPr="00C1691C">
              <w:rPr>
                <w:sz w:val="28"/>
                <w:szCs w:val="28"/>
              </w:rPr>
              <w:t xml:space="preserve">рублей, </w:t>
            </w:r>
          </w:p>
          <w:p w:rsidR="004D5432" w:rsidRPr="00C1691C" w:rsidRDefault="004D5432" w:rsidP="00475AD3">
            <w:pPr>
              <w:rPr>
                <w:sz w:val="28"/>
                <w:szCs w:val="28"/>
              </w:rPr>
            </w:pPr>
            <w:r w:rsidRPr="00C1691C">
              <w:rPr>
                <w:sz w:val="28"/>
                <w:szCs w:val="28"/>
              </w:rPr>
              <w:t>в том числе по годам:</w:t>
            </w:r>
          </w:p>
          <w:p w:rsidR="004D5432" w:rsidRPr="00C1691C" w:rsidRDefault="001C2C66" w:rsidP="00475AD3">
            <w:pPr>
              <w:rPr>
                <w:sz w:val="28"/>
                <w:szCs w:val="28"/>
              </w:rPr>
            </w:pPr>
            <w:r w:rsidRPr="00C1691C">
              <w:rPr>
                <w:sz w:val="28"/>
                <w:szCs w:val="28"/>
              </w:rPr>
              <w:t xml:space="preserve">     2024</w:t>
            </w:r>
            <w:r w:rsidR="004D5432" w:rsidRPr="00C1691C">
              <w:rPr>
                <w:sz w:val="28"/>
                <w:szCs w:val="28"/>
              </w:rPr>
              <w:t xml:space="preserve"> год –  1</w:t>
            </w:r>
            <w:r w:rsidR="00C1691C">
              <w:rPr>
                <w:sz w:val="28"/>
                <w:szCs w:val="28"/>
              </w:rPr>
              <w:t>5274</w:t>
            </w:r>
            <w:r w:rsidR="004D5432" w:rsidRPr="00C1691C">
              <w:rPr>
                <w:sz w:val="28"/>
                <w:szCs w:val="28"/>
              </w:rPr>
              <w:t>,0тыс. рублей;</w:t>
            </w:r>
          </w:p>
          <w:p w:rsidR="004D5432" w:rsidRPr="00C1691C" w:rsidRDefault="001C2C66" w:rsidP="00475AD3">
            <w:pPr>
              <w:rPr>
                <w:sz w:val="28"/>
                <w:szCs w:val="28"/>
              </w:rPr>
            </w:pPr>
            <w:r w:rsidRPr="00C1691C">
              <w:rPr>
                <w:sz w:val="28"/>
                <w:szCs w:val="28"/>
              </w:rPr>
              <w:t xml:space="preserve">     2025</w:t>
            </w:r>
            <w:r w:rsidR="004D5432" w:rsidRPr="00C1691C">
              <w:rPr>
                <w:sz w:val="28"/>
                <w:szCs w:val="28"/>
              </w:rPr>
              <w:t xml:space="preserve"> год –  1</w:t>
            </w:r>
            <w:r w:rsidR="00C1691C">
              <w:rPr>
                <w:sz w:val="28"/>
                <w:szCs w:val="28"/>
              </w:rPr>
              <w:t>6037</w:t>
            </w:r>
            <w:r w:rsidR="004D5432" w:rsidRPr="00C1691C">
              <w:rPr>
                <w:sz w:val="28"/>
                <w:szCs w:val="28"/>
              </w:rPr>
              <w:t>,0тыс. рублей;</w:t>
            </w:r>
          </w:p>
          <w:p w:rsidR="004D5432" w:rsidRDefault="001C2C66" w:rsidP="00475AD3">
            <w:pPr>
              <w:rPr>
                <w:sz w:val="28"/>
                <w:szCs w:val="28"/>
              </w:rPr>
            </w:pPr>
            <w:r w:rsidRPr="00C1691C">
              <w:rPr>
                <w:sz w:val="28"/>
                <w:szCs w:val="28"/>
              </w:rPr>
              <w:t xml:space="preserve">     2026</w:t>
            </w:r>
            <w:r w:rsidR="004D5432" w:rsidRPr="00C1691C">
              <w:rPr>
                <w:sz w:val="28"/>
                <w:szCs w:val="28"/>
              </w:rPr>
              <w:t xml:space="preserve"> год –  1</w:t>
            </w:r>
            <w:r w:rsidR="00C1691C">
              <w:rPr>
                <w:sz w:val="28"/>
                <w:szCs w:val="28"/>
              </w:rPr>
              <w:t>6037</w:t>
            </w:r>
            <w:r w:rsidR="004D5432" w:rsidRPr="00C1691C">
              <w:rPr>
                <w:sz w:val="28"/>
                <w:szCs w:val="28"/>
              </w:rPr>
              <w:t>,0тыс. рублей.</w:t>
            </w:r>
          </w:p>
          <w:p w:rsidR="004D5432" w:rsidRDefault="004D5432" w:rsidP="00475AD3"/>
        </w:tc>
      </w:tr>
      <w:tr w:rsidR="004D5432" w:rsidTr="00475AD3">
        <w:trPr>
          <w:trHeight w:val="555"/>
        </w:trPr>
        <w:tc>
          <w:tcPr>
            <w:tcW w:w="3495" w:type="dxa"/>
            <w:tcBorders>
              <w:top w:val="single" w:sz="4" w:space="0" w:color="000000"/>
              <w:left w:val="single" w:sz="4" w:space="0" w:color="000000"/>
              <w:bottom w:val="single" w:sz="4" w:space="0" w:color="000000"/>
            </w:tcBorders>
            <w:shd w:val="clear" w:color="auto" w:fill="auto"/>
          </w:tcPr>
          <w:p w:rsidR="004D5432" w:rsidRDefault="004D5432" w:rsidP="00475AD3">
            <w:pPr>
              <w:pStyle w:val="af3"/>
              <w:spacing w:line="240" w:lineRule="auto"/>
              <w:jc w:val="left"/>
              <w:rPr>
                <w:sz w:val="28"/>
                <w:szCs w:val="28"/>
              </w:rPr>
            </w:pPr>
            <w:r>
              <w:rPr>
                <w:rFonts w:ascii="Times New Roman" w:hAnsi="Times New Roman" w:cs="Times New Roman"/>
                <w:sz w:val="28"/>
                <w:szCs w:val="28"/>
              </w:rPr>
              <w:t>Ожидаемые результаты реализации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D5432" w:rsidRDefault="004D5432" w:rsidP="00475AD3">
            <w:pPr>
              <w:pStyle w:val="Default"/>
              <w:spacing w:line="240" w:lineRule="auto"/>
              <w:ind w:left="34"/>
              <w:jc w:val="both"/>
              <w:rPr>
                <w:sz w:val="28"/>
                <w:szCs w:val="28"/>
              </w:rPr>
            </w:pPr>
            <w:r>
              <w:rPr>
                <w:sz w:val="28"/>
                <w:szCs w:val="28"/>
              </w:rPr>
              <w:t xml:space="preserve">     1. Принятие нормативных правовых актов и  методических рекомендаций, необходимых для реализации мероприятий  муниципальной программы.</w:t>
            </w:r>
          </w:p>
          <w:p w:rsidR="004D5432" w:rsidRDefault="004D5432" w:rsidP="00475AD3">
            <w:pPr>
              <w:pStyle w:val="Default"/>
              <w:spacing w:line="240" w:lineRule="auto"/>
              <w:ind w:left="34"/>
              <w:jc w:val="both"/>
              <w:rPr>
                <w:sz w:val="28"/>
                <w:szCs w:val="28"/>
              </w:rPr>
            </w:pPr>
            <w:r>
              <w:rPr>
                <w:sz w:val="28"/>
                <w:szCs w:val="28"/>
              </w:rPr>
              <w:lastRenderedPageBreak/>
              <w:t xml:space="preserve">    2.Осуществление мониторинга реализации  муниципальной программы.</w:t>
            </w:r>
          </w:p>
          <w:p w:rsidR="004D5432" w:rsidRDefault="004D5432" w:rsidP="00475AD3">
            <w:pPr>
              <w:pStyle w:val="ConsPlusCell"/>
              <w:spacing w:line="240" w:lineRule="auto"/>
              <w:ind w:left="34"/>
              <w:jc w:val="both"/>
            </w:pPr>
            <w:r>
              <w:rPr>
                <w:rFonts w:ascii="Times New Roman" w:eastAsia="Calibri" w:hAnsi="Times New Roman" w:cs="Times New Roman"/>
                <w:color w:val="000000"/>
                <w:sz w:val="28"/>
                <w:szCs w:val="28"/>
              </w:rPr>
              <w:t xml:space="preserve">    3.Освещение ход</w:t>
            </w:r>
            <w:r w:rsidRPr="00235752">
              <w:rPr>
                <w:rFonts w:ascii="Times New Roman" w:eastAsia="Calibri" w:hAnsi="Times New Roman" w:cs="Times New Roman"/>
                <w:color w:val="000000"/>
                <w:sz w:val="28"/>
                <w:szCs w:val="28"/>
              </w:rPr>
              <w:t xml:space="preserve">а </w:t>
            </w:r>
            <w:r w:rsidRPr="00235752">
              <w:rPr>
                <w:rFonts w:ascii="Times New Roman" w:hAnsi="Times New Roman" w:cs="Times New Roman"/>
                <w:spacing w:val="-5"/>
                <w:w w:val="105"/>
                <w:sz w:val="28"/>
                <w:szCs w:val="28"/>
              </w:rPr>
              <w:t xml:space="preserve">реализации </w:t>
            </w:r>
            <w:r w:rsidRPr="00235752">
              <w:rPr>
                <w:rFonts w:ascii="Times New Roman" w:hAnsi="Times New Roman" w:cs="Times New Roman"/>
                <w:w w:val="105"/>
                <w:sz w:val="28"/>
                <w:szCs w:val="28"/>
              </w:rPr>
              <w:t xml:space="preserve">государственной </w:t>
            </w:r>
            <w:r w:rsidRPr="00235752">
              <w:rPr>
                <w:rFonts w:ascii="Times New Roman" w:hAnsi="Times New Roman" w:cs="Times New Roman"/>
                <w:spacing w:val="-3"/>
                <w:w w:val="105"/>
                <w:sz w:val="28"/>
                <w:szCs w:val="28"/>
              </w:rPr>
              <w:t xml:space="preserve">программы </w:t>
            </w:r>
            <w:r>
              <w:rPr>
                <w:rFonts w:ascii="Times New Roman" w:eastAsia="Calibri" w:hAnsi="Times New Roman" w:cs="Times New Roman"/>
                <w:color w:val="000000"/>
                <w:sz w:val="28"/>
                <w:szCs w:val="28"/>
              </w:rPr>
              <w:t>через средства массовой информации, публикации в сети Интернет, обсуждаться на семинарах, совещаниях и других мероприятиях.</w:t>
            </w:r>
          </w:p>
        </w:tc>
      </w:tr>
    </w:tbl>
    <w:p w:rsidR="004D5432" w:rsidRDefault="004D5432" w:rsidP="004D5432">
      <w:pPr>
        <w:pStyle w:val="18"/>
        <w:tabs>
          <w:tab w:val="left" w:pos="851"/>
        </w:tabs>
        <w:spacing w:after="0" w:line="240" w:lineRule="auto"/>
        <w:ind w:left="0"/>
        <w:jc w:val="both"/>
        <w:rPr>
          <w:rFonts w:ascii="Times New Roman" w:hAnsi="Times New Roman"/>
          <w:sz w:val="28"/>
          <w:szCs w:val="28"/>
        </w:rPr>
      </w:pPr>
    </w:p>
    <w:p w:rsidR="004D5432" w:rsidRDefault="004D5432" w:rsidP="001C2C66">
      <w:pPr>
        <w:pStyle w:val="18"/>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r>
      <w:r w:rsidR="001C2C66">
        <w:rPr>
          <w:rFonts w:ascii="Times New Roman" w:hAnsi="Times New Roman"/>
          <w:sz w:val="28"/>
          <w:szCs w:val="28"/>
          <w:lang w:val="en-US"/>
        </w:rPr>
        <w:t>I</w:t>
      </w:r>
      <w:r w:rsidR="001C2C66" w:rsidRPr="001C2C66">
        <w:rPr>
          <w:rFonts w:ascii="Times New Roman" w:hAnsi="Times New Roman"/>
          <w:sz w:val="28"/>
          <w:szCs w:val="28"/>
        </w:rPr>
        <w:t>.</w:t>
      </w:r>
      <w:r>
        <w:rPr>
          <w:rFonts w:ascii="Times New Roman" w:hAnsi="Times New Roman"/>
          <w:sz w:val="28"/>
          <w:szCs w:val="28"/>
        </w:rPr>
        <w:t> Приоритеты</w:t>
      </w:r>
      <w:r w:rsidR="001C2C66">
        <w:rPr>
          <w:rFonts w:ascii="Times New Roman" w:hAnsi="Times New Roman"/>
          <w:sz w:val="28"/>
          <w:szCs w:val="28"/>
        </w:rPr>
        <w:t xml:space="preserve"> и </w:t>
      </w:r>
      <w:r>
        <w:rPr>
          <w:rFonts w:ascii="Times New Roman" w:hAnsi="Times New Roman"/>
          <w:sz w:val="28"/>
          <w:szCs w:val="28"/>
        </w:rPr>
        <w:t xml:space="preserve">  </w:t>
      </w:r>
      <w:r w:rsidR="001C2C66">
        <w:rPr>
          <w:rFonts w:ascii="Times New Roman" w:hAnsi="Times New Roman"/>
          <w:sz w:val="28"/>
          <w:szCs w:val="28"/>
        </w:rPr>
        <w:t xml:space="preserve">цели государственной </w:t>
      </w:r>
      <w:r>
        <w:rPr>
          <w:rFonts w:ascii="Times New Roman" w:hAnsi="Times New Roman"/>
          <w:sz w:val="28"/>
          <w:szCs w:val="28"/>
        </w:rPr>
        <w:t xml:space="preserve">политики в   сфере  </w:t>
      </w:r>
      <w:r w:rsidR="001C2C66">
        <w:rPr>
          <w:rFonts w:ascii="Times New Roman" w:hAnsi="Times New Roman"/>
          <w:sz w:val="28"/>
          <w:szCs w:val="28"/>
        </w:rPr>
        <w:t xml:space="preserve">развития </w:t>
      </w:r>
      <w:r>
        <w:rPr>
          <w:rFonts w:ascii="Times New Roman" w:hAnsi="Times New Roman"/>
          <w:sz w:val="28"/>
          <w:szCs w:val="28"/>
        </w:rPr>
        <w:t>образования</w:t>
      </w:r>
      <w:r w:rsidR="001C2C66">
        <w:rPr>
          <w:rFonts w:ascii="Times New Roman" w:hAnsi="Times New Roman"/>
          <w:sz w:val="28"/>
          <w:szCs w:val="28"/>
        </w:rPr>
        <w:t>.</w:t>
      </w:r>
    </w:p>
    <w:p w:rsidR="001C2C66" w:rsidRDefault="001C2C66" w:rsidP="001C2C66">
      <w:pPr>
        <w:pStyle w:val="18"/>
        <w:tabs>
          <w:tab w:val="left" w:pos="851"/>
        </w:tabs>
        <w:spacing w:after="0" w:line="240" w:lineRule="auto"/>
        <w:ind w:left="0"/>
        <w:jc w:val="both"/>
        <w:rPr>
          <w:rFonts w:ascii="Times New Roman" w:hAnsi="Times New Roman"/>
          <w:sz w:val="28"/>
          <w:szCs w:val="28"/>
        </w:rPr>
      </w:pPr>
    </w:p>
    <w:p w:rsidR="004D5432" w:rsidRDefault="004D5432" w:rsidP="004D5432">
      <w:pPr>
        <w:ind w:firstLine="709"/>
        <w:jc w:val="both"/>
        <w:rPr>
          <w:color w:val="000000"/>
          <w:sz w:val="28"/>
          <w:szCs w:val="28"/>
        </w:rPr>
      </w:pPr>
      <w:r>
        <w:rPr>
          <w:color w:val="000000"/>
          <w:sz w:val="28"/>
          <w:szCs w:val="28"/>
        </w:rPr>
        <w:t>Приоритетами  муниципальной  политики в сфере реализации подпрограммы являются:</w:t>
      </w:r>
    </w:p>
    <w:p w:rsidR="004D5432" w:rsidRDefault="004D5432" w:rsidP="004D5432">
      <w:pPr>
        <w:pStyle w:val="ConsPlusNormal"/>
        <w:spacing w:line="240" w:lineRule="auto"/>
        <w:ind w:left="1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создание системы управления реализацией муниципальной программы, предусматривающей, в том числе, разработку нормативных правовых актов, направленных на внедрение федеральных государственных образовательных стандартов среднего общего образования, системы оценки качества образовательных услуг, механизмов эффективного контракта;</w:t>
      </w:r>
    </w:p>
    <w:p w:rsidR="004D5432" w:rsidRDefault="004D5432" w:rsidP="004D5432">
      <w:pPr>
        <w:pStyle w:val="ConsPlusNormal"/>
        <w:spacing w:line="240" w:lineRule="auto"/>
        <w:ind w:left="1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создание системы мониторинга  муниципальной программы;  </w:t>
      </w:r>
    </w:p>
    <w:p w:rsidR="004D5432" w:rsidRDefault="004D5432" w:rsidP="004D5432">
      <w:pPr>
        <w:pStyle w:val="ConsPlusNormal"/>
        <w:spacing w:line="240" w:lineRule="auto"/>
        <w:ind w:left="15"/>
        <w:jc w:val="both"/>
        <w:rPr>
          <w:rFonts w:ascii="Times New Roman" w:hAnsi="Times New Roman" w:cs="Times New Roman"/>
          <w:sz w:val="28"/>
          <w:szCs w:val="28"/>
        </w:rPr>
      </w:pPr>
      <w:r>
        <w:rPr>
          <w:rFonts w:ascii="Times New Roman" w:hAnsi="Times New Roman" w:cs="Times New Roman"/>
          <w:color w:val="000000"/>
          <w:sz w:val="28"/>
          <w:szCs w:val="28"/>
        </w:rPr>
        <w:t xml:space="preserve">           обеспечение информационной открытости деятельности образовательных организаций.</w:t>
      </w:r>
    </w:p>
    <w:p w:rsidR="004D5432" w:rsidRDefault="004D5432" w:rsidP="004D5432">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подпрограммы – создание условий для реализации  муниципальной программы.</w:t>
      </w:r>
    </w:p>
    <w:p w:rsidR="004D5432" w:rsidRDefault="004D5432" w:rsidP="004D5432">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подпрограммы – организационное и методическое обеспечение реализации  муниципальной программы.</w:t>
      </w:r>
    </w:p>
    <w:p w:rsidR="004D5432" w:rsidRDefault="004D5432" w:rsidP="004D5432">
      <w:pPr>
        <w:pStyle w:val="ConsPlusNormal"/>
        <w:spacing w:line="240" w:lineRule="auto"/>
        <w:ind w:firstLine="709"/>
        <w:jc w:val="both"/>
        <w:rPr>
          <w:sz w:val="28"/>
          <w:szCs w:val="28"/>
        </w:rPr>
      </w:pPr>
      <w:r>
        <w:rPr>
          <w:rFonts w:ascii="Times New Roman" w:hAnsi="Times New Roman" w:cs="Times New Roman"/>
          <w:sz w:val="28"/>
          <w:szCs w:val="28"/>
        </w:rPr>
        <w:t>Основные ожидаемые конечные результаты реализации подпрограммы:</w:t>
      </w:r>
    </w:p>
    <w:p w:rsidR="004D5432" w:rsidRDefault="004D5432" w:rsidP="004D5432">
      <w:pPr>
        <w:pStyle w:val="Default"/>
        <w:tabs>
          <w:tab w:val="left" w:pos="742"/>
        </w:tabs>
        <w:spacing w:line="240" w:lineRule="auto"/>
        <w:jc w:val="both"/>
        <w:rPr>
          <w:sz w:val="28"/>
          <w:szCs w:val="28"/>
        </w:rPr>
      </w:pPr>
      <w:r>
        <w:rPr>
          <w:sz w:val="28"/>
          <w:szCs w:val="28"/>
        </w:rPr>
        <w:t xml:space="preserve">            1.Своевременная разработка и принятие  муниципальных нормативных правовых актов и подготовка  методических рекомендаций, необходимых для реализации мероприятий государственной программы.</w:t>
      </w:r>
    </w:p>
    <w:p w:rsidR="004D5432" w:rsidRDefault="004D5432" w:rsidP="004D5432">
      <w:pPr>
        <w:pStyle w:val="Default"/>
        <w:spacing w:line="240" w:lineRule="auto"/>
        <w:jc w:val="both"/>
        <w:rPr>
          <w:sz w:val="28"/>
          <w:szCs w:val="28"/>
        </w:rPr>
      </w:pPr>
      <w:r>
        <w:rPr>
          <w:sz w:val="28"/>
          <w:szCs w:val="28"/>
        </w:rPr>
        <w:t xml:space="preserve">            2.Регулярное осуществление мониторинга реализации  муниципальной программы.</w:t>
      </w:r>
    </w:p>
    <w:p w:rsidR="004D5432" w:rsidRDefault="004D5432" w:rsidP="004D5432">
      <w:pPr>
        <w:pStyle w:val="Default"/>
        <w:tabs>
          <w:tab w:val="left" w:pos="851"/>
        </w:tabs>
        <w:spacing w:line="240" w:lineRule="auto"/>
        <w:jc w:val="both"/>
        <w:rPr>
          <w:sz w:val="28"/>
          <w:szCs w:val="28"/>
        </w:rPr>
      </w:pPr>
      <w:r>
        <w:rPr>
          <w:sz w:val="28"/>
          <w:szCs w:val="28"/>
        </w:rPr>
        <w:t xml:space="preserve">            3.Осуществление хода реализации программы через средства массовой информации, публикации в сети Интернет, обсуждения на семинарах, совещаниях и других мероприятиях.</w:t>
      </w:r>
    </w:p>
    <w:p w:rsidR="00E95189" w:rsidRDefault="00E95189" w:rsidP="00E95189">
      <w:pPr>
        <w:jc w:val="center"/>
        <w:rPr>
          <w:sz w:val="28"/>
          <w:szCs w:val="28"/>
        </w:rPr>
      </w:pPr>
    </w:p>
    <w:p w:rsidR="00E95189" w:rsidRDefault="00E95189" w:rsidP="00E95189">
      <w:pPr>
        <w:jc w:val="center"/>
        <w:rPr>
          <w:sz w:val="28"/>
          <w:szCs w:val="28"/>
        </w:rPr>
      </w:pPr>
      <w:r>
        <w:rPr>
          <w:sz w:val="28"/>
          <w:szCs w:val="28"/>
          <w:lang w:val="en-US"/>
        </w:rPr>
        <w:t>II</w:t>
      </w:r>
      <w:r w:rsidRPr="00E65056">
        <w:rPr>
          <w:sz w:val="28"/>
          <w:szCs w:val="28"/>
        </w:rPr>
        <w:t xml:space="preserve">. </w:t>
      </w:r>
      <w:r>
        <w:rPr>
          <w:sz w:val="28"/>
          <w:szCs w:val="28"/>
        </w:rPr>
        <w:t>Перечень и характеристики основных мероприятий муниципальной подпрограммы «Организационное и методическое обеспечение реализации   муниципальной программы».</w:t>
      </w:r>
    </w:p>
    <w:p w:rsidR="00E95189" w:rsidRPr="00E65056" w:rsidRDefault="00E95189" w:rsidP="00E95189">
      <w:pPr>
        <w:pStyle w:val="41"/>
        <w:tabs>
          <w:tab w:val="left" w:pos="851"/>
        </w:tabs>
        <w:spacing w:after="0" w:line="240" w:lineRule="auto"/>
        <w:ind w:left="0"/>
        <w:jc w:val="both"/>
        <w:rPr>
          <w:rFonts w:ascii="Times New Roman" w:hAnsi="Times New Roman"/>
          <w:sz w:val="28"/>
          <w:szCs w:val="28"/>
        </w:rPr>
      </w:pPr>
    </w:p>
    <w:p w:rsidR="00E95189" w:rsidRDefault="00E95189" w:rsidP="00E95189">
      <w:pPr>
        <w:ind w:firstLine="709"/>
        <w:jc w:val="both"/>
        <w:rPr>
          <w:sz w:val="28"/>
          <w:szCs w:val="28"/>
        </w:rPr>
      </w:pPr>
      <w:r>
        <w:rPr>
          <w:sz w:val="28"/>
          <w:szCs w:val="28"/>
        </w:rPr>
        <w:t xml:space="preserve">В связи с вступлением в силу Федерального закона «Об образовании в Российской Федерации» перед  муниципальной системой образования  ставятся новые задачи, способствующие повышению качества </w:t>
      </w:r>
      <w:r>
        <w:rPr>
          <w:sz w:val="28"/>
          <w:szCs w:val="28"/>
        </w:rPr>
        <w:lastRenderedPageBreak/>
        <w:t>образовательных услуг, расширению государственных гарантий бесплатного образования.</w:t>
      </w:r>
    </w:p>
    <w:p w:rsidR="00E95189" w:rsidRDefault="00E95189" w:rsidP="00E95189">
      <w:pPr>
        <w:ind w:firstLine="709"/>
        <w:jc w:val="both"/>
        <w:rPr>
          <w:sz w:val="28"/>
          <w:szCs w:val="28"/>
        </w:rPr>
      </w:pPr>
      <w:r>
        <w:rPr>
          <w:sz w:val="28"/>
          <w:szCs w:val="28"/>
        </w:rPr>
        <w:t xml:space="preserve">Финансирование расходов на оплату труда, приобретение учебников и учебных пособий, средств обучения, игр, игрушек в муниципальных и частных дошкольных образовательных организациях  отнесено к компетенции органов государственной власти Республики Адыгея. </w:t>
      </w:r>
    </w:p>
    <w:p w:rsidR="00E95189" w:rsidRDefault="00E95189" w:rsidP="00E95189">
      <w:pPr>
        <w:ind w:firstLine="709"/>
        <w:jc w:val="both"/>
        <w:rPr>
          <w:sz w:val="28"/>
          <w:szCs w:val="28"/>
        </w:rPr>
      </w:pPr>
      <w:r>
        <w:rPr>
          <w:sz w:val="28"/>
          <w:szCs w:val="28"/>
        </w:rPr>
        <w:t>Каждый гражданин теперь может получать образование на бесплатной основе не только в пределах одной образовательной организации, но и вне ее, в том числе в негосударственных организациях. Для этого введена возможность использования модульных и дистанционных технологий, электронного обучения, а также сетевого взаимодействия образовательных организаций.</w:t>
      </w:r>
    </w:p>
    <w:p w:rsidR="00E95189" w:rsidRDefault="00E95189" w:rsidP="00E95189">
      <w:pPr>
        <w:ind w:firstLine="709"/>
        <w:jc w:val="both"/>
        <w:rPr>
          <w:sz w:val="28"/>
          <w:szCs w:val="28"/>
        </w:rPr>
      </w:pPr>
      <w:r>
        <w:rPr>
          <w:sz w:val="28"/>
          <w:szCs w:val="28"/>
        </w:rPr>
        <w:t>Определены требования к условиям получения образования гражданами с ограниченными возможностями в инклюзивной форме.</w:t>
      </w:r>
    </w:p>
    <w:p w:rsidR="00E95189" w:rsidRDefault="00E95189" w:rsidP="00E95189">
      <w:pPr>
        <w:ind w:firstLine="709"/>
        <w:jc w:val="both"/>
        <w:rPr>
          <w:sz w:val="28"/>
          <w:szCs w:val="28"/>
        </w:rPr>
      </w:pPr>
      <w:r>
        <w:rPr>
          <w:sz w:val="28"/>
          <w:szCs w:val="28"/>
        </w:rPr>
        <w:t xml:space="preserve"> Законом определены  меры социальной поддержки учащихся: право на бесплатное обеспечение учебниками, питанием, подвоз к образовательным организациям. </w:t>
      </w:r>
    </w:p>
    <w:p w:rsidR="00E95189" w:rsidRDefault="00E95189" w:rsidP="00E95189">
      <w:pPr>
        <w:ind w:firstLine="709"/>
        <w:jc w:val="both"/>
        <w:rPr>
          <w:sz w:val="28"/>
          <w:szCs w:val="28"/>
        </w:rPr>
      </w:pPr>
      <w:r>
        <w:rPr>
          <w:sz w:val="28"/>
          <w:szCs w:val="28"/>
        </w:rPr>
        <w:t xml:space="preserve"> Федеральный закон «Об образовании в Российской Федерации» подчеркивает особую роль учителя в определении образовательной политики через  введение института педагогической экспертизы тематических нормативных актов, имеющего право на достойную зарплату, комфортные условия работы и поддержку со стороны государства.</w:t>
      </w:r>
    </w:p>
    <w:p w:rsidR="00E95189" w:rsidRDefault="00E95189" w:rsidP="00E95189">
      <w:pPr>
        <w:widowControl w:val="0"/>
        <w:ind w:firstLine="709"/>
        <w:jc w:val="both"/>
        <w:rPr>
          <w:sz w:val="28"/>
          <w:szCs w:val="28"/>
        </w:rPr>
      </w:pPr>
      <w:r>
        <w:rPr>
          <w:sz w:val="28"/>
          <w:szCs w:val="28"/>
        </w:rPr>
        <w:t xml:space="preserve">Введена процедура независимой оценки качества образования, которая позволила сопоставить реальные результаты деятельности образовательной организации и ожидания потребителей образовательных услуг. Данная норма актуализирует задачу организации работы по расширению государственно-общественного управления в сфере образования. </w:t>
      </w:r>
    </w:p>
    <w:p w:rsidR="00E95189" w:rsidRDefault="00E95189" w:rsidP="00E95189">
      <w:pPr>
        <w:ind w:firstLine="709"/>
        <w:jc w:val="both"/>
        <w:rPr>
          <w:sz w:val="28"/>
          <w:szCs w:val="28"/>
        </w:rPr>
      </w:pPr>
      <w:r>
        <w:rPr>
          <w:sz w:val="28"/>
          <w:szCs w:val="28"/>
        </w:rPr>
        <w:t xml:space="preserve">В  муниципальном образовании «Город Адыгейск» создан Общественный совет при Управлении образования  по независимой оценке качества работы муниципальных образовательных организаций, состав которого сформирован из представителей общественных организаций, утверждено положение о нем. </w:t>
      </w:r>
    </w:p>
    <w:p w:rsidR="00E95189" w:rsidRDefault="00E95189" w:rsidP="00E95189">
      <w:pPr>
        <w:ind w:firstLine="709"/>
        <w:jc w:val="both"/>
        <w:rPr>
          <w:color w:val="000000"/>
          <w:sz w:val="28"/>
          <w:szCs w:val="28"/>
        </w:rPr>
      </w:pPr>
      <w:r>
        <w:rPr>
          <w:sz w:val="28"/>
          <w:szCs w:val="28"/>
        </w:rPr>
        <w:t xml:space="preserve"> Н</w:t>
      </w:r>
      <w:r>
        <w:rPr>
          <w:color w:val="000000"/>
          <w:sz w:val="28"/>
          <w:szCs w:val="28"/>
        </w:rPr>
        <w:t>еобходимо сформировать организационно-методическое, кадровое обеспечение расширения численности и повышения воспитательного эффекта деятельности детских (ученических) общественных организаций.</w:t>
      </w:r>
    </w:p>
    <w:p w:rsidR="00E95189" w:rsidRDefault="00E95189" w:rsidP="00E95189">
      <w:pPr>
        <w:ind w:firstLine="709"/>
        <w:jc w:val="both"/>
        <w:rPr>
          <w:sz w:val="28"/>
          <w:szCs w:val="28"/>
        </w:rPr>
      </w:pPr>
      <w:r>
        <w:rPr>
          <w:sz w:val="28"/>
          <w:szCs w:val="28"/>
        </w:rPr>
        <w:t>Сегодня необходимо обеспечить развитие, конкретизацию, действенную и эффективную реализацию закрепленных в Федеральном законе «Об образовании в Российской Федерации»  положений, направить совместные усилия педагогических работников, общественных организаций, администрации муниципального образования «Город Адыгейск», Управления образования  на решение следующих задач:</w:t>
      </w:r>
    </w:p>
    <w:p w:rsidR="00E95189" w:rsidRDefault="00E95189" w:rsidP="00E95189">
      <w:pPr>
        <w:pStyle w:val="41"/>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обеспечение разработки нормативных правовых актов по реализации полномочий органа местного самоуправления, образовательных организаций, в соответствии с действующим законодательством;</w:t>
      </w:r>
    </w:p>
    <w:p w:rsidR="00E95189" w:rsidRDefault="00E95189" w:rsidP="00E95189">
      <w:pPr>
        <w:pStyle w:val="41"/>
        <w:spacing w:after="0" w:line="240" w:lineRule="auto"/>
        <w:ind w:left="0"/>
        <w:jc w:val="both"/>
        <w:rPr>
          <w:rFonts w:ascii="Times New Roman" w:hAnsi="Times New Roman"/>
          <w:sz w:val="28"/>
          <w:szCs w:val="28"/>
        </w:rPr>
      </w:pPr>
      <w:r>
        <w:rPr>
          <w:rFonts w:ascii="Times New Roman" w:hAnsi="Times New Roman"/>
          <w:sz w:val="28"/>
          <w:szCs w:val="28"/>
        </w:rPr>
        <w:t xml:space="preserve">           дальнейшая реализация комплекса мер по модернизации общего образования;</w:t>
      </w:r>
    </w:p>
    <w:p w:rsidR="00E95189" w:rsidRDefault="00E95189" w:rsidP="00E95189">
      <w:pPr>
        <w:pStyle w:val="41"/>
        <w:spacing w:after="0" w:line="240" w:lineRule="auto"/>
        <w:ind w:left="0"/>
        <w:jc w:val="both"/>
        <w:rPr>
          <w:rFonts w:ascii="Times New Roman" w:hAnsi="Times New Roman"/>
          <w:sz w:val="28"/>
          <w:szCs w:val="28"/>
        </w:rPr>
      </w:pPr>
      <w:r>
        <w:rPr>
          <w:rFonts w:ascii="Times New Roman" w:hAnsi="Times New Roman"/>
          <w:sz w:val="28"/>
          <w:szCs w:val="28"/>
        </w:rPr>
        <w:t xml:space="preserve">           продолжение работы по обеспечению перехода на обучение по федеральным государственным образовательным стандартам;</w:t>
      </w:r>
    </w:p>
    <w:p w:rsidR="00E95189" w:rsidRDefault="00E95189" w:rsidP="00E95189">
      <w:pPr>
        <w:pStyle w:val="41"/>
        <w:spacing w:after="0" w:line="240" w:lineRule="auto"/>
        <w:ind w:left="0"/>
        <w:jc w:val="both"/>
        <w:rPr>
          <w:rFonts w:ascii="Times New Roman" w:hAnsi="Times New Roman"/>
          <w:sz w:val="28"/>
          <w:szCs w:val="28"/>
        </w:rPr>
      </w:pPr>
      <w:r>
        <w:rPr>
          <w:rFonts w:ascii="Times New Roman" w:hAnsi="Times New Roman"/>
          <w:sz w:val="28"/>
          <w:szCs w:val="28"/>
        </w:rPr>
        <w:t xml:space="preserve">           обеспечение развития дистанционного образования на основе электронных образовательных технологий и сетевого взаимодействия;</w:t>
      </w:r>
    </w:p>
    <w:p w:rsidR="00E95189" w:rsidRDefault="00E95189" w:rsidP="00E95189">
      <w:pPr>
        <w:pStyle w:val="41"/>
        <w:spacing w:after="0" w:line="240" w:lineRule="auto"/>
        <w:ind w:left="0"/>
        <w:jc w:val="both"/>
        <w:rPr>
          <w:rFonts w:ascii="Times New Roman" w:hAnsi="Times New Roman"/>
          <w:sz w:val="28"/>
          <w:szCs w:val="28"/>
        </w:rPr>
      </w:pPr>
      <w:r>
        <w:rPr>
          <w:rFonts w:ascii="Times New Roman" w:hAnsi="Times New Roman"/>
          <w:sz w:val="28"/>
          <w:szCs w:val="28"/>
        </w:rPr>
        <w:t xml:space="preserve">           обеспечение усиления контроля проведения Единого государственного экзамена; </w:t>
      </w:r>
    </w:p>
    <w:p w:rsidR="00E95189" w:rsidRDefault="00E95189" w:rsidP="00E95189">
      <w:pPr>
        <w:pStyle w:val="41"/>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создание дополнительных условий для повышения эффективности бюджетных расходов на образование. </w:t>
      </w:r>
    </w:p>
    <w:p w:rsidR="00E95189" w:rsidRDefault="00E95189" w:rsidP="00E95189">
      <w:pPr>
        <w:ind w:left="30" w:firstLine="690"/>
        <w:jc w:val="both"/>
        <w:rPr>
          <w:sz w:val="28"/>
          <w:szCs w:val="28"/>
        </w:rPr>
      </w:pPr>
      <w:r>
        <w:rPr>
          <w:sz w:val="28"/>
          <w:szCs w:val="28"/>
        </w:rPr>
        <w:t>Организационное и методическое сопровождение реализации поставленных задач будет осуществляться в рамках данной подпрограммы.</w:t>
      </w:r>
    </w:p>
    <w:p w:rsidR="00E95189" w:rsidRPr="00B74D29" w:rsidRDefault="00E95189" w:rsidP="00E95189">
      <w:pPr>
        <w:pStyle w:val="af0"/>
        <w:spacing w:line="240" w:lineRule="auto"/>
        <w:ind w:firstLine="567"/>
        <w:jc w:val="both"/>
      </w:pPr>
      <w:r>
        <w:t xml:space="preserve">  </w:t>
      </w:r>
      <w:r w:rsidRPr="00B74D29">
        <w:t xml:space="preserve">Подпрограмма  «Организационное и методическое обеспечение реализации  муниципальной программы» предусматривает реализацию новых финансово-экономических и организационно-управленческих механизмов, стимулирующих повышение качества образования, а также расширение информационной открытости  системы образования.      </w:t>
      </w:r>
      <w:r>
        <w:t xml:space="preserve">     </w:t>
      </w:r>
      <w:r w:rsidRPr="00B74D29">
        <w:t>Подпрограммой предусматривается:</w:t>
      </w:r>
    </w:p>
    <w:p w:rsidR="00E95189" w:rsidRPr="00B74D29" w:rsidRDefault="00E95189" w:rsidP="00E95189">
      <w:pPr>
        <w:pStyle w:val="af0"/>
        <w:spacing w:line="240" w:lineRule="auto"/>
        <w:jc w:val="both"/>
      </w:pPr>
      <w:r>
        <w:t xml:space="preserve">         </w:t>
      </w:r>
      <w:r w:rsidRPr="00B74D29">
        <w:t>обеспечение  деятельности аппарата  Управления образования;</w:t>
      </w:r>
    </w:p>
    <w:p w:rsidR="00E95189" w:rsidRPr="00B74D29" w:rsidRDefault="00E95189" w:rsidP="00E95189">
      <w:pPr>
        <w:jc w:val="both"/>
        <w:rPr>
          <w:sz w:val="28"/>
          <w:szCs w:val="28"/>
        </w:rPr>
      </w:pPr>
      <w:r>
        <w:rPr>
          <w:sz w:val="28"/>
          <w:szCs w:val="28"/>
        </w:rPr>
        <w:t xml:space="preserve">         </w:t>
      </w:r>
      <w:r w:rsidRPr="00B74D29">
        <w:rPr>
          <w:sz w:val="28"/>
          <w:szCs w:val="28"/>
        </w:rPr>
        <w:t>обеспечение деятельности муниципального казенного учреждения «Централизованная  бухгалтерия Управления образования»;</w:t>
      </w:r>
    </w:p>
    <w:p w:rsidR="00E95189" w:rsidRPr="00B74D29" w:rsidRDefault="00E95189" w:rsidP="00E95189">
      <w:pPr>
        <w:jc w:val="both"/>
        <w:rPr>
          <w:sz w:val="28"/>
          <w:szCs w:val="28"/>
        </w:rPr>
      </w:pPr>
      <w:r>
        <w:rPr>
          <w:sz w:val="28"/>
          <w:szCs w:val="28"/>
        </w:rPr>
        <w:t xml:space="preserve">         </w:t>
      </w:r>
      <w:r w:rsidRPr="00B74D29">
        <w:rPr>
          <w:sz w:val="28"/>
          <w:szCs w:val="28"/>
        </w:rPr>
        <w:t>обеспечение деятельности муниципального бюджетного учреждения «Городской информационно-методический центр»;</w:t>
      </w:r>
    </w:p>
    <w:p w:rsidR="00E95189" w:rsidRPr="00B74D29" w:rsidRDefault="00E95189" w:rsidP="00E95189">
      <w:pPr>
        <w:jc w:val="both"/>
        <w:rPr>
          <w:sz w:val="28"/>
          <w:szCs w:val="28"/>
        </w:rPr>
      </w:pPr>
      <w:r>
        <w:rPr>
          <w:sz w:val="28"/>
          <w:szCs w:val="28"/>
        </w:rPr>
        <w:t xml:space="preserve">         </w:t>
      </w:r>
      <w:r w:rsidRPr="00B74D29">
        <w:rPr>
          <w:sz w:val="28"/>
          <w:szCs w:val="28"/>
        </w:rPr>
        <w:t>приобретение компьютерного оборудования и программного обеспечения.</w:t>
      </w:r>
    </w:p>
    <w:p w:rsidR="00E95189" w:rsidRPr="00E7676D" w:rsidRDefault="00E95189" w:rsidP="00E95189">
      <w:pPr>
        <w:pStyle w:val="41"/>
        <w:spacing w:after="0" w:line="240" w:lineRule="auto"/>
        <w:ind w:left="0"/>
        <w:jc w:val="both"/>
        <w:rPr>
          <w:rFonts w:ascii="Times New Roman" w:hAnsi="Times New Roman"/>
          <w:w w:val="105"/>
          <w:sz w:val="28"/>
          <w:szCs w:val="28"/>
        </w:rPr>
      </w:pPr>
      <w:r w:rsidRPr="00B74D29">
        <w:rPr>
          <w:rFonts w:ascii="Times New Roman" w:eastAsia="Times New Roman" w:hAnsi="Times New Roman"/>
          <w:sz w:val="28"/>
          <w:szCs w:val="28"/>
        </w:rPr>
        <w:t xml:space="preserve">         Предполагается </w:t>
      </w:r>
      <w:r w:rsidRPr="00B74D29">
        <w:rPr>
          <w:rFonts w:ascii="Times New Roman" w:hAnsi="Times New Roman"/>
          <w:spacing w:val="-3"/>
          <w:w w:val="105"/>
          <w:sz w:val="28"/>
          <w:szCs w:val="28"/>
        </w:rPr>
        <w:t xml:space="preserve"> освещение</w:t>
      </w:r>
      <w:r w:rsidRPr="00B74D29">
        <w:rPr>
          <w:rFonts w:ascii="Times New Roman" w:hAnsi="Times New Roman"/>
          <w:spacing w:val="-3"/>
          <w:w w:val="105"/>
          <w:sz w:val="28"/>
          <w:szCs w:val="28"/>
        </w:rPr>
        <w:tab/>
      </w:r>
      <w:r w:rsidRPr="00B74D29">
        <w:rPr>
          <w:rFonts w:ascii="Times New Roman" w:hAnsi="Times New Roman"/>
          <w:w w:val="105"/>
          <w:sz w:val="28"/>
          <w:szCs w:val="28"/>
        </w:rPr>
        <w:t>хода</w:t>
      </w:r>
      <w:r w:rsidRPr="00B74D29">
        <w:rPr>
          <w:rFonts w:ascii="Times New Roman" w:hAnsi="Times New Roman"/>
          <w:w w:val="105"/>
          <w:sz w:val="28"/>
          <w:szCs w:val="28"/>
        </w:rPr>
        <w:tab/>
      </w:r>
      <w:r w:rsidRPr="00B74D29">
        <w:rPr>
          <w:rFonts w:ascii="Times New Roman" w:hAnsi="Times New Roman"/>
          <w:spacing w:val="-5"/>
          <w:w w:val="105"/>
          <w:sz w:val="28"/>
          <w:szCs w:val="28"/>
        </w:rPr>
        <w:t xml:space="preserve">реализации </w:t>
      </w:r>
      <w:r w:rsidRPr="00B74D29">
        <w:rPr>
          <w:rFonts w:ascii="Times New Roman" w:hAnsi="Times New Roman"/>
          <w:spacing w:val="-3"/>
          <w:w w:val="105"/>
          <w:sz w:val="28"/>
          <w:szCs w:val="28"/>
        </w:rPr>
        <w:t xml:space="preserve">программы </w:t>
      </w:r>
      <w:r w:rsidRPr="00B74D29">
        <w:rPr>
          <w:rFonts w:ascii="Times New Roman" w:hAnsi="Times New Roman"/>
          <w:w w:val="105"/>
          <w:sz w:val="28"/>
          <w:szCs w:val="28"/>
        </w:rPr>
        <w:t xml:space="preserve">в средствах массовой </w:t>
      </w:r>
      <w:r w:rsidRPr="00B74D29">
        <w:rPr>
          <w:rFonts w:ascii="Times New Roman" w:hAnsi="Times New Roman"/>
          <w:spacing w:val="-3"/>
          <w:w w:val="105"/>
          <w:sz w:val="28"/>
          <w:szCs w:val="28"/>
        </w:rPr>
        <w:t xml:space="preserve">информации, </w:t>
      </w:r>
      <w:r w:rsidRPr="00B74D29">
        <w:rPr>
          <w:rFonts w:ascii="Times New Roman" w:hAnsi="Times New Roman"/>
          <w:w w:val="105"/>
          <w:sz w:val="28"/>
          <w:szCs w:val="28"/>
        </w:rPr>
        <w:t xml:space="preserve">через публикации в </w:t>
      </w:r>
      <w:r w:rsidRPr="00B74D29">
        <w:rPr>
          <w:rFonts w:ascii="Times New Roman" w:hAnsi="Times New Roman"/>
          <w:spacing w:val="-3"/>
          <w:w w:val="105"/>
          <w:sz w:val="28"/>
          <w:szCs w:val="28"/>
        </w:rPr>
        <w:t>информационно-телекоммуникационной</w:t>
      </w:r>
      <w:r>
        <w:rPr>
          <w:rFonts w:ascii="Times New Roman" w:hAnsi="Times New Roman"/>
          <w:spacing w:val="-3"/>
          <w:w w:val="105"/>
          <w:sz w:val="28"/>
          <w:szCs w:val="28"/>
        </w:rPr>
        <w:t xml:space="preserve"> </w:t>
      </w:r>
      <w:r>
        <w:rPr>
          <w:rFonts w:ascii="Times New Roman" w:hAnsi="Times New Roman"/>
          <w:w w:val="105"/>
          <w:sz w:val="28"/>
          <w:szCs w:val="28"/>
        </w:rPr>
        <w:t xml:space="preserve">сети "Интернет", </w:t>
      </w:r>
      <w:r w:rsidRPr="00B74D29">
        <w:rPr>
          <w:rFonts w:ascii="Times New Roman" w:hAnsi="Times New Roman"/>
          <w:w w:val="105"/>
          <w:sz w:val="28"/>
          <w:szCs w:val="28"/>
        </w:rPr>
        <w:t xml:space="preserve">обсуждение на </w:t>
      </w:r>
      <w:r w:rsidRPr="00B74D29">
        <w:rPr>
          <w:rFonts w:ascii="Times New Roman" w:hAnsi="Times New Roman"/>
          <w:spacing w:val="-3"/>
          <w:w w:val="105"/>
          <w:sz w:val="28"/>
          <w:szCs w:val="28"/>
        </w:rPr>
        <w:t xml:space="preserve">семинарах, совещаниях </w:t>
      </w:r>
      <w:r w:rsidRPr="00B74D29">
        <w:rPr>
          <w:rFonts w:ascii="Times New Roman" w:hAnsi="Times New Roman"/>
          <w:w w:val="105"/>
          <w:sz w:val="28"/>
          <w:szCs w:val="28"/>
        </w:rPr>
        <w:t xml:space="preserve">и </w:t>
      </w:r>
      <w:r w:rsidRPr="00B74D29">
        <w:rPr>
          <w:rFonts w:ascii="Times New Roman" w:hAnsi="Times New Roman"/>
          <w:spacing w:val="-3"/>
          <w:w w:val="105"/>
          <w:sz w:val="28"/>
          <w:szCs w:val="28"/>
        </w:rPr>
        <w:t>других</w:t>
      </w:r>
      <w:r w:rsidRPr="00B74D29">
        <w:rPr>
          <w:rFonts w:ascii="Times New Roman" w:hAnsi="Times New Roman"/>
          <w:spacing w:val="-6"/>
          <w:w w:val="105"/>
          <w:sz w:val="28"/>
          <w:szCs w:val="28"/>
        </w:rPr>
        <w:t xml:space="preserve"> </w:t>
      </w:r>
      <w:r w:rsidRPr="00B74D29">
        <w:rPr>
          <w:rFonts w:ascii="Times New Roman" w:hAnsi="Times New Roman"/>
          <w:w w:val="105"/>
          <w:sz w:val="28"/>
          <w:szCs w:val="28"/>
        </w:rPr>
        <w:t>мероприятиях.</w:t>
      </w:r>
    </w:p>
    <w:p w:rsidR="00E95189" w:rsidRDefault="00E95189" w:rsidP="00E95189">
      <w:pPr>
        <w:jc w:val="center"/>
        <w:rPr>
          <w:sz w:val="28"/>
          <w:szCs w:val="28"/>
        </w:rPr>
      </w:pPr>
    </w:p>
    <w:p w:rsidR="00E95189" w:rsidRDefault="00E95189" w:rsidP="00E95189">
      <w:pPr>
        <w:jc w:val="center"/>
        <w:rPr>
          <w:sz w:val="28"/>
          <w:szCs w:val="28"/>
        </w:rPr>
      </w:pPr>
      <w:r>
        <w:rPr>
          <w:sz w:val="28"/>
          <w:szCs w:val="28"/>
          <w:lang w:val="en-US"/>
        </w:rPr>
        <w:t>III</w:t>
      </w:r>
      <w:r>
        <w:rPr>
          <w:sz w:val="28"/>
          <w:szCs w:val="28"/>
        </w:rPr>
        <w:t>. Информация о финансовом обеспечении подпрограммы «Организационное и методическое обеспечение реализации   муниципальной программы».</w:t>
      </w:r>
    </w:p>
    <w:p w:rsidR="00E95189" w:rsidRPr="001A6E3C" w:rsidRDefault="00E95189" w:rsidP="00E95189">
      <w:pPr>
        <w:jc w:val="center"/>
        <w:rPr>
          <w:sz w:val="28"/>
          <w:szCs w:val="28"/>
        </w:rPr>
      </w:pPr>
      <w:r w:rsidRPr="001A6E3C">
        <w:rPr>
          <w:sz w:val="28"/>
          <w:szCs w:val="28"/>
        </w:rPr>
        <w:t>Общий объем финансирования подпрограммы за счет средств  муниципального  бюджета  составляет  4</w:t>
      </w:r>
      <w:r w:rsidR="001A6E3C">
        <w:rPr>
          <w:sz w:val="28"/>
          <w:szCs w:val="28"/>
        </w:rPr>
        <w:t>7348</w:t>
      </w:r>
      <w:r w:rsidRPr="001A6E3C">
        <w:rPr>
          <w:sz w:val="28"/>
          <w:szCs w:val="28"/>
        </w:rPr>
        <w:t>,0 тыс. рублей, в том числе по годам:</w:t>
      </w:r>
    </w:p>
    <w:p w:rsidR="00E95189" w:rsidRPr="001A6E3C" w:rsidRDefault="00B01A15" w:rsidP="00E95189">
      <w:pPr>
        <w:rPr>
          <w:sz w:val="28"/>
          <w:szCs w:val="28"/>
        </w:rPr>
      </w:pPr>
      <w:r w:rsidRPr="001A6E3C">
        <w:rPr>
          <w:sz w:val="28"/>
          <w:szCs w:val="28"/>
        </w:rPr>
        <w:t xml:space="preserve">         2024</w:t>
      </w:r>
      <w:r w:rsidR="00E95189" w:rsidRPr="001A6E3C">
        <w:rPr>
          <w:sz w:val="28"/>
          <w:szCs w:val="28"/>
        </w:rPr>
        <w:t xml:space="preserve"> год –  1</w:t>
      </w:r>
      <w:r w:rsidR="001A6E3C">
        <w:rPr>
          <w:sz w:val="28"/>
          <w:szCs w:val="28"/>
        </w:rPr>
        <w:t>5274</w:t>
      </w:r>
      <w:r w:rsidR="00E95189" w:rsidRPr="001A6E3C">
        <w:rPr>
          <w:sz w:val="28"/>
          <w:szCs w:val="28"/>
        </w:rPr>
        <w:t>,0тыс. рублей;</w:t>
      </w:r>
    </w:p>
    <w:p w:rsidR="00E95189" w:rsidRPr="001A6E3C" w:rsidRDefault="00B01A15" w:rsidP="00E95189">
      <w:pPr>
        <w:rPr>
          <w:sz w:val="28"/>
          <w:szCs w:val="28"/>
        </w:rPr>
      </w:pPr>
      <w:r w:rsidRPr="001A6E3C">
        <w:rPr>
          <w:sz w:val="28"/>
          <w:szCs w:val="28"/>
        </w:rPr>
        <w:t xml:space="preserve">         2025</w:t>
      </w:r>
      <w:r w:rsidR="00E95189" w:rsidRPr="001A6E3C">
        <w:rPr>
          <w:sz w:val="28"/>
          <w:szCs w:val="28"/>
        </w:rPr>
        <w:t xml:space="preserve"> год –  1</w:t>
      </w:r>
      <w:r w:rsidR="001A6E3C">
        <w:rPr>
          <w:sz w:val="28"/>
          <w:szCs w:val="28"/>
        </w:rPr>
        <w:t>6037</w:t>
      </w:r>
      <w:r w:rsidR="00E95189" w:rsidRPr="001A6E3C">
        <w:rPr>
          <w:sz w:val="28"/>
          <w:szCs w:val="28"/>
        </w:rPr>
        <w:t>,0тыс. рублей;</w:t>
      </w:r>
    </w:p>
    <w:p w:rsidR="00E95189" w:rsidRDefault="00B01A15" w:rsidP="00E95189">
      <w:pPr>
        <w:rPr>
          <w:sz w:val="28"/>
          <w:szCs w:val="28"/>
        </w:rPr>
      </w:pPr>
      <w:r w:rsidRPr="001A6E3C">
        <w:rPr>
          <w:sz w:val="28"/>
          <w:szCs w:val="28"/>
        </w:rPr>
        <w:t xml:space="preserve">         2026</w:t>
      </w:r>
      <w:r w:rsidR="00E95189" w:rsidRPr="001A6E3C">
        <w:rPr>
          <w:sz w:val="28"/>
          <w:szCs w:val="28"/>
        </w:rPr>
        <w:t xml:space="preserve"> год –  1</w:t>
      </w:r>
      <w:r w:rsidR="001A6E3C">
        <w:rPr>
          <w:sz w:val="28"/>
          <w:szCs w:val="28"/>
        </w:rPr>
        <w:t>6037</w:t>
      </w:r>
      <w:r w:rsidR="00E95189" w:rsidRPr="001A6E3C">
        <w:rPr>
          <w:sz w:val="28"/>
          <w:szCs w:val="28"/>
        </w:rPr>
        <w:t>,0 тыс. рублей.</w:t>
      </w:r>
    </w:p>
    <w:p w:rsidR="00E95189" w:rsidRDefault="00E95189" w:rsidP="00E95189">
      <w:pPr>
        <w:pStyle w:val="ConsPlusNormal"/>
        <w:spacing w:line="240" w:lineRule="auto"/>
        <w:jc w:val="center"/>
        <w:rPr>
          <w:rFonts w:ascii="Times New Roman" w:hAnsi="Times New Roman" w:cs="Times New Roman"/>
          <w:sz w:val="28"/>
          <w:szCs w:val="28"/>
        </w:rPr>
      </w:pPr>
    </w:p>
    <w:p w:rsidR="00E95189" w:rsidRPr="00A7686B" w:rsidRDefault="00E95189" w:rsidP="00E95189">
      <w:pPr>
        <w:jc w:val="center"/>
        <w:rPr>
          <w:b/>
          <w:sz w:val="28"/>
          <w:szCs w:val="28"/>
        </w:rPr>
      </w:pPr>
      <w:r w:rsidRPr="00B01A15">
        <w:rPr>
          <w:sz w:val="28"/>
          <w:szCs w:val="28"/>
          <w:lang w:val="en-US"/>
        </w:rPr>
        <w:lastRenderedPageBreak/>
        <w:t>IV</w:t>
      </w:r>
      <w:r w:rsidRPr="00B01A15">
        <w:rPr>
          <w:sz w:val="28"/>
          <w:szCs w:val="28"/>
        </w:rPr>
        <w:t xml:space="preserve">. План реализации </w:t>
      </w:r>
      <w:r w:rsidR="00B01A15" w:rsidRPr="00B01A15">
        <w:rPr>
          <w:sz w:val="28"/>
          <w:szCs w:val="28"/>
        </w:rPr>
        <w:t>основных мероприятий муниципальной подпрограммы на очередной финансовый год и плановый период</w:t>
      </w:r>
    </w:p>
    <w:p w:rsidR="00E95189" w:rsidRDefault="00E95189" w:rsidP="00E95189">
      <w:pPr>
        <w:pStyle w:val="af0"/>
        <w:spacing w:line="240" w:lineRule="auto"/>
        <w:ind w:firstLine="567"/>
        <w:jc w:val="center"/>
      </w:pPr>
    </w:p>
    <w:p w:rsidR="00E95189" w:rsidRPr="00A7686B" w:rsidRDefault="00E95189" w:rsidP="00E95189">
      <w:pPr>
        <w:ind w:firstLine="567"/>
        <w:jc w:val="both"/>
        <w:rPr>
          <w:b/>
          <w:sz w:val="28"/>
          <w:szCs w:val="28"/>
        </w:rPr>
      </w:pPr>
      <w:r w:rsidRPr="00A7686B">
        <w:rPr>
          <w:sz w:val="28"/>
          <w:szCs w:val="28"/>
        </w:rPr>
        <w:t xml:space="preserve">План реализации муниципальной </w:t>
      </w:r>
      <w:r>
        <w:rPr>
          <w:sz w:val="28"/>
          <w:szCs w:val="28"/>
        </w:rPr>
        <w:t>под</w:t>
      </w:r>
      <w:r w:rsidRPr="00A7686B">
        <w:rPr>
          <w:sz w:val="28"/>
          <w:szCs w:val="28"/>
        </w:rPr>
        <w:t>программы на очередной финансовый год и плановый пер</w:t>
      </w:r>
      <w:r>
        <w:rPr>
          <w:sz w:val="28"/>
          <w:szCs w:val="28"/>
        </w:rPr>
        <w:t>иод представлен в приложении № 3</w:t>
      </w:r>
      <w:r w:rsidRPr="00A7686B">
        <w:rPr>
          <w:sz w:val="28"/>
          <w:szCs w:val="28"/>
        </w:rPr>
        <w:t xml:space="preserve"> к </w:t>
      </w:r>
      <w:r>
        <w:rPr>
          <w:sz w:val="28"/>
          <w:szCs w:val="28"/>
        </w:rPr>
        <w:t>данной подп</w:t>
      </w:r>
      <w:r w:rsidRPr="00A7686B">
        <w:rPr>
          <w:sz w:val="28"/>
          <w:szCs w:val="28"/>
        </w:rPr>
        <w:t>рограмме.</w:t>
      </w:r>
    </w:p>
    <w:p w:rsidR="00E95189" w:rsidRPr="00A7686B" w:rsidRDefault="00E95189" w:rsidP="00E95189">
      <w:pPr>
        <w:ind w:firstLine="567"/>
        <w:jc w:val="both"/>
        <w:rPr>
          <w:b/>
          <w:sz w:val="28"/>
          <w:szCs w:val="28"/>
        </w:rPr>
      </w:pPr>
      <w:r w:rsidRPr="00A7686B">
        <w:rPr>
          <w:sz w:val="28"/>
          <w:szCs w:val="28"/>
        </w:rPr>
        <w:t xml:space="preserve">Привлечение средств федерального и республиканского бюджетов на реализацию целей и задач </w:t>
      </w:r>
      <w:r>
        <w:rPr>
          <w:sz w:val="28"/>
          <w:szCs w:val="28"/>
        </w:rPr>
        <w:t xml:space="preserve">подпрограммы </w:t>
      </w:r>
      <w:r w:rsidRPr="00A7686B">
        <w:rPr>
          <w:sz w:val="28"/>
          <w:szCs w:val="28"/>
        </w:rPr>
        <w:t>не предусмотрено действующими федеральными и республиканскими нормативными правовыми актами.</w:t>
      </w:r>
    </w:p>
    <w:p w:rsidR="00E95189" w:rsidRDefault="00E95189"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6717C0">
      <w:pPr>
        <w:ind w:left="5103"/>
      </w:pPr>
      <w:r w:rsidRPr="000110D0">
        <w:lastRenderedPageBreak/>
        <w:t>Приложение №1 к  подпрограмме</w:t>
      </w:r>
    </w:p>
    <w:p w:rsidR="006717C0" w:rsidRPr="00104B9B" w:rsidRDefault="006717C0" w:rsidP="006717C0">
      <w:pPr>
        <w:ind w:left="5103"/>
      </w:pPr>
      <w:r w:rsidRPr="009E7A12">
        <w:t>«Организационное и методическое                                                            обеспечение реа</w:t>
      </w:r>
      <w:r>
        <w:t xml:space="preserve">лизации муниципальной программы </w:t>
      </w:r>
      <w:r w:rsidRPr="000110D0">
        <w:t xml:space="preserve"> «Развитиеобразования</w:t>
      </w:r>
      <w:r>
        <w:t xml:space="preserve"> в муниципальном образовании «Город Адыгейск» на 202</w:t>
      </w:r>
      <w:r w:rsidR="00BE3AA4">
        <w:t>4</w:t>
      </w:r>
      <w:r>
        <w:t>-</w:t>
      </w:r>
      <w:r w:rsidRPr="000110D0">
        <w:t>202</w:t>
      </w:r>
      <w:r w:rsidR="00BE3AA4">
        <w:t>6</w:t>
      </w:r>
      <w:r w:rsidRPr="000110D0">
        <w:t>гг.»</w:t>
      </w:r>
    </w:p>
    <w:p w:rsidR="006717C0" w:rsidRDefault="006717C0" w:rsidP="006717C0">
      <w:pPr>
        <w:jc w:val="center"/>
        <w:rPr>
          <w:bCs/>
          <w:color w:val="26282F"/>
        </w:rPr>
      </w:pPr>
    </w:p>
    <w:p w:rsidR="006717C0" w:rsidRPr="001569F0" w:rsidRDefault="006717C0" w:rsidP="006717C0">
      <w:pPr>
        <w:jc w:val="center"/>
      </w:pPr>
      <w:r w:rsidRPr="001569F0">
        <w:rPr>
          <w:bCs/>
          <w:color w:val="26282F"/>
        </w:rPr>
        <w:t>Сведения</w:t>
      </w:r>
      <w:r w:rsidRPr="001569F0">
        <w:rPr>
          <w:bCs/>
          <w:color w:val="26282F"/>
        </w:rPr>
        <w:br/>
        <w:t xml:space="preserve">о целевых показателях (индикаторах) </w:t>
      </w:r>
      <w:r w:rsidRPr="001569F0">
        <w:t>подпрограммы  «</w:t>
      </w:r>
      <w:r>
        <w:t>Организационное и методическое обеспечение реализации муниципальной программы</w:t>
      </w:r>
      <w:r w:rsidRPr="001569F0">
        <w:t>».</w:t>
      </w:r>
    </w:p>
    <w:p w:rsidR="006717C0" w:rsidRPr="005448AE" w:rsidRDefault="006717C0" w:rsidP="006717C0">
      <w:pPr>
        <w:jc w:val="cente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262"/>
        <w:gridCol w:w="1134"/>
        <w:gridCol w:w="708"/>
        <w:gridCol w:w="851"/>
        <w:gridCol w:w="850"/>
        <w:gridCol w:w="993"/>
        <w:gridCol w:w="850"/>
        <w:gridCol w:w="1418"/>
      </w:tblGrid>
      <w:tr w:rsidR="006717C0" w:rsidRPr="005448AE" w:rsidTr="00D96E9D">
        <w:tc>
          <w:tcPr>
            <w:tcW w:w="540" w:type="dxa"/>
            <w:vMerge w:val="restart"/>
          </w:tcPr>
          <w:p w:rsidR="006717C0" w:rsidRPr="005448AE" w:rsidRDefault="006717C0" w:rsidP="00D96E9D">
            <w:pPr>
              <w:widowControl w:val="0"/>
              <w:autoSpaceDE w:val="0"/>
              <w:autoSpaceDN w:val="0"/>
              <w:adjustRightInd w:val="0"/>
              <w:jc w:val="center"/>
            </w:pPr>
            <w:r w:rsidRPr="005448AE">
              <w:t>№ п/п</w:t>
            </w:r>
          </w:p>
        </w:tc>
        <w:tc>
          <w:tcPr>
            <w:tcW w:w="2262" w:type="dxa"/>
            <w:vMerge w:val="restart"/>
          </w:tcPr>
          <w:p w:rsidR="006717C0" w:rsidRPr="005448AE" w:rsidRDefault="006717C0" w:rsidP="00D96E9D">
            <w:pPr>
              <w:widowControl w:val="0"/>
              <w:autoSpaceDE w:val="0"/>
              <w:autoSpaceDN w:val="0"/>
              <w:adjustRightInd w:val="0"/>
              <w:jc w:val="center"/>
            </w:pPr>
            <w:r w:rsidRPr="005448AE">
              <w:t>Наименование целевого показателя</w:t>
            </w:r>
          </w:p>
          <w:p w:rsidR="006717C0" w:rsidRPr="005448AE" w:rsidRDefault="006717C0" w:rsidP="00D96E9D">
            <w:pPr>
              <w:widowControl w:val="0"/>
              <w:autoSpaceDE w:val="0"/>
              <w:autoSpaceDN w:val="0"/>
              <w:adjustRightInd w:val="0"/>
              <w:jc w:val="center"/>
            </w:pPr>
            <w:r w:rsidRPr="005448AE">
              <w:t>(индикатора)</w:t>
            </w:r>
          </w:p>
        </w:tc>
        <w:tc>
          <w:tcPr>
            <w:tcW w:w="1134" w:type="dxa"/>
            <w:vMerge w:val="restart"/>
          </w:tcPr>
          <w:p w:rsidR="006717C0" w:rsidRPr="005448AE" w:rsidRDefault="006717C0" w:rsidP="00D96E9D">
            <w:pPr>
              <w:widowControl w:val="0"/>
              <w:autoSpaceDE w:val="0"/>
              <w:autoSpaceDN w:val="0"/>
              <w:adjustRightInd w:val="0"/>
              <w:jc w:val="center"/>
            </w:pPr>
            <w:r w:rsidRPr="005448AE">
              <w:t>Источник получения информации</w:t>
            </w:r>
          </w:p>
        </w:tc>
        <w:tc>
          <w:tcPr>
            <w:tcW w:w="708" w:type="dxa"/>
            <w:vMerge w:val="restart"/>
          </w:tcPr>
          <w:p w:rsidR="006717C0" w:rsidRPr="005448AE" w:rsidRDefault="006717C0" w:rsidP="00D96E9D">
            <w:pPr>
              <w:widowControl w:val="0"/>
              <w:autoSpaceDE w:val="0"/>
              <w:autoSpaceDN w:val="0"/>
              <w:adjustRightInd w:val="0"/>
              <w:jc w:val="center"/>
            </w:pPr>
            <w:r w:rsidRPr="005448AE">
              <w:t>Единица измерения</w:t>
            </w:r>
          </w:p>
        </w:tc>
        <w:tc>
          <w:tcPr>
            <w:tcW w:w="4962" w:type="dxa"/>
            <w:gridSpan w:val="5"/>
          </w:tcPr>
          <w:p w:rsidR="006717C0" w:rsidRPr="005448AE" w:rsidRDefault="006717C0" w:rsidP="00D96E9D">
            <w:pPr>
              <w:widowControl w:val="0"/>
              <w:autoSpaceDE w:val="0"/>
              <w:autoSpaceDN w:val="0"/>
              <w:adjustRightInd w:val="0"/>
              <w:jc w:val="center"/>
            </w:pPr>
            <w:r w:rsidRPr="005448AE">
              <w:t>Значения показателей эффективности</w:t>
            </w:r>
          </w:p>
        </w:tc>
      </w:tr>
      <w:tr w:rsidR="006717C0" w:rsidRPr="005448AE" w:rsidTr="00D96E9D">
        <w:tc>
          <w:tcPr>
            <w:tcW w:w="540" w:type="dxa"/>
            <w:vMerge/>
          </w:tcPr>
          <w:p w:rsidR="006717C0" w:rsidRPr="005448AE" w:rsidRDefault="006717C0" w:rsidP="00D96E9D">
            <w:pPr>
              <w:widowControl w:val="0"/>
              <w:autoSpaceDE w:val="0"/>
              <w:autoSpaceDN w:val="0"/>
              <w:adjustRightInd w:val="0"/>
              <w:jc w:val="right"/>
            </w:pPr>
          </w:p>
        </w:tc>
        <w:tc>
          <w:tcPr>
            <w:tcW w:w="2262" w:type="dxa"/>
            <w:vMerge/>
          </w:tcPr>
          <w:p w:rsidR="006717C0" w:rsidRPr="005448AE" w:rsidRDefault="006717C0" w:rsidP="00D96E9D">
            <w:pPr>
              <w:widowControl w:val="0"/>
              <w:autoSpaceDE w:val="0"/>
              <w:autoSpaceDN w:val="0"/>
              <w:adjustRightInd w:val="0"/>
              <w:jc w:val="right"/>
            </w:pPr>
          </w:p>
        </w:tc>
        <w:tc>
          <w:tcPr>
            <w:tcW w:w="1134" w:type="dxa"/>
            <w:vMerge/>
          </w:tcPr>
          <w:p w:rsidR="006717C0" w:rsidRPr="005448AE" w:rsidRDefault="006717C0" w:rsidP="00D96E9D">
            <w:pPr>
              <w:widowControl w:val="0"/>
              <w:autoSpaceDE w:val="0"/>
              <w:autoSpaceDN w:val="0"/>
              <w:adjustRightInd w:val="0"/>
              <w:jc w:val="right"/>
            </w:pPr>
          </w:p>
        </w:tc>
        <w:tc>
          <w:tcPr>
            <w:tcW w:w="708" w:type="dxa"/>
            <w:vMerge/>
          </w:tcPr>
          <w:p w:rsidR="006717C0" w:rsidRPr="005448AE" w:rsidRDefault="006717C0" w:rsidP="00D96E9D">
            <w:pPr>
              <w:widowControl w:val="0"/>
              <w:autoSpaceDE w:val="0"/>
              <w:autoSpaceDN w:val="0"/>
              <w:adjustRightInd w:val="0"/>
              <w:jc w:val="right"/>
            </w:pPr>
          </w:p>
        </w:tc>
        <w:tc>
          <w:tcPr>
            <w:tcW w:w="851" w:type="dxa"/>
          </w:tcPr>
          <w:p w:rsidR="006717C0" w:rsidRPr="005448AE" w:rsidRDefault="006717C0" w:rsidP="00D96E9D">
            <w:pPr>
              <w:widowControl w:val="0"/>
              <w:autoSpaceDE w:val="0"/>
              <w:autoSpaceDN w:val="0"/>
              <w:adjustRightInd w:val="0"/>
              <w:jc w:val="center"/>
            </w:pPr>
            <w:r w:rsidRPr="005448AE">
              <w:t>Отчетный год (базовый)*</w:t>
            </w:r>
          </w:p>
        </w:tc>
        <w:tc>
          <w:tcPr>
            <w:tcW w:w="850" w:type="dxa"/>
          </w:tcPr>
          <w:p w:rsidR="006717C0" w:rsidRPr="005448AE" w:rsidRDefault="006717C0" w:rsidP="00D96E9D">
            <w:pPr>
              <w:widowControl w:val="0"/>
              <w:autoSpaceDE w:val="0"/>
              <w:autoSpaceDN w:val="0"/>
              <w:adjustRightInd w:val="0"/>
              <w:jc w:val="center"/>
            </w:pPr>
            <w:r w:rsidRPr="005448AE">
              <w:t>Текущий год (оценка)**</w:t>
            </w:r>
          </w:p>
        </w:tc>
        <w:tc>
          <w:tcPr>
            <w:tcW w:w="993" w:type="dxa"/>
          </w:tcPr>
          <w:p w:rsidR="006717C0" w:rsidRPr="005448AE" w:rsidRDefault="006717C0" w:rsidP="00D96E9D">
            <w:pPr>
              <w:widowControl w:val="0"/>
              <w:autoSpaceDE w:val="0"/>
              <w:autoSpaceDN w:val="0"/>
              <w:adjustRightInd w:val="0"/>
              <w:jc w:val="center"/>
            </w:pPr>
            <w:r w:rsidRPr="005448AE">
              <w:t>Первый год реализации муниципальной программы</w:t>
            </w:r>
          </w:p>
        </w:tc>
        <w:tc>
          <w:tcPr>
            <w:tcW w:w="850" w:type="dxa"/>
          </w:tcPr>
          <w:p w:rsidR="006717C0" w:rsidRPr="005448AE" w:rsidRDefault="006717C0" w:rsidP="00D96E9D">
            <w:pPr>
              <w:widowControl w:val="0"/>
              <w:autoSpaceDE w:val="0"/>
              <w:autoSpaceDN w:val="0"/>
              <w:adjustRightInd w:val="0"/>
              <w:jc w:val="center"/>
            </w:pPr>
            <w:r w:rsidRPr="005448AE">
              <w:t>Второй год реализации муниципальной программы</w:t>
            </w:r>
          </w:p>
        </w:tc>
        <w:tc>
          <w:tcPr>
            <w:tcW w:w="1418" w:type="dxa"/>
          </w:tcPr>
          <w:p w:rsidR="006717C0" w:rsidRPr="005448AE" w:rsidRDefault="006717C0" w:rsidP="00D96E9D">
            <w:pPr>
              <w:widowControl w:val="0"/>
              <w:autoSpaceDE w:val="0"/>
              <w:autoSpaceDN w:val="0"/>
              <w:adjustRightInd w:val="0"/>
              <w:jc w:val="center"/>
            </w:pPr>
            <w:r w:rsidRPr="005448AE">
              <w:t>Последующие годы реализации муниципальной программы (для каждого года предусматривается отдельная графа)</w:t>
            </w:r>
          </w:p>
        </w:tc>
      </w:tr>
      <w:tr w:rsidR="006717C0" w:rsidRPr="005448AE" w:rsidTr="00D96E9D">
        <w:tc>
          <w:tcPr>
            <w:tcW w:w="9606" w:type="dxa"/>
            <w:gridSpan w:val="9"/>
          </w:tcPr>
          <w:p w:rsidR="006717C0" w:rsidRPr="005448AE" w:rsidRDefault="006717C0" w:rsidP="00D96E9D">
            <w:pPr>
              <w:widowControl w:val="0"/>
              <w:autoSpaceDE w:val="0"/>
              <w:autoSpaceDN w:val="0"/>
              <w:adjustRightInd w:val="0"/>
              <w:jc w:val="center"/>
            </w:pPr>
            <w:r w:rsidRPr="005448AE">
              <w:t>Наименование муниципальной программы</w:t>
            </w:r>
          </w:p>
        </w:tc>
      </w:tr>
      <w:tr w:rsidR="006717C0" w:rsidRPr="005448AE" w:rsidTr="00D96E9D">
        <w:tc>
          <w:tcPr>
            <w:tcW w:w="540" w:type="dxa"/>
          </w:tcPr>
          <w:p w:rsidR="006717C0" w:rsidRPr="00104B9B" w:rsidRDefault="006717C0" w:rsidP="00D96E9D">
            <w:pPr>
              <w:widowControl w:val="0"/>
              <w:autoSpaceDE w:val="0"/>
              <w:autoSpaceDN w:val="0"/>
              <w:adjustRightInd w:val="0"/>
              <w:jc w:val="right"/>
            </w:pPr>
            <w:r w:rsidRPr="00104B9B">
              <w:t>1</w:t>
            </w:r>
          </w:p>
        </w:tc>
        <w:tc>
          <w:tcPr>
            <w:tcW w:w="2262" w:type="dxa"/>
          </w:tcPr>
          <w:p w:rsidR="006717C0" w:rsidRPr="00104B9B" w:rsidRDefault="006717C0" w:rsidP="00D96E9D">
            <w:pPr>
              <w:jc w:val="both"/>
              <w:rPr>
                <w:highlight w:val="yellow"/>
              </w:rPr>
            </w:pPr>
            <w:r w:rsidRPr="00491DDE">
              <w:t>Расходы по обеспечению деятельности аппарата Управления образования</w:t>
            </w:r>
          </w:p>
        </w:tc>
        <w:tc>
          <w:tcPr>
            <w:tcW w:w="1134" w:type="dxa"/>
          </w:tcPr>
          <w:p w:rsidR="006717C0" w:rsidRPr="00534ADF" w:rsidRDefault="006717C0" w:rsidP="00D96E9D">
            <w:pPr>
              <w:widowControl w:val="0"/>
              <w:autoSpaceDE w:val="0"/>
              <w:autoSpaceDN w:val="0"/>
              <w:adjustRightInd w:val="0"/>
              <w:jc w:val="right"/>
            </w:pPr>
            <w:r w:rsidRPr="00534ADF">
              <w:t>Управление образования</w:t>
            </w:r>
          </w:p>
        </w:tc>
        <w:tc>
          <w:tcPr>
            <w:tcW w:w="708" w:type="dxa"/>
          </w:tcPr>
          <w:p w:rsidR="006717C0" w:rsidRPr="00534ADF" w:rsidRDefault="006717C0" w:rsidP="00D96E9D">
            <w:pPr>
              <w:widowControl w:val="0"/>
              <w:autoSpaceDE w:val="0"/>
              <w:autoSpaceDN w:val="0"/>
              <w:adjustRightInd w:val="0"/>
              <w:jc w:val="right"/>
            </w:pPr>
            <w:r w:rsidRPr="00534ADF">
              <w:t>Чел.</w:t>
            </w:r>
          </w:p>
        </w:tc>
        <w:tc>
          <w:tcPr>
            <w:tcW w:w="851" w:type="dxa"/>
          </w:tcPr>
          <w:p w:rsidR="006717C0" w:rsidRPr="00534ADF" w:rsidRDefault="00BE3AA4" w:rsidP="00D96E9D">
            <w:pPr>
              <w:widowControl w:val="0"/>
              <w:autoSpaceDE w:val="0"/>
              <w:autoSpaceDN w:val="0"/>
              <w:adjustRightInd w:val="0"/>
              <w:jc w:val="right"/>
            </w:pPr>
            <w:r>
              <w:t>5</w:t>
            </w:r>
          </w:p>
        </w:tc>
        <w:tc>
          <w:tcPr>
            <w:tcW w:w="850" w:type="dxa"/>
          </w:tcPr>
          <w:p w:rsidR="006717C0" w:rsidRPr="00534ADF" w:rsidRDefault="00BE3AA4" w:rsidP="00D96E9D">
            <w:pPr>
              <w:widowControl w:val="0"/>
              <w:autoSpaceDE w:val="0"/>
              <w:autoSpaceDN w:val="0"/>
              <w:adjustRightInd w:val="0"/>
              <w:jc w:val="right"/>
            </w:pPr>
            <w:r>
              <w:t>5</w:t>
            </w:r>
          </w:p>
        </w:tc>
        <w:tc>
          <w:tcPr>
            <w:tcW w:w="993" w:type="dxa"/>
          </w:tcPr>
          <w:p w:rsidR="006717C0" w:rsidRPr="00534ADF" w:rsidRDefault="00BE3AA4" w:rsidP="00D96E9D">
            <w:pPr>
              <w:widowControl w:val="0"/>
              <w:autoSpaceDE w:val="0"/>
              <w:autoSpaceDN w:val="0"/>
              <w:adjustRightInd w:val="0"/>
              <w:jc w:val="right"/>
            </w:pPr>
            <w:r>
              <w:t>5</w:t>
            </w:r>
          </w:p>
        </w:tc>
        <w:tc>
          <w:tcPr>
            <w:tcW w:w="850" w:type="dxa"/>
          </w:tcPr>
          <w:p w:rsidR="006717C0" w:rsidRPr="00534ADF" w:rsidRDefault="00BE3AA4" w:rsidP="00D96E9D">
            <w:pPr>
              <w:widowControl w:val="0"/>
              <w:autoSpaceDE w:val="0"/>
              <w:autoSpaceDN w:val="0"/>
              <w:adjustRightInd w:val="0"/>
              <w:jc w:val="right"/>
            </w:pPr>
            <w:r>
              <w:t>5</w:t>
            </w:r>
          </w:p>
        </w:tc>
        <w:tc>
          <w:tcPr>
            <w:tcW w:w="1418" w:type="dxa"/>
          </w:tcPr>
          <w:p w:rsidR="006717C0" w:rsidRPr="00534ADF" w:rsidRDefault="00BE3AA4" w:rsidP="00D96E9D">
            <w:pPr>
              <w:widowControl w:val="0"/>
              <w:autoSpaceDE w:val="0"/>
              <w:autoSpaceDN w:val="0"/>
              <w:adjustRightInd w:val="0"/>
              <w:jc w:val="right"/>
            </w:pPr>
            <w:r>
              <w:t>5</w:t>
            </w:r>
          </w:p>
        </w:tc>
      </w:tr>
      <w:tr w:rsidR="006717C0" w:rsidRPr="005448AE" w:rsidTr="00D96E9D">
        <w:tc>
          <w:tcPr>
            <w:tcW w:w="540" w:type="dxa"/>
          </w:tcPr>
          <w:p w:rsidR="006717C0" w:rsidRPr="00104B9B" w:rsidRDefault="006717C0" w:rsidP="00D96E9D">
            <w:pPr>
              <w:widowControl w:val="0"/>
              <w:autoSpaceDE w:val="0"/>
              <w:autoSpaceDN w:val="0"/>
              <w:adjustRightInd w:val="0"/>
              <w:jc w:val="right"/>
            </w:pPr>
            <w:r w:rsidRPr="00104B9B">
              <w:t>2</w:t>
            </w:r>
          </w:p>
        </w:tc>
        <w:tc>
          <w:tcPr>
            <w:tcW w:w="2262" w:type="dxa"/>
          </w:tcPr>
          <w:p w:rsidR="006717C0" w:rsidRDefault="006717C0" w:rsidP="00D96E9D">
            <w:r w:rsidRPr="001B5957">
              <w:t xml:space="preserve">Расходы по обеспечению деятельности </w:t>
            </w:r>
            <w:r>
              <w:t>МКУ "Централизованная бухгалтерия"</w:t>
            </w:r>
          </w:p>
        </w:tc>
        <w:tc>
          <w:tcPr>
            <w:tcW w:w="1134" w:type="dxa"/>
          </w:tcPr>
          <w:p w:rsidR="006717C0" w:rsidRPr="00534ADF" w:rsidRDefault="006717C0" w:rsidP="00D96E9D">
            <w:pPr>
              <w:widowControl w:val="0"/>
              <w:autoSpaceDE w:val="0"/>
              <w:autoSpaceDN w:val="0"/>
              <w:adjustRightInd w:val="0"/>
              <w:jc w:val="right"/>
            </w:pPr>
            <w:r w:rsidRPr="00534ADF">
              <w:t>Управление образования</w:t>
            </w:r>
          </w:p>
        </w:tc>
        <w:tc>
          <w:tcPr>
            <w:tcW w:w="708" w:type="dxa"/>
          </w:tcPr>
          <w:p w:rsidR="006717C0" w:rsidRPr="00534ADF" w:rsidRDefault="006717C0" w:rsidP="00D96E9D">
            <w:pPr>
              <w:widowControl w:val="0"/>
              <w:autoSpaceDE w:val="0"/>
              <w:autoSpaceDN w:val="0"/>
              <w:adjustRightInd w:val="0"/>
              <w:jc w:val="right"/>
            </w:pPr>
            <w:r w:rsidRPr="00534ADF">
              <w:t>Чел.</w:t>
            </w:r>
          </w:p>
        </w:tc>
        <w:tc>
          <w:tcPr>
            <w:tcW w:w="851" w:type="dxa"/>
          </w:tcPr>
          <w:p w:rsidR="006717C0" w:rsidRPr="00534ADF" w:rsidRDefault="006717C0" w:rsidP="00D96E9D">
            <w:pPr>
              <w:widowControl w:val="0"/>
              <w:autoSpaceDE w:val="0"/>
              <w:autoSpaceDN w:val="0"/>
              <w:adjustRightInd w:val="0"/>
              <w:jc w:val="right"/>
            </w:pPr>
            <w:r>
              <w:t>18</w:t>
            </w:r>
          </w:p>
        </w:tc>
        <w:tc>
          <w:tcPr>
            <w:tcW w:w="850" w:type="dxa"/>
          </w:tcPr>
          <w:p w:rsidR="006717C0" w:rsidRPr="00534ADF" w:rsidRDefault="006717C0" w:rsidP="00D96E9D">
            <w:pPr>
              <w:widowControl w:val="0"/>
              <w:autoSpaceDE w:val="0"/>
              <w:autoSpaceDN w:val="0"/>
              <w:adjustRightInd w:val="0"/>
              <w:jc w:val="right"/>
            </w:pPr>
            <w:r>
              <w:t>18</w:t>
            </w:r>
          </w:p>
        </w:tc>
        <w:tc>
          <w:tcPr>
            <w:tcW w:w="993" w:type="dxa"/>
          </w:tcPr>
          <w:p w:rsidR="006717C0" w:rsidRPr="00534ADF" w:rsidRDefault="006717C0" w:rsidP="00D96E9D">
            <w:pPr>
              <w:widowControl w:val="0"/>
              <w:autoSpaceDE w:val="0"/>
              <w:autoSpaceDN w:val="0"/>
              <w:adjustRightInd w:val="0"/>
              <w:jc w:val="right"/>
            </w:pPr>
            <w:r>
              <w:t>18</w:t>
            </w:r>
          </w:p>
        </w:tc>
        <w:tc>
          <w:tcPr>
            <w:tcW w:w="850" w:type="dxa"/>
          </w:tcPr>
          <w:p w:rsidR="006717C0" w:rsidRPr="00534ADF" w:rsidRDefault="006717C0" w:rsidP="00D96E9D">
            <w:pPr>
              <w:widowControl w:val="0"/>
              <w:autoSpaceDE w:val="0"/>
              <w:autoSpaceDN w:val="0"/>
              <w:adjustRightInd w:val="0"/>
              <w:jc w:val="right"/>
            </w:pPr>
            <w:r>
              <w:t>18</w:t>
            </w:r>
          </w:p>
        </w:tc>
        <w:tc>
          <w:tcPr>
            <w:tcW w:w="1418" w:type="dxa"/>
          </w:tcPr>
          <w:p w:rsidR="006717C0" w:rsidRPr="00534ADF" w:rsidRDefault="006717C0" w:rsidP="00D96E9D">
            <w:pPr>
              <w:widowControl w:val="0"/>
              <w:autoSpaceDE w:val="0"/>
              <w:autoSpaceDN w:val="0"/>
              <w:adjustRightInd w:val="0"/>
              <w:jc w:val="right"/>
            </w:pPr>
            <w:r>
              <w:t>18</w:t>
            </w:r>
          </w:p>
        </w:tc>
      </w:tr>
      <w:tr w:rsidR="006717C0" w:rsidRPr="005448AE" w:rsidTr="00D96E9D">
        <w:tc>
          <w:tcPr>
            <w:tcW w:w="540" w:type="dxa"/>
          </w:tcPr>
          <w:p w:rsidR="006717C0" w:rsidRPr="00104B9B" w:rsidRDefault="006717C0" w:rsidP="00D96E9D">
            <w:pPr>
              <w:widowControl w:val="0"/>
              <w:autoSpaceDE w:val="0"/>
              <w:autoSpaceDN w:val="0"/>
              <w:adjustRightInd w:val="0"/>
              <w:jc w:val="right"/>
            </w:pPr>
            <w:r>
              <w:t>3</w:t>
            </w:r>
          </w:p>
        </w:tc>
        <w:tc>
          <w:tcPr>
            <w:tcW w:w="2262" w:type="dxa"/>
          </w:tcPr>
          <w:p w:rsidR="006717C0" w:rsidRDefault="006717C0" w:rsidP="00D96E9D">
            <w:r w:rsidRPr="001B5957">
              <w:t xml:space="preserve">Расходы по обеспечению деятельности </w:t>
            </w:r>
            <w:r>
              <w:t>МБУ "ГИМЦ"</w:t>
            </w:r>
          </w:p>
        </w:tc>
        <w:tc>
          <w:tcPr>
            <w:tcW w:w="1134" w:type="dxa"/>
          </w:tcPr>
          <w:p w:rsidR="006717C0" w:rsidRPr="00534ADF" w:rsidRDefault="006717C0" w:rsidP="00D96E9D">
            <w:pPr>
              <w:widowControl w:val="0"/>
              <w:autoSpaceDE w:val="0"/>
              <w:autoSpaceDN w:val="0"/>
              <w:adjustRightInd w:val="0"/>
              <w:jc w:val="right"/>
            </w:pPr>
            <w:r w:rsidRPr="00534ADF">
              <w:t>Управление образования</w:t>
            </w:r>
          </w:p>
        </w:tc>
        <w:tc>
          <w:tcPr>
            <w:tcW w:w="708" w:type="dxa"/>
          </w:tcPr>
          <w:p w:rsidR="006717C0" w:rsidRPr="00534ADF" w:rsidRDefault="006717C0" w:rsidP="00D96E9D">
            <w:pPr>
              <w:widowControl w:val="0"/>
              <w:autoSpaceDE w:val="0"/>
              <w:autoSpaceDN w:val="0"/>
              <w:adjustRightInd w:val="0"/>
              <w:jc w:val="right"/>
            </w:pPr>
            <w:r w:rsidRPr="00534ADF">
              <w:t>Чел.</w:t>
            </w:r>
          </w:p>
        </w:tc>
        <w:tc>
          <w:tcPr>
            <w:tcW w:w="851" w:type="dxa"/>
          </w:tcPr>
          <w:p w:rsidR="006717C0" w:rsidRPr="00534ADF" w:rsidRDefault="006717C0" w:rsidP="00D96E9D">
            <w:pPr>
              <w:widowControl w:val="0"/>
              <w:autoSpaceDE w:val="0"/>
              <w:autoSpaceDN w:val="0"/>
              <w:adjustRightInd w:val="0"/>
              <w:jc w:val="right"/>
            </w:pPr>
            <w:r>
              <w:t>6</w:t>
            </w:r>
          </w:p>
        </w:tc>
        <w:tc>
          <w:tcPr>
            <w:tcW w:w="850" w:type="dxa"/>
          </w:tcPr>
          <w:p w:rsidR="006717C0" w:rsidRPr="00534ADF" w:rsidRDefault="006717C0" w:rsidP="00D96E9D">
            <w:pPr>
              <w:widowControl w:val="0"/>
              <w:autoSpaceDE w:val="0"/>
              <w:autoSpaceDN w:val="0"/>
              <w:adjustRightInd w:val="0"/>
              <w:jc w:val="right"/>
            </w:pPr>
            <w:r>
              <w:t>6</w:t>
            </w:r>
          </w:p>
        </w:tc>
        <w:tc>
          <w:tcPr>
            <w:tcW w:w="993" w:type="dxa"/>
          </w:tcPr>
          <w:p w:rsidR="006717C0" w:rsidRPr="00534ADF" w:rsidRDefault="006717C0" w:rsidP="00D96E9D">
            <w:pPr>
              <w:widowControl w:val="0"/>
              <w:autoSpaceDE w:val="0"/>
              <w:autoSpaceDN w:val="0"/>
              <w:adjustRightInd w:val="0"/>
              <w:jc w:val="right"/>
            </w:pPr>
            <w:r>
              <w:t>6</w:t>
            </w:r>
          </w:p>
        </w:tc>
        <w:tc>
          <w:tcPr>
            <w:tcW w:w="850" w:type="dxa"/>
          </w:tcPr>
          <w:p w:rsidR="006717C0" w:rsidRPr="00534ADF" w:rsidRDefault="006717C0" w:rsidP="00D96E9D">
            <w:pPr>
              <w:widowControl w:val="0"/>
              <w:autoSpaceDE w:val="0"/>
              <w:autoSpaceDN w:val="0"/>
              <w:adjustRightInd w:val="0"/>
              <w:jc w:val="right"/>
            </w:pPr>
            <w:r>
              <w:t>6</w:t>
            </w:r>
          </w:p>
        </w:tc>
        <w:tc>
          <w:tcPr>
            <w:tcW w:w="1418" w:type="dxa"/>
          </w:tcPr>
          <w:p w:rsidR="006717C0" w:rsidRPr="00534ADF" w:rsidRDefault="006717C0" w:rsidP="00D96E9D">
            <w:pPr>
              <w:widowControl w:val="0"/>
              <w:autoSpaceDE w:val="0"/>
              <w:autoSpaceDN w:val="0"/>
              <w:adjustRightInd w:val="0"/>
              <w:jc w:val="right"/>
            </w:pPr>
            <w:r>
              <w:t>6</w:t>
            </w:r>
          </w:p>
        </w:tc>
      </w:tr>
    </w:tbl>
    <w:p w:rsidR="006717C0" w:rsidRDefault="006717C0" w:rsidP="006717C0"/>
    <w:p w:rsidR="00BE3AA4" w:rsidRPr="006717C0" w:rsidRDefault="00BE3AA4" w:rsidP="00BE3AA4">
      <w:pPr>
        <w:jc w:val="both"/>
      </w:pPr>
      <w:r w:rsidRPr="006717C0">
        <w:t>И.о. начальника Управления образования</w:t>
      </w:r>
    </w:p>
    <w:p w:rsidR="00BE3AA4" w:rsidRPr="006717C0" w:rsidRDefault="00BE3AA4" w:rsidP="00BE3AA4">
      <w:pPr>
        <w:jc w:val="both"/>
      </w:pPr>
      <w:r w:rsidRPr="006717C0">
        <w:t>администрации муниципального образования</w:t>
      </w:r>
      <w:r w:rsidR="000F2F2D">
        <w:t xml:space="preserve"> «Город Адыгейск»</w:t>
      </w:r>
      <w:r>
        <w:tab/>
      </w:r>
      <w:r>
        <w:tab/>
        <w:t xml:space="preserve">  </w:t>
      </w:r>
      <w:r w:rsidR="000F2F2D">
        <w:t xml:space="preserve">   </w:t>
      </w:r>
      <w:r w:rsidRPr="006717C0">
        <w:t>К.Ш.Сташ</w:t>
      </w:r>
    </w:p>
    <w:p w:rsidR="00BE3AA4" w:rsidRDefault="00BE3AA4" w:rsidP="00BE3AA4">
      <w:pPr>
        <w:jc w:val="both"/>
      </w:pPr>
    </w:p>
    <w:p w:rsidR="00BE3AA4" w:rsidRPr="007F6FB2" w:rsidRDefault="00BE3AA4" w:rsidP="00BE3AA4">
      <w:pPr>
        <w:jc w:val="both"/>
      </w:pPr>
      <w:r w:rsidRPr="007F6FB2">
        <w:t xml:space="preserve">Управляющий делами, начальник </w:t>
      </w:r>
    </w:p>
    <w:p w:rsidR="00BE3AA4" w:rsidRPr="007F6FB2" w:rsidRDefault="00BE3AA4" w:rsidP="00BE3AA4">
      <w:pPr>
        <w:jc w:val="both"/>
      </w:pPr>
      <w:r w:rsidRPr="007F6FB2">
        <w:t>отдела по организационным вопросам</w:t>
      </w:r>
    </w:p>
    <w:p w:rsidR="00BE3AA4" w:rsidRPr="007F6FB2" w:rsidRDefault="00BE3AA4" w:rsidP="00BE3AA4">
      <w:pPr>
        <w:jc w:val="both"/>
        <w:rPr>
          <w:color w:val="000000"/>
        </w:rPr>
      </w:pPr>
      <w:r w:rsidRPr="007F6FB2">
        <w:t xml:space="preserve">и работе с населением </w:t>
      </w:r>
      <w:r w:rsidRPr="007F6FB2">
        <w:rPr>
          <w:color w:val="000000"/>
        </w:rPr>
        <w:t>администрации</w:t>
      </w:r>
    </w:p>
    <w:p w:rsidR="00BE3AA4" w:rsidRPr="007F6FB2" w:rsidRDefault="00BE3AA4" w:rsidP="00BE3AA4">
      <w:pPr>
        <w:rPr>
          <w:color w:val="000000"/>
        </w:rPr>
      </w:pPr>
      <w:r w:rsidRPr="007F6FB2">
        <w:rPr>
          <w:color w:val="000000"/>
        </w:rPr>
        <w:t>муниципального образования</w:t>
      </w:r>
    </w:p>
    <w:p w:rsidR="006717C0" w:rsidRDefault="00BE3AA4" w:rsidP="00BE3AA4">
      <w:r w:rsidRPr="007F6FB2">
        <w:rPr>
          <w:color w:val="000000"/>
        </w:rPr>
        <w:t>«Город Адыгейск»</w:t>
      </w:r>
      <w:r w:rsidRPr="007F6FB2">
        <w:rPr>
          <w:color w:val="000000"/>
        </w:rPr>
        <w:tab/>
      </w:r>
      <w:r>
        <w:rPr>
          <w:color w:val="000000"/>
        </w:rPr>
        <w:tab/>
      </w:r>
      <w:r w:rsidRPr="007F6FB2">
        <w:tab/>
      </w:r>
      <w:r w:rsidRPr="007F6FB2">
        <w:tab/>
      </w:r>
      <w:r w:rsidRPr="007F6FB2">
        <w:tab/>
      </w:r>
      <w:r w:rsidRPr="007F6FB2">
        <w:tab/>
      </w:r>
      <w:r w:rsidRPr="007F6FB2">
        <w:tab/>
        <w:t xml:space="preserve">        </w:t>
      </w:r>
      <w:r>
        <w:tab/>
      </w:r>
      <w:r>
        <w:tab/>
      </w:r>
      <w:r w:rsidR="000F2F2D">
        <w:t xml:space="preserve"> </w:t>
      </w:r>
      <w:r w:rsidRPr="007F6FB2">
        <w:t>С.Ш. Нагаюк</w:t>
      </w:r>
    </w:p>
    <w:p w:rsidR="006717C0" w:rsidRPr="008238C0" w:rsidRDefault="006717C0" w:rsidP="006717C0">
      <w:pPr>
        <w:ind w:left="5245"/>
      </w:pPr>
      <w:r w:rsidRPr="008238C0">
        <w:lastRenderedPageBreak/>
        <w:t xml:space="preserve">Приложение №2 к  </w:t>
      </w:r>
      <w:r>
        <w:t>подпрограмме</w:t>
      </w:r>
      <w:r w:rsidR="00BE3AA4">
        <w:t xml:space="preserve"> </w:t>
      </w:r>
      <w:r w:rsidRPr="009E7A12">
        <w:t>«Организационное и методическое                                                            обеспечение реализации муниципальной программы</w:t>
      </w:r>
      <w:r w:rsidR="0081273B">
        <w:t xml:space="preserve"> </w:t>
      </w:r>
      <w:r w:rsidRPr="008238C0">
        <w:t>«Развитие  образования</w:t>
      </w:r>
      <w:r>
        <w:t xml:space="preserve"> в муниципальном   образовании «Город Адыгейск»</w:t>
      </w:r>
      <w:r w:rsidRPr="008238C0">
        <w:t xml:space="preserve"> на 202</w:t>
      </w:r>
      <w:r w:rsidR="00BE3AA4">
        <w:t>4</w:t>
      </w:r>
      <w:r w:rsidRPr="008238C0">
        <w:t>-202</w:t>
      </w:r>
      <w:r w:rsidR="00BE3AA4">
        <w:t>6</w:t>
      </w:r>
      <w:r w:rsidRPr="008238C0">
        <w:t>гг.»</w:t>
      </w:r>
    </w:p>
    <w:p w:rsidR="006717C0" w:rsidRDefault="006717C0" w:rsidP="006717C0">
      <w:pPr>
        <w:ind w:left="6237"/>
        <w:rPr>
          <w:color w:val="4E4E4E"/>
          <w:shd w:val="clear" w:color="auto" w:fill="FFFF00"/>
        </w:rPr>
      </w:pPr>
    </w:p>
    <w:p w:rsidR="006717C0" w:rsidRDefault="006717C0" w:rsidP="006717C0">
      <w:pPr>
        <w:rPr>
          <w:b/>
          <w:bCs/>
          <w:i/>
          <w:iCs/>
        </w:rPr>
      </w:pPr>
    </w:p>
    <w:p w:rsidR="006717C0" w:rsidRPr="008238C0" w:rsidRDefault="006717C0" w:rsidP="006717C0">
      <w:pPr>
        <w:jc w:val="center"/>
      </w:pPr>
      <w:r w:rsidRPr="008238C0">
        <w:t>Сведения о порядке сбора информации и методике расчета целевых показателей (индикаторов) подпрограммы «Организационное и методическое обеспечение реализации   муниципальной программы».</w:t>
      </w:r>
    </w:p>
    <w:p w:rsidR="006717C0" w:rsidRDefault="006717C0" w:rsidP="006717C0">
      <w:pPr>
        <w:jc w:val="center"/>
        <w:rPr>
          <w:b/>
          <w:bCs/>
          <w:i/>
          <w:i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50"/>
        <w:gridCol w:w="3076"/>
        <w:gridCol w:w="3823"/>
      </w:tblGrid>
      <w:tr w:rsidR="006717C0" w:rsidRPr="009E512D" w:rsidTr="00D96E9D">
        <w:tc>
          <w:tcPr>
            <w:tcW w:w="534" w:type="dxa"/>
          </w:tcPr>
          <w:p w:rsidR="006717C0" w:rsidRPr="000110D0" w:rsidRDefault="006717C0" w:rsidP="00D96E9D">
            <w:pPr>
              <w:autoSpaceDE w:val="0"/>
              <w:autoSpaceDN w:val="0"/>
              <w:adjustRightInd w:val="0"/>
              <w:jc w:val="center"/>
              <w:rPr>
                <w:rFonts w:eastAsia="Calibri"/>
                <w:bCs/>
                <w:iCs/>
              </w:rPr>
            </w:pPr>
            <w:r w:rsidRPr="000110D0">
              <w:rPr>
                <w:rFonts w:eastAsia="Calibri"/>
                <w:bCs/>
                <w:iCs/>
              </w:rPr>
              <w:t>№ п/п</w:t>
            </w:r>
          </w:p>
        </w:tc>
        <w:tc>
          <w:tcPr>
            <w:tcW w:w="2450" w:type="dxa"/>
          </w:tcPr>
          <w:p w:rsidR="006717C0" w:rsidRPr="000110D0" w:rsidRDefault="006717C0" w:rsidP="00D96E9D">
            <w:pPr>
              <w:autoSpaceDE w:val="0"/>
              <w:autoSpaceDN w:val="0"/>
              <w:adjustRightInd w:val="0"/>
              <w:jc w:val="center"/>
              <w:rPr>
                <w:rFonts w:eastAsia="Calibri"/>
                <w:bCs/>
                <w:iCs/>
              </w:rPr>
            </w:pPr>
            <w:r w:rsidRPr="000110D0">
              <w:rPr>
                <w:rFonts w:eastAsia="Calibri"/>
                <w:bCs/>
                <w:iCs/>
              </w:rPr>
              <w:t>Наименование целевого показателя (индикатора) подпрограммы муниципальной программы</w:t>
            </w:r>
          </w:p>
        </w:tc>
        <w:tc>
          <w:tcPr>
            <w:tcW w:w="3078" w:type="dxa"/>
          </w:tcPr>
          <w:p w:rsidR="006717C0" w:rsidRPr="000110D0" w:rsidRDefault="006717C0" w:rsidP="00D96E9D">
            <w:pPr>
              <w:autoSpaceDE w:val="0"/>
              <w:autoSpaceDN w:val="0"/>
              <w:adjustRightInd w:val="0"/>
              <w:jc w:val="center"/>
              <w:rPr>
                <w:rFonts w:eastAsia="Calibri"/>
                <w:bCs/>
                <w:iCs/>
              </w:rPr>
            </w:pPr>
            <w:r w:rsidRPr="000110D0">
              <w:rPr>
                <w:rFonts w:eastAsia="Calibri"/>
                <w:bCs/>
                <w:iCs/>
              </w:rPr>
              <w:t>Формулы расчета целевых показателей (индикаторов) подпрограммы муниципальной программы</w:t>
            </w:r>
          </w:p>
        </w:tc>
        <w:tc>
          <w:tcPr>
            <w:tcW w:w="3827" w:type="dxa"/>
          </w:tcPr>
          <w:p w:rsidR="006717C0" w:rsidRPr="000110D0" w:rsidRDefault="006717C0" w:rsidP="00D96E9D">
            <w:pPr>
              <w:autoSpaceDE w:val="0"/>
              <w:autoSpaceDN w:val="0"/>
              <w:adjustRightInd w:val="0"/>
              <w:jc w:val="center"/>
              <w:rPr>
                <w:rFonts w:eastAsia="Calibri"/>
                <w:bCs/>
                <w:iCs/>
              </w:rPr>
            </w:pPr>
            <w:r w:rsidRPr="000110D0">
              <w:rPr>
                <w:rFonts w:eastAsia="Calibri"/>
                <w:bCs/>
                <w:iCs/>
              </w:rPr>
              <w:t xml:space="preserve">Порядок сбора информации </w:t>
            </w:r>
          </w:p>
        </w:tc>
      </w:tr>
      <w:tr w:rsidR="006717C0" w:rsidRPr="008238C0" w:rsidTr="00D96E9D">
        <w:tc>
          <w:tcPr>
            <w:tcW w:w="534" w:type="dxa"/>
          </w:tcPr>
          <w:p w:rsidR="006717C0" w:rsidRPr="00534ADF" w:rsidRDefault="006717C0" w:rsidP="00D96E9D">
            <w:pPr>
              <w:rPr>
                <w:rFonts w:eastAsia="Calibri"/>
              </w:rPr>
            </w:pPr>
            <w:r w:rsidRPr="00534ADF">
              <w:rPr>
                <w:rFonts w:eastAsia="Calibri"/>
              </w:rPr>
              <w:t>1</w:t>
            </w:r>
          </w:p>
        </w:tc>
        <w:tc>
          <w:tcPr>
            <w:tcW w:w="2450" w:type="dxa"/>
          </w:tcPr>
          <w:p w:rsidR="006717C0" w:rsidRPr="00104B9B" w:rsidRDefault="006717C0" w:rsidP="00D96E9D">
            <w:pPr>
              <w:jc w:val="both"/>
              <w:rPr>
                <w:highlight w:val="yellow"/>
              </w:rPr>
            </w:pPr>
            <w:r w:rsidRPr="00491DDE">
              <w:t>Расходы по обеспечению деятельности аппарата Управления образования</w:t>
            </w:r>
          </w:p>
        </w:tc>
        <w:tc>
          <w:tcPr>
            <w:tcW w:w="3078" w:type="dxa"/>
          </w:tcPr>
          <w:p w:rsidR="006717C0" w:rsidRPr="00534ADF" w:rsidRDefault="006717C0" w:rsidP="00D96E9D">
            <w:pPr>
              <w:autoSpaceDE w:val="0"/>
              <w:autoSpaceDN w:val="0"/>
              <w:adjustRightInd w:val="0"/>
              <w:jc w:val="center"/>
              <w:rPr>
                <w:rFonts w:eastAsia="Calibri"/>
                <w:bCs/>
                <w:iCs/>
              </w:rPr>
            </w:pPr>
            <w:r>
              <w:rPr>
                <w:rFonts w:eastAsia="Calibri"/>
                <w:bCs/>
                <w:iCs/>
              </w:rPr>
              <w:t>-</w:t>
            </w:r>
          </w:p>
        </w:tc>
        <w:tc>
          <w:tcPr>
            <w:tcW w:w="3827" w:type="dxa"/>
          </w:tcPr>
          <w:p w:rsidR="006717C0" w:rsidRPr="00534ADF" w:rsidRDefault="006717C0" w:rsidP="00D96E9D">
            <w:pPr>
              <w:autoSpaceDE w:val="0"/>
              <w:autoSpaceDN w:val="0"/>
              <w:adjustRightInd w:val="0"/>
              <w:jc w:val="center"/>
              <w:rPr>
                <w:rFonts w:eastAsia="Calibri"/>
              </w:rPr>
            </w:pPr>
            <w:r w:rsidRPr="00534ADF">
              <w:rPr>
                <w:rFonts w:eastAsia="Calibri"/>
              </w:rPr>
              <w:t>Информация Управления образования</w:t>
            </w:r>
          </w:p>
        </w:tc>
      </w:tr>
      <w:tr w:rsidR="006717C0" w:rsidRPr="008238C0" w:rsidTr="00D96E9D">
        <w:tc>
          <w:tcPr>
            <w:tcW w:w="534" w:type="dxa"/>
          </w:tcPr>
          <w:p w:rsidR="006717C0" w:rsidRPr="00534ADF" w:rsidRDefault="006717C0" w:rsidP="00D96E9D">
            <w:pPr>
              <w:rPr>
                <w:rFonts w:eastAsia="Calibri"/>
              </w:rPr>
            </w:pPr>
          </w:p>
        </w:tc>
        <w:tc>
          <w:tcPr>
            <w:tcW w:w="2450" w:type="dxa"/>
          </w:tcPr>
          <w:p w:rsidR="006717C0" w:rsidRDefault="006717C0" w:rsidP="00D96E9D">
            <w:r w:rsidRPr="001B5957">
              <w:t xml:space="preserve">Расходы по обеспечению деятельности </w:t>
            </w:r>
            <w:r>
              <w:t>МКУ "Централизованная бухгалтерия"</w:t>
            </w:r>
          </w:p>
        </w:tc>
        <w:tc>
          <w:tcPr>
            <w:tcW w:w="3078" w:type="dxa"/>
          </w:tcPr>
          <w:p w:rsidR="006717C0" w:rsidRDefault="006717C0" w:rsidP="00D96E9D">
            <w:pPr>
              <w:autoSpaceDE w:val="0"/>
              <w:autoSpaceDN w:val="0"/>
              <w:adjustRightInd w:val="0"/>
              <w:jc w:val="center"/>
              <w:rPr>
                <w:rFonts w:eastAsia="Calibri"/>
                <w:bCs/>
                <w:iCs/>
              </w:rPr>
            </w:pPr>
          </w:p>
        </w:tc>
        <w:tc>
          <w:tcPr>
            <w:tcW w:w="3827" w:type="dxa"/>
          </w:tcPr>
          <w:p w:rsidR="006717C0" w:rsidRPr="00534ADF" w:rsidRDefault="006717C0" w:rsidP="00D96E9D">
            <w:pPr>
              <w:autoSpaceDE w:val="0"/>
              <w:autoSpaceDN w:val="0"/>
              <w:adjustRightInd w:val="0"/>
              <w:jc w:val="center"/>
              <w:rPr>
                <w:rFonts w:eastAsia="Calibri"/>
              </w:rPr>
            </w:pPr>
            <w:r w:rsidRPr="00534ADF">
              <w:rPr>
                <w:rFonts w:eastAsia="Calibri"/>
              </w:rPr>
              <w:t>Информация Управления образования</w:t>
            </w:r>
          </w:p>
        </w:tc>
      </w:tr>
      <w:tr w:rsidR="006717C0" w:rsidRPr="008238C0" w:rsidTr="00D96E9D">
        <w:tc>
          <w:tcPr>
            <w:tcW w:w="534" w:type="dxa"/>
          </w:tcPr>
          <w:p w:rsidR="006717C0" w:rsidRPr="00534ADF" w:rsidRDefault="006717C0" w:rsidP="00D96E9D">
            <w:pPr>
              <w:rPr>
                <w:rFonts w:eastAsia="Calibri"/>
              </w:rPr>
            </w:pPr>
            <w:r w:rsidRPr="00534ADF">
              <w:rPr>
                <w:rFonts w:eastAsia="Calibri"/>
              </w:rPr>
              <w:t>2</w:t>
            </w:r>
          </w:p>
        </w:tc>
        <w:tc>
          <w:tcPr>
            <w:tcW w:w="2450" w:type="dxa"/>
          </w:tcPr>
          <w:p w:rsidR="006717C0" w:rsidRDefault="006717C0" w:rsidP="00D96E9D">
            <w:r w:rsidRPr="001B5957">
              <w:t xml:space="preserve">Расходы по обеспечению деятельности </w:t>
            </w:r>
            <w:r>
              <w:t>МБУ "ГИМЦ"</w:t>
            </w:r>
          </w:p>
        </w:tc>
        <w:tc>
          <w:tcPr>
            <w:tcW w:w="3078" w:type="dxa"/>
          </w:tcPr>
          <w:p w:rsidR="006717C0" w:rsidRPr="00534ADF" w:rsidRDefault="006717C0" w:rsidP="00D96E9D">
            <w:pPr>
              <w:autoSpaceDE w:val="0"/>
              <w:autoSpaceDN w:val="0"/>
              <w:adjustRightInd w:val="0"/>
              <w:jc w:val="center"/>
              <w:rPr>
                <w:rFonts w:eastAsia="Calibri"/>
                <w:bCs/>
                <w:iCs/>
              </w:rPr>
            </w:pPr>
            <w:r>
              <w:rPr>
                <w:rFonts w:eastAsia="Calibri"/>
                <w:bCs/>
                <w:iCs/>
              </w:rPr>
              <w:t>-</w:t>
            </w:r>
          </w:p>
        </w:tc>
        <w:tc>
          <w:tcPr>
            <w:tcW w:w="3827" w:type="dxa"/>
          </w:tcPr>
          <w:p w:rsidR="006717C0" w:rsidRPr="00534ADF" w:rsidRDefault="006717C0" w:rsidP="00D96E9D">
            <w:pPr>
              <w:autoSpaceDE w:val="0"/>
              <w:autoSpaceDN w:val="0"/>
              <w:adjustRightInd w:val="0"/>
              <w:jc w:val="center"/>
              <w:rPr>
                <w:rFonts w:eastAsia="Calibri"/>
              </w:rPr>
            </w:pPr>
            <w:r w:rsidRPr="00534ADF">
              <w:rPr>
                <w:rFonts w:eastAsia="Calibri"/>
              </w:rPr>
              <w:t>Информация Управления образования</w:t>
            </w:r>
          </w:p>
        </w:tc>
      </w:tr>
    </w:tbl>
    <w:p w:rsidR="006717C0" w:rsidRDefault="006717C0" w:rsidP="006717C0"/>
    <w:p w:rsidR="00BE3AA4" w:rsidRPr="006717C0" w:rsidRDefault="00BE3AA4" w:rsidP="00BE3AA4">
      <w:pPr>
        <w:jc w:val="both"/>
      </w:pPr>
      <w:r w:rsidRPr="006717C0">
        <w:t>И.о. начальника Управления образования</w:t>
      </w:r>
    </w:p>
    <w:p w:rsidR="00BE3AA4" w:rsidRPr="006717C0" w:rsidRDefault="00BE3AA4" w:rsidP="00BE3AA4">
      <w:pPr>
        <w:jc w:val="both"/>
      </w:pPr>
      <w:r w:rsidRPr="006717C0">
        <w:t>администрации муниципального образования</w:t>
      </w:r>
      <w:r w:rsidR="000F2F2D">
        <w:t xml:space="preserve"> «Город Адыгейск»</w:t>
      </w:r>
      <w:r>
        <w:tab/>
      </w:r>
      <w:r>
        <w:tab/>
        <w:t xml:space="preserve">  </w:t>
      </w:r>
      <w:r w:rsidR="000F2F2D">
        <w:t xml:space="preserve">   </w:t>
      </w:r>
      <w:r w:rsidRPr="006717C0">
        <w:t>К.Ш.Сташ</w:t>
      </w:r>
    </w:p>
    <w:p w:rsidR="00BE3AA4" w:rsidRPr="006717C0" w:rsidRDefault="00BE3AA4" w:rsidP="00BE3AA4">
      <w:pPr>
        <w:jc w:val="both"/>
      </w:pPr>
    </w:p>
    <w:p w:rsidR="00BE3AA4" w:rsidRPr="006717C0" w:rsidRDefault="00BE3AA4" w:rsidP="00BE3AA4">
      <w:pPr>
        <w:jc w:val="both"/>
      </w:pPr>
    </w:p>
    <w:p w:rsidR="00BE3AA4" w:rsidRPr="007F6FB2" w:rsidRDefault="00BE3AA4" w:rsidP="00BE3AA4">
      <w:pPr>
        <w:jc w:val="both"/>
      </w:pPr>
      <w:r w:rsidRPr="007F6FB2">
        <w:t xml:space="preserve">Управляющий делами, начальник </w:t>
      </w:r>
    </w:p>
    <w:p w:rsidR="00BE3AA4" w:rsidRPr="007F6FB2" w:rsidRDefault="00BE3AA4" w:rsidP="00BE3AA4">
      <w:pPr>
        <w:jc w:val="both"/>
      </w:pPr>
      <w:r w:rsidRPr="007F6FB2">
        <w:t>отдела по организационным вопросам</w:t>
      </w:r>
    </w:p>
    <w:p w:rsidR="00BE3AA4" w:rsidRPr="007F6FB2" w:rsidRDefault="00BE3AA4" w:rsidP="00BE3AA4">
      <w:pPr>
        <w:jc w:val="both"/>
        <w:rPr>
          <w:color w:val="000000"/>
        </w:rPr>
      </w:pPr>
      <w:r w:rsidRPr="007F6FB2">
        <w:t xml:space="preserve">и работе с населением </w:t>
      </w:r>
      <w:r w:rsidRPr="007F6FB2">
        <w:rPr>
          <w:color w:val="000000"/>
        </w:rPr>
        <w:t>администрации</w:t>
      </w:r>
    </w:p>
    <w:p w:rsidR="00BE3AA4" w:rsidRPr="007F6FB2" w:rsidRDefault="00BE3AA4" w:rsidP="00BE3AA4">
      <w:pPr>
        <w:rPr>
          <w:color w:val="000000"/>
        </w:rPr>
      </w:pPr>
      <w:r w:rsidRPr="007F6FB2">
        <w:rPr>
          <w:color w:val="000000"/>
        </w:rPr>
        <w:t>муниципального образования</w:t>
      </w:r>
    </w:p>
    <w:p w:rsidR="00BE3AA4" w:rsidRDefault="00BE3AA4" w:rsidP="00BE3AA4">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rsidR="000F2F2D">
        <w:t xml:space="preserve"> </w:t>
      </w:r>
      <w:r w:rsidRPr="007F6FB2">
        <w:t>С.Ш. Нагаюк</w:t>
      </w:r>
    </w:p>
    <w:p w:rsidR="006717C0" w:rsidRPr="00701610" w:rsidRDefault="006717C0" w:rsidP="006717C0">
      <w:pPr>
        <w:rPr>
          <w:sz w:val="28"/>
          <w:szCs w:val="28"/>
        </w:rPr>
        <w:sectPr w:rsidR="006717C0" w:rsidRPr="00701610" w:rsidSect="00D96E9D">
          <w:pgSz w:w="11906" w:h="16838"/>
          <w:pgMar w:top="1247" w:right="1134" w:bottom="1418" w:left="1559" w:header="1134" w:footer="1134" w:gutter="0"/>
          <w:cols w:space="720"/>
          <w:docGrid w:linePitch="600" w:charSpace="36864"/>
        </w:sectPr>
      </w:pPr>
    </w:p>
    <w:p w:rsidR="006717C0" w:rsidRDefault="006717C0" w:rsidP="006717C0">
      <w:pPr>
        <w:ind w:left="9912"/>
      </w:pPr>
      <w:r>
        <w:lastRenderedPageBreak/>
        <w:t>При</w:t>
      </w:r>
      <w:r w:rsidRPr="00A5413A">
        <w:t>ложение №</w:t>
      </w:r>
      <w:r>
        <w:t xml:space="preserve">3 к подпрограмме                                                                                                                                                                                          «Организационное и методическое </w:t>
      </w:r>
      <w:r w:rsidRPr="008238C0">
        <w:t xml:space="preserve">обеспечение </w:t>
      </w:r>
      <w:r>
        <w:t xml:space="preserve">реализации муниципальной программы </w:t>
      </w:r>
      <w:r w:rsidRPr="00CA07D3">
        <w:t xml:space="preserve">«Развитие </w:t>
      </w:r>
      <w:r>
        <w:t xml:space="preserve">образования в муниципальном образовании "Город Адыгейск" </w:t>
      </w:r>
      <w:r w:rsidRPr="00CA07D3">
        <w:t>на 2021-2023гг</w:t>
      </w:r>
      <w:r>
        <w:t xml:space="preserve">.» </w:t>
      </w:r>
    </w:p>
    <w:p w:rsidR="006717C0" w:rsidRPr="008238C0" w:rsidRDefault="006717C0" w:rsidP="006717C0"/>
    <w:p w:rsidR="006717C0" w:rsidRDefault="006717C0" w:rsidP="006717C0">
      <w:pPr>
        <w:jc w:val="center"/>
        <w:rPr>
          <w:sz w:val="28"/>
          <w:szCs w:val="28"/>
        </w:rPr>
      </w:pPr>
      <w:r w:rsidRPr="008634A5">
        <w:rPr>
          <w:sz w:val="28"/>
          <w:szCs w:val="28"/>
        </w:rPr>
        <w:t>Перечень и характеристика основных мероприятий подпрограммы</w:t>
      </w:r>
    </w:p>
    <w:p w:rsidR="006717C0" w:rsidRDefault="006717C0" w:rsidP="006717C0">
      <w:pPr>
        <w:jc w:val="center"/>
        <w:rPr>
          <w:sz w:val="28"/>
          <w:szCs w:val="28"/>
        </w:rPr>
      </w:pPr>
      <w:r w:rsidRPr="008634A5">
        <w:rPr>
          <w:sz w:val="28"/>
          <w:szCs w:val="28"/>
        </w:rPr>
        <w:t>«</w:t>
      </w:r>
      <w:r>
        <w:rPr>
          <w:sz w:val="28"/>
          <w:szCs w:val="28"/>
        </w:rPr>
        <w:t>Организационное и методическое сопровождение реализации муниципальной программы</w:t>
      </w:r>
      <w:r w:rsidRPr="008634A5">
        <w:rPr>
          <w:sz w:val="28"/>
          <w:szCs w:val="28"/>
        </w:rPr>
        <w:t>»</w:t>
      </w:r>
    </w:p>
    <w:p w:rsidR="006717C0" w:rsidRPr="008634A5" w:rsidRDefault="006717C0" w:rsidP="006717C0">
      <w:pPr>
        <w:rPr>
          <w:sz w:val="28"/>
          <w:szCs w:val="28"/>
          <w:highlight w:val="yellow"/>
        </w:rPr>
      </w:pPr>
    </w:p>
    <w:p w:rsidR="006717C0" w:rsidRPr="00880C46" w:rsidRDefault="006717C0" w:rsidP="006717C0">
      <w:pPr>
        <w:rPr>
          <w:b/>
          <w:sz w:val="28"/>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3"/>
        <w:gridCol w:w="173"/>
        <w:gridCol w:w="2089"/>
        <w:gridCol w:w="115"/>
        <w:gridCol w:w="1620"/>
        <w:gridCol w:w="61"/>
        <w:gridCol w:w="3253"/>
        <w:gridCol w:w="3232"/>
      </w:tblGrid>
      <w:tr w:rsidR="006717C0" w:rsidRPr="00880C46" w:rsidTr="00D96E9D">
        <w:tc>
          <w:tcPr>
            <w:tcW w:w="3736" w:type="dxa"/>
            <w:gridSpan w:val="2"/>
            <w:tcBorders>
              <w:right w:val="single" w:sz="4" w:space="0" w:color="auto"/>
            </w:tcBorders>
          </w:tcPr>
          <w:p w:rsidR="006717C0" w:rsidRPr="00DB7539" w:rsidRDefault="006717C0" w:rsidP="00D96E9D">
            <w:pPr>
              <w:rPr>
                <w:sz w:val="28"/>
                <w:szCs w:val="28"/>
              </w:rPr>
            </w:pPr>
            <w:r w:rsidRPr="00DB7539">
              <w:rPr>
                <w:sz w:val="28"/>
                <w:szCs w:val="28"/>
              </w:rPr>
              <w:t>Наименование муниципальной</w:t>
            </w:r>
          </w:p>
          <w:p w:rsidR="006717C0" w:rsidRPr="00DB7539" w:rsidRDefault="006717C0" w:rsidP="00D96E9D">
            <w:pPr>
              <w:rPr>
                <w:sz w:val="28"/>
                <w:szCs w:val="28"/>
              </w:rPr>
            </w:pPr>
            <w:r w:rsidRPr="00DB7539">
              <w:rPr>
                <w:sz w:val="28"/>
                <w:szCs w:val="28"/>
              </w:rPr>
              <w:t>программы,подпрограммы</w:t>
            </w:r>
          </w:p>
        </w:tc>
        <w:tc>
          <w:tcPr>
            <w:tcW w:w="2089" w:type="dxa"/>
            <w:tcBorders>
              <w:left w:val="single" w:sz="4" w:space="0" w:color="auto"/>
              <w:right w:val="single" w:sz="4" w:space="0" w:color="auto"/>
            </w:tcBorders>
          </w:tcPr>
          <w:p w:rsidR="006717C0" w:rsidRPr="00DB7539" w:rsidRDefault="006717C0" w:rsidP="00D96E9D">
            <w:pPr>
              <w:jc w:val="center"/>
              <w:rPr>
                <w:sz w:val="28"/>
                <w:szCs w:val="28"/>
              </w:rPr>
            </w:pPr>
            <w:r w:rsidRPr="00DB7539">
              <w:rPr>
                <w:sz w:val="28"/>
                <w:szCs w:val="28"/>
              </w:rPr>
              <w:t>Ответственный</w:t>
            </w:r>
          </w:p>
          <w:p w:rsidR="006717C0" w:rsidRPr="00DB7539" w:rsidRDefault="006717C0" w:rsidP="00D96E9D">
            <w:pPr>
              <w:jc w:val="center"/>
              <w:rPr>
                <w:sz w:val="28"/>
                <w:szCs w:val="28"/>
              </w:rPr>
            </w:pPr>
            <w:r w:rsidRPr="00DB7539">
              <w:rPr>
                <w:sz w:val="28"/>
                <w:szCs w:val="28"/>
              </w:rPr>
              <w:t>исполнитель,</w:t>
            </w:r>
          </w:p>
          <w:p w:rsidR="006717C0" w:rsidRPr="00DB7539" w:rsidRDefault="006717C0" w:rsidP="00D96E9D">
            <w:pPr>
              <w:jc w:val="center"/>
              <w:rPr>
                <w:sz w:val="28"/>
                <w:szCs w:val="28"/>
              </w:rPr>
            </w:pPr>
            <w:r w:rsidRPr="00DB7539">
              <w:rPr>
                <w:sz w:val="28"/>
                <w:szCs w:val="28"/>
              </w:rPr>
              <w:t>участник</w:t>
            </w:r>
          </w:p>
        </w:tc>
        <w:tc>
          <w:tcPr>
            <w:tcW w:w="1735" w:type="dxa"/>
            <w:gridSpan w:val="2"/>
            <w:tcBorders>
              <w:left w:val="single" w:sz="4" w:space="0" w:color="auto"/>
              <w:right w:val="single" w:sz="4" w:space="0" w:color="auto"/>
            </w:tcBorders>
          </w:tcPr>
          <w:p w:rsidR="006717C0" w:rsidRPr="00DB7539" w:rsidRDefault="006717C0" w:rsidP="00D96E9D">
            <w:pPr>
              <w:rPr>
                <w:sz w:val="28"/>
                <w:szCs w:val="28"/>
              </w:rPr>
            </w:pPr>
            <w:r w:rsidRPr="00DB7539">
              <w:rPr>
                <w:sz w:val="28"/>
                <w:szCs w:val="28"/>
              </w:rPr>
              <w:t xml:space="preserve">  Срок исполнения</w:t>
            </w:r>
          </w:p>
        </w:tc>
        <w:tc>
          <w:tcPr>
            <w:tcW w:w="3314" w:type="dxa"/>
            <w:gridSpan w:val="2"/>
            <w:tcBorders>
              <w:left w:val="single" w:sz="4" w:space="0" w:color="auto"/>
              <w:right w:val="single" w:sz="4" w:space="0" w:color="auto"/>
            </w:tcBorders>
          </w:tcPr>
          <w:p w:rsidR="006717C0" w:rsidRPr="00DB7539" w:rsidRDefault="006717C0" w:rsidP="00D96E9D">
            <w:pPr>
              <w:rPr>
                <w:sz w:val="28"/>
                <w:szCs w:val="28"/>
              </w:rPr>
            </w:pPr>
            <w:r w:rsidRPr="00DB7539">
              <w:rPr>
                <w:sz w:val="28"/>
                <w:szCs w:val="28"/>
              </w:rPr>
              <w:t>Ожидаемый непосредственный результат</w:t>
            </w:r>
          </w:p>
        </w:tc>
        <w:tc>
          <w:tcPr>
            <w:tcW w:w="3232" w:type="dxa"/>
            <w:tcBorders>
              <w:left w:val="single" w:sz="4" w:space="0" w:color="auto"/>
            </w:tcBorders>
          </w:tcPr>
          <w:p w:rsidR="006717C0" w:rsidRPr="00DB7539" w:rsidRDefault="006717C0" w:rsidP="00D96E9D">
            <w:pPr>
              <w:rPr>
                <w:sz w:val="28"/>
                <w:szCs w:val="28"/>
              </w:rPr>
            </w:pPr>
            <w:r w:rsidRPr="00DB7539">
              <w:rPr>
                <w:sz w:val="28"/>
                <w:szCs w:val="28"/>
              </w:rPr>
              <w:t>Связь с целевыми показателями (индикаторами) подпрограммы</w:t>
            </w:r>
          </w:p>
        </w:tc>
      </w:tr>
      <w:tr w:rsidR="006717C0" w:rsidRPr="00880C46" w:rsidTr="00D96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14106" w:type="dxa"/>
            <w:gridSpan w:val="8"/>
          </w:tcPr>
          <w:p w:rsidR="006717C0" w:rsidRPr="002774F3" w:rsidRDefault="006717C0" w:rsidP="00D96E9D">
            <w:pPr>
              <w:jc w:val="center"/>
              <w:rPr>
                <w:sz w:val="28"/>
                <w:szCs w:val="28"/>
              </w:rPr>
            </w:pPr>
            <w:r w:rsidRPr="002774F3">
              <w:rPr>
                <w:sz w:val="28"/>
                <w:szCs w:val="28"/>
              </w:rPr>
              <w:t>Подпрограмма  «Организационное и методическое обеспечение реализации   муниципальной программы»</w:t>
            </w:r>
          </w:p>
        </w:tc>
      </w:tr>
      <w:tr w:rsidR="006717C0" w:rsidRPr="00880C46" w:rsidTr="00D96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14106" w:type="dxa"/>
            <w:gridSpan w:val="8"/>
          </w:tcPr>
          <w:p w:rsidR="006717C0" w:rsidRPr="005F22EA" w:rsidRDefault="006717C0" w:rsidP="00B61306">
            <w:pPr>
              <w:jc w:val="both"/>
            </w:pPr>
            <w:r w:rsidRPr="005F22EA">
              <w:rPr>
                <w:sz w:val="28"/>
                <w:szCs w:val="28"/>
              </w:rPr>
              <w:t>Цель подпрограммы:Создание условий для реализации  муниципальной программы «Развитие образования на 202</w:t>
            </w:r>
            <w:r w:rsidR="00B61306">
              <w:rPr>
                <w:sz w:val="28"/>
                <w:szCs w:val="28"/>
              </w:rPr>
              <w:t>4</w:t>
            </w:r>
            <w:r w:rsidRPr="005F22EA">
              <w:rPr>
                <w:sz w:val="28"/>
                <w:szCs w:val="28"/>
              </w:rPr>
              <w:t>-202</w:t>
            </w:r>
            <w:r w:rsidR="00B61306">
              <w:rPr>
                <w:sz w:val="28"/>
                <w:szCs w:val="28"/>
              </w:rPr>
              <w:t>6</w:t>
            </w:r>
            <w:r w:rsidRPr="005F22EA">
              <w:rPr>
                <w:sz w:val="28"/>
                <w:szCs w:val="28"/>
              </w:rPr>
              <w:t xml:space="preserve"> годы»</w:t>
            </w:r>
          </w:p>
        </w:tc>
      </w:tr>
      <w:tr w:rsidR="006717C0" w:rsidRPr="00880C46" w:rsidTr="00D96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14106" w:type="dxa"/>
            <w:gridSpan w:val="8"/>
          </w:tcPr>
          <w:p w:rsidR="006717C0" w:rsidRPr="005F22EA" w:rsidRDefault="006717C0" w:rsidP="00D96E9D">
            <w:pPr>
              <w:jc w:val="both"/>
              <w:rPr>
                <w:sz w:val="28"/>
                <w:szCs w:val="28"/>
              </w:rPr>
            </w:pPr>
            <w:r w:rsidRPr="005F22EA">
              <w:rPr>
                <w:sz w:val="28"/>
                <w:szCs w:val="28"/>
              </w:rPr>
              <w:t>Задачи подпрограммы:Организационное и методическое обеспечение реализации  муниципальной программы</w:t>
            </w:r>
          </w:p>
        </w:tc>
      </w:tr>
      <w:tr w:rsidR="006717C0" w:rsidRPr="00880C46" w:rsidTr="00D96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3563" w:type="dxa"/>
          </w:tcPr>
          <w:p w:rsidR="006717C0" w:rsidRPr="00DC00A5" w:rsidRDefault="006717C0" w:rsidP="00D96E9D">
            <w:pPr>
              <w:jc w:val="both"/>
              <w:rPr>
                <w:sz w:val="28"/>
                <w:szCs w:val="28"/>
                <w:highlight w:val="yellow"/>
              </w:rPr>
            </w:pPr>
            <w:r>
              <w:rPr>
                <w:sz w:val="28"/>
                <w:szCs w:val="28"/>
              </w:rPr>
              <w:t>О</w:t>
            </w:r>
            <w:r w:rsidRPr="00DC00A5">
              <w:rPr>
                <w:sz w:val="28"/>
                <w:szCs w:val="28"/>
              </w:rPr>
              <w:t xml:space="preserve">беспечение  деятельности аппарата  </w:t>
            </w:r>
            <w:r w:rsidRPr="00FF74D0">
              <w:rPr>
                <w:sz w:val="28"/>
                <w:szCs w:val="28"/>
              </w:rPr>
              <w:t xml:space="preserve">Управления образования, муниципального казенного учреждения «Централизованная  бухгалтерия Управления образования», муниципального бюджетного учреждения </w:t>
            </w:r>
            <w:r w:rsidRPr="00FF74D0">
              <w:rPr>
                <w:sz w:val="28"/>
                <w:szCs w:val="28"/>
              </w:rPr>
              <w:lastRenderedPageBreak/>
              <w:t>«Городской информационно-методический центр»</w:t>
            </w:r>
          </w:p>
        </w:tc>
        <w:tc>
          <w:tcPr>
            <w:tcW w:w="2377" w:type="dxa"/>
            <w:gridSpan w:val="3"/>
          </w:tcPr>
          <w:p w:rsidR="006717C0" w:rsidRPr="005F22EA" w:rsidRDefault="006717C0" w:rsidP="00D96E9D">
            <w:pPr>
              <w:jc w:val="both"/>
              <w:rPr>
                <w:sz w:val="28"/>
                <w:szCs w:val="28"/>
              </w:rPr>
            </w:pPr>
            <w:r w:rsidRPr="005F22EA">
              <w:rPr>
                <w:sz w:val="28"/>
                <w:szCs w:val="28"/>
              </w:rPr>
              <w:lastRenderedPageBreak/>
              <w:t>Управление образования</w:t>
            </w:r>
          </w:p>
        </w:tc>
        <w:tc>
          <w:tcPr>
            <w:tcW w:w="1681" w:type="dxa"/>
            <w:gridSpan w:val="2"/>
          </w:tcPr>
          <w:p w:rsidR="006717C0" w:rsidRPr="005F22EA" w:rsidRDefault="006717C0" w:rsidP="00B61306">
            <w:pPr>
              <w:jc w:val="both"/>
              <w:rPr>
                <w:sz w:val="28"/>
                <w:szCs w:val="28"/>
              </w:rPr>
            </w:pPr>
            <w:r w:rsidRPr="005F22EA">
              <w:rPr>
                <w:sz w:val="28"/>
                <w:szCs w:val="28"/>
              </w:rPr>
              <w:t>202</w:t>
            </w:r>
            <w:r w:rsidR="00B61306">
              <w:rPr>
                <w:sz w:val="28"/>
                <w:szCs w:val="28"/>
              </w:rPr>
              <w:t>4</w:t>
            </w:r>
            <w:r w:rsidRPr="005F22EA">
              <w:rPr>
                <w:sz w:val="28"/>
                <w:szCs w:val="28"/>
              </w:rPr>
              <w:t>-202</w:t>
            </w:r>
            <w:r w:rsidR="00B61306">
              <w:rPr>
                <w:sz w:val="28"/>
                <w:szCs w:val="28"/>
              </w:rPr>
              <w:t>6</w:t>
            </w:r>
            <w:r w:rsidRPr="005F22EA">
              <w:rPr>
                <w:sz w:val="28"/>
                <w:szCs w:val="28"/>
              </w:rPr>
              <w:t xml:space="preserve"> гг</w:t>
            </w:r>
            <w:r>
              <w:rPr>
                <w:sz w:val="28"/>
                <w:szCs w:val="28"/>
              </w:rPr>
              <w:t>.</w:t>
            </w:r>
          </w:p>
        </w:tc>
        <w:tc>
          <w:tcPr>
            <w:tcW w:w="3253" w:type="dxa"/>
          </w:tcPr>
          <w:p w:rsidR="006717C0" w:rsidRPr="007E509C" w:rsidRDefault="006717C0" w:rsidP="00D96E9D">
            <w:pPr>
              <w:jc w:val="both"/>
              <w:rPr>
                <w:sz w:val="28"/>
                <w:szCs w:val="28"/>
              </w:rPr>
            </w:pPr>
            <w:r>
              <w:rPr>
                <w:sz w:val="28"/>
                <w:szCs w:val="28"/>
              </w:rPr>
              <w:t>ув</w:t>
            </w:r>
            <w:r w:rsidRPr="007E509C">
              <w:rPr>
                <w:sz w:val="28"/>
                <w:szCs w:val="28"/>
              </w:rPr>
              <w:t>еличение объема и улучшение</w:t>
            </w:r>
            <w:r>
              <w:rPr>
                <w:sz w:val="28"/>
                <w:szCs w:val="28"/>
              </w:rPr>
              <w:t xml:space="preserve"> качества услуг в образования</w:t>
            </w:r>
            <w:r w:rsidRPr="007E509C">
              <w:rPr>
                <w:sz w:val="28"/>
                <w:szCs w:val="28"/>
              </w:rPr>
              <w:t xml:space="preserve">. </w:t>
            </w:r>
          </w:p>
          <w:p w:rsidR="006717C0" w:rsidRPr="007E509C" w:rsidRDefault="006717C0" w:rsidP="00D96E9D">
            <w:pPr>
              <w:jc w:val="both"/>
              <w:rPr>
                <w:sz w:val="28"/>
                <w:szCs w:val="28"/>
              </w:rPr>
            </w:pPr>
            <w:r>
              <w:rPr>
                <w:sz w:val="28"/>
                <w:szCs w:val="28"/>
              </w:rPr>
              <w:t>р</w:t>
            </w:r>
            <w:r w:rsidRPr="007E509C">
              <w:rPr>
                <w:sz w:val="28"/>
                <w:szCs w:val="28"/>
              </w:rPr>
              <w:t>асширение и укрепление материально-т</w:t>
            </w:r>
            <w:r>
              <w:rPr>
                <w:sz w:val="28"/>
                <w:szCs w:val="28"/>
              </w:rPr>
              <w:t>ехнической базы в сфере образования</w:t>
            </w:r>
            <w:r w:rsidRPr="007E509C">
              <w:rPr>
                <w:sz w:val="28"/>
                <w:szCs w:val="28"/>
              </w:rPr>
              <w:t xml:space="preserve"> муниципального образования «Город </w:t>
            </w:r>
            <w:r w:rsidRPr="007E509C">
              <w:rPr>
                <w:sz w:val="28"/>
                <w:szCs w:val="28"/>
              </w:rPr>
              <w:lastRenderedPageBreak/>
              <w:t xml:space="preserve">Адыгейск». </w:t>
            </w:r>
          </w:p>
          <w:p w:rsidR="006717C0" w:rsidRPr="007E509C" w:rsidRDefault="006717C0" w:rsidP="00D96E9D">
            <w:pPr>
              <w:jc w:val="both"/>
              <w:rPr>
                <w:sz w:val="28"/>
                <w:szCs w:val="28"/>
              </w:rPr>
            </w:pPr>
            <w:r>
              <w:rPr>
                <w:sz w:val="28"/>
                <w:szCs w:val="28"/>
              </w:rPr>
              <w:t>п</w:t>
            </w:r>
            <w:r w:rsidRPr="007E509C">
              <w:rPr>
                <w:sz w:val="28"/>
                <w:szCs w:val="28"/>
              </w:rPr>
              <w:t xml:space="preserve">розрачная  оценка деятельности  на  основе показателей  эффективности   деятельности  учреждений </w:t>
            </w:r>
            <w:r>
              <w:rPr>
                <w:sz w:val="28"/>
                <w:szCs w:val="28"/>
              </w:rPr>
              <w:t>образования</w:t>
            </w:r>
            <w:r w:rsidRPr="007E509C">
              <w:rPr>
                <w:sz w:val="28"/>
                <w:szCs w:val="28"/>
              </w:rPr>
              <w:t>.</w:t>
            </w:r>
          </w:p>
          <w:p w:rsidR="006717C0" w:rsidRPr="007E509C" w:rsidRDefault="006717C0" w:rsidP="00D96E9D">
            <w:pPr>
              <w:rPr>
                <w:sz w:val="28"/>
                <w:szCs w:val="28"/>
              </w:rPr>
            </w:pPr>
          </w:p>
        </w:tc>
        <w:tc>
          <w:tcPr>
            <w:tcW w:w="3232" w:type="dxa"/>
          </w:tcPr>
          <w:p w:rsidR="006717C0" w:rsidRPr="007E509C" w:rsidRDefault="006717C0" w:rsidP="00D96E9D">
            <w:pPr>
              <w:widowControl w:val="0"/>
              <w:ind w:right="-4"/>
              <w:jc w:val="both"/>
              <w:rPr>
                <w:bCs/>
                <w:color w:val="000000"/>
                <w:sz w:val="28"/>
                <w:szCs w:val="28"/>
              </w:rPr>
            </w:pPr>
            <w:r>
              <w:rPr>
                <w:bCs/>
                <w:color w:val="000000"/>
                <w:sz w:val="28"/>
                <w:szCs w:val="28"/>
              </w:rPr>
              <w:lastRenderedPageBreak/>
              <w:t>у</w:t>
            </w:r>
            <w:r w:rsidRPr="007E509C">
              <w:rPr>
                <w:bCs/>
                <w:color w:val="000000"/>
                <w:sz w:val="28"/>
                <w:szCs w:val="28"/>
              </w:rPr>
              <w:t xml:space="preserve">величение  количества  предоставляемых  </w:t>
            </w:r>
            <w:r>
              <w:rPr>
                <w:bCs/>
                <w:color w:val="000000"/>
                <w:sz w:val="28"/>
                <w:szCs w:val="28"/>
              </w:rPr>
              <w:t>услуг  учреждениями  образования</w:t>
            </w:r>
            <w:r w:rsidRPr="007E509C">
              <w:rPr>
                <w:bCs/>
                <w:color w:val="000000"/>
                <w:sz w:val="28"/>
                <w:szCs w:val="28"/>
              </w:rPr>
              <w:t>.</w:t>
            </w:r>
          </w:p>
          <w:p w:rsidR="006717C0" w:rsidRPr="007E509C" w:rsidRDefault="006717C0" w:rsidP="00D96E9D">
            <w:pPr>
              <w:jc w:val="both"/>
              <w:rPr>
                <w:sz w:val="28"/>
                <w:szCs w:val="28"/>
              </w:rPr>
            </w:pPr>
            <w:r>
              <w:rPr>
                <w:sz w:val="28"/>
                <w:szCs w:val="28"/>
              </w:rPr>
              <w:t>д</w:t>
            </w:r>
            <w:r w:rsidRPr="007E509C">
              <w:rPr>
                <w:sz w:val="28"/>
                <w:szCs w:val="28"/>
              </w:rPr>
              <w:t xml:space="preserve">оля </w:t>
            </w:r>
            <w:r>
              <w:rPr>
                <w:sz w:val="28"/>
                <w:szCs w:val="28"/>
              </w:rPr>
              <w:t xml:space="preserve">образовательных </w:t>
            </w:r>
            <w:r w:rsidRPr="007E509C">
              <w:rPr>
                <w:sz w:val="28"/>
                <w:szCs w:val="28"/>
              </w:rPr>
              <w:t>учреждений, отвечающих требованиям эксплуатации.</w:t>
            </w:r>
          </w:p>
          <w:p w:rsidR="006717C0" w:rsidRPr="007E509C" w:rsidRDefault="006717C0" w:rsidP="00D96E9D">
            <w:pPr>
              <w:rPr>
                <w:sz w:val="28"/>
                <w:szCs w:val="28"/>
              </w:rPr>
            </w:pPr>
          </w:p>
        </w:tc>
      </w:tr>
    </w:tbl>
    <w:p w:rsidR="006717C0" w:rsidRDefault="006717C0" w:rsidP="006717C0">
      <w:pPr>
        <w:rPr>
          <w:sz w:val="28"/>
          <w:szCs w:val="28"/>
        </w:rPr>
      </w:pPr>
    </w:p>
    <w:p w:rsidR="00B61306" w:rsidRPr="006717C0" w:rsidRDefault="00B61306" w:rsidP="00B61306">
      <w:pPr>
        <w:jc w:val="both"/>
      </w:pPr>
      <w:r w:rsidRPr="006717C0">
        <w:t>И.о. начальника Управления образования</w:t>
      </w:r>
    </w:p>
    <w:p w:rsidR="00B61306" w:rsidRPr="006717C0" w:rsidRDefault="00B61306" w:rsidP="00B61306">
      <w:pPr>
        <w:jc w:val="both"/>
      </w:pPr>
      <w:r w:rsidRPr="006717C0">
        <w:t>администрации муниципального образования</w:t>
      </w:r>
      <w:r w:rsidR="000F2F2D">
        <w:t xml:space="preserve"> «Город Адыгейск»</w:t>
      </w:r>
      <w:r w:rsidRPr="006717C0">
        <w:tab/>
      </w:r>
      <w:r w:rsidRPr="006717C0">
        <w:tab/>
      </w:r>
      <w:r w:rsidRPr="006717C0">
        <w:tab/>
      </w:r>
      <w:r w:rsidRPr="006717C0">
        <w:tab/>
      </w:r>
      <w:r w:rsidRPr="006717C0">
        <w:tab/>
      </w:r>
      <w:r w:rsidRPr="006717C0">
        <w:tab/>
      </w:r>
      <w:r w:rsidRPr="006717C0">
        <w:tab/>
      </w:r>
      <w:r>
        <w:tab/>
      </w:r>
      <w:r>
        <w:tab/>
        <w:t xml:space="preserve">  </w:t>
      </w:r>
      <w:r w:rsidRPr="006717C0">
        <w:t>К.Ш.Сташ</w:t>
      </w:r>
    </w:p>
    <w:p w:rsidR="00B61306" w:rsidRPr="006717C0" w:rsidRDefault="00B61306" w:rsidP="00B61306">
      <w:pPr>
        <w:jc w:val="both"/>
      </w:pPr>
    </w:p>
    <w:p w:rsidR="00B61306" w:rsidRPr="006717C0" w:rsidRDefault="00B61306" w:rsidP="00B61306">
      <w:pPr>
        <w:jc w:val="both"/>
      </w:pPr>
    </w:p>
    <w:p w:rsidR="00B61306" w:rsidRPr="007F6FB2" w:rsidRDefault="00B61306" w:rsidP="00B61306">
      <w:pPr>
        <w:jc w:val="both"/>
      </w:pPr>
      <w:r w:rsidRPr="007F6FB2">
        <w:t xml:space="preserve">Управляющий делами, начальник </w:t>
      </w:r>
    </w:p>
    <w:p w:rsidR="00B61306" w:rsidRPr="007F6FB2" w:rsidRDefault="00B61306" w:rsidP="00B61306">
      <w:pPr>
        <w:jc w:val="both"/>
      </w:pPr>
      <w:r w:rsidRPr="007F6FB2">
        <w:t>отдела по организационным вопросам</w:t>
      </w:r>
    </w:p>
    <w:p w:rsidR="00B61306" w:rsidRPr="007F6FB2" w:rsidRDefault="00B61306" w:rsidP="00B61306">
      <w:pPr>
        <w:jc w:val="both"/>
        <w:rPr>
          <w:color w:val="000000"/>
        </w:rPr>
      </w:pPr>
      <w:r w:rsidRPr="007F6FB2">
        <w:t xml:space="preserve">и работе с населением </w:t>
      </w:r>
      <w:r w:rsidRPr="007F6FB2">
        <w:rPr>
          <w:color w:val="000000"/>
        </w:rPr>
        <w:t>администрации</w:t>
      </w:r>
    </w:p>
    <w:p w:rsidR="00B61306" w:rsidRPr="007F6FB2" w:rsidRDefault="00B61306" w:rsidP="00B61306">
      <w:pPr>
        <w:rPr>
          <w:color w:val="000000"/>
        </w:rPr>
      </w:pPr>
      <w:r w:rsidRPr="007F6FB2">
        <w:rPr>
          <w:color w:val="000000"/>
        </w:rPr>
        <w:t>муниципального образования</w:t>
      </w:r>
    </w:p>
    <w:p w:rsidR="00B61306" w:rsidRDefault="00B61306" w:rsidP="00B61306">
      <w:r w:rsidRPr="007F6FB2">
        <w:rPr>
          <w:color w:val="000000"/>
        </w:rPr>
        <w:t>«Город Адыгейск»</w:t>
      </w:r>
      <w:r w:rsidRPr="007F6FB2">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F6FB2">
        <w:tab/>
      </w:r>
      <w:r w:rsidRPr="007F6FB2">
        <w:tab/>
      </w:r>
      <w:r w:rsidRPr="007F6FB2">
        <w:tab/>
      </w:r>
      <w:r w:rsidRPr="007F6FB2">
        <w:tab/>
      </w:r>
      <w:r w:rsidRPr="007F6FB2">
        <w:tab/>
      </w:r>
      <w:r w:rsidRPr="007F6FB2">
        <w:tab/>
        <w:t xml:space="preserve">        </w:t>
      </w:r>
      <w:r>
        <w:tab/>
      </w:r>
      <w:r>
        <w:tab/>
      </w:r>
      <w:r w:rsidRPr="007F6FB2">
        <w:t>С.Ш. Нагаюк</w:t>
      </w:r>
    </w:p>
    <w:p w:rsidR="006717C0" w:rsidRPr="00C75E78" w:rsidRDefault="006717C0" w:rsidP="006717C0">
      <w:pPr>
        <w:jc w:val="center"/>
        <w:rPr>
          <w:sz w:val="32"/>
          <w:szCs w:val="28"/>
        </w:rPr>
      </w:pPr>
    </w:p>
    <w:p w:rsidR="006717C0" w:rsidRDefault="006717C0" w:rsidP="006717C0"/>
    <w:p w:rsidR="006717C0" w:rsidRDefault="006717C0" w:rsidP="006717C0">
      <w:pPr>
        <w:jc w:val="center"/>
        <w:rPr>
          <w:sz w:val="28"/>
          <w:szCs w:val="28"/>
        </w:rPr>
      </w:pPr>
    </w:p>
    <w:p w:rsidR="006717C0" w:rsidRDefault="006717C0" w:rsidP="006717C0">
      <w:pPr>
        <w:jc w:val="center"/>
        <w:rPr>
          <w:sz w:val="28"/>
          <w:szCs w:val="28"/>
        </w:rPr>
      </w:pPr>
    </w:p>
    <w:p w:rsidR="006717C0" w:rsidRDefault="006717C0" w:rsidP="006717C0">
      <w:pPr>
        <w:jc w:val="center"/>
        <w:rPr>
          <w:sz w:val="28"/>
          <w:szCs w:val="28"/>
        </w:rPr>
      </w:pPr>
    </w:p>
    <w:p w:rsidR="0081273B" w:rsidRDefault="0081273B" w:rsidP="006717C0">
      <w:pPr>
        <w:jc w:val="center"/>
        <w:rPr>
          <w:sz w:val="28"/>
          <w:szCs w:val="28"/>
        </w:rPr>
      </w:pPr>
    </w:p>
    <w:p w:rsidR="006717C0" w:rsidRDefault="006717C0" w:rsidP="006717C0">
      <w:pPr>
        <w:jc w:val="center"/>
        <w:rPr>
          <w:sz w:val="28"/>
          <w:szCs w:val="28"/>
        </w:rPr>
      </w:pPr>
    </w:p>
    <w:p w:rsidR="006717C0" w:rsidRDefault="006717C0" w:rsidP="006717C0">
      <w:pPr>
        <w:jc w:val="center"/>
        <w:rPr>
          <w:sz w:val="28"/>
          <w:szCs w:val="28"/>
        </w:rPr>
      </w:pPr>
    </w:p>
    <w:p w:rsidR="006717C0" w:rsidRDefault="006717C0" w:rsidP="006717C0">
      <w:pPr>
        <w:rPr>
          <w:sz w:val="28"/>
          <w:szCs w:val="28"/>
        </w:rPr>
      </w:pPr>
    </w:p>
    <w:p w:rsidR="006717C0" w:rsidRDefault="006717C0" w:rsidP="006717C0">
      <w:pPr>
        <w:rPr>
          <w:sz w:val="28"/>
          <w:szCs w:val="28"/>
        </w:rPr>
      </w:pPr>
    </w:p>
    <w:p w:rsidR="006717C0" w:rsidRPr="0081273B" w:rsidRDefault="006717C0" w:rsidP="006717C0">
      <w:pPr>
        <w:ind w:left="9912"/>
        <w:rPr>
          <w:sz w:val="22"/>
          <w:szCs w:val="22"/>
        </w:rPr>
      </w:pPr>
      <w:r w:rsidRPr="0081273B">
        <w:rPr>
          <w:sz w:val="22"/>
          <w:szCs w:val="22"/>
        </w:rPr>
        <w:lastRenderedPageBreak/>
        <w:t>Приложение №4 к подпрограмме                                                                                                                                                                                          «Организационное и методическое обеспечение реализации муниципальной программы «Развитие образования в муниципальном образовании "Город Адыгейск" на 202</w:t>
      </w:r>
      <w:r w:rsidR="00B61306" w:rsidRPr="0081273B">
        <w:rPr>
          <w:sz w:val="22"/>
          <w:szCs w:val="22"/>
        </w:rPr>
        <w:t>4</w:t>
      </w:r>
      <w:r w:rsidRPr="0081273B">
        <w:rPr>
          <w:sz w:val="22"/>
          <w:szCs w:val="22"/>
        </w:rPr>
        <w:t>-202</w:t>
      </w:r>
      <w:r w:rsidR="00B61306" w:rsidRPr="0081273B">
        <w:rPr>
          <w:sz w:val="22"/>
          <w:szCs w:val="22"/>
        </w:rPr>
        <w:t>6</w:t>
      </w:r>
      <w:r w:rsidRPr="0081273B">
        <w:rPr>
          <w:sz w:val="22"/>
          <w:szCs w:val="22"/>
        </w:rPr>
        <w:t xml:space="preserve">гг.» </w:t>
      </w:r>
    </w:p>
    <w:p w:rsidR="006717C0" w:rsidRDefault="006717C0" w:rsidP="006717C0">
      <w:pPr>
        <w:rPr>
          <w:sz w:val="28"/>
          <w:szCs w:val="28"/>
        </w:rPr>
      </w:pPr>
    </w:p>
    <w:p w:rsidR="006717C0" w:rsidRDefault="006717C0" w:rsidP="006717C0"/>
    <w:p w:rsidR="0081273B" w:rsidRDefault="006717C0" w:rsidP="0081273B">
      <w:pPr>
        <w:ind w:firstLine="709"/>
        <w:jc w:val="center"/>
        <w:rPr>
          <w:sz w:val="28"/>
          <w:szCs w:val="28"/>
        </w:rPr>
      </w:pPr>
      <w:r w:rsidRPr="00611D9A">
        <w:rPr>
          <w:sz w:val="28"/>
          <w:szCs w:val="28"/>
        </w:rPr>
        <w:t>Финансовое обеспечение подпрограмме   «Организационное и методическое обеспечение реализации» муниципальной программы   «Развитие образования в муниципальном образовании</w:t>
      </w:r>
    </w:p>
    <w:p w:rsidR="006717C0" w:rsidRDefault="006717C0" w:rsidP="0081273B">
      <w:pPr>
        <w:ind w:firstLine="709"/>
        <w:jc w:val="center"/>
        <w:rPr>
          <w:sz w:val="28"/>
          <w:szCs w:val="28"/>
        </w:rPr>
      </w:pPr>
      <w:r w:rsidRPr="00611D9A">
        <w:rPr>
          <w:sz w:val="28"/>
          <w:szCs w:val="28"/>
        </w:rPr>
        <w:t xml:space="preserve"> «Город Адыгейск» на 202</w:t>
      </w:r>
      <w:r w:rsidR="00B61306">
        <w:rPr>
          <w:sz w:val="28"/>
          <w:szCs w:val="28"/>
        </w:rPr>
        <w:t>4</w:t>
      </w:r>
      <w:r w:rsidRPr="00611D9A">
        <w:rPr>
          <w:sz w:val="28"/>
          <w:szCs w:val="28"/>
        </w:rPr>
        <w:t>- 202</w:t>
      </w:r>
      <w:r w:rsidR="00B61306">
        <w:rPr>
          <w:sz w:val="28"/>
          <w:szCs w:val="28"/>
        </w:rPr>
        <w:t>6</w:t>
      </w:r>
      <w:r w:rsidRPr="00611D9A">
        <w:rPr>
          <w:sz w:val="28"/>
          <w:szCs w:val="28"/>
        </w:rPr>
        <w:t xml:space="preserve"> годы»</w:t>
      </w:r>
    </w:p>
    <w:p w:rsidR="006717C0" w:rsidRDefault="006717C0" w:rsidP="006717C0">
      <w:pPr>
        <w:rPr>
          <w:sz w:val="28"/>
          <w:szCs w:val="28"/>
        </w:rPr>
      </w:pPr>
    </w:p>
    <w:tbl>
      <w:tblPr>
        <w:tblW w:w="13625"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28"/>
        <w:gridCol w:w="1843"/>
        <w:gridCol w:w="2126"/>
        <w:gridCol w:w="1701"/>
        <w:gridCol w:w="1843"/>
        <w:gridCol w:w="1984"/>
      </w:tblGrid>
      <w:tr w:rsidR="006717C0" w:rsidRPr="0037088F" w:rsidTr="00D96E9D">
        <w:trPr>
          <w:trHeight w:val="330"/>
        </w:trPr>
        <w:tc>
          <w:tcPr>
            <w:tcW w:w="4128" w:type="dxa"/>
            <w:vMerge w:val="restart"/>
            <w:shd w:val="clear" w:color="auto" w:fill="auto"/>
            <w:hideMark/>
          </w:tcPr>
          <w:p w:rsidR="006717C0" w:rsidRPr="0037088F" w:rsidRDefault="006717C0" w:rsidP="00D96E9D">
            <w:pPr>
              <w:rPr>
                <w:color w:val="000000"/>
              </w:rPr>
            </w:pPr>
            <w:r w:rsidRPr="0037088F">
              <w:rPr>
                <w:color w:val="000000"/>
              </w:rPr>
              <w:t>Наименование программы, основного мероприятия</w:t>
            </w:r>
          </w:p>
        </w:tc>
        <w:tc>
          <w:tcPr>
            <w:tcW w:w="1843" w:type="dxa"/>
            <w:vMerge w:val="restart"/>
            <w:shd w:val="clear" w:color="auto" w:fill="auto"/>
            <w:hideMark/>
          </w:tcPr>
          <w:p w:rsidR="006717C0" w:rsidRPr="0037088F" w:rsidRDefault="006717C0" w:rsidP="00D96E9D">
            <w:pPr>
              <w:jc w:val="center"/>
              <w:rPr>
                <w:color w:val="000000"/>
              </w:rPr>
            </w:pPr>
            <w:r w:rsidRPr="0037088F">
              <w:rPr>
                <w:color w:val="000000"/>
              </w:rPr>
              <w:t xml:space="preserve">Ответственный исполнитель, участник </w:t>
            </w:r>
          </w:p>
        </w:tc>
        <w:tc>
          <w:tcPr>
            <w:tcW w:w="2126" w:type="dxa"/>
            <w:vMerge w:val="restart"/>
            <w:shd w:val="clear" w:color="auto" w:fill="auto"/>
            <w:hideMark/>
          </w:tcPr>
          <w:p w:rsidR="006717C0" w:rsidRPr="0037088F" w:rsidRDefault="006717C0" w:rsidP="00D96E9D">
            <w:pPr>
              <w:jc w:val="center"/>
              <w:rPr>
                <w:color w:val="000000"/>
              </w:rPr>
            </w:pPr>
            <w:r w:rsidRPr="0037088F">
              <w:rPr>
                <w:color w:val="000000"/>
              </w:rPr>
              <w:t>Источники финансирования</w:t>
            </w:r>
          </w:p>
        </w:tc>
        <w:tc>
          <w:tcPr>
            <w:tcW w:w="5528" w:type="dxa"/>
            <w:gridSpan w:val="3"/>
            <w:shd w:val="clear" w:color="auto" w:fill="auto"/>
            <w:hideMark/>
          </w:tcPr>
          <w:p w:rsidR="006717C0" w:rsidRPr="0037088F" w:rsidRDefault="006717C0" w:rsidP="00D96E9D">
            <w:pPr>
              <w:jc w:val="center"/>
              <w:rPr>
                <w:color w:val="000000"/>
              </w:rPr>
            </w:pPr>
            <w:r w:rsidRPr="0037088F">
              <w:rPr>
                <w:color w:val="000000"/>
              </w:rPr>
              <w:t>Оценка расходов (тыс. руб.)</w:t>
            </w:r>
          </w:p>
        </w:tc>
      </w:tr>
      <w:tr w:rsidR="006717C0" w:rsidRPr="0037088F" w:rsidTr="00D96E9D">
        <w:trPr>
          <w:trHeight w:val="960"/>
        </w:trPr>
        <w:tc>
          <w:tcPr>
            <w:tcW w:w="4128" w:type="dxa"/>
            <w:vMerge/>
            <w:vAlign w:val="center"/>
            <w:hideMark/>
          </w:tcPr>
          <w:p w:rsidR="006717C0" w:rsidRPr="0037088F" w:rsidRDefault="006717C0" w:rsidP="00D96E9D">
            <w:pPr>
              <w:rPr>
                <w:color w:val="000000"/>
              </w:rPr>
            </w:pPr>
          </w:p>
        </w:tc>
        <w:tc>
          <w:tcPr>
            <w:tcW w:w="1843" w:type="dxa"/>
            <w:vMerge/>
            <w:vAlign w:val="center"/>
            <w:hideMark/>
          </w:tcPr>
          <w:p w:rsidR="006717C0" w:rsidRPr="0037088F" w:rsidRDefault="006717C0" w:rsidP="00D96E9D">
            <w:pPr>
              <w:rPr>
                <w:color w:val="000000"/>
              </w:rPr>
            </w:pPr>
          </w:p>
        </w:tc>
        <w:tc>
          <w:tcPr>
            <w:tcW w:w="2126" w:type="dxa"/>
            <w:vMerge/>
            <w:vAlign w:val="center"/>
            <w:hideMark/>
          </w:tcPr>
          <w:p w:rsidR="006717C0" w:rsidRPr="0037088F" w:rsidRDefault="006717C0" w:rsidP="00D96E9D">
            <w:pPr>
              <w:rPr>
                <w:color w:val="000000"/>
              </w:rPr>
            </w:pPr>
          </w:p>
        </w:tc>
        <w:tc>
          <w:tcPr>
            <w:tcW w:w="1701" w:type="dxa"/>
            <w:shd w:val="clear" w:color="auto" w:fill="auto"/>
            <w:hideMark/>
          </w:tcPr>
          <w:p w:rsidR="006717C0" w:rsidRPr="0037088F" w:rsidRDefault="006717C0" w:rsidP="00D96E9D">
            <w:pPr>
              <w:jc w:val="center"/>
              <w:rPr>
                <w:color w:val="000000"/>
              </w:rPr>
            </w:pPr>
            <w:r w:rsidRPr="0037088F">
              <w:rPr>
                <w:color w:val="000000"/>
              </w:rPr>
              <w:t>первый год планового периода</w:t>
            </w:r>
          </w:p>
        </w:tc>
        <w:tc>
          <w:tcPr>
            <w:tcW w:w="1843" w:type="dxa"/>
            <w:shd w:val="clear" w:color="auto" w:fill="auto"/>
            <w:hideMark/>
          </w:tcPr>
          <w:p w:rsidR="006717C0" w:rsidRPr="0037088F" w:rsidRDefault="006717C0" w:rsidP="00D96E9D">
            <w:pPr>
              <w:jc w:val="center"/>
              <w:rPr>
                <w:color w:val="000000"/>
              </w:rPr>
            </w:pPr>
            <w:r w:rsidRPr="0037088F">
              <w:rPr>
                <w:color w:val="000000"/>
              </w:rPr>
              <w:t>второй год планового периода</w:t>
            </w:r>
          </w:p>
        </w:tc>
        <w:tc>
          <w:tcPr>
            <w:tcW w:w="1984" w:type="dxa"/>
            <w:shd w:val="clear" w:color="auto" w:fill="auto"/>
            <w:hideMark/>
          </w:tcPr>
          <w:p w:rsidR="006717C0" w:rsidRPr="0037088F" w:rsidRDefault="006717C0" w:rsidP="00D96E9D">
            <w:pPr>
              <w:jc w:val="center"/>
              <w:rPr>
                <w:color w:val="000000"/>
              </w:rPr>
            </w:pPr>
            <w:r w:rsidRPr="0037088F">
              <w:rPr>
                <w:color w:val="000000"/>
              </w:rPr>
              <w:t>последующие годы реализации программы</w:t>
            </w:r>
          </w:p>
        </w:tc>
      </w:tr>
      <w:tr w:rsidR="006717C0" w:rsidRPr="0037088F" w:rsidTr="00D96E9D">
        <w:trPr>
          <w:trHeight w:val="675"/>
        </w:trPr>
        <w:tc>
          <w:tcPr>
            <w:tcW w:w="13625" w:type="dxa"/>
            <w:gridSpan w:val="6"/>
            <w:shd w:val="clear" w:color="auto" w:fill="auto"/>
            <w:hideMark/>
          </w:tcPr>
          <w:p w:rsidR="006717C0" w:rsidRPr="0037088F" w:rsidRDefault="006717C0" w:rsidP="00D96E9D">
            <w:pPr>
              <w:jc w:val="center"/>
              <w:rPr>
                <w:color w:val="000000"/>
              </w:rPr>
            </w:pPr>
            <w:r w:rsidRPr="0037088F">
              <w:rPr>
                <w:color w:val="000000"/>
              </w:rPr>
              <w:t>Подпрограмма   «Организационное и методическое обеспечение реализации муниципальной программы»</w:t>
            </w:r>
          </w:p>
        </w:tc>
      </w:tr>
      <w:tr w:rsidR="006717C0" w:rsidRPr="0037088F" w:rsidTr="00D96E9D">
        <w:trPr>
          <w:trHeight w:val="555"/>
        </w:trPr>
        <w:tc>
          <w:tcPr>
            <w:tcW w:w="4128" w:type="dxa"/>
            <w:vMerge w:val="restart"/>
            <w:shd w:val="clear" w:color="auto" w:fill="auto"/>
            <w:hideMark/>
          </w:tcPr>
          <w:p w:rsidR="006717C0" w:rsidRPr="0037088F" w:rsidRDefault="006717C0" w:rsidP="00D96E9D">
            <w:pPr>
              <w:rPr>
                <w:color w:val="000000"/>
              </w:rPr>
            </w:pPr>
            <w:r w:rsidRPr="0037088F">
              <w:rPr>
                <w:color w:val="000000"/>
              </w:rPr>
              <w:t>Основное мероприятие 2.1 "Реализация мероприятий, направленных на обеспечение деятельности аппарата Управления образования</w:t>
            </w:r>
          </w:p>
        </w:tc>
        <w:tc>
          <w:tcPr>
            <w:tcW w:w="1843" w:type="dxa"/>
            <w:vMerge w:val="restart"/>
            <w:shd w:val="clear" w:color="auto" w:fill="auto"/>
            <w:hideMark/>
          </w:tcPr>
          <w:p w:rsidR="006717C0" w:rsidRPr="0037088F" w:rsidRDefault="006717C0" w:rsidP="00D96E9D">
            <w:pPr>
              <w:rPr>
                <w:color w:val="000000"/>
              </w:rPr>
            </w:pPr>
            <w:r w:rsidRPr="0037088F">
              <w:rPr>
                <w:color w:val="000000"/>
              </w:rPr>
              <w:t>Управление образования</w:t>
            </w:r>
          </w:p>
        </w:tc>
        <w:tc>
          <w:tcPr>
            <w:tcW w:w="2126" w:type="dxa"/>
            <w:shd w:val="clear" w:color="auto" w:fill="auto"/>
            <w:hideMark/>
          </w:tcPr>
          <w:p w:rsidR="006717C0" w:rsidRPr="0037088F" w:rsidRDefault="006717C0" w:rsidP="00D96E9D">
            <w:pPr>
              <w:rPr>
                <w:color w:val="000000"/>
              </w:rPr>
            </w:pPr>
            <w:r w:rsidRPr="0037088F">
              <w:rPr>
                <w:color w:val="000000"/>
              </w:rPr>
              <w:t>всего</w:t>
            </w:r>
          </w:p>
        </w:tc>
        <w:tc>
          <w:tcPr>
            <w:tcW w:w="1701" w:type="dxa"/>
            <w:shd w:val="clear" w:color="auto" w:fill="auto"/>
            <w:hideMark/>
          </w:tcPr>
          <w:p w:rsidR="006717C0" w:rsidRPr="0072551B" w:rsidRDefault="00C15150" w:rsidP="00D96E9D">
            <w:pPr>
              <w:jc w:val="center"/>
              <w:rPr>
                <w:color w:val="000000"/>
              </w:rPr>
            </w:pPr>
            <w:r>
              <w:rPr>
                <w:color w:val="000000"/>
              </w:rPr>
              <w:t>2302</w:t>
            </w:r>
          </w:p>
        </w:tc>
        <w:tc>
          <w:tcPr>
            <w:tcW w:w="1843" w:type="dxa"/>
            <w:shd w:val="clear" w:color="auto" w:fill="auto"/>
            <w:hideMark/>
          </w:tcPr>
          <w:p w:rsidR="006717C0" w:rsidRPr="0072551B" w:rsidRDefault="00C15150" w:rsidP="00D96E9D">
            <w:pPr>
              <w:jc w:val="center"/>
              <w:rPr>
                <w:color w:val="000000"/>
              </w:rPr>
            </w:pPr>
            <w:r>
              <w:rPr>
                <w:color w:val="000000"/>
              </w:rPr>
              <w:t>2417</w:t>
            </w:r>
          </w:p>
        </w:tc>
        <w:tc>
          <w:tcPr>
            <w:tcW w:w="1984" w:type="dxa"/>
            <w:shd w:val="clear" w:color="auto" w:fill="auto"/>
            <w:hideMark/>
          </w:tcPr>
          <w:p w:rsidR="006717C0" w:rsidRPr="0072551B" w:rsidRDefault="00C15150" w:rsidP="00D96E9D">
            <w:pPr>
              <w:jc w:val="center"/>
              <w:rPr>
                <w:color w:val="000000"/>
              </w:rPr>
            </w:pPr>
            <w:r>
              <w:rPr>
                <w:color w:val="000000"/>
              </w:rPr>
              <w:t>2417</w:t>
            </w:r>
          </w:p>
        </w:tc>
      </w:tr>
      <w:tr w:rsidR="006717C0" w:rsidRPr="0037088F" w:rsidTr="00D96E9D">
        <w:trPr>
          <w:trHeight w:val="645"/>
        </w:trPr>
        <w:tc>
          <w:tcPr>
            <w:tcW w:w="4128" w:type="dxa"/>
            <w:vMerge/>
            <w:vAlign w:val="center"/>
            <w:hideMark/>
          </w:tcPr>
          <w:p w:rsidR="006717C0" w:rsidRPr="0037088F" w:rsidRDefault="006717C0" w:rsidP="00D96E9D">
            <w:pPr>
              <w:rPr>
                <w:color w:val="000000"/>
              </w:rPr>
            </w:pPr>
          </w:p>
        </w:tc>
        <w:tc>
          <w:tcPr>
            <w:tcW w:w="1843" w:type="dxa"/>
            <w:vMerge/>
            <w:vAlign w:val="center"/>
            <w:hideMark/>
          </w:tcPr>
          <w:p w:rsidR="006717C0" w:rsidRPr="0037088F" w:rsidRDefault="006717C0" w:rsidP="00D96E9D">
            <w:pPr>
              <w:rPr>
                <w:color w:val="000000"/>
              </w:rPr>
            </w:pPr>
          </w:p>
        </w:tc>
        <w:tc>
          <w:tcPr>
            <w:tcW w:w="2126" w:type="dxa"/>
            <w:shd w:val="clear" w:color="auto" w:fill="auto"/>
            <w:hideMark/>
          </w:tcPr>
          <w:p w:rsidR="006717C0" w:rsidRPr="0037088F" w:rsidRDefault="006717C0" w:rsidP="00D96E9D">
            <w:pPr>
              <w:rPr>
                <w:color w:val="000000"/>
              </w:rPr>
            </w:pPr>
            <w:r w:rsidRPr="0037088F">
              <w:rPr>
                <w:color w:val="000000"/>
              </w:rPr>
              <w:t>федеральный бюджет</w:t>
            </w:r>
          </w:p>
        </w:tc>
        <w:tc>
          <w:tcPr>
            <w:tcW w:w="1701" w:type="dxa"/>
            <w:shd w:val="clear" w:color="auto" w:fill="auto"/>
            <w:hideMark/>
          </w:tcPr>
          <w:p w:rsidR="006717C0" w:rsidRPr="0072551B" w:rsidRDefault="006717C0" w:rsidP="00D96E9D">
            <w:pPr>
              <w:jc w:val="center"/>
              <w:rPr>
                <w:color w:val="000000"/>
              </w:rPr>
            </w:pPr>
            <w:r w:rsidRPr="0072551B">
              <w:rPr>
                <w:color w:val="000000"/>
              </w:rPr>
              <w:t> </w:t>
            </w:r>
          </w:p>
        </w:tc>
        <w:tc>
          <w:tcPr>
            <w:tcW w:w="1843" w:type="dxa"/>
            <w:shd w:val="clear" w:color="auto" w:fill="auto"/>
            <w:hideMark/>
          </w:tcPr>
          <w:p w:rsidR="006717C0" w:rsidRPr="0072551B" w:rsidRDefault="006717C0" w:rsidP="00D96E9D">
            <w:pPr>
              <w:jc w:val="center"/>
              <w:rPr>
                <w:color w:val="000000"/>
              </w:rPr>
            </w:pPr>
            <w:r w:rsidRPr="0072551B">
              <w:rPr>
                <w:color w:val="000000"/>
              </w:rPr>
              <w:t> </w:t>
            </w:r>
          </w:p>
        </w:tc>
        <w:tc>
          <w:tcPr>
            <w:tcW w:w="1984" w:type="dxa"/>
            <w:shd w:val="clear" w:color="auto" w:fill="auto"/>
            <w:hideMark/>
          </w:tcPr>
          <w:p w:rsidR="006717C0" w:rsidRPr="0072551B" w:rsidRDefault="006717C0" w:rsidP="00D96E9D">
            <w:pPr>
              <w:jc w:val="center"/>
              <w:rPr>
                <w:color w:val="000000"/>
              </w:rPr>
            </w:pPr>
            <w:r w:rsidRPr="0072551B">
              <w:rPr>
                <w:color w:val="000000"/>
              </w:rPr>
              <w:t> </w:t>
            </w:r>
          </w:p>
        </w:tc>
      </w:tr>
      <w:tr w:rsidR="006717C0" w:rsidRPr="0037088F" w:rsidTr="00D96E9D">
        <w:trPr>
          <w:trHeight w:val="645"/>
        </w:trPr>
        <w:tc>
          <w:tcPr>
            <w:tcW w:w="4128" w:type="dxa"/>
            <w:vMerge/>
            <w:vAlign w:val="center"/>
            <w:hideMark/>
          </w:tcPr>
          <w:p w:rsidR="006717C0" w:rsidRPr="0037088F" w:rsidRDefault="006717C0" w:rsidP="00D96E9D">
            <w:pPr>
              <w:rPr>
                <w:color w:val="000000"/>
              </w:rPr>
            </w:pPr>
          </w:p>
        </w:tc>
        <w:tc>
          <w:tcPr>
            <w:tcW w:w="1843" w:type="dxa"/>
            <w:vMerge/>
            <w:vAlign w:val="center"/>
            <w:hideMark/>
          </w:tcPr>
          <w:p w:rsidR="006717C0" w:rsidRPr="0037088F" w:rsidRDefault="006717C0" w:rsidP="00D96E9D">
            <w:pPr>
              <w:rPr>
                <w:color w:val="000000"/>
              </w:rPr>
            </w:pPr>
          </w:p>
        </w:tc>
        <w:tc>
          <w:tcPr>
            <w:tcW w:w="2126" w:type="dxa"/>
            <w:shd w:val="clear" w:color="auto" w:fill="auto"/>
            <w:hideMark/>
          </w:tcPr>
          <w:p w:rsidR="006717C0" w:rsidRPr="0037088F" w:rsidRDefault="006717C0" w:rsidP="00D96E9D">
            <w:pPr>
              <w:rPr>
                <w:color w:val="000000"/>
              </w:rPr>
            </w:pPr>
            <w:r w:rsidRPr="0037088F">
              <w:rPr>
                <w:color w:val="000000"/>
              </w:rPr>
              <w:t>республиканский бюджет</w:t>
            </w:r>
          </w:p>
        </w:tc>
        <w:tc>
          <w:tcPr>
            <w:tcW w:w="1701" w:type="dxa"/>
            <w:shd w:val="clear" w:color="auto" w:fill="auto"/>
            <w:hideMark/>
          </w:tcPr>
          <w:p w:rsidR="006717C0" w:rsidRPr="0072551B" w:rsidRDefault="006717C0" w:rsidP="00D96E9D">
            <w:pPr>
              <w:jc w:val="center"/>
              <w:rPr>
                <w:color w:val="000000"/>
              </w:rPr>
            </w:pPr>
            <w:r w:rsidRPr="0072551B">
              <w:rPr>
                <w:color w:val="000000"/>
              </w:rPr>
              <w:t> </w:t>
            </w:r>
          </w:p>
        </w:tc>
        <w:tc>
          <w:tcPr>
            <w:tcW w:w="1843" w:type="dxa"/>
            <w:shd w:val="clear" w:color="auto" w:fill="auto"/>
            <w:hideMark/>
          </w:tcPr>
          <w:p w:rsidR="006717C0" w:rsidRPr="0072551B" w:rsidRDefault="006717C0" w:rsidP="00D96E9D">
            <w:pPr>
              <w:jc w:val="center"/>
              <w:rPr>
                <w:color w:val="000000"/>
              </w:rPr>
            </w:pPr>
            <w:r w:rsidRPr="0072551B">
              <w:rPr>
                <w:color w:val="000000"/>
              </w:rPr>
              <w:t> </w:t>
            </w:r>
          </w:p>
        </w:tc>
        <w:tc>
          <w:tcPr>
            <w:tcW w:w="1984" w:type="dxa"/>
            <w:shd w:val="clear" w:color="auto" w:fill="auto"/>
            <w:hideMark/>
          </w:tcPr>
          <w:p w:rsidR="006717C0" w:rsidRPr="0072551B" w:rsidRDefault="006717C0" w:rsidP="00D96E9D">
            <w:pPr>
              <w:jc w:val="center"/>
              <w:rPr>
                <w:color w:val="000000"/>
              </w:rPr>
            </w:pPr>
            <w:r w:rsidRPr="0072551B">
              <w:rPr>
                <w:color w:val="000000"/>
              </w:rPr>
              <w:t> </w:t>
            </w:r>
          </w:p>
        </w:tc>
      </w:tr>
      <w:tr w:rsidR="00C15150" w:rsidRPr="0037088F" w:rsidTr="00D96E9D">
        <w:trPr>
          <w:trHeight w:val="645"/>
        </w:trPr>
        <w:tc>
          <w:tcPr>
            <w:tcW w:w="4128" w:type="dxa"/>
            <w:vMerge/>
            <w:vAlign w:val="center"/>
            <w:hideMark/>
          </w:tcPr>
          <w:p w:rsidR="00C15150" w:rsidRPr="0037088F" w:rsidRDefault="00C15150" w:rsidP="00D96E9D">
            <w:pPr>
              <w:rPr>
                <w:color w:val="000000"/>
              </w:rPr>
            </w:pPr>
          </w:p>
        </w:tc>
        <w:tc>
          <w:tcPr>
            <w:tcW w:w="1843" w:type="dxa"/>
            <w:vMerge/>
            <w:vAlign w:val="center"/>
            <w:hideMark/>
          </w:tcPr>
          <w:p w:rsidR="00C15150" w:rsidRPr="0037088F" w:rsidRDefault="00C15150" w:rsidP="00D96E9D">
            <w:pPr>
              <w:rPr>
                <w:color w:val="000000"/>
              </w:rPr>
            </w:pPr>
          </w:p>
        </w:tc>
        <w:tc>
          <w:tcPr>
            <w:tcW w:w="2126" w:type="dxa"/>
            <w:shd w:val="clear" w:color="auto" w:fill="auto"/>
            <w:hideMark/>
          </w:tcPr>
          <w:p w:rsidR="00C15150" w:rsidRPr="0037088F" w:rsidRDefault="00C15150" w:rsidP="00D96E9D">
            <w:pPr>
              <w:rPr>
                <w:color w:val="000000"/>
              </w:rPr>
            </w:pPr>
            <w:r w:rsidRPr="0037088F">
              <w:rPr>
                <w:color w:val="000000"/>
              </w:rPr>
              <w:t>местный бюджет</w:t>
            </w:r>
          </w:p>
        </w:tc>
        <w:tc>
          <w:tcPr>
            <w:tcW w:w="1701" w:type="dxa"/>
            <w:shd w:val="clear" w:color="auto" w:fill="auto"/>
            <w:hideMark/>
          </w:tcPr>
          <w:p w:rsidR="00C15150" w:rsidRPr="0072551B" w:rsidRDefault="00C15150" w:rsidP="00C15150">
            <w:pPr>
              <w:jc w:val="center"/>
              <w:rPr>
                <w:color w:val="000000"/>
              </w:rPr>
            </w:pPr>
            <w:r>
              <w:rPr>
                <w:color w:val="000000"/>
              </w:rPr>
              <w:t>2302</w:t>
            </w:r>
          </w:p>
        </w:tc>
        <w:tc>
          <w:tcPr>
            <w:tcW w:w="1843" w:type="dxa"/>
            <w:shd w:val="clear" w:color="auto" w:fill="auto"/>
            <w:hideMark/>
          </w:tcPr>
          <w:p w:rsidR="00C15150" w:rsidRPr="0072551B" w:rsidRDefault="00C15150" w:rsidP="00C15150">
            <w:pPr>
              <w:jc w:val="center"/>
              <w:rPr>
                <w:color w:val="000000"/>
              </w:rPr>
            </w:pPr>
            <w:r>
              <w:rPr>
                <w:color w:val="000000"/>
              </w:rPr>
              <w:t>2417</w:t>
            </w:r>
          </w:p>
        </w:tc>
        <w:tc>
          <w:tcPr>
            <w:tcW w:w="1984" w:type="dxa"/>
            <w:shd w:val="clear" w:color="auto" w:fill="auto"/>
            <w:hideMark/>
          </w:tcPr>
          <w:p w:rsidR="00C15150" w:rsidRPr="0072551B" w:rsidRDefault="00C15150" w:rsidP="00C15150">
            <w:pPr>
              <w:jc w:val="center"/>
              <w:rPr>
                <w:color w:val="000000"/>
              </w:rPr>
            </w:pPr>
            <w:r>
              <w:rPr>
                <w:color w:val="000000"/>
              </w:rPr>
              <w:t>2417</w:t>
            </w:r>
          </w:p>
        </w:tc>
      </w:tr>
      <w:tr w:rsidR="0072551B" w:rsidRPr="0037088F" w:rsidTr="00D96E9D">
        <w:trPr>
          <w:trHeight w:val="696"/>
        </w:trPr>
        <w:tc>
          <w:tcPr>
            <w:tcW w:w="4128" w:type="dxa"/>
            <w:vMerge/>
            <w:vAlign w:val="center"/>
            <w:hideMark/>
          </w:tcPr>
          <w:p w:rsidR="0072551B" w:rsidRPr="0037088F" w:rsidRDefault="0072551B" w:rsidP="00D96E9D">
            <w:pPr>
              <w:rPr>
                <w:color w:val="000000"/>
              </w:rPr>
            </w:pPr>
          </w:p>
        </w:tc>
        <w:tc>
          <w:tcPr>
            <w:tcW w:w="1843" w:type="dxa"/>
            <w:vMerge/>
            <w:vAlign w:val="center"/>
            <w:hideMark/>
          </w:tcPr>
          <w:p w:rsidR="0072551B" w:rsidRPr="0037088F" w:rsidRDefault="0072551B" w:rsidP="00D96E9D">
            <w:pPr>
              <w:rPr>
                <w:color w:val="000000"/>
              </w:rPr>
            </w:pPr>
          </w:p>
        </w:tc>
        <w:tc>
          <w:tcPr>
            <w:tcW w:w="2126" w:type="dxa"/>
            <w:shd w:val="clear" w:color="auto" w:fill="auto"/>
            <w:hideMark/>
          </w:tcPr>
          <w:p w:rsidR="0072551B" w:rsidRPr="0037088F" w:rsidRDefault="0072551B" w:rsidP="00D96E9D">
            <w:pPr>
              <w:rPr>
                <w:color w:val="000000"/>
              </w:rPr>
            </w:pPr>
            <w:r w:rsidRPr="0037088F">
              <w:rPr>
                <w:color w:val="000000"/>
              </w:rPr>
              <w:t>внебюджетные источники</w:t>
            </w:r>
          </w:p>
        </w:tc>
        <w:tc>
          <w:tcPr>
            <w:tcW w:w="1701" w:type="dxa"/>
            <w:shd w:val="clear" w:color="auto" w:fill="auto"/>
            <w:hideMark/>
          </w:tcPr>
          <w:p w:rsidR="0072551B" w:rsidRPr="0072551B" w:rsidRDefault="0072551B" w:rsidP="00D96E9D">
            <w:pPr>
              <w:jc w:val="center"/>
              <w:rPr>
                <w:color w:val="000000"/>
              </w:rPr>
            </w:pPr>
            <w:r w:rsidRPr="0072551B">
              <w:rPr>
                <w:color w:val="000000"/>
              </w:rPr>
              <w:t> </w:t>
            </w:r>
          </w:p>
        </w:tc>
        <w:tc>
          <w:tcPr>
            <w:tcW w:w="1843" w:type="dxa"/>
            <w:shd w:val="clear" w:color="auto" w:fill="auto"/>
            <w:hideMark/>
          </w:tcPr>
          <w:p w:rsidR="0072551B" w:rsidRPr="0072551B" w:rsidRDefault="0072551B" w:rsidP="00D96E9D">
            <w:pPr>
              <w:jc w:val="center"/>
              <w:rPr>
                <w:color w:val="000000"/>
              </w:rPr>
            </w:pPr>
            <w:r w:rsidRPr="0072551B">
              <w:rPr>
                <w:color w:val="000000"/>
              </w:rPr>
              <w:t> </w:t>
            </w:r>
          </w:p>
        </w:tc>
        <w:tc>
          <w:tcPr>
            <w:tcW w:w="1984" w:type="dxa"/>
            <w:shd w:val="clear" w:color="auto" w:fill="auto"/>
            <w:hideMark/>
          </w:tcPr>
          <w:p w:rsidR="0072551B" w:rsidRPr="0072551B" w:rsidRDefault="0072551B" w:rsidP="00D96E9D">
            <w:pPr>
              <w:jc w:val="center"/>
              <w:rPr>
                <w:color w:val="000000"/>
              </w:rPr>
            </w:pPr>
            <w:r w:rsidRPr="0072551B">
              <w:rPr>
                <w:color w:val="000000"/>
              </w:rPr>
              <w:t> </w:t>
            </w:r>
          </w:p>
        </w:tc>
      </w:tr>
      <w:tr w:rsidR="0072551B" w:rsidRPr="0037088F" w:rsidTr="00D96E9D">
        <w:trPr>
          <w:trHeight w:val="330"/>
        </w:trPr>
        <w:tc>
          <w:tcPr>
            <w:tcW w:w="4128" w:type="dxa"/>
            <w:vMerge w:val="restart"/>
            <w:shd w:val="clear" w:color="auto" w:fill="auto"/>
            <w:hideMark/>
          </w:tcPr>
          <w:p w:rsidR="0072551B" w:rsidRPr="0037088F" w:rsidRDefault="0072551B" w:rsidP="00D96E9D">
            <w:pPr>
              <w:rPr>
                <w:color w:val="000000"/>
              </w:rPr>
            </w:pPr>
            <w:r w:rsidRPr="0037088F">
              <w:rPr>
                <w:color w:val="000000"/>
              </w:rPr>
              <w:t xml:space="preserve">   Основное мероприятие 2.2 </w:t>
            </w:r>
            <w:r w:rsidRPr="0037088F">
              <w:rPr>
                <w:color w:val="000000"/>
              </w:rPr>
              <w:lastRenderedPageBreak/>
              <w:t>"Реализация мероприятий, направленных на обеспечение деятельности МКУ "Централизованная бухгалтерия"</w:t>
            </w:r>
          </w:p>
        </w:tc>
        <w:tc>
          <w:tcPr>
            <w:tcW w:w="1843" w:type="dxa"/>
            <w:vMerge w:val="restart"/>
            <w:shd w:val="clear" w:color="auto" w:fill="auto"/>
            <w:hideMark/>
          </w:tcPr>
          <w:p w:rsidR="0072551B" w:rsidRPr="0037088F" w:rsidRDefault="0072551B" w:rsidP="00D96E9D">
            <w:pPr>
              <w:rPr>
                <w:color w:val="000000"/>
              </w:rPr>
            </w:pPr>
            <w:r w:rsidRPr="0037088F">
              <w:rPr>
                <w:color w:val="000000"/>
              </w:rPr>
              <w:lastRenderedPageBreak/>
              <w:t xml:space="preserve">Управление </w:t>
            </w:r>
            <w:r w:rsidRPr="0037088F">
              <w:rPr>
                <w:color w:val="000000"/>
              </w:rPr>
              <w:lastRenderedPageBreak/>
              <w:t>образования</w:t>
            </w:r>
          </w:p>
        </w:tc>
        <w:tc>
          <w:tcPr>
            <w:tcW w:w="2126" w:type="dxa"/>
            <w:shd w:val="clear" w:color="auto" w:fill="auto"/>
            <w:hideMark/>
          </w:tcPr>
          <w:p w:rsidR="0072551B" w:rsidRPr="0037088F" w:rsidRDefault="0072551B" w:rsidP="00D96E9D">
            <w:pPr>
              <w:rPr>
                <w:color w:val="000000"/>
              </w:rPr>
            </w:pPr>
            <w:r w:rsidRPr="0037088F">
              <w:rPr>
                <w:color w:val="000000"/>
              </w:rPr>
              <w:lastRenderedPageBreak/>
              <w:t>всего</w:t>
            </w:r>
          </w:p>
        </w:tc>
        <w:tc>
          <w:tcPr>
            <w:tcW w:w="1701" w:type="dxa"/>
            <w:shd w:val="clear" w:color="auto" w:fill="auto"/>
            <w:hideMark/>
          </w:tcPr>
          <w:p w:rsidR="0072551B" w:rsidRPr="00C15150" w:rsidRDefault="00C15150" w:rsidP="00D96E9D">
            <w:pPr>
              <w:jc w:val="center"/>
              <w:rPr>
                <w:color w:val="000000"/>
              </w:rPr>
            </w:pPr>
            <w:r>
              <w:rPr>
                <w:color w:val="000000"/>
              </w:rPr>
              <w:t>8628</w:t>
            </w:r>
          </w:p>
        </w:tc>
        <w:tc>
          <w:tcPr>
            <w:tcW w:w="1843" w:type="dxa"/>
            <w:shd w:val="clear" w:color="auto" w:fill="auto"/>
            <w:hideMark/>
          </w:tcPr>
          <w:p w:rsidR="0072551B" w:rsidRPr="00C15150" w:rsidRDefault="00C15150" w:rsidP="00D96E9D">
            <w:pPr>
              <w:jc w:val="center"/>
              <w:rPr>
                <w:color w:val="000000"/>
              </w:rPr>
            </w:pPr>
            <w:r>
              <w:rPr>
                <w:color w:val="000000"/>
              </w:rPr>
              <w:t>9059</w:t>
            </w:r>
          </w:p>
        </w:tc>
        <w:tc>
          <w:tcPr>
            <w:tcW w:w="1984" w:type="dxa"/>
            <w:shd w:val="clear" w:color="auto" w:fill="auto"/>
            <w:hideMark/>
          </w:tcPr>
          <w:p w:rsidR="0072551B" w:rsidRPr="00C15150" w:rsidRDefault="00C15150" w:rsidP="00D96E9D">
            <w:pPr>
              <w:jc w:val="center"/>
              <w:rPr>
                <w:color w:val="000000"/>
              </w:rPr>
            </w:pPr>
            <w:r>
              <w:rPr>
                <w:color w:val="000000"/>
              </w:rPr>
              <w:t>9059</w:t>
            </w:r>
          </w:p>
        </w:tc>
      </w:tr>
      <w:tr w:rsidR="0072551B" w:rsidRPr="0037088F" w:rsidTr="00D96E9D">
        <w:trPr>
          <w:trHeight w:val="645"/>
        </w:trPr>
        <w:tc>
          <w:tcPr>
            <w:tcW w:w="4128" w:type="dxa"/>
            <w:vMerge/>
            <w:vAlign w:val="center"/>
            <w:hideMark/>
          </w:tcPr>
          <w:p w:rsidR="0072551B" w:rsidRPr="0037088F" w:rsidRDefault="0072551B" w:rsidP="00D96E9D">
            <w:pPr>
              <w:rPr>
                <w:color w:val="000000"/>
              </w:rPr>
            </w:pPr>
          </w:p>
        </w:tc>
        <w:tc>
          <w:tcPr>
            <w:tcW w:w="1843" w:type="dxa"/>
            <w:vMerge/>
            <w:vAlign w:val="center"/>
            <w:hideMark/>
          </w:tcPr>
          <w:p w:rsidR="0072551B" w:rsidRPr="0037088F" w:rsidRDefault="0072551B" w:rsidP="00D96E9D">
            <w:pPr>
              <w:rPr>
                <w:color w:val="000000"/>
              </w:rPr>
            </w:pPr>
          </w:p>
        </w:tc>
        <w:tc>
          <w:tcPr>
            <w:tcW w:w="2126" w:type="dxa"/>
            <w:shd w:val="clear" w:color="auto" w:fill="auto"/>
            <w:hideMark/>
          </w:tcPr>
          <w:p w:rsidR="0072551B" w:rsidRPr="0037088F" w:rsidRDefault="0072551B" w:rsidP="00D96E9D">
            <w:pPr>
              <w:rPr>
                <w:color w:val="000000"/>
              </w:rPr>
            </w:pPr>
            <w:r w:rsidRPr="0037088F">
              <w:rPr>
                <w:color w:val="000000"/>
              </w:rPr>
              <w:t>федеральный бюджет</w:t>
            </w:r>
          </w:p>
        </w:tc>
        <w:tc>
          <w:tcPr>
            <w:tcW w:w="1701" w:type="dxa"/>
            <w:shd w:val="clear" w:color="auto" w:fill="auto"/>
            <w:hideMark/>
          </w:tcPr>
          <w:p w:rsidR="0072551B" w:rsidRPr="00C15150" w:rsidRDefault="0072551B" w:rsidP="00D96E9D">
            <w:pPr>
              <w:jc w:val="center"/>
              <w:rPr>
                <w:color w:val="000000"/>
              </w:rPr>
            </w:pPr>
            <w:r w:rsidRPr="00C15150">
              <w:rPr>
                <w:color w:val="000000"/>
              </w:rPr>
              <w:t> </w:t>
            </w:r>
          </w:p>
        </w:tc>
        <w:tc>
          <w:tcPr>
            <w:tcW w:w="1843" w:type="dxa"/>
            <w:shd w:val="clear" w:color="auto" w:fill="auto"/>
            <w:hideMark/>
          </w:tcPr>
          <w:p w:rsidR="0072551B" w:rsidRPr="00C15150" w:rsidRDefault="0072551B" w:rsidP="00D96E9D">
            <w:pPr>
              <w:jc w:val="center"/>
              <w:rPr>
                <w:color w:val="000000"/>
              </w:rPr>
            </w:pPr>
            <w:r w:rsidRPr="00C15150">
              <w:rPr>
                <w:color w:val="000000"/>
              </w:rPr>
              <w:t> </w:t>
            </w:r>
          </w:p>
        </w:tc>
        <w:tc>
          <w:tcPr>
            <w:tcW w:w="1984" w:type="dxa"/>
            <w:shd w:val="clear" w:color="auto" w:fill="auto"/>
            <w:hideMark/>
          </w:tcPr>
          <w:p w:rsidR="0072551B" w:rsidRPr="00C15150" w:rsidRDefault="0072551B" w:rsidP="00D96E9D">
            <w:pPr>
              <w:jc w:val="center"/>
              <w:rPr>
                <w:color w:val="000000"/>
              </w:rPr>
            </w:pPr>
            <w:r w:rsidRPr="00C15150">
              <w:rPr>
                <w:color w:val="000000"/>
              </w:rPr>
              <w:t> </w:t>
            </w:r>
          </w:p>
        </w:tc>
      </w:tr>
      <w:tr w:rsidR="0072551B" w:rsidRPr="0037088F" w:rsidTr="00D96E9D">
        <w:trPr>
          <w:trHeight w:val="645"/>
        </w:trPr>
        <w:tc>
          <w:tcPr>
            <w:tcW w:w="4128" w:type="dxa"/>
            <w:vMerge/>
            <w:vAlign w:val="center"/>
            <w:hideMark/>
          </w:tcPr>
          <w:p w:rsidR="0072551B" w:rsidRPr="0037088F" w:rsidRDefault="0072551B" w:rsidP="00D96E9D">
            <w:pPr>
              <w:rPr>
                <w:color w:val="000000"/>
              </w:rPr>
            </w:pPr>
          </w:p>
        </w:tc>
        <w:tc>
          <w:tcPr>
            <w:tcW w:w="1843" w:type="dxa"/>
            <w:vMerge/>
            <w:vAlign w:val="center"/>
            <w:hideMark/>
          </w:tcPr>
          <w:p w:rsidR="0072551B" w:rsidRPr="0037088F" w:rsidRDefault="0072551B" w:rsidP="00D96E9D">
            <w:pPr>
              <w:rPr>
                <w:color w:val="000000"/>
              </w:rPr>
            </w:pPr>
          </w:p>
        </w:tc>
        <w:tc>
          <w:tcPr>
            <w:tcW w:w="2126" w:type="dxa"/>
            <w:shd w:val="clear" w:color="auto" w:fill="auto"/>
            <w:hideMark/>
          </w:tcPr>
          <w:p w:rsidR="0072551B" w:rsidRPr="0037088F" w:rsidRDefault="0072551B" w:rsidP="00D96E9D">
            <w:pPr>
              <w:rPr>
                <w:color w:val="000000"/>
              </w:rPr>
            </w:pPr>
            <w:r w:rsidRPr="0037088F">
              <w:rPr>
                <w:color w:val="000000"/>
              </w:rPr>
              <w:t>республиканский бюджет</w:t>
            </w:r>
          </w:p>
        </w:tc>
        <w:tc>
          <w:tcPr>
            <w:tcW w:w="1701" w:type="dxa"/>
            <w:shd w:val="clear" w:color="auto" w:fill="auto"/>
            <w:hideMark/>
          </w:tcPr>
          <w:p w:rsidR="0072551B" w:rsidRPr="00C15150" w:rsidRDefault="0072551B" w:rsidP="00D96E9D">
            <w:pPr>
              <w:jc w:val="center"/>
              <w:rPr>
                <w:color w:val="000000"/>
              </w:rPr>
            </w:pPr>
            <w:r w:rsidRPr="00C15150">
              <w:rPr>
                <w:color w:val="000000"/>
              </w:rPr>
              <w:t> </w:t>
            </w:r>
          </w:p>
        </w:tc>
        <w:tc>
          <w:tcPr>
            <w:tcW w:w="1843" w:type="dxa"/>
            <w:shd w:val="clear" w:color="auto" w:fill="auto"/>
            <w:hideMark/>
          </w:tcPr>
          <w:p w:rsidR="0072551B" w:rsidRPr="00C15150" w:rsidRDefault="0072551B" w:rsidP="00D96E9D">
            <w:pPr>
              <w:jc w:val="center"/>
              <w:rPr>
                <w:color w:val="000000"/>
              </w:rPr>
            </w:pPr>
            <w:r w:rsidRPr="00C15150">
              <w:rPr>
                <w:color w:val="000000"/>
              </w:rPr>
              <w:t> </w:t>
            </w:r>
          </w:p>
        </w:tc>
        <w:tc>
          <w:tcPr>
            <w:tcW w:w="1984" w:type="dxa"/>
            <w:shd w:val="clear" w:color="auto" w:fill="auto"/>
            <w:hideMark/>
          </w:tcPr>
          <w:p w:rsidR="0072551B" w:rsidRPr="00C15150" w:rsidRDefault="0072551B" w:rsidP="00D96E9D">
            <w:pPr>
              <w:jc w:val="center"/>
              <w:rPr>
                <w:color w:val="000000"/>
              </w:rPr>
            </w:pPr>
            <w:r w:rsidRPr="00C15150">
              <w:rPr>
                <w:color w:val="000000"/>
              </w:rPr>
              <w:t> </w:t>
            </w:r>
          </w:p>
        </w:tc>
      </w:tr>
      <w:tr w:rsidR="0072551B" w:rsidRPr="0037088F" w:rsidTr="00D96E9D">
        <w:trPr>
          <w:trHeight w:val="645"/>
        </w:trPr>
        <w:tc>
          <w:tcPr>
            <w:tcW w:w="4128" w:type="dxa"/>
            <w:vMerge/>
            <w:vAlign w:val="center"/>
            <w:hideMark/>
          </w:tcPr>
          <w:p w:rsidR="0072551B" w:rsidRPr="0037088F" w:rsidRDefault="0072551B" w:rsidP="00D96E9D">
            <w:pPr>
              <w:rPr>
                <w:color w:val="000000"/>
              </w:rPr>
            </w:pPr>
          </w:p>
        </w:tc>
        <w:tc>
          <w:tcPr>
            <w:tcW w:w="1843" w:type="dxa"/>
            <w:vMerge/>
            <w:vAlign w:val="center"/>
            <w:hideMark/>
          </w:tcPr>
          <w:p w:rsidR="0072551B" w:rsidRPr="0037088F" w:rsidRDefault="0072551B" w:rsidP="00D96E9D">
            <w:pPr>
              <w:rPr>
                <w:color w:val="000000"/>
              </w:rPr>
            </w:pPr>
          </w:p>
        </w:tc>
        <w:tc>
          <w:tcPr>
            <w:tcW w:w="2126" w:type="dxa"/>
            <w:shd w:val="clear" w:color="auto" w:fill="auto"/>
            <w:hideMark/>
          </w:tcPr>
          <w:p w:rsidR="0072551B" w:rsidRPr="0037088F" w:rsidRDefault="0072551B" w:rsidP="00D96E9D">
            <w:pPr>
              <w:rPr>
                <w:color w:val="000000"/>
              </w:rPr>
            </w:pPr>
            <w:r w:rsidRPr="0037088F">
              <w:rPr>
                <w:color w:val="000000"/>
              </w:rPr>
              <w:t>местный бюджет</w:t>
            </w:r>
          </w:p>
        </w:tc>
        <w:tc>
          <w:tcPr>
            <w:tcW w:w="1701" w:type="dxa"/>
            <w:shd w:val="clear" w:color="auto" w:fill="auto"/>
            <w:hideMark/>
          </w:tcPr>
          <w:p w:rsidR="0072551B" w:rsidRPr="00C15150" w:rsidRDefault="00C15150" w:rsidP="00D96E9D">
            <w:pPr>
              <w:jc w:val="center"/>
              <w:rPr>
                <w:color w:val="000000"/>
              </w:rPr>
            </w:pPr>
            <w:r>
              <w:rPr>
                <w:color w:val="000000"/>
              </w:rPr>
              <w:t>8628</w:t>
            </w:r>
          </w:p>
        </w:tc>
        <w:tc>
          <w:tcPr>
            <w:tcW w:w="1843" w:type="dxa"/>
            <w:shd w:val="clear" w:color="auto" w:fill="auto"/>
            <w:hideMark/>
          </w:tcPr>
          <w:p w:rsidR="0072551B" w:rsidRPr="00C15150" w:rsidRDefault="00C15150" w:rsidP="00D96E9D">
            <w:pPr>
              <w:jc w:val="center"/>
              <w:rPr>
                <w:color w:val="000000"/>
              </w:rPr>
            </w:pPr>
            <w:r>
              <w:rPr>
                <w:color w:val="000000"/>
              </w:rPr>
              <w:t>9059</w:t>
            </w:r>
          </w:p>
        </w:tc>
        <w:tc>
          <w:tcPr>
            <w:tcW w:w="1984" w:type="dxa"/>
            <w:shd w:val="clear" w:color="auto" w:fill="auto"/>
            <w:hideMark/>
          </w:tcPr>
          <w:p w:rsidR="0072551B" w:rsidRPr="00C15150" w:rsidRDefault="00C15150" w:rsidP="00D96E9D">
            <w:pPr>
              <w:jc w:val="center"/>
              <w:rPr>
                <w:color w:val="000000"/>
              </w:rPr>
            </w:pPr>
            <w:r>
              <w:rPr>
                <w:color w:val="000000"/>
              </w:rPr>
              <w:t>9059</w:t>
            </w:r>
          </w:p>
        </w:tc>
      </w:tr>
      <w:tr w:rsidR="0072551B" w:rsidRPr="0037088F" w:rsidTr="00D96E9D">
        <w:trPr>
          <w:trHeight w:val="469"/>
        </w:trPr>
        <w:tc>
          <w:tcPr>
            <w:tcW w:w="4128" w:type="dxa"/>
            <w:vMerge/>
            <w:vAlign w:val="center"/>
            <w:hideMark/>
          </w:tcPr>
          <w:p w:rsidR="0072551B" w:rsidRPr="0037088F" w:rsidRDefault="0072551B" w:rsidP="00D96E9D">
            <w:pPr>
              <w:rPr>
                <w:color w:val="000000"/>
              </w:rPr>
            </w:pPr>
          </w:p>
        </w:tc>
        <w:tc>
          <w:tcPr>
            <w:tcW w:w="1843" w:type="dxa"/>
            <w:vMerge/>
            <w:vAlign w:val="center"/>
            <w:hideMark/>
          </w:tcPr>
          <w:p w:rsidR="0072551B" w:rsidRPr="0037088F" w:rsidRDefault="0072551B" w:rsidP="00D96E9D">
            <w:pPr>
              <w:rPr>
                <w:color w:val="000000"/>
              </w:rPr>
            </w:pPr>
          </w:p>
        </w:tc>
        <w:tc>
          <w:tcPr>
            <w:tcW w:w="2126" w:type="dxa"/>
            <w:shd w:val="clear" w:color="auto" w:fill="auto"/>
            <w:hideMark/>
          </w:tcPr>
          <w:p w:rsidR="0072551B" w:rsidRPr="0037088F" w:rsidRDefault="0072551B" w:rsidP="00D96E9D">
            <w:pPr>
              <w:rPr>
                <w:color w:val="000000"/>
              </w:rPr>
            </w:pPr>
            <w:r w:rsidRPr="0037088F">
              <w:rPr>
                <w:color w:val="000000"/>
              </w:rPr>
              <w:t>внебюджетные источники</w:t>
            </w:r>
          </w:p>
        </w:tc>
        <w:tc>
          <w:tcPr>
            <w:tcW w:w="1701" w:type="dxa"/>
            <w:shd w:val="clear" w:color="auto" w:fill="auto"/>
            <w:hideMark/>
          </w:tcPr>
          <w:p w:rsidR="0072551B" w:rsidRPr="00C15150" w:rsidRDefault="0072551B" w:rsidP="00D96E9D">
            <w:pPr>
              <w:jc w:val="center"/>
              <w:rPr>
                <w:color w:val="000000"/>
              </w:rPr>
            </w:pPr>
            <w:r w:rsidRPr="00C15150">
              <w:rPr>
                <w:color w:val="000000"/>
              </w:rPr>
              <w:t> </w:t>
            </w:r>
          </w:p>
        </w:tc>
        <w:tc>
          <w:tcPr>
            <w:tcW w:w="1843" w:type="dxa"/>
            <w:shd w:val="clear" w:color="auto" w:fill="auto"/>
            <w:hideMark/>
          </w:tcPr>
          <w:p w:rsidR="0072551B" w:rsidRPr="00C15150" w:rsidRDefault="0072551B" w:rsidP="00D96E9D">
            <w:pPr>
              <w:jc w:val="center"/>
              <w:rPr>
                <w:color w:val="000000"/>
              </w:rPr>
            </w:pPr>
            <w:r w:rsidRPr="00C15150">
              <w:rPr>
                <w:color w:val="000000"/>
              </w:rPr>
              <w:t> </w:t>
            </w:r>
          </w:p>
        </w:tc>
        <w:tc>
          <w:tcPr>
            <w:tcW w:w="1984" w:type="dxa"/>
            <w:shd w:val="clear" w:color="auto" w:fill="auto"/>
            <w:hideMark/>
          </w:tcPr>
          <w:p w:rsidR="0072551B" w:rsidRPr="00C15150" w:rsidRDefault="0072551B" w:rsidP="00D96E9D">
            <w:pPr>
              <w:jc w:val="center"/>
              <w:rPr>
                <w:color w:val="000000"/>
              </w:rPr>
            </w:pPr>
            <w:r w:rsidRPr="00C15150">
              <w:rPr>
                <w:color w:val="000000"/>
              </w:rPr>
              <w:t> </w:t>
            </w:r>
          </w:p>
        </w:tc>
      </w:tr>
      <w:tr w:rsidR="0072551B" w:rsidRPr="0037088F" w:rsidTr="00D96E9D">
        <w:trPr>
          <w:trHeight w:val="330"/>
        </w:trPr>
        <w:tc>
          <w:tcPr>
            <w:tcW w:w="4128" w:type="dxa"/>
            <w:vMerge w:val="restart"/>
            <w:shd w:val="clear" w:color="auto" w:fill="auto"/>
            <w:hideMark/>
          </w:tcPr>
          <w:p w:rsidR="0072551B" w:rsidRPr="0037088F" w:rsidRDefault="0072551B" w:rsidP="00D96E9D">
            <w:pPr>
              <w:rPr>
                <w:color w:val="000000"/>
              </w:rPr>
            </w:pPr>
            <w:r w:rsidRPr="0037088F">
              <w:rPr>
                <w:color w:val="000000"/>
              </w:rPr>
              <w:t>Основное мероприятие 2.3 "Реализация мероприятий, направленных на  обеспечение деятельности МБУ "ГИМЦ"</w:t>
            </w:r>
          </w:p>
        </w:tc>
        <w:tc>
          <w:tcPr>
            <w:tcW w:w="1843" w:type="dxa"/>
            <w:vMerge w:val="restart"/>
            <w:shd w:val="clear" w:color="auto" w:fill="auto"/>
            <w:hideMark/>
          </w:tcPr>
          <w:p w:rsidR="0072551B" w:rsidRPr="0037088F" w:rsidRDefault="0072551B" w:rsidP="00D96E9D">
            <w:pPr>
              <w:rPr>
                <w:color w:val="000000"/>
              </w:rPr>
            </w:pPr>
            <w:r w:rsidRPr="0037088F">
              <w:rPr>
                <w:color w:val="000000"/>
              </w:rPr>
              <w:t>Управление образования</w:t>
            </w:r>
          </w:p>
        </w:tc>
        <w:tc>
          <w:tcPr>
            <w:tcW w:w="2126" w:type="dxa"/>
            <w:shd w:val="clear" w:color="auto" w:fill="auto"/>
            <w:hideMark/>
          </w:tcPr>
          <w:p w:rsidR="0072551B" w:rsidRPr="0037088F" w:rsidRDefault="0072551B" w:rsidP="00D96E9D">
            <w:pPr>
              <w:rPr>
                <w:color w:val="000000"/>
              </w:rPr>
            </w:pPr>
            <w:r w:rsidRPr="0037088F">
              <w:rPr>
                <w:color w:val="000000"/>
              </w:rPr>
              <w:t>всего</w:t>
            </w:r>
          </w:p>
        </w:tc>
        <w:tc>
          <w:tcPr>
            <w:tcW w:w="1701" w:type="dxa"/>
            <w:shd w:val="clear" w:color="auto" w:fill="auto"/>
            <w:hideMark/>
          </w:tcPr>
          <w:p w:rsidR="0072551B" w:rsidRPr="00C15150" w:rsidRDefault="00235677" w:rsidP="00D96E9D">
            <w:pPr>
              <w:jc w:val="center"/>
              <w:rPr>
                <w:color w:val="000000"/>
              </w:rPr>
            </w:pPr>
            <w:r>
              <w:rPr>
                <w:color w:val="000000"/>
              </w:rPr>
              <w:t>4344</w:t>
            </w:r>
          </w:p>
        </w:tc>
        <w:tc>
          <w:tcPr>
            <w:tcW w:w="1843" w:type="dxa"/>
            <w:shd w:val="clear" w:color="auto" w:fill="auto"/>
            <w:hideMark/>
          </w:tcPr>
          <w:p w:rsidR="0072551B" w:rsidRPr="00C15150" w:rsidRDefault="00235677" w:rsidP="00D96E9D">
            <w:pPr>
              <w:jc w:val="center"/>
              <w:rPr>
                <w:color w:val="000000"/>
              </w:rPr>
            </w:pPr>
            <w:r>
              <w:rPr>
                <w:color w:val="000000"/>
              </w:rPr>
              <w:t>4561</w:t>
            </w:r>
          </w:p>
        </w:tc>
        <w:tc>
          <w:tcPr>
            <w:tcW w:w="1984" w:type="dxa"/>
            <w:shd w:val="clear" w:color="auto" w:fill="auto"/>
            <w:hideMark/>
          </w:tcPr>
          <w:p w:rsidR="0072551B" w:rsidRPr="00C15150" w:rsidRDefault="00235677" w:rsidP="00D96E9D">
            <w:pPr>
              <w:jc w:val="center"/>
              <w:rPr>
                <w:color w:val="000000"/>
              </w:rPr>
            </w:pPr>
            <w:r>
              <w:rPr>
                <w:color w:val="000000"/>
              </w:rPr>
              <w:t>4561</w:t>
            </w:r>
          </w:p>
        </w:tc>
      </w:tr>
      <w:tr w:rsidR="0072551B" w:rsidRPr="0037088F" w:rsidTr="00D96E9D">
        <w:trPr>
          <w:trHeight w:val="645"/>
        </w:trPr>
        <w:tc>
          <w:tcPr>
            <w:tcW w:w="4128" w:type="dxa"/>
            <w:vMerge/>
            <w:vAlign w:val="center"/>
            <w:hideMark/>
          </w:tcPr>
          <w:p w:rsidR="0072551B" w:rsidRPr="0037088F" w:rsidRDefault="0072551B" w:rsidP="00D96E9D">
            <w:pPr>
              <w:rPr>
                <w:color w:val="000000"/>
              </w:rPr>
            </w:pPr>
          </w:p>
        </w:tc>
        <w:tc>
          <w:tcPr>
            <w:tcW w:w="1843" w:type="dxa"/>
            <w:vMerge/>
            <w:vAlign w:val="center"/>
            <w:hideMark/>
          </w:tcPr>
          <w:p w:rsidR="0072551B" w:rsidRPr="0037088F" w:rsidRDefault="0072551B" w:rsidP="00D96E9D">
            <w:pPr>
              <w:rPr>
                <w:color w:val="000000"/>
              </w:rPr>
            </w:pPr>
          </w:p>
        </w:tc>
        <w:tc>
          <w:tcPr>
            <w:tcW w:w="2126" w:type="dxa"/>
            <w:shd w:val="clear" w:color="auto" w:fill="auto"/>
            <w:hideMark/>
          </w:tcPr>
          <w:p w:rsidR="0072551B" w:rsidRPr="0037088F" w:rsidRDefault="0072551B" w:rsidP="00D96E9D">
            <w:pPr>
              <w:rPr>
                <w:color w:val="000000"/>
              </w:rPr>
            </w:pPr>
            <w:r w:rsidRPr="0037088F">
              <w:rPr>
                <w:color w:val="000000"/>
              </w:rPr>
              <w:t>федеральный бюджет</w:t>
            </w:r>
          </w:p>
        </w:tc>
        <w:tc>
          <w:tcPr>
            <w:tcW w:w="1701" w:type="dxa"/>
            <w:shd w:val="clear" w:color="auto" w:fill="auto"/>
            <w:hideMark/>
          </w:tcPr>
          <w:p w:rsidR="0072551B" w:rsidRPr="00C15150" w:rsidRDefault="0072551B" w:rsidP="00D96E9D">
            <w:pPr>
              <w:jc w:val="center"/>
              <w:rPr>
                <w:color w:val="000000"/>
              </w:rPr>
            </w:pPr>
            <w:r w:rsidRPr="00C15150">
              <w:rPr>
                <w:color w:val="000000"/>
              </w:rPr>
              <w:t> </w:t>
            </w:r>
          </w:p>
        </w:tc>
        <w:tc>
          <w:tcPr>
            <w:tcW w:w="1843" w:type="dxa"/>
            <w:shd w:val="clear" w:color="auto" w:fill="auto"/>
            <w:hideMark/>
          </w:tcPr>
          <w:p w:rsidR="0072551B" w:rsidRPr="00C15150" w:rsidRDefault="0072551B" w:rsidP="00D96E9D">
            <w:pPr>
              <w:jc w:val="center"/>
              <w:rPr>
                <w:color w:val="000000"/>
              </w:rPr>
            </w:pPr>
            <w:r w:rsidRPr="00C15150">
              <w:rPr>
                <w:color w:val="000000"/>
              </w:rPr>
              <w:t> </w:t>
            </w:r>
          </w:p>
        </w:tc>
        <w:tc>
          <w:tcPr>
            <w:tcW w:w="1984" w:type="dxa"/>
            <w:shd w:val="clear" w:color="auto" w:fill="auto"/>
            <w:hideMark/>
          </w:tcPr>
          <w:p w:rsidR="0072551B" w:rsidRPr="00C15150" w:rsidRDefault="0072551B" w:rsidP="00D96E9D">
            <w:pPr>
              <w:jc w:val="center"/>
              <w:rPr>
                <w:color w:val="000000"/>
              </w:rPr>
            </w:pPr>
            <w:r w:rsidRPr="00C15150">
              <w:rPr>
                <w:color w:val="000000"/>
              </w:rPr>
              <w:t> </w:t>
            </w:r>
          </w:p>
        </w:tc>
      </w:tr>
      <w:tr w:rsidR="0072551B" w:rsidRPr="0037088F" w:rsidTr="00D96E9D">
        <w:trPr>
          <w:trHeight w:val="645"/>
        </w:trPr>
        <w:tc>
          <w:tcPr>
            <w:tcW w:w="4128" w:type="dxa"/>
            <w:vMerge/>
            <w:vAlign w:val="center"/>
            <w:hideMark/>
          </w:tcPr>
          <w:p w:rsidR="0072551B" w:rsidRPr="0037088F" w:rsidRDefault="0072551B" w:rsidP="00D96E9D">
            <w:pPr>
              <w:rPr>
                <w:color w:val="000000"/>
              </w:rPr>
            </w:pPr>
          </w:p>
        </w:tc>
        <w:tc>
          <w:tcPr>
            <w:tcW w:w="1843" w:type="dxa"/>
            <w:vMerge/>
            <w:vAlign w:val="center"/>
            <w:hideMark/>
          </w:tcPr>
          <w:p w:rsidR="0072551B" w:rsidRPr="0037088F" w:rsidRDefault="0072551B" w:rsidP="00D96E9D">
            <w:pPr>
              <w:rPr>
                <w:color w:val="000000"/>
              </w:rPr>
            </w:pPr>
          </w:p>
        </w:tc>
        <w:tc>
          <w:tcPr>
            <w:tcW w:w="2126" w:type="dxa"/>
            <w:shd w:val="clear" w:color="auto" w:fill="auto"/>
            <w:hideMark/>
          </w:tcPr>
          <w:p w:rsidR="0072551B" w:rsidRPr="0037088F" w:rsidRDefault="0072551B" w:rsidP="00D96E9D">
            <w:pPr>
              <w:rPr>
                <w:color w:val="000000"/>
              </w:rPr>
            </w:pPr>
            <w:r w:rsidRPr="0037088F">
              <w:rPr>
                <w:color w:val="000000"/>
              </w:rPr>
              <w:t>республиканский бюджет</w:t>
            </w:r>
          </w:p>
        </w:tc>
        <w:tc>
          <w:tcPr>
            <w:tcW w:w="1701" w:type="dxa"/>
            <w:shd w:val="clear" w:color="auto" w:fill="auto"/>
            <w:hideMark/>
          </w:tcPr>
          <w:p w:rsidR="0072551B" w:rsidRPr="00C15150" w:rsidRDefault="0072551B" w:rsidP="00D96E9D">
            <w:pPr>
              <w:jc w:val="center"/>
              <w:rPr>
                <w:color w:val="000000"/>
              </w:rPr>
            </w:pPr>
            <w:r w:rsidRPr="00C15150">
              <w:rPr>
                <w:color w:val="000000"/>
              </w:rPr>
              <w:t> </w:t>
            </w:r>
          </w:p>
        </w:tc>
        <w:tc>
          <w:tcPr>
            <w:tcW w:w="1843" w:type="dxa"/>
            <w:shd w:val="clear" w:color="auto" w:fill="auto"/>
            <w:hideMark/>
          </w:tcPr>
          <w:p w:rsidR="0072551B" w:rsidRPr="00C15150" w:rsidRDefault="0072551B" w:rsidP="00D96E9D">
            <w:pPr>
              <w:jc w:val="center"/>
              <w:rPr>
                <w:color w:val="000000"/>
              </w:rPr>
            </w:pPr>
            <w:r w:rsidRPr="00C15150">
              <w:rPr>
                <w:color w:val="000000"/>
              </w:rPr>
              <w:t> </w:t>
            </w:r>
          </w:p>
        </w:tc>
        <w:tc>
          <w:tcPr>
            <w:tcW w:w="1984" w:type="dxa"/>
            <w:shd w:val="clear" w:color="auto" w:fill="auto"/>
            <w:hideMark/>
          </w:tcPr>
          <w:p w:rsidR="0072551B" w:rsidRPr="00C15150" w:rsidRDefault="0072551B" w:rsidP="00D96E9D">
            <w:pPr>
              <w:jc w:val="center"/>
              <w:rPr>
                <w:color w:val="000000"/>
              </w:rPr>
            </w:pPr>
            <w:r w:rsidRPr="00C15150">
              <w:rPr>
                <w:color w:val="000000"/>
              </w:rPr>
              <w:t> </w:t>
            </w:r>
          </w:p>
        </w:tc>
      </w:tr>
      <w:tr w:rsidR="0072551B" w:rsidRPr="0037088F" w:rsidTr="00D96E9D">
        <w:trPr>
          <w:trHeight w:val="645"/>
        </w:trPr>
        <w:tc>
          <w:tcPr>
            <w:tcW w:w="4128" w:type="dxa"/>
            <w:vMerge/>
            <w:vAlign w:val="center"/>
            <w:hideMark/>
          </w:tcPr>
          <w:p w:rsidR="0072551B" w:rsidRPr="0037088F" w:rsidRDefault="0072551B" w:rsidP="00D96E9D">
            <w:pPr>
              <w:rPr>
                <w:color w:val="000000"/>
              </w:rPr>
            </w:pPr>
          </w:p>
        </w:tc>
        <w:tc>
          <w:tcPr>
            <w:tcW w:w="1843" w:type="dxa"/>
            <w:vMerge/>
            <w:vAlign w:val="center"/>
            <w:hideMark/>
          </w:tcPr>
          <w:p w:rsidR="0072551B" w:rsidRPr="0037088F" w:rsidRDefault="0072551B" w:rsidP="00D96E9D">
            <w:pPr>
              <w:rPr>
                <w:color w:val="000000"/>
              </w:rPr>
            </w:pPr>
          </w:p>
        </w:tc>
        <w:tc>
          <w:tcPr>
            <w:tcW w:w="2126" w:type="dxa"/>
            <w:shd w:val="clear" w:color="auto" w:fill="auto"/>
            <w:hideMark/>
          </w:tcPr>
          <w:p w:rsidR="0072551B" w:rsidRPr="0037088F" w:rsidRDefault="0072551B" w:rsidP="00D96E9D">
            <w:pPr>
              <w:rPr>
                <w:color w:val="000000"/>
              </w:rPr>
            </w:pPr>
            <w:r w:rsidRPr="0037088F">
              <w:rPr>
                <w:color w:val="000000"/>
              </w:rPr>
              <w:t>местный бюджет</w:t>
            </w:r>
          </w:p>
        </w:tc>
        <w:tc>
          <w:tcPr>
            <w:tcW w:w="1701" w:type="dxa"/>
            <w:shd w:val="clear" w:color="auto" w:fill="auto"/>
            <w:hideMark/>
          </w:tcPr>
          <w:p w:rsidR="0072551B" w:rsidRPr="00C15150" w:rsidRDefault="00235677" w:rsidP="00D96E9D">
            <w:pPr>
              <w:jc w:val="center"/>
              <w:rPr>
                <w:color w:val="000000"/>
              </w:rPr>
            </w:pPr>
            <w:r>
              <w:rPr>
                <w:color w:val="000000"/>
              </w:rPr>
              <w:t>4344</w:t>
            </w:r>
          </w:p>
        </w:tc>
        <w:tc>
          <w:tcPr>
            <w:tcW w:w="1843" w:type="dxa"/>
            <w:shd w:val="clear" w:color="auto" w:fill="auto"/>
            <w:hideMark/>
          </w:tcPr>
          <w:p w:rsidR="0072551B" w:rsidRPr="00C15150" w:rsidRDefault="00235677" w:rsidP="00D96E9D">
            <w:pPr>
              <w:jc w:val="center"/>
              <w:rPr>
                <w:color w:val="000000"/>
              </w:rPr>
            </w:pPr>
            <w:r>
              <w:rPr>
                <w:color w:val="000000"/>
              </w:rPr>
              <w:t>4561</w:t>
            </w:r>
          </w:p>
        </w:tc>
        <w:tc>
          <w:tcPr>
            <w:tcW w:w="1984" w:type="dxa"/>
            <w:shd w:val="clear" w:color="auto" w:fill="auto"/>
            <w:hideMark/>
          </w:tcPr>
          <w:p w:rsidR="0072551B" w:rsidRPr="00C15150" w:rsidRDefault="00235677" w:rsidP="00D96E9D">
            <w:pPr>
              <w:jc w:val="center"/>
              <w:rPr>
                <w:color w:val="000000"/>
              </w:rPr>
            </w:pPr>
            <w:r>
              <w:rPr>
                <w:color w:val="000000"/>
              </w:rPr>
              <w:t>4561</w:t>
            </w:r>
          </w:p>
        </w:tc>
      </w:tr>
      <w:tr w:rsidR="0072551B" w:rsidRPr="0037088F" w:rsidTr="00D96E9D">
        <w:trPr>
          <w:trHeight w:val="539"/>
        </w:trPr>
        <w:tc>
          <w:tcPr>
            <w:tcW w:w="4128" w:type="dxa"/>
            <w:vMerge/>
            <w:vAlign w:val="center"/>
            <w:hideMark/>
          </w:tcPr>
          <w:p w:rsidR="0072551B" w:rsidRPr="0037088F" w:rsidRDefault="0072551B" w:rsidP="00D96E9D">
            <w:pPr>
              <w:rPr>
                <w:color w:val="000000"/>
              </w:rPr>
            </w:pPr>
          </w:p>
        </w:tc>
        <w:tc>
          <w:tcPr>
            <w:tcW w:w="1843" w:type="dxa"/>
            <w:vMerge/>
            <w:vAlign w:val="center"/>
            <w:hideMark/>
          </w:tcPr>
          <w:p w:rsidR="0072551B" w:rsidRPr="0037088F" w:rsidRDefault="0072551B" w:rsidP="00D96E9D">
            <w:pPr>
              <w:rPr>
                <w:color w:val="000000"/>
              </w:rPr>
            </w:pPr>
          </w:p>
        </w:tc>
        <w:tc>
          <w:tcPr>
            <w:tcW w:w="2126" w:type="dxa"/>
            <w:shd w:val="clear" w:color="auto" w:fill="auto"/>
            <w:hideMark/>
          </w:tcPr>
          <w:p w:rsidR="0072551B" w:rsidRPr="0037088F" w:rsidRDefault="0072551B" w:rsidP="00D96E9D">
            <w:pPr>
              <w:rPr>
                <w:color w:val="000000"/>
              </w:rPr>
            </w:pPr>
            <w:r w:rsidRPr="0037088F">
              <w:rPr>
                <w:color w:val="000000"/>
              </w:rPr>
              <w:t>внебюджетные источники</w:t>
            </w:r>
          </w:p>
        </w:tc>
        <w:tc>
          <w:tcPr>
            <w:tcW w:w="1701" w:type="dxa"/>
            <w:shd w:val="clear" w:color="auto" w:fill="auto"/>
            <w:hideMark/>
          </w:tcPr>
          <w:p w:rsidR="0072551B" w:rsidRPr="0037088F" w:rsidRDefault="0072551B" w:rsidP="00D96E9D">
            <w:pPr>
              <w:jc w:val="center"/>
              <w:rPr>
                <w:color w:val="000000"/>
              </w:rPr>
            </w:pPr>
            <w:r w:rsidRPr="0037088F">
              <w:rPr>
                <w:color w:val="000000"/>
              </w:rPr>
              <w:t> </w:t>
            </w:r>
          </w:p>
        </w:tc>
        <w:tc>
          <w:tcPr>
            <w:tcW w:w="1843" w:type="dxa"/>
            <w:shd w:val="clear" w:color="auto" w:fill="auto"/>
            <w:hideMark/>
          </w:tcPr>
          <w:p w:rsidR="0072551B" w:rsidRPr="0037088F" w:rsidRDefault="0072551B" w:rsidP="00D96E9D">
            <w:pPr>
              <w:jc w:val="center"/>
              <w:rPr>
                <w:color w:val="000000"/>
              </w:rPr>
            </w:pPr>
            <w:r w:rsidRPr="0037088F">
              <w:rPr>
                <w:color w:val="000000"/>
              </w:rPr>
              <w:t> </w:t>
            </w:r>
          </w:p>
        </w:tc>
        <w:tc>
          <w:tcPr>
            <w:tcW w:w="1984" w:type="dxa"/>
            <w:shd w:val="clear" w:color="auto" w:fill="auto"/>
            <w:hideMark/>
          </w:tcPr>
          <w:p w:rsidR="0072551B" w:rsidRPr="0037088F" w:rsidRDefault="0072551B" w:rsidP="00D96E9D">
            <w:pPr>
              <w:jc w:val="center"/>
              <w:rPr>
                <w:color w:val="000000"/>
              </w:rPr>
            </w:pPr>
            <w:r w:rsidRPr="0037088F">
              <w:rPr>
                <w:color w:val="000000"/>
              </w:rPr>
              <w:t> </w:t>
            </w:r>
          </w:p>
        </w:tc>
      </w:tr>
    </w:tbl>
    <w:p w:rsidR="006717C0" w:rsidRDefault="006717C0" w:rsidP="006717C0">
      <w:pPr>
        <w:rPr>
          <w:sz w:val="28"/>
          <w:szCs w:val="28"/>
        </w:rPr>
      </w:pPr>
    </w:p>
    <w:p w:rsidR="006717C0" w:rsidRDefault="006717C0" w:rsidP="006717C0">
      <w:pPr>
        <w:rPr>
          <w:sz w:val="28"/>
          <w:szCs w:val="28"/>
        </w:rPr>
      </w:pPr>
    </w:p>
    <w:p w:rsidR="00B61306" w:rsidRPr="006717C0" w:rsidRDefault="00B61306" w:rsidP="00B61306">
      <w:pPr>
        <w:jc w:val="both"/>
      </w:pPr>
      <w:r w:rsidRPr="006717C0">
        <w:t>И.о. начальника Управления образования</w:t>
      </w:r>
    </w:p>
    <w:p w:rsidR="00B61306" w:rsidRPr="006717C0" w:rsidRDefault="00B61306" w:rsidP="00B61306">
      <w:pPr>
        <w:jc w:val="both"/>
      </w:pPr>
      <w:r w:rsidRPr="006717C0">
        <w:t xml:space="preserve">администрации муниципального образования </w:t>
      </w:r>
      <w:r w:rsidR="000F2F2D">
        <w:t>«Город Адыгейск»</w:t>
      </w:r>
      <w:r w:rsidRPr="006717C0">
        <w:tab/>
      </w:r>
      <w:r w:rsidRPr="006717C0">
        <w:tab/>
      </w:r>
      <w:r w:rsidRPr="006717C0">
        <w:tab/>
      </w:r>
      <w:r w:rsidRPr="006717C0">
        <w:tab/>
      </w:r>
      <w:r w:rsidRPr="006717C0">
        <w:tab/>
      </w:r>
      <w:r w:rsidRPr="006717C0">
        <w:tab/>
      </w:r>
      <w:r w:rsidRPr="006717C0">
        <w:tab/>
      </w:r>
      <w:r>
        <w:tab/>
      </w:r>
      <w:r>
        <w:tab/>
        <w:t xml:space="preserve">  </w:t>
      </w:r>
      <w:r w:rsidRPr="006717C0">
        <w:t>К.Ш.Сташ</w:t>
      </w:r>
    </w:p>
    <w:p w:rsidR="00B61306" w:rsidRPr="006717C0" w:rsidRDefault="00B61306" w:rsidP="00B61306">
      <w:pPr>
        <w:jc w:val="both"/>
      </w:pPr>
    </w:p>
    <w:p w:rsidR="00B61306" w:rsidRPr="006717C0" w:rsidRDefault="00B61306" w:rsidP="00B61306">
      <w:pPr>
        <w:jc w:val="both"/>
      </w:pPr>
    </w:p>
    <w:p w:rsidR="00B61306" w:rsidRPr="007F6FB2" w:rsidRDefault="00B61306" w:rsidP="00B61306">
      <w:pPr>
        <w:jc w:val="both"/>
      </w:pPr>
      <w:r w:rsidRPr="007F6FB2">
        <w:t xml:space="preserve">Управляющий делами, начальник </w:t>
      </w:r>
    </w:p>
    <w:p w:rsidR="00B61306" w:rsidRPr="007F6FB2" w:rsidRDefault="00B61306" w:rsidP="00B61306">
      <w:pPr>
        <w:jc w:val="both"/>
      </w:pPr>
      <w:r w:rsidRPr="007F6FB2">
        <w:t>отдела по организационным вопросам</w:t>
      </w:r>
    </w:p>
    <w:p w:rsidR="00B61306" w:rsidRPr="007F6FB2" w:rsidRDefault="00B61306" w:rsidP="00B61306">
      <w:pPr>
        <w:jc w:val="both"/>
        <w:rPr>
          <w:color w:val="000000"/>
        </w:rPr>
      </w:pPr>
      <w:r w:rsidRPr="007F6FB2">
        <w:t xml:space="preserve">и работе с населением </w:t>
      </w:r>
      <w:r w:rsidRPr="007F6FB2">
        <w:rPr>
          <w:color w:val="000000"/>
        </w:rPr>
        <w:t>администрации</w:t>
      </w:r>
    </w:p>
    <w:p w:rsidR="00B61306" w:rsidRPr="007F6FB2" w:rsidRDefault="00B61306" w:rsidP="00B61306">
      <w:pPr>
        <w:rPr>
          <w:color w:val="000000"/>
        </w:rPr>
      </w:pPr>
      <w:r w:rsidRPr="007F6FB2">
        <w:rPr>
          <w:color w:val="000000"/>
        </w:rPr>
        <w:t>муниципального образования</w:t>
      </w:r>
    </w:p>
    <w:p w:rsidR="0045784C" w:rsidRDefault="00B61306" w:rsidP="00B61306">
      <w:r w:rsidRPr="007F6FB2">
        <w:rPr>
          <w:color w:val="000000"/>
        </w:rPr>
        <w:t>«Город Адыгейск»</w:t>
      </w:r>
      <w:r w:rsidRPr="007F6FB2">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F6FB2">
        <w:tab/>
      </w:r>
      <w:r w:rsidRPr="007F6FB2">
        <w:tab/>
      </w:r>
      <w:r w:rsidRPr="007F6FB2">
        <w:tab/>
      </w:r>
      <w:r w:rsidRPr="007F6FB2">
        <w:tab/>
      </w:r>
      <w:r w:rsidRPr="007F6FB2">
        <w:tab/>
      </w:r>
      <w:r w:rsidRPr="007F6FB2">
        <w:tab/>
        <w:t xml:space="preserve">        </w:t>
      </w:r>
      <w:r>
        <w:tab/>
      </w:r>
      <w:r>
        <w:tab/>
      </w:r>
      <w:r w:rsidRPr="007F6FB2">
        <w:t>С.Ш. Нагаюк</w:t>
      </w:r>
    </w:p>
    <w:p w:rsidR="0081273B" w:rsidRDefault="0081273B" w:rsidP="00B61306"/>
    <w:p w:rsidR="006717C0" w:rsidRPr="00B61306" w:rsidRDefault="00B61306" w:rsidP="006717C0">
      <w:pPr>
        <w:ind w:left="9912"/>
        <w:rPr>
          <w:sz w:val="22"/>
          <w:szCs w:val="22"/>
        </w:rPr>
      </w:pPr>
      <w:r w:rsidRPr="00B61306">
        <w:rPr>
          <w:sz w:val="22"/>
          <w:szCs w:val="22"/>
        </w:rPr>
        <w:lastRenderedPageBreak/>
        <w:t>П</w:t>
      </w:r>
      <w:r w:rsidR="006717C0" w:rsidRPr="00B61306">
        <w:rPr>
          <w:sz w:val="22"/>
          <w:szCs w:val="22"/>
        </w:rPr>
        <w:t>риложение №5 к подпрограмме                                                                                                                                                                                          «Организационное и методическое обеспечение реализации муниципальной программы «Развитие образования в муниципальном образовании "Город Адыгейск" на 202</w:t>
      </w:r>
      <w:r w:rsidR="0081273B">
        <w:rPr>
          <w:sz w:val="22"/>
          <w:szCs w:val="22"/>
        </w:rPr>
        <w:t>4</w:t>
      </w:r>
      <w:r w:rsidR="006717C0" w:rsidRPr="00B61306">
        <w:rPr>
          <w:sz w:val="22"/>
          <w:szCs w:val="22"/>
        </w:rPr>
        <w:t>-202</w:t>
      </w:r>
      <w:r w:rsidR="0081273B">
        <w:rPr>
          <w:sz w:val="22"/>
          <w:szCs w:val="22"/>
        </w:rPr>
        <w:t>6</w:t>
      </w:r>
      <w:r w:rsidR="006717C0" w:rsidRPr="00B61306">
        <w:rPr>
          <w:sz w:val="22"/>
          <w:szCs w:val="22"/>
        </w:rPr>
        <w:t xml:space="preserve">гг.» </w:t>
      </w:r>
    </w:p>
    <w:p w:rsidR="006717C0" w:rsidRDefault="006717C0" w:rsidP="006717C0">
      <w:pPr>
        <w:rPr>
          <w:sz w:val="28"/>
          <w:szCs w:val="28"/>
        </w:rPr>
      </w:pPr>
    </w:p>
    <w:p w:rsidR="006717C0" w:rsidRPr="00B61306" w:rsidRDefault="006717C0" w:rsidP="006717C0">
      <w:pPr>
        <w:jc w:val="center"/>
        <w:rPr>
          <w:sz w:val="22"/>
          <w:szCs w:val="22"/>
        </w:rPr>
      </w:pPr>
      <w:r w:rsidRPr="00B61306">
        <w:rPr>
          <w:sz w:val="22"/>
          <w:szCs w:val="22"/>
        </w:rPr>
        <w:t>План реализации основных мероприятий подпрограммы "Организационное и методическое обеспечение реализации муниципальной программы " муниципальной программы «Развитие образования в муниципальном образовании «Город Адыгейск» на 202</w:t>
      </w:r>
      <w:r w:rsidR="00B61306" w:rsidRPr="00B61306">
        <w:rPr>
          <w:sz w:val="22"/>
          <w:szCs w:val="22"/>
        </w:rPr>
        <w:t>4</w:t>
      </w:r>
      <w:r w:rsidRPr="00B61306">
        <w:rPr>
          <w:sz w:val="22"/>
          <w:szCs w:val="22"/>
        </w:rPr>
        <w:t>-202</w:t>
      </w:r>
      <w:r w:rsidR="00B61306" w:rsidRPr="00B61306">
        <w:rPr>
          <w:sz w:val="22"/>
          <w:szCs w:val="22"/>
        </w:rPr>
        <w:t>6</w:t>
      </w:r>
      <w:r w:rsidRPr="00B61306">
        <w:rPr>
          <w:sz w:val="22"/>
          <w:szCs w:val="22"/>
        </w:rPr>
        <w:t>гг.» за счет всех источников финансирования</w:t>
      </w:r>
    </w:p>
    <w:p w:rsidR="006717C0" w:rsidRPr="00B61306" w:rsidRDefault="006717C0" w:rsidP="006717C0">
      <w:pPr>
        <w:rPr>
          <w:sz w:val="22"/>
          <w:szCs w:val="22"/>
        </w:rPr>
      </w:pPr>
    </w:p>
    <w:tbl>
      <w:tblPr>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993"/>
        <w:gridCol w:w="1134"/>
        <w:gridCol w:w="408"/>
        <w:gridCol w:w="108"/>
        <w:gridCol w:w="459"/>
        <w:gridCol w:w="425"/>
        <w:gridCol w:w="425"/>
        <w:gridCol w:w="426"/>
        <w:gridCol w:w="567"/>
        <w:gridCol w:w="425"/>
        <w:gridCol w:w="75"/>
        <w:gridCol w:w="283"/>
        <w:gridCol w:w="106"/>
        <w:gridCol w:w="292"/>
        <w:gridCol w:w="342"/>
        <w:gridCol w:w="272"/>
        <w:gridCol w:w="12"/>
        <w:gridCol w:w="544"/>
        <w:gridCol w:w="11"/>
        <w:gridCol w:w="358"/>
        <w:gridCol w:w="56"/>
        <w:gridCol w:w="511"/>
        <w:gridCol w:w="567"/>
        <w:gridCol w:w="567"/>
        <w:gridCol w:w="709"/>
        <w:gridCol w:w="39"/>
        <w:gridCol w:w="603"/>
        <w:gridCol w:w="106"/>
        <w:gridCol w:w="461"/>
        <w:gridCol w:w="106"/>
        <w:gridCol w:w="461"/>
        <w:gridCol w:w="106"/>
        <w:gridCol w:w="461"/>
        <w:gridCol w:w="106"/>
      </w:tblGrid>
      <w:tr w:rsidR="006717C0" w:rsidRPr="00B61306" w:rsidTr="00D96E9D">
        <w:trPr>
          <w:gridAfter w:val="1"/>
          <w:wAfter w:w="106" w:type="dxa"/>
          <w:trHeight w:val="315"/>
        </w:trPr>
        <w:tc>
          <w:tcPr>
            <w:tcW w:w="718" w:type="dxa"/>
            <w:shd w:val="clear" w:color="auto" w:fill="auto"/>
            <w:vAlign w:val="center"/>
            <w:hideMark/>
          </w:tcPr>
          <w:p w:rsidR="006717C0" w:rsidRPr="00B61306" w:rsidRDefault="006717C0" w:rsidP="00D96E9D">
            <w:pPr>
              <w:jc w:val="center"/>
              <w:rPr>
                <w:color w:val="000000"/>
              </w:rPr>
            </w:pPr>
          </w:p>
        </w:tc>
        <w:tc>
          <w:tcPr>
            <w:tcW w:w="13418" w:type="dxa"/>
            <w:gridSpan w:val="33"/>
            <w:shd w:val="clear" w:color="auto" w:fill="auto"/>
            <w:vAlign w:val="center"/>
            <w:hideMark/>
          </w:tcPr>
          <w:p w:rsidR="006717C0" w:rsidRPr="00B61306" w:rsidRDefault="006717C0" w:rsidP="00D96E9D">
            <w:pPr>
              <w:jc w:val="right"/>
              <w:rPr>
                <w:b/>
                <w:bCs/>
                <w:i/>
                <w:iCs/>
                <w:color w:val="FF0000"/>
              </w:rPr>
            </w:pPr>
            <w:r w:rsidRPr="00B61306">
              <w:rPr>
                <w:i/>
                <w:iCs/>
                <w:color w:val="000000"/>
                <w:sz w:val="22"/>
                <w:szCs w:val="22"/>
              </w:rPr>
              <w:t>тыс. руб.</w:t>
            </w:r>
          </w:p>
        </w:tc>
      </w:tr>
      <w:tr w:rsidR="006717C0" w:rsidRPr="00B61306" w:rsidTr="00D96E9D">
        <w:trPr>
          <w:gridAfter w:val="1"/>
          <w:wAfter w:w="106" w:type="dxa"/>
          <w:trHeight w:val="630"/>
        </w:trPr>
        <w:tc>
          <w:tcPr>
            <w:tcW w:w="718" w:type="dxa"/>
            <w:vMerge w:val="restart"/>
            <w:shd w:val="clear" w:color="auto" w:fill="auto"/>
            <w:vAlign w:val="center"/>
            <w:hideMark/>
          </w:tcPr>
          <w:p w:rsidR="006717C0" w:rsidRPr="000F2F2D" w:rsidRDefault="006717C0" w:rsidP="00D96E9D">
            <w:pPr>
              <w:jc w:val="center"/>
              <w:rPr>
                <w:bCs/>
                <w:iCs/>
                <w:color w:val="000000"/>
              </w:rPr>
            </w:pPr>
            <w:r w:rsidRPr="000F2F2D">
              <w:rPr>
                <w:bCs/>
                <w:iCs/>
                <w:color w:val="000000"/>
                <w:sz w:val="22"/>
                <w:szCs w:val="22"/>
              </w:rPr>
              <w:t>№ п/п</w:t>
            </w:r>
          </w:p>
        </w:tc>
        <w:tc>
          <w:tcPr>
            <w:tcW w:w="1993" w:type="dxa"/>
            <w:vMerge w:val="restart"/>
            <w:shd w:val="clear" w:color="auto" w:fill="auto"/>
            <w:vAlign w:val="center"/>
            <w:hideMark/>
          </w:tcPr>
          <w:p w:rsidR="006717C0" w:rsidRPr="000F2F2D" w:rsidRDefault="006717C0" w:rsidP="00D96E9D">
            <w:pPr>
              <w:jc w:val="center"/>
              <w:rPr>
                <w:bCs/>
                <w:iCs/>
                <w:color w:val="000000"/>
              </w:rPr>
            </w:pPr>
            <w:r w:rsidRPr="000F2F2D">
              <w:rPr>
                <w:bCs/>
                <w:iCs/>
                <w:color w:val="000000"/>
                <w:sz w:val="22"/>
                <w:szCs w:val="22"/>
              </w:rPr>
              <w:t xml:space="preserve">Наименование основного  мероприятия,мероприятия (направления расходов) </w:t>
            </w:r>
          </w:p>
        </w:tc>
        <w:tc>
          <w:tcPr>
            <w:tcW w:w="1134" w:type="dxa"/>
            <w:vMerge w:val="restart"/>
            <w:shd w:val="clear" w:color="auto" w:fill="auto"/>
            <w:vAlign w:val="center"/>
            <w:hideMark/>
          </w:tcPr>
          <w:p w:rsidR="006717C0" w:rsidRPr="000F2F2D" w:rsidRDefault="006717C0" w:rsidP="00D96E9D">
            <w:pPr>
              <w:jc w:val="center"/>
              <w:rPr>
                <w:bCs/>
                <w:iCs/>
                <w:color w:val="000000"/>
              </w:rPr>
            </w:pPr>
            <w:r w:rsidRPr="000F2F2D">
              <w:rPr>
                <w:bCs/>
                <w:iCs/>
                <w:color w:val="000000"/>
                <w:sz w:val="22"/>
                <w:szCs w:val="22"/>
              </w:rPr>
              <w:t>Ответственный исполнитель,соисполнитель       (участник)</w:t>
            </w:r>
          </w:p>
        </w:tc>
        <w:tc>
          <w:tcPr>
            <w:tcW w:w="2251" w:type="dxa"/>
            <w:gridSpan w:val="6"/>
            <w:shd w:val="clear" w:color="auto" w:fill="auto"/>
            <w:vAlign w:val="center"/>
            <w:hideMark/>
          </w:tcPr>
          <w:p w:rsidR="006717C0" w:rsidRPr="000F2F2D" w:rsidRDefault="006717C0" w:rsidP="00D96E9D">
            <w:pPr>
              <w:jc w:val="right"/>
              <w:rPr>
                <w:bCs/>
                <w:iCs/>
                <w:color w:val="000000"/>
              </w:rPr>
            </w:pPr>
            <w:r w:rsidRPr="000F2F2D">
              <w:rPr>
                <w:bCs/>
                <w:iCs/>
                <w:color w:val="000000"/>
                <w:sz w:val="22"/>
                <w:szCs w:val="22"/>
              </w:rPr>
              <w:t>Всего за весь период реализации программы</w:t>
            </w:r>
          </w:p>
        </w:tc>
        <w:tc>
          <w:tcPr>
            <w:tcW w:w="2362" w:type="dxa"/>
            <w:gridSpan w:val="8"/>
            <w:shd w:val="clear" w:color="auto" w:fill="auto"/>
            <w:vAlign w:val="center"/>
            <w:hideMark/>
          </w:tcPr>
          <w:p w:rsidR="006717C0" w:rsidRPr="000F2F2D" w:rsidRDefault="006717C0" w:rsidP="0081273B">
            <w:pPr>
              <w:jc w:val="right"/>
              <w:rPr>
                <w:bCs/>
                <w:iCs/>
                <w:color w:val="000000"/>
              </w:rPr>
            </w:pPr>
            <w:r w:rsidRPr="000F2F2D">
              <w:rPr>
                <w:bCs/>
                <w:iCs/>
                <w:color w:val="000000"/>
                <w:sz w:val="22"/>
                <w:szCs w:val="22"/>
              </w:rPr>
              <w:t>Первый год реализации программы(202</w:t>
            </w:r>
            <w:r w:rsidR="0081273B" w:rsidRPr="000F2F2D">
              <w:rPr>
                <w:bCs/>
                <w:iCs/>
                <w:color w:val="000000"/>
                <w:sz w:val="22"/>
                <w:szCs w:val="22"/>
              </w:rPr>
              <w:t>4</w:t>
            </w:r>
            <w:r w:rsidRPr="000F2F2D">
              <w:rPr>
                <w:bCs/>
                <w:iCs/>
                <w:color w:val="000000"/>
                <w:sz w:val="22"/>
                <w:szCs w:val="22"/>
              </w:rPr>
              <w:t>г.)</w:t>
            </w:r>
          </w:p>
        </w:tc>
        <w:tc>
          <w:tcPr>
            <w:tcW w:w="2626" w:type="dxa"/>
            <w:gridSpan w:val="8"/>
            <w:shd w:val="clear" w:color="auto" w:fill="auto"/>
            <w:vAlign w:val="center"/>
            <w:hideMark/>
          </w:tcPr>
          <w:p w:rsidR="006717C0" w:rsidRPr="000F2F2D" w:rsidRDefault="006717C0" w:rsidP="00D96E9D">
            <w:pPr>
              <w:jc w:val="right"/>
              <w:rPr>
                <w:bCs/>
                <w:iCs/>
                <w:color w:val="000000"/>
              </w:rPr>
            </w:pPr>
            <w:r w:rsidRPr="000F2F2D">
              <w:rPr>
                <w:bCs/>
                <w:iCs/>
                <w:color w:val="000000"/>
                <w:sz w:val="22"/>
                <w:szCs w:val="22"/>
              </w:rPr>
              <w:t>Втор</w:t>
            </w:r>
            <w:r w:rsidR="0081273B" w:rsidRPr="000F2F2D">
              <w:rPr>
                <w:bCs/>
                <w:iCs/>
                <w:color w:val="000000"/>
                <w:sz w:val="22"/>
                <w:szCs w:val="22"/>
              </w:rPr>
              <w:t>ой год реализации программы(2025</w:t>
            </w:r>
            <w:r w:rsidRPr="000F2F2D">
              <w:rPr>
                <w:bCs/>
                <w:iCs/>
                <w:color w:val="000000"/>
                <w:sz w:val="22"/>
                <w:szCs w:val="22"/>
              </w:rPr>
              <w:t>г.)</w:t>
            </w:r>
          </w:p>
        </w:tc>
        <w:tc>
          <w:tcPr>
            <w:tcW w:w="3052" w:type="dxa"/>
            <w:gridSpan w:val="9"/>
            <w:shd w:val="clear" w:color="auto" w:fill="auto"/>
            <w:vAlign w:val="center"/>
            <w:hideMark/>
          </w:tcPr>
          <w:p w:rsidR="006717C0" w:rsidRPr="000F2F2D" w:rsidRDefault="006717C0" w:rsidP="0081273B">
            <w:pPr>
              <w:jc w:val="right"/>
              <w:rPr>
                <w:bCs/>
                <w:iCs/>
                <w:color w:val="000000"/>
              </w:rPr>
            </w:pPr>
            <w:r w:rsidRPr="000F2F2D">
              <w:rPr>
                <w:bCs/>
                <w:iCs/>
                <w:color w:val="000000"/>
                <w:sz w:val="22"/>
                <w:szCs w:val="22"/>
              </w:rPr>
              <w:t>Последующие годы реализации программы(202</w:t>
            </w:r>
            <w:r w:rsidR="0081273B" w:rsidRPr="000F2F2D">
              <w:rPr>
                <w:bCs/>
                <w:iCs/>
                <w:color w:val="000000"/>
                <w:sz w:val="22"/>
                <w:szCs w:val="22"/>
              </w:rPr>
              <w:t>6</w:t>
            </w:r>
            <w:r w:rsidRPr="000F2F2D">
              <w:rPr>
                <w:bCs/>
                <w:iCs/>
                <w:color w:val="000000"/>
                <w:sz w:val="22"/>
                <w:szCs w:val="22"/>
              </w:rPr>
              <w:t>г.)</w:t>
            </w:r>
          </w:p>
        </w:tc>
      </w:tr>
      <w:tr w:rsidR="006717C0" w:rsidRPr="00B61306" w:rsidTr="00D96E9D">
        <w:trPr>
          <w:gridAfter w:val="1"/>
          <w:wAfter w:w="106" w:type="dxa"/>
          <w:cantSplit/>
          <w:trHeight w:val="2295"/>
        </w:trPr>
        <w:tc>
          <w:tcPr>
            <w:tcW w:w="718" w:type="dxa"/>
            <w:vMerge/>
            <w:vAlign w:val="center"/>
            <w:hideMark/>
          </w:tcPr>
          <w:p w:rsidR="006717C0" w:rsidRPr="000F2F2D" w:rsidRDefault="006717C0" w:rsidP="00D96E9D">
            <w:pPr>
              <w:rPr>
                <w:bCs/>
                <w:iCs/>
                <w:color w:val="000000"/>
              </w:rPr>
            </w:pPr>
          </w:p>
        </w:tc>
        <w:tc>
          <w:tcPr>
            <w:tcW w:w="1993" w:type="dxa"/>
            <w:vMerge/>
            <w:vAlign w:val="center"/>
            <w:hideMark/>
          </w:tcPr>
          <w:p w:rsidR="006717C0" w:rsidRPr="000F2F2D" w:rsidRDefault="006717C0" w:rsidP="00D96E9D">
            <w:pPr>
              <w:rPr>
                <w:bCs/>
                <w:iCs/>
                <w:color w:val="000000"/>
              </w:rPr>
            </w:pPr>
          </w:p>
        </w:tc>
        <w:tc>
          <w:tcPr>
            <w:tcW w:w="1134" w:type="dxa"/>
            <w:vMerge/>
            <w:vAlign w:val="center"/>
            <w:hideMark/>
          </w:tcPr>
          <w:p w:rsidR="006717C0" w:rsidRPr="000F2F2D" w:rsidRDefault="006717C0" w:rsidP="00D96E9D">
            <w:pPr>
              <w:rPr>
                <w:bCs/>
                <w:iCs/>
                <w:color w:val="000000"/>
              </w:rPr>
            </w:pPr>
          </w:p>
        </w:tc>
        <w:tc>
          <w:tcPr>
            <w:tcW w:w="408"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 xml:space="preserve">Всего </w:t>
            </w:r>
          </w:p>
        </w:tc>
        <w:tc>
          <w:tcPr>
            <w:tcW w:w="567" w:type="dxa"/>
            <w:gridSpan w:val="2"/>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ФБ</w:t>
            </w:r>
          </w:p>
        </w:tc>
        <w:tc>
          <w:tcPr>
            <w:tcW w:w="425"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РБ</w:t>
            </w:r>
          </w:p>
        </w:tc>
        <w:tc>
          <w:tcPr>
            <w:tcW w:w="425"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МБ</w:t>
            </w:r>
          </w:p>
        </w:tc>
        <w:tc>
          <w:tcPr>
            <w:tcW w:w="426"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ВИ</w:t>
            </w:r>
          </w:p>
        </w:tc>
        <w:tc>
          <w:tcPr>
            <w:tcW w:w="567"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 xml:space="preserve">Всего </w:t>
            </w:r>
          </w:p>
        </w:tc>
        <w:tc>
          <w:tcPr>
            <w:tcW w:w="500" w:type="dxa"/>
            <w:gridSpan w:val="2"/>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ФБ</w:t>
            </w:r>
          </w:p>
        </w:tc>
        <w:tc>
          <w:tcPr>
            <w:tcW w:w="283"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РБ</w:t>
            </w:r>
          </w:p>
        </w:tc>
        <w:tc>
          <w:tcPr>
            <w:tcW w:w="398" w:type="dxa"/>
            <w:gridSpan w:val="2"/>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МБ</w:t>
            </w:r>
          </w:p>
        </w:tc>
        <w:tc>
          <w:tcPr>
            <w:tcW w:w="614" w:type="dxa"/>
            <w:gridSpan w:val="2"/>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ВИ</w:t>
            </w:r>
          </w:p>
        </w:tc>
        <w:tc>
          <w:tcPr>
            <w:tcW w:w="567" w:type="dxa"/>
            <w:gridSpan w:val="3"/>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 xml:space="preserve">Всего </w:t>
            </w:r>
          </w:p>
        </w:tc>
        <w:tc>
          <w:tcPr>
            <w:tcW w:w="358"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ФБ</w:t>
            </w:r>
          </w:p>
        </w:tc>
        <w:tc>
          <w:tcPr>
            <w:tcW w:w="567" w:type="dxa"/>
            <w:gridSpan w:val="2"/>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РБ</w:t>
            </w:r>
          </w:p>
        </w:tc>
        <w:tc>
          <w:tcPr>
            <w:tcW w:w="567"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МБ</w:t>
            </w:r>
          </w:p>
        </w:tc>
        <w:tc>
          <w:tcPr>
            <w:tcW w:w="567"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ВИ</w:t>
            </w:r>
          </w:p>
        </w:tc>
        <w:tc>
          <w:tcPr>
            <w:tcW w:w="709"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 xml:space="preserve">Всего </w:t>
            </w:r>
          </w:p>
        </w:tc>
        <w:tc>
          <w:tcPr>
            <w:tcW w:w="642" w:type="dxa"/>
            <w:gridSpan w:val="2"/>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ФБ</w:t>
            </w:r>
          </w:p>
        </w:tc>
        <w:tc>
          <w:tcPr>
            <w:tcW w:w="567" w:type="dxa"/>
            <w:gridSpan w:val="2"/>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РБ</w:t>
            </w:r>
          </w:p>
        </w:tc>
        <w:tc>
          <w:tcPr>
            <w:tcW w:w="567" w:type="dxa"/>
            <w:gridSpan w:val="2"/>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МБ</w:t>
            </w:r>
          </w:p>
        </w:tc>
        <w:tc>
          <w:tcPr>
            <w:tcW w:w="567" w:type="dxa"/>
            <w:gridSpan w:val="2"/>
            <w:shd w:val="clear" w:color="auto" w:fill="auto"/>
            <w:textDirection w:val="btLr"/>
            <w:vAlign w:val="center"/>
          </w:tcPr>
          <w:p w:rsidR="006717C0" w:rsidRPr="000F2F2D" w:rsidRDefault="006717C0" w:rsidP="00D96E9D">
            <w:pPr>
              <w:ind w:left="113" w:right="113"/>
              <w:rPr>
                <w:color w:val="000000"/>
              </w:rPr>
            </w:pPr>
            <w:r w:rsidRPr="000F2F2D">
              <w:rPr>
                <w:color w:val="000000"/>
                <w:sz w:val="22"/>
                <w:szCs w:val="22"/>
              </w:rPr>
              <w:t>ВИ</w:t>
            </w:r>
          </w:p>
        </w:tc>
      </w:tr>
      <w:tr w:rsidR="006717C0" w:rsidRPr="00B61306" w:rsidTr="00D96E9D">
        <w:trPr>
          <w:gridAfter w:val="1"/>
          <w:wAfter w:w="106" w:type="dxa"/>
          <w:trHeight w:val="300"/>
        </w:trPr>
        <w:tc>
          <w:tcPr>
            <w:tcW w:w="718" w:type="dxa"/>
            <w:shd w:val="clear" w:color="auto" w:fill="auto"/>
            <w:vAlign w:val="center"/>
            <w:hideMark/>
          </w:tcPr>
          <w:p w:rsidR="006717C0" w:rsidRPr="00B61306" w:rsidRDefault="006717C0" w:rsidP="00D96E9D">
            <w:pPr>
              <w:jc w:val="center"/>
              <w:rPr>
                <w:color w:val="000000"/>
              </w:rPr>
            </w:pPr>
            <w:r w:rsidRPr="00B61306">
              <w:rPr>
                <w:color w:val="000000"/>
                <w:sz w:val="22"/>
                <w:szCs w:val="22"/>
              </w:rPr>
              <w:t> </w:t>
            </w:r>
          </w:p>
        </w:tc>
        <w:tc>
          <w:tcPr>
            <w:tcW w:w="13418" w:type="dxa"/>
            <w:gridSpan w:val="33"/>
            <w:shd w:val="clear" w:color="auto" w:fill="auto"/>
            <w:vAlign w:val="center"/>
            <w:hideMark/>
          </w:tcPr>
          <w:p w:rsidR="006717C0" w:rsidRPr="00B61306" w:rsidRDefault="006717C0" w:rsidP="00D96E9D">
            <w:pPr>
              <w:jc w:val="center"/>
              <w:rPr>
                <w:b/>
                <w:bCs/>
                <w:i/>
                <w:iCs/>
                <w:color w:val="000000"/>
              </w:rPr>
            </w:pPr>
            <w:r w:rsidRPr="00B61306">
              <w:rPr>
                <w:sz w:val="22"/>
                <w:szCs w:val="22"/>
              </w:rPr>
              <w:t>Организационное и методическое обеспечение реализации муниципальной программы</w:t>
            </w:r>
          </w:p>
        </w:tc>
      </w:tr>
      <w:tr w:rsidR="006717C0" w:rsidRPr="00B61306" w:rsidTr="00D96E9D">
        <w:trPr>
          <w:cantSplit/>
          <w:trHeight w:val="1256"/>
        </w:trPr>
        <w:tc>
          <w:tcPr>
            <w:tcW w:w="718" w:type="dxa"/>
            <w:shd w:val="clear" w:color="auto" w:fill="auto"/>
            <w:vAlign w:val="center"/>
            <w:hideMark/>
          </w:tcPr>
          <w:p w:rsidR="006717C0" w:rsidRPr="00B61306" w:rsidRDefault="006717C0" w:rsidP="00D96E9D">
            <w:pPr>
              <w:jc w:val="center"/>
              <w:rPr>
                <w:color w:val="000000"/>
              </w:rPr>
            </w:pPr>
            <w:r w:rsidRPr="00B61306">
              <w:rPr>
                <w:color w:val="000000"/>
                <w:sz w:val="22"/>
                <w:szCs w:val="22"/>
              </w:rPr>
              <w:t> </w:t>
            </w:r>
          </w:p>
        </w:tc>
        <w:tc>
          <w:tcPr>
            <w:tcW w:w="1993" w:type="dxa"/>
            <w:shd w:val="clear" w:color="auto" w:fill="auto"/>
            <w:hideMark/>
          </w:tcPr>
          <w:p w:rsidR="006717C0" w:rsidRPr="00B61306" w:rsidRDefault="006717C0" w:rsidP="00D96E9D">
            <w:pPr>
              <w:rPr>
                <w:color w:val="000000"/>
              </w:rPr>
            </w:pPr>
            <w:r w:rsidRPr="00B61306">
              <w:rPr>
                <w:color w:val="000000"/>
                <w:sz w:val="22"/>
                <w:szCs w:val="22"/>
              </w:rPr>
              <w:t>Подпрограмма 2 "Организационное и методическое обеспечение реализации муниципальной программы "</w:t>
            </w:r>
          </w:p>
        </w:tc>
        <w:tc>
          <w:tcPr>
            <w:tcW w:w="1134" w:type="dxa"/>
            <w:shd w:val="clear" w:color="auto" w:fill="auto"/>
            <w:vAlign w:val="bottom"/>
            <w:hideMark/>
          </w:tcPr>
          <w:p w:rsidR="006717C0" w:rsidRPr="00B61306" w:rsidRDefault="006717C0" w:rsidP="00D96E9D">
            <w:pPr>
              <w:rPr>
                <w:color w:val="000000"/>
              </w:rPr>
            </w:pPr>
            <w:r w:rsidRPr="00B61306">
              <w:rPr>
                <w:color w:val="000000"/>
                <w:sz w:val="22"/>
                <w:szCs w:val="22"/>
              </w:rPr>
              <w:t>Управление образования</w:t>
            </w:r>
          </w:p>
        </w:tc>
        <w:tc>
          <w:tcPr>
            <w:tcW w:w="516" w:type="dxa"/>
            <w:gridSpan w:val="2"/>
            <w:shd w:val="clear" w:color="auto" w:fill="auto"/>
            <w:textDirection w:val="btLr"/>
            <w:hideMark/>
          </w:tcPr>
          <w:p w:rsidR="006717C0" w:rsidRPr="00BF7857" w:rsidRDefault="00A3231B" w:rsidP="00D96E9D">
            <w:pPr>
              <w:ind w:left="113" w:right="113"/>
              <w:rPr>
                <w:color w:val="000000"/>
                <w:sz w:val="20"/>
                <w:szCs w:val="20"/>
              </w:rPr>
            </w:pPr>
            <w:r w:rsidRPr="00BF7857">
              <w:rPr>
                <w:color w:val="000000"/>
                <w:sz w:val="20"/>
                <w:szCs w:val="20"/>
              </w:rPr>
              <w:t>47348</w:t>
            </w:r>
          </w:p>
        </w:tc>
        <w:tc>
          <w:tcPr>
            <w:tcW w:w="459"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425"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425" w:type="dxa"/>
            <w:shd w:val="clear" w:color="auto" w:fill="auto"/>
            <w:textDirection w:val="btLr"/>
            <w:hideMark/>
          </w:tcPr>
          <w:p w:rsidR="006717C0" w:rsidRPr="00BF7857" w:rsidRDefault="00A3231B" w:rsidP="00D96E9D">
            <w:pPr>
              <w:ind w:left="113" w:right="113"/>
              <w:rPr>
                <w:color w:val="000000"/>
                <w:sz w:val="20"/>
                <w:szCs w:val="20"/>
              </w:rPr>
            </w:pPr>
            <w:r w:rsidRPr="00BF7857">
              <w:rPr>
                <w:color w:val="000000"/>
                <w:sz w:val="20"/>
                <w:szCs w:val="20"/>
              </w:rPr>
              <w:t>47348</w:t>
            </w:r>
          </w:p>
        </w:tc>
        <w:tc>
          <w:tcPr>
            <w:tcW w:w="426"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567" w:type="dxa"/>
            <w:shd w:val="clear" w:color="auto" w:fill="auto"/>
            <w:textDirection w:val="btLr"/>
            <w:hideMark/>
          </w:tcPr>
          <w:p w:rsidR="006717C0" w:rsidRPr="00BF7857" w:rsidRDefault="00A3231B" w:rsidP="00D96E9D">
            <w:pPr>
              <w:ind w:left="113" w:right="113"/>
              <w:rPr>
                <w:color w:val="000000"/>
                <w:sz w:val="20"/>
                <w:szCs w:val="20"/>
              </w:rPr>
            </w:pPr>
            <w:r w:rsidRPr="00BF7857">
              <w:rPr>
                <w:color w:val="000000"/>
                <w:sz w:val="20"/>
                <w:szCs w:val="20"/>
              </w:rPr>
              <w:t>15274</w:t>
            </w:r>
          </w:p>
        </w:tc>
        <w:tc>
          <w:tcPr>
            <w:tcW w:w="425"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464" w:type="dxa"/>
            <w:gridSpan w:val="3"/>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634" w:type="dxa"/>
            <w:gridSpan w:val="2"/>
            <w:shd w:val="clear" w:color="auto" w:fill="auto"/>
            <w:textDirection w:val="btLr"/>
            <w:hideMark/>
          </w:tcPr>
          <w:p w:rsidR="006717C0" w:rsidRPr="00BF7857" w:rsidRDefault="00A3231B" w:rsidP="00D96E9D">
            <w:pPr>
              <w:ind w:left="113" w:right="113"/>
              <w:rPr>
                <w:color w:val="000000"/>
                <w:sz w:val="20"/>
                <w:szCs w:val="20"/>
              </w:rPr>
            </w:pPr>
            <w:r w:rsidRPr="00BF7857">
              <w:rPr>
                <w:color w:val="000000"/>
                <w:sz w:val="20"/>
                <w:szCs w:val="20"/>
              </w:rPr>
              <w:t>15274</w:t>
            </w:r>
          </w:p>
        </w:tc>
        <w:tc>
          <w:tcPr>
            <w:tcW w:w="284"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544" w:type="dxa"/>
            <w:shd w:val="clear" w:color="auto" w:fill="auto"/>
            <w:textDirection w:val="btLr"/>
            <w:hideMark/>
          </w:tcPr>
          <w:p w:rsidR="006717C0" w:rsidRPr="00BF7857" w:rsidRDefault="00A3231B" w:rsidP="00D96E9D">
            <w:pPr>
              <w:ind w:left="113" w:right="113"/>
              <w:rPr>
                <w:color w:val="000000"/>
                <w:sz w:val="20"/>
                <w:szCs w:val="20"/>
              </w:rPr>
            </w:pPr>
            <w:r w:rsidRPr="00BF7857">
              <w:rPr>
                <w:color w:val="000000"/>
                <w:sz w:val="20"/>
                <w:szCs w:val="20"/>
              </w:rPr>
              <w:t>16037</w:t>
            </w:r>
          </w:p>
        </w:tc>
        <w:tc>
          <w:tcPr>
            <w:tcW w:w="425" w:type="dxa"/>
            <w:gridSpan w:val="3"/>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511"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567" w:type="dxa"/>
            <w:shd w:val="clear" w:color="auto" w:fill="auto"/>
            <w:textDirection w:val="btLr"/>
            <w:hideMark/>
          </w:tcPr>
          <w:p w:rsidR="006717C0" w:rsidRPr="00BF7857" w:rsidRDefault="00A3231B" w:rsidP="00D96E9D">
            <w:pPr>
              <w:ind w:left="113" w:right="113"/>
              <w:rPr>
                <w:color w:val="000000"/>
                <w:sz w:val="20"/>
                <w:szCs w:val="20"/>
              </w:rPr>
            </w:pPr>
            <w:r w:rsidRPr="00BF7857">
              <w:rPr>
                <w:color w:val="000000"/>
                <w:sz w:val="20"/>
                <w:szCs w:val="20"/>
              </w:rPr>
              <w:t>16037</w:t>
            </w:r>
          </w:p>
        </w:tc>
        <w:tc>
          <w:tcPr>
            <w:tcW w:w="567"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748" w:type="dxa"/>
            <w:gridSpan w:val="2"/>
            <w:shd w:val="clear" w:color="auto" w:fill="auto"/>
            <w:textDirection w:val="btLr"/>
            <w:hideMark/>
          </w:tcPr>
          <w:p w:rsidR="006717C0" w:rsidRPr="00BF7857" w:rsidRDefault="00A3231B" w:rsidP="00D96E9D">
            <w:pPr>
              <w:ind w:left="113" w:right="113"/>
              <w:rPr>
                <w:color w:val="000000"/>
                <w:sz w:val="20"/>
                <w:szCs w:val="20"/>
              </w:rPr>
            </w:pPr>
            <w:r w:rsidRPr="00BF7857">
              <w:rPr>
                <w:color w:val="000000"/>
                <w:sz w:val="20"/>
                <w:szCs w:val="20"/>
              </w:rPr>
              <w:t>16037</w:t>
            </w:r>
          </w:p>
        </w:tc>
        <w:tc>
          <w:tcPr>
            <w:tcW w:w="709"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567"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567" w:type="dxa"/>
            <w:gridSpan w:val="2"/>
            <w:shd w:val="clear" w:color="auto" w:fill="auto"/>
            <w:textDirection w:val="btLr"/>
            <w:hideMark/>
          </w:tcPr>
          <w:p w:rsidR="006717C0" w:rsidRPr="00BF7857" w:rsidRDefault="00A3231B" w:rsidP="00D96E9D">
            <w:pPr>
              <w:ind w:left="113" w:right="113"/>
              <w:rPr>
                <w:color w:val="000000"/>
                <w:sz w:val="20"/>
                <w:szCs w:val="20"/>
              </w:rPr>
            </w:pPr>
            <w:r w:rsidRPr="00BF7857">
              <w:rPr>
                <w:color w:val="000000"/>
                <w:sz w:val="20"/>
                <w:szCs w:val="20"/>
              </w:rPr>
              <w:t>16037</w:t>
            </w:r>
          </w:p>
        </w:tc>
        <w:tc>
          <w:tcPr>
            <w:tcW w:w="567"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r>
      <w:tr w:rsidR="006717C0" w:rsidRPr="00B61306" w:rsidTr="00D96E9D">
        <w:trPr>
          <w:cantSplit/>
          <w:trHeight w:val="2303"/>
        </w:trPr>
        <w:tc>
          <w:tcPr>
            <w:tcW w:w="718" w:type="dxa"/>
            <w:shd w:val="clear" w:color="auto" w:fill="auto"/>
            <w:vAlign w:val="center"/>
            <w:hideMark/>
          </w:tcPr>
          <w:p w:rsidR="006717C0" w:rsidRPr="00B61306" w:rsidRDefault="006717C0" w:rsidP="00D96E9D">
            <w:pPr>
              <w:jc w:val="center"/>
              <w:rPr>
                <w:color w:val="000000"/>
              </w:rPr>
            </w:pPr>
            <w:r w:rsidRPr="00B61306">
              <w:rPr>
                <w:color w:val="000000"/>
                <w:sz w:val="22"/>
                <w:szCs w:val="22"/>
              </w:rPr>
              <w:lastRenderedPageBreak/>
              <w:t>2.1.1.</w:t>
            </w:r>
          </w:p>
        </w:tc>
        <w:tc>
          <w:tcPr>
            <w:tcW w:w="1993" w:type="dxa"/>
            <w:shd w:val="clear" w:color="auto" w:fill="auto"/>
            <w:hideMark/>
          </w:tcPr>
          <w:p w:rsidR="006717C0" w:rsidRPr="00B61306" w:rsidRDefault="006717C0" w:rsidP="00D96E9D">
            <w:pPr>
              <w:jc w:val="both"/>
              <w:rPr>
                <w:color w:val="000000"/>
              </w:rPr>
            </w:pPr>
            <w:r w:rsidRPr="00B61306">
              <w:rPr>
                <w:color w:val="000000"/>
                <w:sz w:val="22"/>
                <w:szCs w:val="22"/>
              </w:rPr>
              <w:t>Основное мероприятие 2.1 "Реализация мероприятий, направленных на обеспечение деятельности аппарата Управления образования</w:t>
            </w:r>
          </w:p>
        </w:tc>
        <w:tc>
          <w:tcPr>
            <w:tcW w:w="1134" w:type="dxa"/>
            <w:shd w:val="clear" w:color="auto" w:fill="auto"/>
            <w:vAlign w:val="bottom"/>
            <w:hideMark/>
          </w:tcPr>
          <w:p w:rsidR="006717C0" w:rsidRPr="00B61306" w:rsidRDefault="006717C0" w:rsidP="00D96E9D">
            <w:pPr>
              <w:rPr>
                <w:color w:val="000000"/>
              </w:rPr>
            </w:pPr>
            <w:r w:rsidRPr="00B61306">
              <w:rPr>
                <w:color w:val="000000"/>
                <w:sz w:val="22"/>
                <w:szCs w:val="22"/>
              </w:rPr>
              <w:t>Управление образования</w:t>
            </w:r>
          </w:p>
        </w:tc>
        <w:tc>
          <w:tcPr>
            <w:tcW w:w="516"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7136</w:t>
            </w:r>
          </w:p>
        </w:tc>
        <w:tc>
          <w:tcPr>
            <w:tcW w:w="459"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425"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425"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7136</w:t>
            </w:r>
          </w:p>
        </w:tc>
        <w:tc>
          <w:tcPr>
            <w:tcW w:w="426"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2302</w:t>
            </w:r>
          </w:p>
        </w:tc>
        <w:tc>
          <w:tcPr>
            <w:tcW w:w="425"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464" w:type="dxa"/>
            <w:gridSpan w:val="3"/>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634"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2302</w:t>
            </w:r>
          </w:p>
        </w:tc>
        <w:tc>
          <w:tcPr>
            <w:tcW w:w="284"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44"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2417</w:t>
            </w:r>
          </w:p>
        </w:tc>
        <w:tc>
          <w:tcPr>
            <w:tcW w:w="425" w:type="dxa"/>
            <w:gridSpan w:val="3"/>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11"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2417</w:t>
            </w:r>
          </w:p>
        </w:tc>
        <w:tc>
          <w:tcPr>
            <w:tcW w:w="567"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748"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2417</w:t>
            </w:r>
          </w:p>
        </w:tc>
        <w:tc>
          <w:tcPr>
            <w:tcW w:w="709"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2417</w:t>
            </w:r>
          </w:p>
        </w:tc>
        <w:tc>
          <w:tcPr>
            <w:tcW w:w="567"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r>
      <w:tr w:rsidR="006717C0" w:rsidRPr="00B61306" w:rsidTr="00D96E9D">
        <w:trPr>
          <w:cantSplit/>
          <w:trHeight w:val="2523"/>
        </w:trPr>
        <w:tc>
          <w:tcPr>
            <w:tcW w:w="718" w:type="dxa"/>
            <w:shd w:val="clear" w:color="auto" w:fill="auto"/>
            <w:vAlign w:val="center"/>
            <w:hideMark/>
          </w:tcPr>
          <w:p w:rsidR="006717C0" w:rsidRPr="00B61306" w:rsidRDefault="006717C0" w:rsidP="00D96E9D">
            <w:pPr>
              <w:jc w:val="center"/>
              <w:rPr>
                <w:color w:val="000000"/>
              </w:rPr>
            </w:pPr>
            <w:r w:rsidRPr="00B61306">
              <w:rPr>
                <w:color w:val="000000"/>
                <w:sz w:val="22"/>
                <w:szCs w:val="22"/>
              </w:rPr>
              <w:t>2.1.2.</w:t>
            </w:r>
          </w:p>
        </w:tc>
        <w:tc>
          <w:tcPr>
            <w:tcW w:w="1993" w:type="dxa"/>
            <w:shd w:val="clear" w:color="auto" w:fill="auto"/>
            <w:hideMark/>
          </w:tcPr>
          <w:p w:rsidR="006717C0" w:rsidRPr="00B61306" w:rsidRDefault="006717C0" w:rsidP="00D96E9D">
            <w:pPr>
              <w:jc w:val="both"/>
              <w:rPr>
                <w:color w:val="000000"/>
              </w:rPr>
            </w:pPr>
            <w:r w:rsidRPr="00B61306">
              <w:rPr>
                <w:color w:val="000000"/>
                <w:sz w:val="22"/>
                <w:szCs w:val="22"/>
              </w:rPr>
              <w:t xml:space="preserve">   Основное мероприятие 2.2 "Реализация мероприятий, направленных на обеспечение деятельности МКУ "Централизованная бухгалтерия"</w:t>
            </w:r>
          </w:p>
        </w:tc>
        <w:tc>
          <w:tcPr>
            <w:tcW w:w="1134" w:type="dxa"/>
            <w:shd w:val="clear" w:color="auto" w:fill="auto"/>
            <w:vAlign w:val="bottom"/>
            <w:hideMark/>
          </w:tcPr>
          <w:p w:rsidR="006717C0" w:rsidRPr="00B61306" w:rsidRDefault="006717C0" w:rsidP="00D96E9D">
            <w:pPr>
              <w:rPr>
                <w:color w:val="000000"/>
              </w:rPr>
            </w:pPr>
            <w:r w:rsidRPr="00B61306">
              <w:rPr>
                <w:color w:val="000000"/>
                <w:sz w:val="22"/>
                <w:szCs w:val="22"/>
              </w:rPr>
              <w:t>Управление образования</w:t>
            </w:r>
          </w:p>
        </w:tc>
        <w:tc>
          <w:tcPr>
            <w:tcW w:w="516"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26746</w:t>
            </w:r>
          </w:p>
        </w:tc>
        <w:tc>
          <w:tcPr>
            <w:tcW w:w="459"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425"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425"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26746</w:t>
            </w:r>
          </w:p>
        </w:tc>
        <w:tc>
          <w:tcPr>
            <w:tcW w:w="426"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8628</w:t>
            </w:r>
          </w:p>
        </w:tc>
        <w:tc>
          <w:tcPr>
            <w:tcW w:w="425"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464" w:type="dxa"/>
            <w:gridSpan w:val="3"/>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634"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8628</w:t>
            </w:r>
          </w:p>
        </w:tc>
        <w:tc>
          <w:tcPr>
            <w:tcW w:w="284"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44"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9059</w:t>
            </w:r>
          </w:p>
        </w:tc>
        <w:tc>
          <w:tcPr>
            <w:tcW w:w="425" w:type="dxa"/>
            <w:gridSpan w:val="3"/>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11"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shd w:val="clear" w:color="auto" w:fill="auto"/>
            <w:textDirection w:val="btLr"/>
            <w:hideMark/>
          </w:tcPr>
          <w:p w:rsidR="006717C0" w:rsidRPr="00BF7857" w:rsidRDefault="00BF7857" w:rsidP="00D96E9D">
            <w:pPr>
              <w:ind w:left="113" w:right="113"/>
              <w:rPr>
                <w:color w:val="000000"/>
                <w:sz w:val="20"/>
                <w:szCs w:val="20"/>
              </w:rPr>
            </w:pPr>
            <w:r>
              <w:rPr>
                <w:color w:val="000000"/>
                <w:sz w:val="20"/>
                <w:szCs w:val="20"/>
              </w:rPr>
              <w:t>9059</w:t>
            </w:r>
          </w:p>
        </w:tc>
        <w:tc>
          <w:tcPr>
            <w:tcW w:w="567"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748" w:type="dxa"/>
            <w:gridSpan w:val="2"/>
            <w:shd w:val="clear" w:color="auto" w:fill="auto"/>
            <w:textDirection w:val="btLr"/>
            <w:hideMark/>
          </w:tcPr>
          <w:p w:rsidR="006717C0" w:rsidRPr="00BF7857" w:rsidRDefault="00BF7857" w:rsidP="00D96E9D">
            <w:pPr>
              <w:ind w:left="113" w:right="113"/>
              <w:rPr>
                <w:color w:val="000000"/>
                <w:sz w:val="20"/>
                <w:szCs w:val="20"/>
              </w:rPr>
            </w:pPr>
            <w:r>
              <w:rPr>
                <w:color w:val="000000"/>
                <w:sz w:val="20"/>
                <w:szCs w:val="20"/>
              </w:rPr>
              <w:t>9059</w:t>
            </w:r>
          </w:p>
        </w:tc>
        <w:tc>
          <w:tcPr>
            <w:tcW w:w="709"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gridSpan w:val="2"/>
            <w:shd w:val="clear" w:color="auto" w:fill="auto"/>
            <w:textDirection w:val="btLr"/>
            <w:hideMark/>
          </w:tcPr>
          <w:p w:rsidR="006717C0" w:rsidRPr="00BF7857" w:rsidRDefault="00BF7857" w:rsidP="00D96E9D">
            <w:pPr>
              <w:ind w:left="113" w:right="113"/>
              <w:rPr>
                <w:color w:val="000000"/>
                <w:sz w:val="20"/>
                <w:szCs w:val="20"/>
              </w:rPr>
            </w:pPr>
            <w:r>
              <w:rPr>
                <w:color w:val="000000"/>
                <w:sz w:val="20"/>
                <w:szCs w:val="20"/>
              </w:rPr>
              <w:t>9059</w:t>
            </w:r>
          </w:p>
        </w:tc>
        <w:tc>
          <w:tcPr>
            <w:tcW w:w="567"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r>
      <w:tr w:rsidR="006717C0" w:rsidRPr="00B61306" w:rsidTr="00D96E9D">
        <w:trPr>
          <w:cantSplit/>
          <w:trHeight w:val="2523"/>
        </w:trPr>
        <w:tc>
          <w:tcPr>
            <w:tcW w:w="718" w:type="dxa"/>
            <w:shd w:val="clear" w:color="auto" w:fill="auto"/>
            <w:vAlign w:val="center"/>
            <w:hideMark/>
          </w:tcPr>
          <w:p w:rsidR="006717C0" w:rsidRPr="00B61306" w:rsidRDefault="006717C0" w:rsidP="00D96E9D">
            <w:pPr>
              <w:jc w:val="center"/>
              <w:rPr>
                <w:color w:val="000000"/>
              </w:rPr>
            </w:pPr>
            <w:r w:rsidRPr="00B61306">
              <w:rPr>
                <w:color w:val="000000"/>
                <w:sz w:val="22"/>
                <w:szCs w:val="22"/>
              </w:rPr>
              <w:t>2.1.3</w:t>
            </w:r>
          </w:p>
        </w:tc>
        <w:tc>
          <w:tcPr>
            <w:tcW w:w="1993" w:type="dxa"/>
            <w:shd w:val="clear" w:color="auto" w:fill="auto"/>
            <w:hideMark/>
          </w:tcPr>
          <w:p w:rsidR="006717C0" w:rsidRPr="00B61306" w:rsidRDefault="006717C0" w:rsidP="00D96E9D">
            <w:pPr>
              <w:jc w:val="both"/>
              <w:rPr>
                <w:color w:val="000000"/>
              </w:rPr>
            </w:pPr>
            <w:r w:rsidRPr="00B61306">
              <w:rPr>
                <w:color w:val="000000"/>
                <w:sz w:val="22"/>
                <w:szCs w:val="22"/>
              </w:rPr>
              <w:t>Основное мероприятие 2.3 "Реализация мероприятий, направленных на  обеспечение деятельности МБУ "ГИМЦ"</w:t>
            </w:r>
          </w:p>
        </w:tc>
        <w:tc>
          <w:tcPr>
            <w:tcW w:w="1134" w:type="dxa"/>
            <w:shd w:val="clear" w:color="auto" w:fill="auto"/>
            <w:vAlign w:val="bottom"/>
            <w:hideMark/>
          </w:tcPr>
          <w:p w:rsidR="006717C0" w:rsidRPr="00B61306" w:rsidRDefault="006717C0" w:rsidP="00D96E9D">
            <w:pPr>
              <w:rPr>
                <w:color w:val="000000"/>
              </w:rPr>
            </w:pPr>
            <w:r w:rsidRPr="00B61306">
              <w:rPr>
                <w:color w:val="000000"/>
                <w:sz w:val="22"/>
                <w:szCs w:val="22"/>
              </w:rPr>
              <w:t>Управление образования</w:t>
            </w:r>
          </w:p>
        </w:tc>
        <w:tc>
          <w:tcPr>
            <w:tcW w:w="516"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13466</w:t>
            </w:r>
          </w:p>
        </w:tc>
        <w:tc>
          <w:tcPr>
            <w:tcW w:w="459"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425"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425"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13466</w:t>
            </w:r>
          </w:p>
        </w:tc>
        <w:tc>
          <w:tcPr>
            <w:tcW w:w="426"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4344</w:t>
            </w:r>
          </w:p>
        </w:tc>
        <w:tc>
          <w:tcPr>
            <w:tcW w:w="425"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464" w:type="dxa"/>
            <w:gridSpan w:val="3"/>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634"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4344</w:t>
            </w:r>
          </w:p>
        </w:tc>
        <w:tc>
          <w:tcPr>
            <w:tcW w:w="284"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44"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4561</w:t>
            </w:r>
          </w:p>
        </w:tc>
        <w:tc>
          <w:tcPr>
            <w:tcW w:w="425" w:type="dxa"/>
            <w:gridSpan w:val="3"/>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11"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4561</w:t>
            </w:r>
          </w:p>
        </w:tc>
        <w:tc>
          <w:tcPr>
            <w:tcW w:w="567"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748"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4561</w:t>
            </w:r>
          </w:p>
        </w:tc>
        <w:tc>
          <w:tcPr>
            <w:tcW w:w="709"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4561</w:t>
            </w:r>
          </w:p>
        </w:tc>
        <w:tc>
          <w:tcPr>
            <w:tcW w:w="567" w:type="dxa"/>
            <w:gridSpan w:val="2"/>
            <w:shd w:val="clear" w:color="auto" w:fill="auto"/>
            <w:textDirection w:val="btLr"/>
            <w:hideMark/>
          </w:tcPr>
          <w:p w:rsidR="006717C0" w:rsidRPr="00BF7857" w:rsidRDefault="006717C0" w:rsidP="00D96E9D">
            <w:pPr>
              <w:ind w:left="113" w:right="113"/>
              <w:rPr>
                <w:color w:val="000000"/>
              </w:rPr>
            </w:pPr>
            <w:r w:rsidRPr="00BF7857">
              <w:rPr>
                <w:color w:val="000000"/>
                <w:sz w:val="22"/>
                <w:szCs w:val="22"/>
              </w:rPr>
              <w:t> </w:t>
            </w:r>
          </w:p>
        </w:tc>
      </w:tr>
    </w:tbl>
    <w:p w:rsidR="00B61306" w:rsidRPr="00B61306" w:rsidRDefault="00B61306" w:rsidP="00B61306">
      <w:pPr>
        <w:jc w:val="both"/>
        <w:rPr>
          <w:sz w:val="22"/>
          <w:szCs w:val="22"/>
        </w:rPr>
      </w:pPr>
      <w:r w:rsidRPr="00B61306">
        <w:rPr>
          <w:sz w:val="22"/>
          <w:szCs w:val="22"/>
        </w:rPr>
        <w:t>И.о. начальника Управления образования</w:t>
      </w:r>
    </w:p>
    <w:p w:rsidR="00B61306" w:rsidRPr="00B61306" w:rsidRDefault="00B61306" w:rsidP="00B61306">
      <w:pPr>
        <w:jc w:val="both"/>
        <w:rPr>
          <w:sz w:val="22"/>
          <w:szCs w:val="22"/>
        </w:rPr>
      </w:pPr>
      <w:r w:rsidRPr="00B61306">
        <w:rPr>
          <w:sz w:val="22"/>
          <w:szCs w:val="22"/>
        </w:rPr>
        <w:t xml:space="preserve">администрации муниципального образования </w:t>
      </w:r>
      <w:r w:rsidR="000F2F2D">
        <w:rPr>
          <w:sz w:val="22"/>
          <w:szCs w:val="22"/>
        </w:rPr>
        <w:t>«Город Адыгейск»</w:t>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t xml:space="preserve">  К.Ш.Сташ</w:t>
      </w:r>
    </w:p>
    <w:p w:rsidR="00D96E9D" w:rsidRDefault="00D96E9D" w:rsidP="00B61306">
      <w:pPr>
        <w:jc w:val="both"/>
        <w:rPr>
          <w:sz w:val="22"/>
          <w:szCs w:val="22"/>
        </w:rPr>
      </w:pPr>
    </w:p>
    <w:p w:rsidR="00B61306" w:rsidRPr="00B61306" w:rsidRDefault="00B61306" w:rsidP="00B61306">
      <w:pPr>
        <w:jc w:val="both"/>
        <w:rPr>
          <w:sz w:val="22"/>
          <w:szCs w:val="22"/>
        </w:rPr>
      </w:pPr>
      <w:r w:rsidRPr="00B61306">
        <w:rPr>
          <w:sz w:val="22"/>
          <w:szCs w:val="22"/>
        </w:rPr>
        <w:t xml:space="preserve">Управляющий делами, начальник </w:t>
      </w:r>
      <w:r w:rsidR="00D96E9D" w:rsidRPr="00B61306">
        <w:rPr>
          <w:sz w:val="22"/>
          <w:szCs w:val="22"/>
        </w:rPr>
        <w:t>отд</w:t>
      </w:r>
      <w:r w:rsidR="00D96E9D">
        <w:rPr>
          <w:sz w:val="22"/>
          <w:szCs w:val="22"/>
        </w:rPr>
        <w:t>ела по организационным вопросам</w:t>
      </w:r>
    </w:p>
    <w:p w:rsidR="00B61306" w:rsidRPr="00B61306" w:rsidRDefault="00B61306" w:rsidP="00B61306">
      <w:pPr>
        <w:jc w:val="both"/>
        <w:rPr>
          <w:color w:val="000000"/>
          <w:sz w:val="22"/>
          <w:szCs w:val="22"/>
        </w:rPr>
      </w:pPr>
      <w:r w:rsidRPr="00B61306">
        <w:rPr>
          <w:sz w:val="22"/>
          <w:szCs w:val="22"/>
        </w:rPr>
        <w:t xml:space="preserve">и работе с населением </w:t>
      </w:r>
      <w:r w:rsidRPr="00B61306">
        <w:rPr>
          <w:color w:val="000000"/>
          <w:sz w:val="22"/>
          <w:szCs w:val="22"/>
        </w:rPr>
        <w:t>администрации</w:t>
      </w:r>
    </w:p>
    <w:p w:rsidR="00B61306" w:rsidRPr="00B61306" w:rsidRDefault="00B61306" w:rsidP="00B61306">
      <w:pPr>
        <w:rPr>
          <w:sz w:val="22"/>
          <w:szCs w:val="22"/>
        </w:rPr>
      </w:pPr>
      <w:r w:rsidRPr="00B61306">
        <w:rPr>
          <w:color w:val="000000"/>
          <w:sz w:val="22"/>
          <w:szCs w:val="22"/>
        </w:rPr>
        <w:t>муниципального образования</w:t>
      </w:r>
      <w:r>
        <w:rPr>
          <w:color w:val="000000"/>
          <w:sz w:val="22"/>
          <w:szCs w:val="22"/>
        </w:rPr>
        <w:t xml:space="preserve"> </w:t>
      </w:r>
      <w:r w:rsidRPr="00B61306">
        <w:rPr>
          <w:color w:val="000000"/>
          <w:sz w:val="22"/>
          <w:szCs w:val="22"/>
        </w:rPr>
        <w:t>«Город Адыгейск»</w:t>
      </w:r>
      <w:r w:rsidRPr="00B61306">
        <w:rPr>
          <w:color w:val="000000"/>
          <w:sz w:val="22"/>
          <w:szCs w:val="22"/>
        </w:rPr>
        <w:tab/>
      </w:r>
      <w:r w:rsidRPr="00B61306">
        <w:rPr>
          <w:color w:val="000000"/>
          <w:sz w:val="22"/>
          <w:szCs w:val="22"/>
        </w:rPr>
        <w:tab/>
      </w:r>
      <w:r w:rsidRPr="00B61306">
        <w:rPr>
          <w:color w:val="000000"/>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t xml:space="preserve">        </w:t>
      </w:r>
      <w:r w:rsidRPr="00B61306">
        <w:rPr>
          <w:sz w:val="22"/>
          <w:szCs w:val="22"/>
        </w:rPr>
        <w:tab/>
      </w:r>
      <w:r w:rsidRPr="00B61306">
        <w:rPr>
          <w:sz w:val="22"/>
          <w:szCs w:val="22"/>
        </w:rPr>
        <w:tab/>
      </w:r>
      <w:r w:rsidR="00D96E9D">
        <w:rPr>
          <w:sz w:val="22"/>
          <w:szCs w:val="22"/>
        </w:rPr>
        <w:t xml:space="preserve">          </w:t>
      </w:r>
      <w:r w:rsidRPr="00B61306">
        <w:rPr>
          <w:sz w:val="22"/>
          <w:szCs w:val="22"/>
        </w:rPr>
        <w:t>С.Ш. Нагаюк</w:t>
      </w:r>
    </w:p>
    <w:p w:rsidR="006717C0" w:rsidRDefault="006717C0" w:rsidP="004D5432">
      <w:pPr>
        <w:ind w:firstLine="708"/>
        <w:rPr>
          <w:color w:val="00B050"/>
          <w:sz w:val="28"/>
          <w:szCs w:val="28"/>
        </w:rPr>
        <w:sectPr w:rsidR="006717C0" w:rsidSect="00B61306">
          <w:pgSz w:w="16840" w:h="11910" w:orient="landscape"/>
          <w:pgMar w:top="1418" w:right="1134" w:bottom="1134" w:left="1134" w:header="720" w:footer="720" w:gutter="0"/>
          <w:cols w:space="720"/>
        </w:sectPr>
      </w:pPr>
    </w:p>
    <w:p w:rsidR="00F45A34" w:rsidRDefault="004D5432" w:rsidP="00F45A34">
      <w:pPr>
        <w:jc w:val="center"/>
        <w:rPr>
          <w:sz w:val="28"/>
          <w:szCs w:val="28"/>
        </w:rPr>
      </w:pPr>
      <w:r>
        <w:rPr>
          <w:sz w:val="28"/>
          <w:szCs w:val="28"/>
        </w:rPr>
        <w:lastRenderedPageBreak/>
        <w:t xml:space="preserve">III. Подпрограмма </w:t>
      </w:r>
      <w:r w:rsidR="00F45A34">
        <w:rPr>
          <w:sz w:val="28"/>
          <w:szCs w:val="28"/>
        </w:rPr>
        <w:t>«Обеспечение социальной поддержки детей-сирот и детей, оставшихся без попечения родителей».</w:t>
      </w:r>
    </w:p>
    <w:p w:rsidR="004D5432" w:rsidRDefault="004D5432" w:rsidP="00F45A34">
      <w:pPr>
        <w:ind w:firstLine="708"/>
        <w:jc w:val="center"/>
        <w:rPr>
          <w:sz w:val="28"/>
          <w:szCs w:val="28"/>
        </w:rPr>
      </w:pPr>
      <w:r>
        <w:rPr>
          <w:sz w:val="28"/>
          <w:szCs w:val="28"/>
        </w:rPr>
        <w:t>1. Паспорт подпрограммы</w:t>
      </w:r>
    </w:p>
    <w:tbl>
      <w:tblPr>
        <w:tblW w:w="0" w:type="auto"/>
        <w:tblInd w:w="108" w:type="dxa"/>
        <w:tblLayout w:type="fixed"/>
        <w:tblLook w:val="0000" w:firstRow="0" w:lastRow="0" w:firstColumn="0" w:lastColumn="0" w:noHBand="0" w:noVBand="0"/>
      </w:tblPr>
      <w:tblGrid>
        <w:gridCol w:w="3686"/>
        <w:gridCol w:w="5479"/>
      </w:tblGrid>
      <w:tr w:rsidR="00F45A34" w:rsidTr="00D05240">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rPr>
                <w:sz w:val="28"/>
                <w:szCs w:val="28"/>
              </w:rPr>
            </w:pPr>
            <w:r>
              <w:rPr>
                <w:sz w:val="28"/>
                <w:szCs w:val="28"/>
              </w:rPr>
              <w:t>Ответственный исполнитель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r>
              <w:rPr>
                <w:sz w:val="28"/>
                <w:szCs w:val="28"/>
              </w:rPr>
              <w:t xml:space="preserve">      Управление образования администрации МО «Город Адыгейск»</w:t>
            </w:r>
          </w:p>
        </w:tc>
      </w:tr>
      <w:tr w:rsidR="00F45A34" w:rsidTr="00D05240">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jc w:val="both"/>
              <w:rPr>
                <w:sz w:val="28"/>
                <w:szCs w:val="28"/>
              </w:rPr>
            </w:pPr>
            <w:r>
              <w:rPr>
                <w:sz w:val="28"/>
                <w:szCs w:val="28"/>
              </w:rPr>
              <w:t>Соисполнители 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pPr>
              <w:jc w:val="both"/>
              <w:rPr>
                <w:sz w:val="28"/>
                <w:szCs w:val="28"/>
              </w:rPr>
            </w:pPr>
            <w:r>
              <w:rPr>
                <w:sz w:val="28"/>
                <w:szCs w:val="28"/>
              </w:rPr>
              <w:t>Отсутствуют</w:t>
            </w:r>
          </w:p>
        </w:tc>
      </w:tr>
      <w:tr w:rsidR="00F45A34" w:rsidTr="00D05240">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rPr>
                <w:sz w:val="28"/>
                <w:szCs w:val="28"/>
              </w:rPr>
            </w:pPr>
            <w:r>
              <w:rPr>
                <w:sz w:val="28"/>
                <w:szCs w:val="28"/>
              </w:rPr>
              <w:t>Участники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r>
              <w:rPr>
                <w:sz w:val="28"/>
                <w:szCs w:val="28"/>
              </w:rPr>
              <w:t>Отсутствуют</w:t>
            </w:r>
          </w:p>
        </w:tc>
      </w:tr>
      <w:tr w:rsidR="00F45A34" w:rsidTr="00D05240">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rPr>
                <w:sz w:val="28"/>
                <w:szCs w:val="28"/>
              </w:rPr>
            </w:pPr>
            <w:r>
              <w:rPr>
                <w:sz w:val="28"/>
                <w:szCs w:val="28"/>
              </w:rPr>
              <w:t>Программно-целевые инструменты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r>
              <w:rPr>
                <w:sz w:val="28"/>
                <w:szCs w:val="28"/>
              </w:rPr>
              <w:t>Отсутствуют</w:t>
            </w:r>
          </w:p>
        </w:tc>
      </w:tr>
      <w:tr w:rsidR="00F45A34" w:rsidTr="00D05240">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rPr>
                <w:sz w:val="28"/>
                <w:szCs w:val="28"/>
              </w:rPr>
            </w:pPr>
            <w:r>
              <w:rPr>
                <w:sz w:val="28"/>
                <w:szCs w:val="28"/>
              </w:rPr>
              <w:t>Цели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pPr>
              <w:jc w:val="both"/>
            </w:pPr>
            <w:r>
              <w:rPr>
                <w:sz w:val="28"/>
                <w:szCs w:val="28"/>
              </w:rPr>
              <w:t xml:space="preserve">       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w:t>
            </w:r>
          </w:p>
        </w:tc>
      </w:tr>
      <w:tr w:rsidR="00F45A34" w:rsidTr="00D05240">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rPr>
                <w:color w:val="000000"/>
                <w:sz w:val="28"/>
                <w:szCs w:val="28"/>
              </w:rPr>
            </w:pPr>
            <w:r>
              <w:rPr>
                <w:sz w:val="28"/>
                <w:szCs w:val="28"/>
              </w:rPr>
              <w:t>Задачи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pPr>
              <w:jc w:val="both"/>
            </w:pPr>
            <w:r>
              <w:rPr>
                <w:color w:val="000000"/>
                <w:sz w:val="28"/>
                <w:szCs w:val="28"/>
              </w:rPr>
              <w:t xml:space="preserve">       Защита личных  и имущественных  прав и интересов несовершеннолетних, в том числе детей-сирот и детей, оставшихся без попечения родителей или нуждающихся в помощи государства.</w:t>
            </w:r>
            <w:r>
              <w:rPr>
                <w:color w:val="000000"/>
                <w:sz w:val="28"/>
                <w:szCs w:val="28"/>
              </w:rPr>
              <w:br/>
              <w:t xml:space="preserve">       Обеспечение приоритета семейных форм воспитания детей-сирот и детей, оставшихся без попечения родителей, профилактика социального сиротства.</w:t>
            </w:r>
          </w:p>
        </w:tc>
      </w:tr>
      <w:tr w:rsidR="00F45A34" w:rsidTr="00D05240">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rPr>
                <w:sz w:val="28"/>
                <w:szCs w:val="28"/>
              </w:rPr>
            </w:pPr>
            <w:r>
              <w:rPr>
                <w:sz w:val="28"/>
                <w:szCs w:val="28"/>
              </w:rPr>
              <w:t>Целевые показатели (индикаторы)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pPr>
              <w:jc w:val="both"/>
              <w:rPr>
                <w:sz w:val="28"/>
                <w:szCs w:val="28"/>
              </w:rPr>
            </w:pPr>
            <w:r>
              <w:rPr>
                <w:sz w:val="28"/>
                <w:szCs w:val="28"/>
              </w:rPr>
              <w:t xml:space="preserve"> 1. Ежемесячные выплаты денежных средств на содержание детей-сирот и детей, оставшихся без попечения родителей, проживающих в замещающих семьях на территории муниципального образования «</w:t>
            </w:r>
            <w:r w:rsidRPr="005B38F2">
              <w:rPr>
                <w:sz w:val="28"/>
                <w:szCs w:val="28"/>
              </w:rPr>
              <w:t>Город Адыгейск» в 2024 г.-1</w:t>
            </w:r>
            <w:r w:rsidR="005B38F2" w:rsidRPr="005B38F2">
              <w:rPr>
                <w:sz w:val="28"/>
                <w:szCs w:val="28"/>
              </w:rPr>
              <w:t>2</w:t>
            </w:r>
            <w:r w:rsidRPr="005B38F2">
              <w:rPr>
                <w:sz w:val="28"/>
                <w:szCs w:val="28"/>
              </w:rPr>
              <w:t xml:space="preserve"> чел, 2025г.-1</w:t>
            </w:r>
            <w:r w:rsidR="005B38F2" w:rsidRPr="005B38F2">
              <w:rPr>
                <w:sz w:val="28"/>
                <w:szCs w:val="28"/>
              </w:rPr>
              <w:t>3</w:t>
            </w:r>
            <w:r w:rsidRPr="005B38F2">
              <w:rPr>
                <w:sz w:val="28"/>
                <w:szCs w:val="28"/>
              </w:rPr>
              <w:t>чел., 2026 г.-1</w:t>
            </w:r>
            <w:r w:rsidR="005B38F2" w:rsidRPr="005B38F2">
              <w:rPr>
                <w:sz w:val="28"/>
                <w:szCs w:val="28"/>
              </w:rPr>
              <w:t>4</w:t>
            </w:r>
            <w:r w:rsidRPr="005B38F2">
              <w:rPr>
                <w:sz w:val="28"/>
                <w:szCs w:val="28"/>
              </w:rPr>
              <w:t xml:space="preserve"> чел.</w:t>
            </w:r>
          </w:p>
          <w:p w:rsidR="00F45A34" w:rsidRDefault="00F45A34" w:rsidP="00D05240">
            <w:pPr>
              <w:jc w:val="both"/>
              <w:rPr>
                <w:sz w:val="28"/>
                <w:szCs w:val="28"/>
              </w:rPr>
            </w:pPr>
            <w:r>
              <w:rPr>
                <w:sz w:val="28"/>
                <w:szCs w:val="28"/>
              </w:rPr>
              <w:t xml:space="preserve">      2. Ежемесячное вознаграждение приёмным родителям на содержание приёмных детей: </w:t>
            </w:r>
            <w:r w:rsidRPr="005B38F2">
              <w:rPr>
                <w:sz w:val="28"/>
                <w:szCs w:val="28"/>
              </w:rPr>
              <w:t>в 2024 г.-6 чел, 2025г.-7чел., 2026 г.-8 чел.</w:t>
            </w:r>
          </w:p>
          <w:p w:rsidR="00F45A34" w:rsidRDefault="00F45A34" w:rsidP="00D05240">
            <w:pPr>
              <w:jc w:val="both"/>
            </w:pPr>
          </w:p>
        </w:tc>
      </w:tr>
      <w:tr w:rsidR="00F45A34" w:rsidTr="00D05240">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rPr>
                <w:sz w:val="28"/>
                <w:szCs w:val="28"/>
              </w:rPr>
            </w:pPr>
            <w:r>
              <w:rPr>
                <w:sz w:val="28"/>
                <w:szCs w:val="28"/>
              </w:rPr>
              <w:t>Этапы и сроки реализации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pPr>
              <w:rPr>
                <w:sz w:val="28"/>
                <w:szCs w:val="28"/>
              </w:rPr>
            </w:pPr>
            <w:r>
              <w:rPr>
                <w:sz w:val="28"/>
                <w:szCs w:val="28"/>
              </w:rPr>
              <w:t xml:space="preserve">     Подпрограмма реализуется в один этап.</w:t>
            </w:r>
          </w:p>
          <w:p w:rsidR="00F45A34" w:rsidRDefault="00F45A34" w:rsidP="00F45A34">
            <w:r>
              <w:rPr>
                <w:sz w:val="28"/>
                <w:szCs w:val="28"/>
              </w:rPr>
              <w:t xml:space="preserve">     Срок реализации 2024-2026 годы</w:t>
            </w:r>
          </w:p>
        </w:tc>
      </w:tr>
      <w:tr w:rsidR="00F45A34" w:rsidTr="00D05240">
        <w:trPr>
          <w:trHeight w:val="2199"/>
        </w:trPr>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rPr>
                <w:sz w:val="28"/>
                <w:szCs w:val="28"/>
              </w:rPr>
            </w:pPr>
            <w:r>
              <w:rPr>
                <w:sz w:val="28"/>
                <w:szCs w:val="28"/>
              </w:rPr>
              <w:lastRenderedPageBreak/>
              <w:t>Ресурсное обеспечение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pPr>
              <w:jc w:val="both"/>
              <w:rPr>
                <w:sz w:val="28"/>
                <w:szCs w:val="28"/>
              </w:rPr>
            </w:pPr>
            <w:r>
              <w:rPr>
                <w:sz w:val="28"/>
                <w:szCs w:val="28"/>
              </w:rPr>
              <w:t xml:space="preserve">     Общий объем финансирования Подпрограммы   составляет </w:t>
            </w:r>
            <w:r w:rsidR="002B0C68">
              <w:rPr>
                <w:sz w:val="28"/>
                <w:szCs w:val="28"/>
              </w:rPr>
              <w:t>8368,4</w:t>
            </w:r>
            <w:r>
              <w:rPr>
                <w:sz w:val="28"/>
                <w:szCs w:val="28"/>
              </w:rPr>
              <w:t xml:space="preserve">тыс. рублей, </w:t>
            </w:r>
          </w:p>
          <w:p w:rsidR="00F45A34" w:rsidRDefault="00F45A34" w:rsidP="00D05240">
            <w:pPr>
              <w:rPr>
                <w:sz w:val="28"/>
                <w:szCs w:val="28"/>
              </w:rPr>
            </w:pPr>
            <w:r>
              <w:rPr>
                <w:sz w:val="28"/>
                <w:szCs w:val="28"/>
              </w:rPr>
              <w:t xml:space="preserve">      в том числе по годам:</w:t>
            </w:r>
          </w:p>
          <w:p w:rsidR="00F45A34" w:rsidRPr="002B0C68" w:rsidRDefault="00F45A34" w:rsidP="00D05240">
            <w:pPr>
              <w:rPr>
                <w:sz w:val="28"/>
                <w:szCs w:val="28"/>
              </w:rPr>
            </w:pPr>
            <w:r>
              <w:rPr>
                <w:sz w:val="28"/>
                <w:szCs w:val="28"/>
              </w:rPr>
              <w:t>2024 год –</w:t>
            </w:r>
            <w:r w:rsidRPr="002B0C68">
              <w:rPr>
                <w:sz w:val="28"/>
                <w:szCs w:val="28"/>
              </w:rPr>
              <w:t>2</w:t>
            </w:r>
            <w:r w:rsidR="002B0C68">
              <w:rPr>
                <w:sz w:val="28"/>
                <w:szCs w:val="28"/>
              </w:rPr>
              <w:t>700,2</w:t>
            </w:r>
            <w:r w:rsidRPr="002B0C68">
              <w:rPr>
                <w:sz w:val="28"/>
                <w:szCs w:val="28"/>
              </w:rPr>
              <w:t xml:space="preserve"> тыс. рублей;</w:t>
            </w:r>
          </w:p>
          <w:p w:rsidR="00F45A34" w:rsidRPr="002B0C68" w:rsidRDefault="00F45A34" w:rsidP="00D05240">
            <w:pPr>
              <w:rPr>
                <w:sz w:val="28"/>
                <w:szCs w:val="28"/>
              </w:rPr>
            </w:pPr>
            <w:r w:rsidRPr="002B0C68">
              <w:rPr>
                <w:sz w:val="28"/>
                <w:szCs w:val="28"/>
              </w:rPr>
              <w:t>2025 год –2</w:t>
            </w:r>
            <w:r w:rsidR="002B0C68">
              <w:rPr>
                <w:sz w:val="28"/>
                <w:szCs w:val="28"/>
              </w:rPr>
              <w:t>834,1</w:t>
            </w:r>
            <w:r w:rsidRPr="002B0C68">
              <w:rPr>
                <w:sz w:val="28"/>
                <w:szCs w:val="28"/>
              </w:rPr>
              <w:t>тыс. рублей;</w:t>
            </w:r>
          </w:p>
          <w:p w:rsidR="00F45A34" w:rsidRPr="005A0C50" w:rsidRDefault="00F45A34" w:rsidP="002B0C68">
            <w:pPr>
              <w:rPr>
                <w:sz w:val="28"/>
                <w:szCs w:val="28"/>
              </w:rPr>
            </w:pPr>
            <w:r w:rsidRPr="002B0C68">
              <w:rPr>
                <w:sz w:val="28"/>
                <w:szCs w:val="28"/>
              </w:rPr>
              <w:t>2026 год –2</w:t>
            </w:r>
            <w:r w:rsidR="002B0C68">
              <w:rPr>
                <w:sz w:val="28"/>
                <w:szCs w:val="28"/>
              </w:rPr>
              <w:t>834,1</w:t>
            </w:r>
            <w:r w:rsidRPr="002B0C68">
              <w:rPr>
                <w:sz w:val="28"/>
                <w:szCs w:val="28"/>
              </w:rPr>
              <w:t>тыс. рублей.</w:t>
            </w:r>
          </w:p>
        </w:tc>
      </w:tr>
      <w:tr w:rsidR="00F45A34" w:rsidTr="00D05240">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rPr>
                <w:sz w:val="28"/>
                <w:szCs w:val="28"/>
              </w:rPr>
            </w:pPr>
            <w:r>
              <w:rPr>
                <w:sz w:val="28"/>
                <w:szCs w:val="28"/>
              </w:rPr>
              <w:t>Ожидаемые результаты реализации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pPr>
              <w:jc w:val="both"/>
              <w:rPr>
                <w:sz w:val="28"/>
                <w:szCs w:val="28"/>
              </w:rPr>
            </w:pPr>
            <w:r>
              <w:rPr>
                <w:sz w:val="28"/>
                <w:szCs w:val="28"/>
              </w:rPr>
              <w:t xml:space="preserve"> 1.Уменьшение доли  детей, оставшихся без попечения родителей.</w:t>
            </w:r>
          </w:p>
          <w:p w:rsidR="00F45A34" w:rsidRDefault="00F45A34" w:rsidP="00D05240">
            <w:pPr>
              <w:jc w:val="both"/>
              <w:rPr>
                <w:sz w:val="28"/>
                <w:szCs w:val="28"/>
              </w:rPr>
            </w:pPr>
            <w:r>
              <w:rPr>
                <w:sz w:val="28"/>
                <w:szCs w:val="28"/>
              </w:rPr>
              <w:t>2.Увеличение  детей, оставшихся без попечения родителей, выявленных на территории города, переданных на семейное воспитание.</w:t>
            </w:r>
          </w:p>
          <w:p w:rsidR="00F45A34" w:rsidRPr="00F45A34" w:rsidRDefault="00F45A34" w:rsidP="00F45A34">
            <w:pPr>
              <w:jc w:val="both"/>
              <w:rPr>
                <w:sz w:val="28"/>
                <w:szCs w:val="28"/>
              </w:rPr>
            </w:pPr>
            <w:r>
              <w:rPr>
                <w:sz w:val="28"/>
                <w:szCs w:val="28"/>
              </w:rPr>
              <w:t xml:space="preserve">3.Уменьшение доли детей-сирот и детей, оставшихся без попечения родителей, воспитывавшихся в замещающих семьях, устроенных в учреждения для детей-сирот и детей, оставшихся без попечения родителей, в связи с отказом замещающих родителей от их воспитания. 4.Своевременное обеспечение 100 % лиц из числа детей-сирот и детей, оставшихся без попечения родителей, имеющих право на меру социальной поддержки в виде   обеспечения жилыми помещениями специализированного жилищного фонда по договорам найма специализированных жилых помещений в пределах выделенных средств.  </w:t>
            </w:r>
          </w:p>
        </w:tc>
      </w:tr>
    </w:tbl>
    <w:p w:rsidR="004D5432" w:rsidRDefault="004D5432" w:rsidP="004D5432">
      <w:pPr>
        <w:rPr>
          <w:sz w:val="28"/>
          <w:szCs w:val="28"/>
          <w:shd w:val="clear" w:color="auto" w:fill="FFFF00"/>
        </w:rPr>
      </w:pPr>
    </w:p>
    <w:p w:rsidR="00F45A34" w:rsidRDefault="00F45A34" w:rsidP="00F45A34">
      <w:pPr>
        <w:pStyle w:val="afd"/>
        <w:numPr>
          <w:ilvl w:val="0"/>
          <w:numId w:val="18"/>
        </w:numPr>
        <w:ind w:left="0" w:firstLine="675"/>
        <w:jc w:val="both"/>
        <w:rPr>
          <w:rFonts w:ascii="Times New Roman" w:hAnsi="Times New Roman"/>
          <w:sz w:val="28"/>
          <w:szCs w:val="28"/>
        </w:rPr>
      </w:pPr>
      <w:r w:rsidRPr="00C111B4">
        <w:rPr>
          <w:rFonts w:ascii="Times New Roman" w:hAnsi="Times New Roman"/>
          <w:sz w:val="28"/>
          <w:szCs w:val="28"/>
        </w:rPr>
        <w:t xml:space="preserve">Приоритеты </w:t>
      </w:r>
      <w:r>
        <w:rPr>
          <w:rFonts w:ascii="Times New Roman" w:hAnsi="Times New Roman"/>
          <w:sz w:val="28"/>
          <w:szCs w:val="28"/>
        </w:rPr>
        <w:t xml:space="preserve">и цели </w:t>
      </w:r>
      <w:r w:rsidRPr="00C111B4">
        <w:rPr>
          <w:rFonts w:ascii="Times New Roman" w:hAnsi="Times New Roman"/>
          <w:sz w:val="28"/>
          <w:szCs w:val="28"/>
        </w:rPr>
        <w:t xml:space="preserve">муниципальной </w:t>
      </w:r>
      <w:r>
        <w:rPr>
          <w:rFonts w:ascii="Times New Roman" w:hAnsi="Times New Roman"/>
          <w:sz w:val="28"/>
          <w:szCs w:val="28"/>
        </w:rPr>
        <w:t xml:space="preserve">подпрограммы </w:t>
      </w:r>
      <w:r w:rsidRPr="00C111B4">
        <w:rPr>
          <w:rFonts w:ascii="Times New Roman" w:hAnsi="Times New Roman"/>
          <w:sz w:val="28"/>
          <w:szCs w:val="28"/>
        </w:rPr>
        <w:t>в  области опеки и попечительства несовершеннолетних лиц</w:t>
      </w:r>
    </w:p>
    <w:p w:rsidR="00F45A34" w:rsidRPr="00C111B4" w:rsidRDefault="00F45A34" w:rsidP="00F45A34">
      <w:pPr>
        <w:pStyle w:val="afd"/>
        <w:ind w:left="675"/>
        <w:jc w:val="both"/>
        <w:rPr>
          <w:rFonts w:ascii="Times New Roman" w:hAnsi="Times New Roman"/>
          <w:sz w:val="28"/>
          <w:szCs w:val="28"/>
        </w:rPr>
      </w:pPr>
    </w:p>
    <w:p w:rsidR="00F45A34" w:rsidRPr="00C111B4" w:rsidRDefault="00F45A34" w:rsidP="00F45A34">
      <w:pPr>
        <w:pStyle w:val="afd"/>
        <w:jc w:val="both"/>
        <w:rPr>
          <w:rFonts w:ascii="Times New Roman" w:hAnsi="Times New Roman"/>
          <w:sz w:val="28"/>
          <w:szCs w:val="28"/>
        </w:rPr>
      </w:pPr>
      <w:r w:rsidRPr="00C111B4">
        <w:rPr>
          <w:rFonts w:ascii="Times New Roman" w:hAnsi="Times New Roman"/>
          <w:sz w:val="28"/>
          <w:szCs w:val="28"/>
        </w:rPr>
        <w:tab/>
        <w:t>Направления реализации муниципальной подпрограммы определены в соответствии со следующими нормативными правовыми актами:</w:t>
      </w:r>
    </w:p>
    <w:p w:rsidR="00F45A34" w:rsidRPr="00C111B4" w:rsidRDefault="00F45A34" w:rsidP="00F45A34">
      <w:pPr>
        <w:pStyle w:val="afd"/>
        <w:jc w:val="both"/>
        <w:rPr>
          <w:rFonts w:ascii="Times New Roman" w:hAnsi="Times New Roman"/>
          <w:sz w:val="28"/>
          <w:szCs w:val="28"/>
          <w:lang w:eastAsia="ru-RU"/>
        </w:rPr>
      </w:pPr>
      <w:r w:rsidRPr="00C111B4">
        <w:rPr>
          <w:rFonts w:ascii="Times New Roman" w:hAnsi="Times New Roman"/>
          <w:sz w:val="28"/>
          <w:szCs w:val="28"/>
        </w:rPr>
        <w:t xml:space="preserve">          Конституция РФ </w:t>
      </w:r>
      <w:r w:rsidRPr="00C111B4">
        <w:rPr>
          <w:rFonts w:ascii="Times New Roman" w:hAnsi="Times New Roman"/>
          <w:sz w:val="28"/>
          <w:szCs w:val="28"/>
          <w:lang w:eastAsia="ru-RU"/>
        </w:rPr>
        <w:t> 12 декабря 1993 года (с изменениями, одобренными в ходе общероссийского голосования1 июля 2020 года)</w:t>
      </w:r>
      <w:r>
        <w:rPr>
          <w:rFonts w:ascii="Times New Roman" w:hAnsi="Times New Roman"/>
          <w:sz w:val="28"/>
          <w:szCs w:val="28"/>
          <w:lang w:eastAsia="ru-RU"/>
        </w:rPr>
        <w:t>;</w:t>
      </w:r>
    </w:p>
    <w:p w:rsidR="00F45A34" w:rsidRPr="00C111B4" w:rsidRDefault="00F45A34" w:rsidP="00F45A34">
      <w:pPr>
        <w:pStyle w:val="afd"/>
        <w:jc w:val="both"/>
        <w:rPr>
          <w:rFonts w:ascii="Times New Roman" w:hAnsi="Times New Roman"/>
          <w:sz w:val="28"/>
          <w:szCs w:val="28"/>
          <w:lang w:eastAsia="ru-RU"/>
        </w:rPr>
      </w:pPr>
      <w:r w:rsidRPr="00C111B4">
        <w:rPr>
          <w:rFonts w:ascii="Times New Roman" w:hAnsi="Times New Roman"/>
          <w:sz w:val="28"/>
          <w:szCs w:val="28"/>
        </w:rPr>
        <w:t xml:space="preserve">          Семейный кодекс РФ </w:t>
      </w:r>
      <w:r w:rsidRPr="00C111B4">
        <w:rPr>
          <w:rFonts w:ascii="Times New Roman" w:hAnsi="Times New Roman"/>
          <w:sz w:val="28"/>
          <w:szCs w:val="28"/>
          <w:shd w:val="clear" w:color="auto" w:fill="FFFFFF"/>
        </w:rPr>
        <w:t>от 29.12.1995 N 223-ФЗ</w:t>
      </w:r>
      <w:r>
        <w:rPr>
          <w:rFonts w:ascii="Times New Roman" w:hAnsi="Times New Roman"/>
          <w:sz w:val="28"/>
          <w:szCs w:val="28"/>
        </w:rPr>
        <w:t>;</w:t>
      </w:r>
    </w:p>
    <w:p w:rsidR="00F45A34" w:rsidRPr="00C111B4" w:rsidRDefault="00F45A34" w:rsidP="00F45A34">
      <w:pPr>
        <w:pStyle w:val="afd"/>
        <w:jc w:val="both"/>
        <w:rPr>
          <w:rFonts w:ascii="Times New Roman" w:hAnsi="Times New Roman"/>
          <w:sz w:val="28"/>
          <w:szCs w:val="28"/>
        </w:rPr>
      </w:pPr>
      <w:r w:rsidRPr="00C111B4">
        <w:rPr>
          <w:rFonts w:ascii="Times New Roman" w:hAnsi="Times New Roman"/>
          <w:sz w:val="28"/>
          <w:szCs w:val="28"/>
        </w:rPr>
        <w:t xml:space="preserve">          Гражданский кодекс РФот 3</w:t>
      </w:r>
      <w:r w:rsidRPr="00C111B4">
        <w:rPr>
          <w:rFonts w:ascii="Times New Roman" w:hAnsi="Times New Roman"/>
          <w:color w:val="000000"/>
          <w:sz w:val="28"/>
          <w:szCs w:val="28"/>
          <w:shd w:val="clear" w:color="auto" w:fill="FFFFFF"/>
        </w:rPr>
        <w:t>0</w:t>
      </w:r>
      <w:r w:rsidRPr="00C111B4">
        <w:rPr>
          <w:rStyle w:val="nobr"/>
          <w:rFonts w:ascii="Times New Roman" w:hAnsi="Times New Roman"/>
          <w:color w:val="000000"/>
          <w:sz w:val="28"/>
          <w:szCs w:val="28"/>
          <w:shd w:val="clear" w:color="auto" w:fill="FFFFFF"/>
        </w:rPr>
        <w:t> </w:t>
      </w:r>
      <w:r w:rsidRPr="00C111B4">
        <w:rPr>
          <w:rFonts w:ascii="Times New Roman" w:hAnsi="Times New Roman"/>
          <w:color w:val="000000"/>
          <w:sz w:val="28"/>
          <w:szCs w:val="28"/>
          <w:shd w:val="clear" w:color="auto" w:fill="FFFFFF"/>
        </w:rPr>
        <w:t>ноября</w:t>
      </w:r>
      <w:r w:rsidRPr="00C111B4">
        <w:rPr>
          <w:rStyle w:val="nobr"/>
          <w:rFonts w:ascii="Times New Roman" w:hAnsi="Times New Roman"/>
          <w:color w:val="000000"/>
          <w:sz w:val="28"/>
          <w:szCs w:val="28"/>
          <w:shd w:val="clear" w:color="auto" w:fill="FFFFFF"/>
        </w:rPr>
        <w:t> </w:t>
      </w:r>
      <w:r w:rsidRPr="00C111B4">
        <w:rPr>
          <w:rFonts w:ascii="Times New Roman" w:hAnsi="Times New Roman"/>
          <w:color w:val="000000"/>
          <w:sz w:val="28"/>
          <w:szCs w:val="28"/>
          <w:shd w:val="clear" w:color="auto" w:fill="FFFFFF"/>
        </w:rPr>
        <w:t>1994</w:t>
      </w:r>
      <w:r w:rsidRPr="00C111B4">
        <w:rPr>
          <w:rStyle w:val="nobr"/>
          <w:rFonts w:ascii="Times New Roman" w:hAnsi="Times New Roman"/>
          <w:color w:val="000000"/>
          <w:sz w:val="28"/>
          <w:szCs w:val="28"/>
          <w:shd w:val="clear" w:color="auto" w:fill="FFFFFF"/>
        </w:rPr>
        <w:t> </w:t>
      </w:r>
      <w:r w:rsidRPr="00C111B4">
        <w:rPr>
          <w:rFonts w:ascii="Times New Roman" w:hAnsi="Times New Roman"/>
          <w:color w:val="000000"/>
          <w:sz w:val="28"/>
          <w:szCs w:val="28"/>
          <w:shd w:val="clear" w:color="auto" w:fill="FFFFFF"/>
        </w:rPr>
        <w:t>года N</w:t>
      </w:r>
      <w:r w:rsidRPr="00C111B4">
        <w:rPr>
          <w:rStyle w:val="nobr"/>
          <w:rFonts w:ascii="Times New Roman" w:hAnsi="Times New Roman"/>
          <w:color w:val="000000"/>
          <w:sz w:val="28"/>
          <w:szCs w:val="28"/>
          <w:shd w:val="clear" w:color="auto" w:fill="FFFFFF"/>
        </w:rPr>
        <w:t> </w:t>
      </w:r>
      <w:r w:rsidRPr="00C111B4">
        <w:rPr>
          <w:rFonts w:ascii="Times New Roman" w:hAnsi="Times New Roman"/>
          <w:color w:val="000000"/>
          <w:sz w:val="28"/>
          <w:szCs w:val="28"/>
          <w:shd w:val="clear" w:color="auto" w:fill="FFFFFF"/>
        </w:rPr>
        <w:t>51-ФЗ</w:t>
      </w:r>
      <w:r>
        <w:rPr>
          <w:rFonts w:ascii="Times New Roman" w:hAnsi="Times New Roman"/>
          <w:sz w:val="28"/>
          <w:szCs w:val="28"/>
        </w:rPr>
        <w:t>;</w:t>
      </w:r>
    </w:p>
    <w:p w:rsidR="00F777A5" w:rsidRDefault="00F45A34" w:rsidP="00F45A34">
      <w:pPr>
        <w:pStyle w:val="afd"/>
        <w:jc w:val="both"/>
        <w:rPr>
          <w:rFonts w:ascii="Times New Roman" w:hAnsi="Times New Roman"/>
          <w:sz w:val="28"/>
          <w:szCs w:val="28"/>
        </w:rPr>
      </w:pPr>
      <w:r w:rsidRPr="00C111B4">
        <w:rPr>
          <w:rFonts w:ascii="Times New Roman" w:hAnsi="Times New Roman"/>
          <w:sz w:val="28"/>
          <w:szCs w:val="28"/>
        </w:rPr>
        <w:t xml:space="preserve">          Федеральный закон от 19 мая 1995 г. № 81-ФЗ «О государственных пос</w:t>
      </w:r>
      <w:r>
        <w:rPr>
          <w:rFonts w:ascii="Times New Roman" w:hAnsi="Times New Roman"/>
          <w:sz w:val="28"/>
          <w:szCs w:val="28"/>
        </w:rPr>
        <w:t>обиях гражданам, имеющим детей»;</w:t>
      </w:r>
    </w:p>
    <w:p w:rsidR="00F45A34" w:rsidRPr="00C111B4" w:rsidRDefault="00F45A34" w:rsidP="00F45A34">
      <w:pPr>
        <w:pStyle w:val="afd"/>
        <w:jc w:val="both"/>
        <w:rPr>
          <w:rFonts w:ascii="Times New Roman" w:hAnsi="Times New Roman"/>
          <w:sz w:val="28"/>
          <w:szCs w:val="28"/>
        </w:rPr>
      </w:pPr>
      <w:r w:rsidRPr="00C111B4">
        <w:rPr>
          <w:rFonts w:ascii="Times New Roman" w:hAnsi="Times New Roman"/>
          <w:sz w:val="28"/>
          <w:szCs w:val="28"/>
        </w:rPr>
        <w:lastRenderedPageBreak/>
        <w:t xml:space="preserve">          Федеральный закон от 24 апреля 2008 г. № 48</w:t>
      </w:r>
      <w:r>
        <w:rPr>
          <w:rFonts w:ascii="Times New Roman" w:hAnsi="Times New Roman"/>
          <w:sz w:val="28"/>
          <w:szCs w:val="28"/>
        </w:rPr>
        <w:t>-ФЗ «Об опеке и попечительстве»;</w:t>
      </w:r>
    </w:p>
    <w:p w:rsidR="00F45A34" w:rsidRPr="00C111B4" w:rsidRDefault="00F45A34" w:rsidP="00F777A5">
      <w:pPr>
        <w:pStyle w:val="afd"/>
        <w:ind w:firstLine="708"/>
        <w:jc w:val="both"/>
        <w:rPr>
          <w:rFonts w:ascii="Times New Roman" w:hAnsi="Times New Roman"/>
          <w:sz w:val="28"/>
          <w:szCs w:val="28"/>
        </w:rPr>
      </w:pPr>
      <w:r w:rsidRPr="00C111B4">
        <w:rPr>
          <w:rFonts w:ascii="Times New Roman" w:hAnsi="Times New Roman"/>
          <w:sz w:val="28"/>
          <w:szCs w:val="28"/>
        </w:rPr>
        <w:t>Федеральный закон от 21.12.1996 N 159-ФЗ "О дополнительных гарантиях по социальной поддержке детей-сирот и детей, оста</w:t>
      </w:r>
      <w:r>
        <w:rPr>
          <w:rFonts w:ascii="Times New Roman" w:hAnsi="Times New Roman"/>
          <w:sz w:val="28"/>
          <w:szCs w:val="28"/>
        </w:rPr>
        <w:t>вшихся без попечения родителей";</w:t>
      </w:r>
    </w:p>
    <w:p w:rsidR="00F45A34" w:rsidRPr="00C111B4" w:rsidRDefault="00F45A34" w:rsidP="00F777A5">
      <w:pPr>
        <w:pStyle w:val="afd"/>
        <w:ind w:firstLine="708"/>
        <w:jc w:val="both"/>
        <w:rPr>
          <w:rFonts w:ascii="Times New Roman" w:hAnsi="Times New Roman"/>
          <w:color w:val="000000"/>
          <w:spacing w:val="2"/>
          <w:sz w:val="28"/>
          <w:szCs w:val="28"/>
        </w:rPr>
      </w:pPr>
      <w:r w:rsidRPr="00C111B4">
        <w:rPr>
          <w:rFonts w:ascii="Times New Roman" w:hAnsi="Times New Roman"/>
          <w:color w:val="000000"/>
          <w:spacing w:val="2"/>
          <w:sz w:val="28"/>
          <w:szCs w:val="28"/>
        </w:rPr>
        <w:t>Федеральный закон от 29 июля 2018 г.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olor w:val="000000"/>
          <w:spacing w:val="2"/>
          <w:sz w:val="28"/>
          <w:szCs w:val="28"/>
        </w:rPr>
        <w:t>;</w:t>
      </w:r>
    </w:p>
    <w:p w:rsidR="00F45A34" w:rsidRPr="00C111B4" w:rsidRDefault="00F45A34" w:rsidP="00F45A34">
      <w:pPr>
        <w:pStyle w:val="afd"/>
        <w:jc w:val="both"/>
        <w:rPr>
          <w:rFonts w:ascii="Times New Roman" w:hAnsi="Times New Roman"/>
          <w:sz w:val="28"/>
          <w:szCs w:val="28"/>
        </w:rPr>
      </w:pPr>
      <w:r w:rsidRPr="00C111B4">
        <w:rPr>
          <w:rFonts w:ascii="Times New Roman" w:hAnsi="Times New Roman"/>
          <w:sz w:val="28"/>
          <w:szCs w:val="28"/>
        </w:rPr>
        <w:t xml:space="preserve">          Закон Республики Адыгея от 18.12.2007 № 131  "Об организации работы по опеке и попечительству в отношении несовершеннолетних лиц"</w:t>
      </w:r>
      <w:r>
        <w:rPr>
          <w:rFonts w:ascii="Times New Roman" w:hAnsi="Times New Roman"/>
          <w:sz w:val="28"/>
          <w:szCs w:val="28"/>
        </w:rPr>
        <w:t>;</w:t>
      </w:r>
    </w:p>
    <w:p w:rsidR="00F45A34" w:rsidRPr="00C111B4" w:rsidRDefault="00F45A34" w:rsidP="00F45A34">
      <w:pPr>
        <w:pStyle w:val="afd"/>
        <w:jc w:val="both"/>
        <w:rPr>
          <w:rFonts w:ascii="Times New Roman" w:hAnsi="Times New Roman"/>
          <w:sz w:val="28"/>
          <w:szCs w:val="28"/>
        </w:rPr>
      </w:pPr>
      <w:r w:rsidRPr="00C111B4">
        <w:rPr>
          <w:rFonts w:ascii="Times New Roman" w:hAnsi="Times New Roman"/>
          <w:sz w:val="28"/>
          <w:szCs w:val="28"/>
        </w:rPr>
        <w:t>Закон Республики Адыгея от 21 июля 2005 г. № 338 «О размере и порядке ежемесячных выплат денежных средств на содержание детей, находящихся под опекой (попечит</w:t>
      </w:r>
      <w:r>
        <w:rPr>
          <w:rFonts w:ascii="Times New Roman" w:hAnsi="Times New Roman"/>
          <w:sz w:val="28"/>
          <w:szCs w:val="28"/>
        </w:rPr>
        <w:t>ельством), и в приёмных семьях»;</w:t>
      </w:r>
    </w:p>
    <w:p w:rsidR="00F45A34" w:rsidRPr="00C111B4" w:rsidRDefault="00F45A34" w:rsidP="00F45A34">
      <w:pPr>
        <w:pStyle w:val="afd"/>
        <w:jc w:val="both"/>
        <w:rPr>
          <w:rFonts w:ascii="Times New Roman" w:hAnsi="Times New Roman"/>
          <w:sz w:val="28"/>
          <w:szCs w:val="28"/>
        </w:rPr>
      </w:pPr>
      <w:r w:rsidRPr="00C111B4">
        <w:rPr>
          <w:rFonts w:ascii="Times New Roman" w:hAnsi="Times New Roman"/>
          <w:sz w:val="28"/>
          <w:szCs w:val="28"/>
        </w:rPr>
        <w:t xml:space="preserve">          Постановление Правительства Российской Федерации от 4 апреля 2002 г. № 217 "О государственном банке данных о детях, оставшихся без попечения родителей;</w:t>
      </w:r>
    </w:p>
    <w:p w:rsidR="00F45A34" w:rsidRPr="00C111B4" w:rsidRDefault="00F45A34" w:rsidP="00F45A34">
      <w:pPr>
        <w:pStyle w:val="afd"/>
        <w:jc w:val="both"/>
        <w:rPr>
          <w:rFonts w:ascii="Times New Roman" w:hAnsi="Times New Roman"/>
          <w:sz w:val="28"/>
          <w:szCs w:val="28"/>
        </w:rPr>
      </w:pPr>
      <w:r w:rsidRPr="00C111B4">
        <w:rPr>
          <w:rFonts w:ascii="Times New Roman" w:hAnsi="Times New Roman"/>
          <w:sz w:val="28"/>
          <w:szCs w:val="28"/>
        </w:rPr>
        <w:t xml:space="preserve">          Постановление Правительства РФ от 18 мая 2009 г. N 423 "Об отдельных вопросах осуществления опеки и попечительства в отношении несовершеннолетних граждан";</w:t>
      </w:r>
    </w:p>
    <w:p w:rsidR="00F45A34" w:rsidRDefault="00F45A34" w:rsidP="00F45A34">
      <w:pPr>
        <w:jc w:val="both"/>
        <w:rPr>
          <w:sz w:val="28"/>
          <w:szCs w:val="28"/>
        </w:rPr>
      </w:pPr>
      <w:r>
        <w:rPr>
          <w:sz w:val="28"/>
          <w:szCs w:val="28"/>
        </w:rPr>
        <w:t xml:space="preserve">          Соглашение № 10-03/2020 от 03.02.2020 года «О предоставлении субвенции из республиканского бюджета Республики Адыгея бюджету муниципального образования «Город Адыгейск» на обеспечение жильем детей-сирот  и детей, оставшихся без попечения родителей»;</w:t>
      </w:r>
    </w:p>
    <w:p w:rsidR="00F45A34" w:rsidRDefault="00F45A34" w:rsidP="00F45A34">
      <w:pPr>
        <w:jc w:val="both"/>
        <w:rPr>
          <w:sz w:val="28"/>
          <w:szCs w:val="28"/>
        </w:rPr>
      </w:pPr>
      <w:r>
        <w:rPr>
          <w:sz w:val="28"/>
          <w:szCs w:val="28"/>
        </w:rPr>
        <w:t xml:space="preserve">           иными нормативными правовыми актами.</w:t>
      </w:r>
    </w:p>
    <w:p w:rsidR="00F45A34" w:rsidRDefault="00F45A34" w:rsidP="00F45A34">
      <w:pPr>
        <w:jc w:val="both"/>
        <w:rPr>
          <w:sz w:val="28"/>
          <w:szCs w:val="28"/>
        </w:rPr>
      </w:pPr>
      <w:r>
        <w:rPr>
          <w:sz w:val="28"/>
          <w:szCs w:val="28"/>
        </w:rPr>
        <w:tab/>
        <w:t xml:space="preserve"> Цель: реализация государственной политики в сфере опеки и  попечительства.</w:t>
      </w:r>
    </w:p>
    <w:p w:rsidR="00F45A34" w:rsidRDefault="00F45A34" w:rsidP="00F45A34">
      <w:pPr>
        <w:jc w:val="both"/>
        <w:rPr>
          <w:sz w:val="28"/>
          <w:szCs w:val="28"/>
        </w:rPr>
      </w:pPr>
      <w:r>
        <w:rPr>
          <w:sz w:val="28"/>
          <w:szCs w:val="28"/>
        </w:rPr>
        <w:tab/>
        <w:t>Задачами  подпрограммы в сфере опеки и попечительства в отношении несовершеннолетних граждан являются:</w:t>
      </w:r>
    </w:p>
    <w:p w:rsidR="00F45A34" w:rsidRDefault="00F45A34" w:rsidP="00F45A34">
      <w:pPr>
        <w:jc w:val="both"/>
        <w:rPr>
          <w:sz w:val="28"/>
          <w:szCs w:val="28"/>
        </w:rPr>
      </w:pPr>
      <w:r>
        <w:rPr>
          <w:sz w:val="28"/>
          <w:szCs w:val="28"/>
        </w:rPr>
        <w:t xml:space="preserve">           выработка и реализация государственной политики в области опеки и попечительства;</w:t>
      </w:r>
    </w:p>
    <w:p w:rsidR="00F45A34" w:rsidRDefault="00F45A34" w:rsidP="00F45A34">
      <w:pPr>
        <w:jc w:val="both"/>
        <w:rPr>
          <w:sz w:val="28"/>
          <w:szCs w:val="28"/>
        </w:rPr>
      </w:pPr>
      <w:r>
        <w:rPr>
          <w:sz w:val="28"/>
          <w:szCs w:val="28"/>
        </w:rPr>
        <w:t xml:space="preserve">           нормативное правовое регулирование  по вопросам  опеки и попечительства;</w:t>
      </w:r>
    </w:p>
    <w:p w:rsidR="00F45A34" w:rsidRDefault="00F45A34" w:rsidP="00F45A34">
      <w:pPr>
        <w:jc w:val="both"/>
        <w:rPr>
          <w:sz w:val="28"/>
          <w:szCs w:val="28"/>
        </w:rPr>
      </w:pPr>
      <w:r>
        <w:rPr>
          <w:sz w:val="28"/>
          <w:szCs w:val="28"/>
        </w:rPr>
        <w:t xml:space="preserve">           социальная защита отдельных категорий граждан – дети – сироты и дети, оставшиеся без попечения родителей;</w:t>
      </w:r>
    </w:p>
    <w:p w:rsidR="00F45A34" w:rsidRDefault="00F45A34" w:rsidP="00F45A34">
      <w:pPr>
        <w:jc w:val="both"/>
        <w:rPr>
          <w:sz w:val="28"/>
          <w:szCs w:val="28"/>
        </w:rPr>
      </w:pPr>
      <w:r>
        <w:rPr>
          <w:sz w:val="28"/>
          <w:szCs w:val="28"/>
        </w:rPr>
        <w:t xml:space="preserve">           оказание содействия детям – сиротам и детям, оставшимся без попечения родителей, а также лицам из их числа, в реализации права на жилище;</w:t>
      </w:r>
    </w:p>
    <w:p w:rsidR="00F45A34" w:rsidRDefault="00F45A34" w:rsidP="00F45A34">
      <w:pPr>
        <w:jc w:val="both"/>
        <w:rPr>
          <w:sz w:val="28"/>
          <w:szCs w:val="28"/>
        </w:rPr>
      </w:pPr>
      <w:r>
        <w:rPr>
          <w:sz w:val="28"/>
          <w:szCs w:val="28"/>
        </w:rPr>
        <w:t xml:space="preserve">          осуществление деятельности по опеке и попечительству.</w:t>
      </w:r>
    </w:p>
    <w:p w:rsidR="00F45A34" w:rsidRDefault="00F45A34" w:rsidP="00F45A34">
      <w:pPr>
        <w:jc w:val="both"/>
        <w:rPr>
          <w:sz w:val="28"/>
          <w:szCs w:val="28"/>
        </w:rPr>
      </w:pPr>
      <w:r>
        <w:rPr>
          <w:sz w:val="28"/>
          <w:szCs w:val="28"/>
        </w:rPr>
        <w:tab/>
        <w:t>В качестве целевых показателей  подпрограммы выделяются следующие:</w:t>
      </w:r>
    </w:p>
    <w:p w:rsidR="00F45A34" w:rsidRDefault="00F45A34" w:rsidP="00F45A34">
      <w:pPr>
        <w:jc w:val="both"/>
        <w:rPr>
          <w:sz w:val="28"/>
          <w:szCs w:val="28"/>
        </w:rPr>
      </w:pPr>
      <w:r>
        <w:rPr>
          <w:sz w:val="28"/>
          <w:szCs w:val="28"/>
        </w:rPr>
        <w:lastRenderedPageBreak/>
        <w:t xml:space="preserve">          повышение охвата детей-сирот и детей, оставшихся без попечения родителей, семейными формами устройства;</w:t>
      </w:r>
    </w:p>
    <w:p w:rsidR="00F45A34" w:rsidRDefault="00F45A34" w:rsidP="00F45A34">
      <w:pPr>
        <w:jc w:val="both"/>
        <w:rPr>
          <w:sz w:val="28"/>
          <w:szCs w:val="28"/>
        </w:rPr>
      </w:pPr>
      <w:r>
        <w:rPr>
          <w:sz w:val="28"/>
          <w:szCs w:val="28"/>
        </w:rPr>
        <w:t xml:space="preserve">          профилактика семейного неблагополучия;</w:t>
      </w:r>
    </w:p>
    <w:p w:rsidR="00F45A34" w:rsidRDefault="00F45A34" w:rsidP="00F45A34">
      <w:pPr>
        <w:jc w:val="both"/>
        <w:rPr>
          <w:sz w:val="28"/>
          <w:szCs w:val="28"/>
        </w:rPr>
      </w:pPr>
      <w:r>
        <w:rPr>
          <w:sz w:val="28"/>
          <w:szCs w:val="28"/>
        </w:rPr>
        <w:t xml:space="preserve">          обеспечение своевременного включения граждан данной категории в списки лиц, нуждающихся в обеспечении жилыми помещениями;</w:t>
      </w:r>
    </w:p>
    <w:p w:rsidR="00F45A34" w:rsidRDefault="00F45A34" w:rsidP="00F45A34">
      <w:pPr>
        <w:jc w:val="both"/>
        <w:rPr>
          <w:sz w:val="28"/>
          <w:szCs w:val="28"/>
        </w:rPr>
      </w:pPr>
      <w:r>
        <w:rPr>
          <w:sz w:val="28"/>
          <w:szCs w:val="28"/>
        </w:rPr>
        <w:t xml:space="preserve">          своевременная выплата денежных средств опекунам (попечителям) на содержание детей-сирот и детей, оставшихся без попечения родителей, а также проживающих в приёмных семьях;</w:t>
      </w:r>
    </w:p>
    <w:p w:rsidR="00F45A34" w:rsidRDefault="00F45A34" w:rsidP="00F45A34">
      <w:pPr>
        <w:jc w:val="both"/>
        <w:rPr>
          <w:sz w:val="28"/>
          <w:szCs w:val="28"/>
        </w:rPr>
      </w:pPr>
      <w:r>
        <w:rPr>
          <w:sz w:val="28"/>
          <w:szCs w:val="28"/>
        </w:rPr>
        <w:t xml:space="preserve">          подготовка нормативно-правовых актов муниципального образования  «Город Адыгейск» Республики Адыгея в сфере опеки и попечительства;</w:t>
      </w:r>
    </w:p>
    <w:p w:rsidR="00F45A34" w:rsidRDefault="00F45A34" w:rsidP="00F45A34">
      <w:pPr>
        <w:jc w:val="both"/>
        <w:rPr>
          <w:sz w:val="28"/>
          <w:szCs w:val="28"/>
        </w:rPr>
      </w:pPr>
      <w:r>
        <w:rPr>
          <w:sz w:val="28"/>
          <w:szCs w:val="28"/>
        </w:rPr>
        <w:t xml:space="preserve">          формирование заявок и представление отчетов в Министерство образования Республики Адыгея о количестве граждан, имеющих право на получение единовременных денежных выплат;  </w:t>
      </w:r>
    </w:p>
    <w:p w:rsidR="00F45A34" w:rsidRDefault="00F45A34" w:rsidP="00F45A34">
      <w:pPr>
        <w:jc w:val="both"/>
        <w:rPr>
          <w:sz w:val="28"/>
          <w:szCs w:val="28"/>
        </w:rPr>
      </w:pPr>
      <w:r>
        <w:rPr>
          <w:sz w:val="28"/>
          <w:szCs w:val="28"/>
        </w:rPr>
        <w:t xml:space="preserve">          обеспечение детей-сирот и детей, оставшихся без попечения родителей, отдыхом и оздоровлением в загородных санаторно-оздоровительных учреждениях;</w:t>
      </w:r>
    </w:p>
    <w:p w:rsidR="00F45A34" w:rsidRDefault="00F45A34" w:rsidP="00F45A34">
      <w:pPr>
        <w:jc w:val="both"/>
        <w:rPr>
          <w:sz w:val="28"/>
          <w:szCs w:val="28"/>
        </w:rPr>
      </w:pPr>
      <w:r>
        <w:rPr>
          <w:sz w:val="28"/>
          <w:szCs w:val="28"/>
        </w:rPr>
        <w:t xml:space="preserve">          обеспечение едиными проездными билетами детей-сирот и детей, оставшихся без попечения родителей, обучающихся в образовательных учреждениях, которым предоставляется право на бесплатный проезд к месту обучения;</w:t>
      </w:r>
    </w:p>
    <w:p w:rsidR="00F45A34" w:rsidRDefault="00F45A34" w:rsidP="00F45A34">
      <w:pPr>
        <w:jc w:val="both"/>
        <w:rPr>
          <w:sz w:val="28"/>
          <w:szCs w:val="28"/>
        </w:rPr>
      </w:pPr>
      <w:r>
        <w:rPr>
          <w:sz w:val="28"/>
          <w:szCs w:val="28"/>
        </w:rPr>
        <w:t xml:space="preserve">           формирование списка детей-сирот, детей, оставшихся без попечения родителей, и лиц из их числа, не имеющих жилого помещения, нуждающихся в обеспечении жилым помещением; </w:t>
      </w:r>
    </w:p>
    <w:p w:rsidR="00F45A34" w:rsidRDefault="00F45A34" w:rsidP="00F45A34">
      <w:pPr>
        <w:jc w:val="both"/>
        <w:rPr>
          <w:sz w:val="28"/>
          <w:szCs w:val="28"/>
        </w:rPr>
      </w:pPr>
      <w:r>
        <w:rPr>
          <w:sz w:val="28"/>
          <w:szCs w:val="28"/>
        </w:rPr>
        <w:t xml:space="preserve">           распределение и предоставление жилых помещений детям-сиротам, детям, оставшимся без попечения родителей, и лицам из их числа по договору найма специализированного жилого помещения.</w:t>
      </w:r>
    </w:p>
    <w:p w:rsidR="00F45A34" w:rsidRDefault="00F45A34" w:rsidP="00F45A34">
      <w:pPr>
        <w:jc w:val="center"/>
        <w:rPr>
          <w:sz w:val="28"/>
          <w:szCs w:val="28"/>
        </w:rPr>
      </w:pPr>
    </w:p>
    <w:p w:rsidR="00F45A34" w:rsidRPr="0012209B" w:rsidRDefault="00F45A34" w:rsidP="00F45A34">
      <w:pPr>
        <w:pStyle w:val="18"/>
        <w:spacing w:after="0" w:line="240" w:lineRule="auto"/>
        <w:ind w:left="0" w:firstLine="708"/>
        <w:jc w:val="both"/>
        <w:rPr>
          <w:rFonts w:ascii="Times New Roman" w:hAnsi="Times New Roman"/>
          <w:sz w:val="28"/>
          <w:szCs w:val="28"/>
        </w:rPr>
      </w:pPr>
      <w:r>
        <w:rPr>
          <w:rFonts w:ascii="Times New Roman" w:hAnsi="Times New Roman"/>
          <w:sz w:val="28"/>
          <w:szCs w:val="28"/>
          <w:lang w:val="en-US"/>
        </w:rPr>
        <w:t>II</w:t>
      </w:r>
      <w:r w:rsidRPr="00DD3AD5">
        <w:rPr>
          <w:rFonts w:ascii="Times New Roman" w:hAnsi="Times New Roman"/>
          <w:sz w:val="28"/>
          <w:szCs w:val="28"/>
        </w:rPr>
        <w:t>.</w:t>
      </w:r>
      <w:r>
        <w:rPr>
          <w:rFonts w:ascii="Times New Roman" w:hAnsi="Times New Roman"/>
          <w:sz w:val="28"/>
          <w:szCs w:val="28"/>
        </w:rPr>
        <w:t>Перечень и характеристики основных мероприятий подпрограммы «Обеспечение социальной поддержки детей-сирот и детей, оставшихся без попечения родителей».</w:t>
      </w:r>
    </w:p>
    <w:p w:rsidR="00F45A34" w:rsidRPr="00142EA9" w:rsidRDefault="00F45A34" w:rsidP="00F45A34">
      <w:pPr>
        <w:pStyle w:val="18"/>
        <w:spacing w:after="0" w:line="240" w:lineRule="auto"/>
        <w:ind w:left="0" w:firstLine="708"/>
        <w:jc w:val="both"/>
        <w:rPr>
          <w:rFonts w:ascii="Times New Roman" w:hAnsi="Times New Roman"/>
          <w:sz w:val="26"/>
          <w:szCs w:val="26"/>
        </w:rPr>
      </w:pPr>
    </w:p>
    <w:p w:rsidR="00F45A34" w:rsidRDefault="00F45A34" w:rsidP="00F45A34">
      <w:pPr>
        <w:jc w:val="both"/>
        <w:rPr>
          <w:sz w:val="28"/>
          <w:szCs w:val="28"/>
        </w:rPr>
      </w:pPr>
      <w:r>
        <w:rPr>
          <w:sz w:val="28"/>
          <w:szCs w:val="28"/>
        </w:rPr>
        <w:t xml:space="preserve">          В число наиболее актуальных задач, стоящих перед органом местного самоуправления в сфере защиты прав детей-сирот и детей, оставшихся без попечения</w:t>
      </w:r>
      <w:r w:rsidR="00F777A5">
        <w:rPr>
          <w:sz w:val="28"/>
          <w:szCs w:val="28"/>
        </w:rPr>
        <w:t xml:space="preserve"> </w:t>
      </w:r>
      <w:r>
        <w:rPr>
          <w:sz w:val="28"/>
          <w:szCs w:val="28"/>
        </w:rPr>
        <w:t>родителей(далее-дети-сироты),входит задача совершенствования деятельности органа опеки и попечительства, включая:</w:t>
      </w:r>
    </w:p>
    <w:p w:rsidR="00F45A34" w:rsidRDefault="00F45A34" w:rsidP="00F45A34">
      <w:pPr>
        <w:jc w:val="both"/>
        <w:rPr>
          <w:sz w:val="28"/>
          <w:szCs w:val="28"/>
        </w:rPr>
      </w:pPr>
      <w:r>
        <w:rPr>
          <w:sz w:val="28"/>
          <w:szCs w:val="28"/>
        </w:rPr>
        <w:t xml:space="preserve">          защиту конституционных прав несовершеннолетних граждан; </w:t>
      </w:r>
    </w:p>
    <w:p w:rsidR="00F45A34" w:rsidRDefault="00F45A34" w:rsidP="00F45A34">
      <w:pPr>
        <w:jc w:val="both"/>
        <w:rPr>
          <w:sz w:val="28"/>
          <w:szCs w:val="28"/>
        </w:rPr>
      </w:pPr>
      <w:r>
        <w:rPr>
          <w:sz w:val="28"/>
          <w:szCs w:val="28"/>
        </w:rPr>
        <w:t xml:space="preserve">          социально-психологическое сопровождение детей-сирот и детей, оставшихся без попечения родителей, проживающих в замещающих семьях; </w:t>
      </w:r>
    </w:p>
    <w:p w:rsidR="00F45A34" w:rsidRDefault="00F45A34" w:rsidP="00F45A34">
      <w:pPr>
        <w:jc w:val="both"/>
        <w:rPr>
          <w:sz w:val="28"/>
          <w:szCs w:val="28"/>
        </w:rPr>
      </w:pPr>
      <w:r>
        <w:rPr>
          <w:sz w:val="28"/>
          <w:szCs w:val="28"/>
        </w:rPr>
        <w:t xml:space="preserve">          оказание социально-правовой помощи гражданам по защите прав несовершеннолетних и вопросам опеки и попечительства; </w:t>
      </w:r>
    </w:p>
    <w:p w:rsidR="00F45A34" w:rsidRDefault="00F45A34" w:rsidP="00F45A34">
      <w:pPr>
        <w:jc w:val="both"/>
        <w:rPr>
          <w:sz w:val="28"/>
          <w:szCs w:val="28"/>
        </w:rPr>
      </w:pPr>
      <w:r>
        <w:rPr>
          <w:sz w:val="28"/>
          <w:szCs w:val="28"/>
        </w:rPr>
        <w:t xml:space="preserve">          обеспечение жильем детей-сирот и детей, оставшихся без попечения родителей, не имеющих  жилья; </w:t>
      </w:r>
    </w:p>
    <w:p w:rsidR="00F45A34" w:rsidRDefault="00F45A34" w:rsidP="00F45A34">
      <w:pPr>
        <w:jc w:val="both"/>
        <w:rPr>
          <w:sz w:val="28"/>
          <w:szCs w:val="28"/>
        </w:rPr>
      </w:pPr>
      <w:r>
        <w:rPr>
          <w:sz w:val="28"/>
          <w:szCs w:val="28"/>
        </w:rPr>
        <w:lastRenderedPageBreak/>
        <w:t xml:space="preserve">          оказание содействия в получении профессионального образования после завершения пребывания в учреждении для детей-сирот и замещающих семьях;</w:t>
      </w:r>
    </w:p>
    <w:p w:rsidR="00F45A34" w:rsidRDefault="00F45A34" w:rsidP="00F45A34">
      <w:pPr>
        <w:jc w:val="both"/>
        <w:rPr>
          <w:sz w:val="28"/>
          <w:szCs w:val="28"/>
        </w:rPr>
      </w:pPr>
      <w:r>
        <w:rPr>
          <w:sz w:val="28"/>
          <w:szCs w:val="28"/>
        </w:rPr>
        <w:t xml:space="preserve">          выявление и учет детей-сирот и детей, оставшихся без попечения родителей, нуждающихся в помощи государства;</w:t>
      </w:r>
    </w:p>
    <w:p w:rsidR="00F45A34" w:rsidRDefault="00F45A34" w:rsidP="00F45A34">
      <w:pPr>
        <w:jc w:val="both"/>
        <w:rPr>
          <w:sz w:val="28"/>
          <w:szCs w:val="28"/>
        </w:rPr>
      </w:pPr>
      <w:r>
        <w:rPr>
          <w:sz w:val="28"/>
          <w:szCs w:val="28"/>
        </w:rPr>
        <w:t xml:space="preserve">          обследование и подготовка заключения об условиях жизни и воспитания ребенка, оставшегося без попечения родителей или нуждающегося в помощи государства;</w:t>
      </w:r>
    </w:p>
    <w:p w:rsidR="00F45A34" w:rsidRDefault="00F45A34" w:rsidP="00F45A34">
      <w:pPr>
        <w:jc w:val="both"/>
        <w:rPr>
          <w:sz w:val="28"/>
          <w:szCs w:val="28"/>
        </w:rPr>
      </w:pPr>
      <w:r>
        <w:rPr>
          <w:sz w:val="28"/>
          <w:szCs w:val="28"/>
        </w:rPr>
        <w:t xml:space="preserve">          обеспечение устройства детей-сирот и детей, оставшихся без попечения родителей, в семью, а при отсутствии такой возможности - на полное государственное обеспечение в образовательное учреждение,</w:t>
      </w:r>
      <w:r w:rsidR="0081273B">
        <w:rPr>
          <w:sz w:val="28"/>
          <w:szCs w:val="28"/>
        </w:rPr>
        <w:t xml:space="preserve"> </w:t>
      </w:r>
      <w:r>
        <w:rPr>
          <w:sz w:val="28"/>
          <w:szCs w:val="28"/>
        </w:rPr>
        <w:t>учреждение социальной защиты населения, учреждение здравоохранения или другое аналогичное учреждение;</w:t>
      </w:r>
    </w:p>
    <w:p w:rsidR="00F45A34" w:rsidRDefault="00F45A34" w:rsidP="00F45A34">
      <w:pPr>
        <w:jc w:val="both"/>
        <w:rPr>
          <w:sz w:val="28"/>
          <w:szCs w:val="28"/>
        </w:rPr>
      </w:pPr>
      <w:r>
        <w:rPr>
          <w:sz w:val="28"/>
          <w:szCs w:val="28"/>
        </w:rPr>
        <w:t xml:space="preserve">           осуществление последующего контроля за условиями их содержания, воспитания и образования независимо от формы устройства детей.</w:t>
      </w:r>
    </w:p>
    <w:p w:rsidR="00F45A34" w:rsidRDefault="00F45A34" w:rsidP="00F45A34">
      <w:pPr>
        <w:jc w:val="both"/>
        <w:rPr>
          <w:sz w:val="28"/>
          <w:szCs w:val="28"/>
        </w:rPr>
      </w:pPr>
      <w:r>
        <w:rPr>
          <w:sz w:val="28"/>
          <w:szCs w:val="28"/>
        </w:rPr>
        <w:t xml:space="preserve">           В муниципальном образовании «Город Адыгейск» организация деятельности по исполнению государственных полномочий по опеке и попечительству возложена на Управление образование.</w:t>
      </w:r>
    </w:p>
    <w:p w:rsidR="00F45A34" w:rsidRDefault="00F45A34" w:rsidP="00F45A34">
      <w:pPr>
        <w:jc w:val="both"/>
        <w:rPr>
          <w:sz w:val="28"/>
          <w:szCs w:val="28"/>
        </w:rPr>
      </w:pPr>
      <w:r>
        <w:rPr>
          <w:sz w:val="28"/>
          <w:szCs w:val="28"/>
        </w:rPr>
        <w:t xml:space="preserve">           </w:t>
      </w:r>
      <w:r w:rsidRPr="0047526A">
        <w:rPr>
          <w:sz w:val="28"/>
          <w:szCs w:val="28"/>
        </w:rPr>
        <w:t xml:space="preserve">На территории  муниципального образования «Город Адыгейск» проживает </w:t>
      </w:r>
      <w:r w:rsidR="0047526A" w:rsidRPr="0047526A">
        <w:rPr>
          <w:sz w:val="28"/>
          <w:szCs w:val="28"/>
        </w:rPr>
        <w:t>3502</w:t>
      </w:r>
      <w:r w:rsidRPr="0047526A">
        <w:rPr>
          <w:sz w:val="28"/>
          <w:szCs w:val="28"/>
        </w:rPr>
        <w:t xml:space="preserve">  ребенка  от 0 до 18 лет.   На учете в органе опеки и попечительства состоит 1</w:t>
      </w:r>
      <w:r w:rsidR="005B38F2" w:rsidRPr="0047526A">
        <w:rPr>
          <w:sz w:val="28"/>
          <w:szCs w:val="28"/>
        </w:rPr>
        <w:t>2</w:t>
      </w:r>
      <w:r w:rsidRPr="0047526A">
        <w:rPr>
          <w:sz w:val="28"/>
          <w:szCs w:val="28"/>
        </w:rPr>
        <w:t xml:space="preserve"> детей-сирот и детей, оставшихся без попечения родителей, что составляет менее 0,3 % от численности всего детского населения муниципального образования «Город Адыгейск». Из них </w:t>
      </w:r>
      <w:r w:rsidR="0047526A" w:rsidRPr="0047526A">
        <w:rPr>
          <w:sz w:val="28"/>
          <w:szCs w:val="28"/>
        </w:rPr>
        <w:t>7</w:t>
      </w:r>
      <w:r w:rsidRPr="0047526A">
        <w:rPr>
          <w:sz w:val="28"/>
          <w:szCs w:val="28"/>
        </w:rPr>
        <w:t xml:space="preserve"> детей воспитываются в  приемных семьях, 5 детей проживают в опекунских семьях.</w:t>
      </w:r>
    </w:p>
    <w:p w:rsidR="00F45A34" w:rsidRDefault="00F45A34" w:rsidP="00F45A34">
      <w:pPr>
        <w:jc w:val="both"/>
        <w:rPr>
          <w:sz w:val="28"/>
          <w:szCs w:val="28"/>
        </w:rPr>
      </w:pPr>
      <w:r>
        <w:rPr>
          <w:sz w:val="28"/>
          <w:szCs w:val="28"/>
        </w:rPr>
        <w:t xml:space="preserve">          Благодаря принимаемым мерам, направленным на создание условий для развития семейных форм устройства детей-сирот, все дети-сироты и дети, оставшиеся без попечения родителей, состоящие на учёте, воспитываются в  семьях родственников.  По результатам реализации мероприятий, направленных на увеличение количества усыновленных детей-сирот, и детей-сирот, переданных на воспитание в семьи (выезды в замещающие семьи по различным ситуациям, ежегодный мониторинг эффективности приемных семей) сократилась численность воспитанников интернатных учреждений из числа детей-сирот и детей, оставшихся без попечения родителей.  За прошедшие 3 года в государственные учреждения для детей – сирот и детей, оставшихся без попечения родителей, Республики Адыгея из муниципального образования «Город Адыгейск</w:t>
      </w:r>
      <w:r w:rsidRPr="0032295C">
        <w:rPr>
          <w:sz w:val="28"/>
          <w:szCs w:val="28"/>
        </w:rPr>
        <w:t>» дети не направлялись.</w:t>
      </w:r>
    </w:p>
    <w:p w:rsidR="00F45A34" w:rsidRPr="0032295C" w:rsidRDefault="00F45A34" w:rsidP="00F777A5">
      <w:pPr>
        <w:ind w:firstLine="708"/>
        <w:jc w:val="both"/>
        <w:rPr>
          <w:sz w:val="28"/>
          <w:szCs w:val="28"/>
        </w:rPr>
      </w:pPr>
      <w:r w:rsidRPr="0032295C">
        <w:rPr>
          <w:sz w:val="28"/>
          <w:szCs w:val="28"/>
        </w:rPr>
        <w:t xml:space="preserve">В соответствии с Федеральным законом от 19 мая 1995 г. № 81-ФЗ «О государственных пособиях гражданам, имеющим детей» и Закону Республики Адыгея от 12 ноября 1997 года № 56 «О размере ежемесячного вознаграждения приемным родителям и мерах социальной поддержки, </w:t>
      </w:r>
      <w:r w:rsidRPr="0032295C">
        <w:rPr>
          <w:sz w:val="28"/>
          <w:szCs w:val="28"/>
        </w:rPr>
        <w:lastRenderedPageBreak/>
        <w:t>предоставляемых приемной семье в зависимости от количества принятых на воспитание детей» приемным родителям, взявшим на воспитание детей, оставшихся без попечения родителей, выплачивается ежемесячное денежное содержание в размере прожиточного минимума для трудоспособного населения на каждого взятого на воспитание ребенка.    Порядок и условия выплат денежного пособия на содержание ребенка в приемной семье либо под опекой (попечительством) установлены Законом Республики Адыгея от 21 июля 2005 г. № 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w:t>
      </w:r>
      <w:r>
        <w:rPr>
          <w:sz w:val="28"/>
          <w:szCs w:val="28"/>
        </w:rPr>
        <w:t xml:space="preserve"> семью». В муниципальном образовании</w:t>
      </w:r>
      <w:r w:rsidRPr="0032295C">
        <w:rPr>
          <w:sz w:val="28"/>
          <w:szCs w:val="28"/>
        </w:rPr>
        <w:t xml:space="preserve"> «</w:t>
      </w:r>
      <w:r w:rsidRPr="0047526A">
        <w:rPr>
          <w:sz w:val="28"/>
          <w:szCs w:val="28"/>
        </w:rPr>
        <w:t xml:space="preserve">Город Адыгейск» </w:t>
      </w:r>
      <w:r w:rsidR="0047526A" w:rsidRPr="0047526A">
        <w:rPr>
          <w:sz w:val="28"/>
          <w:szCs w:val="28"/>
        </w:rPr>
        <w:t>12</w:t>
      </w:r>
      <w:r w:rsidRPr="0047526A">
        <w:rPr>
          <w:sz w:val="28"/>
          <w:szCs w:val="28"/>
        </w:rPr>
        <w:t xml:space="preserve"> детей указанной категории получают ежемесячные выплаты денежных средств на их содержание.</w:t>
      </w:r>
      <w:r w:rsidRPr="0032295C">
        <w:rPr>
          <w:sz w:val="28"/>
          <w:szCs w:val="28"/>
        </w:rPr>
        <w:t xml:space="preserve"> </w:t>
      </w:r>
    </w:p>
    <w:p w:rsidR="00F45A34" w:rsidRDefault="00F45A34" w:rsidP="00F45A34">
      <w:pPr>
        <w:jc w:val="both"/>
        <w:rPr>
          <w:sz w:val="28"/>
          <w:szCs w:val="28"/>
        </w:rPr>
      </w:pPr>
      <w:r w:rsidRPr="0032295C">
        <w:rPr>
          <w:sz w:val="28"/>
          <w:szCs w:val="28"/>
        </w:rPr>
        <w:t xml:space="preserve"> </w:t>
      </w:r>
      <w:r w:rsidR="00F777A5">
        <w:rPr>
          <w:sz w:val="28"/>
          <w:szCs w:val="28"/>
        </w:rPr>
        <w:tab/>
      </w:r>
      <w:r w:rsidRPr="0032295C">
        <w:rPr>
          <w:sz w:val="28"/>
          <w:szCs w:val="28"/>
        </w:rPr>
        <w:t xml:space="preserve">На основании Закона Республики Адыгея от 12 ноября 1997 г. № 56 «О размере ежемесячного вознаграждения приемным родителям и мерах социальной поддержки, предоставляемых приемной семье в зависимости от количества принятых на воспитание детей» </w:t>
      </w:r>
      <w:r w:rsidRPr="0047526A">
        <w:rPr>
          <w:sz w:val="28"/>
          <w:szCs w:val="28"/>
        </w:rPr>
        <w:t>4 приёмных родителей исполняют свои обязанности на возмездных условиях.</w:t>
      </w:r>
    </w:p>
    <w:p w:rsidR="00F45A34" w:rsidRDefault="00F45A34" w:rsidP="00F45A34">
      <w:pPr>
        <w:jc w:val="both"/>
        <w:rPr>
          <w:sz w:val="28"/>
          <w:szCs w:val="28"/>
        </w:rPr>
      </w:pPr>
      <w:r>
        <w:rPr>
          <w:sz w:val="28"/>
          <w:szCs w:val="28"/>
        </w:rPr>
        <w:t xml:space="preserve">          Вопросы своевременного выявления, дальнейшего жизнеустройства детей из числа детей-сирот и детей, оставшихся без попечения родителей, защиты прав несовершеннолетних систематически обсуждаются на совещаниях с руководителями образовательных учреждений, проводятся семинары для заместителей директоров по воспитательной работе.</w:t>
      </w:r>
    </w:p>
    <w:p w:rsidR="00F45A34" w:rsidRPr="00C111B4" w:rsidRDefault="00F45A34" w:rsidP="00F45A34">
      <w:pPr>
        <w:pStyle w:val="afd"/>
        <w:jc w:val="both"/>
        <w:rPr>
          <w:rFonts w:ascii="Times New Roman" w:hAnsi="Times New Roman"/>
          <w:sz w:val="28"/>
          <w:szCs w:val="28"/>
        </w:rPr>
      </w:pPr>
      <w:r w:rsidRPr="00C111B4">
        <w:rPr>
          <w:rFonts w:ascii="Times New Roman" w:hAnsi="Times New Roman"/>
          <w:sz w:val="28"/>
          <w:szCs w:val="28"/>
        </w:rPr>
        <w:t xml:space="preserve">         Управление образования администрации муниципального образования «Город Адыгейск» по вопросам выявления и устройства детей из числа детей-сирот и детей, оставшихся без попечения родителей, работает в тесном контакте с комиссией по делам несовершеннолетних и защите их прав и структурами системы профилактики безнадзорности и правонарушений несовершеннолетних, администрациями сельских поселений, руководителями образовательных учреждений, органами здравоохранения и населением города.</w:t>
      </w:r>
    </w:p>
    <w:p w:rsidR="00F45A34" w:rsidRDefault="00F45A34" w:rsidP="00F45A34">
      <w:pPr>
        <w:pStyle w:val="afd"/>
        <w:jc w:val="both"/>
        <w:rPr>
          <w:rFonts w:ascii="Times New Roman" w:hAnsi="Times New Roman"/>
          <w:sz w:val="28"/>
          <w:szCs w:val="28"/>
        </w:rPr>
      </w:pPr>
      <w:r w:rsidRPr="00C111B4">
        <w:rPr>
          <w:rFonts w:ascii="Times New Roman" w:hAnsi="Times New Roman"/>
          <w:sz w:val="28"/>
          <w:szCs w:val="28"/>
        </w:rPr>
        <w:t xml:space="preserve">          Одним из главных (приоритетных) направлений в деятельности  органа опеки и попечительства на ближайшие годы является профилактика семейного неблагополучия и работа с «кровной семьёй». Для этого в </w:t>
      </w:r>
      <w:r>
        <w:rPr>
          <w:rFonts w:ascii="Times New Roman" w:hAnsi="Times New Roman"/>
          <w:sz w:val="28"/>
          <w:szCs w:val="28"/>
        </w:rPr>
        <w:t xml:space="preserve">муниципальном образовании </w:t>
      </w:r>
      <w:r w:rsidRPr="00C111B4">
        <w:rPr>
          <w:rFonts w:ascii="Times New Roman" w:hAnsi="Times New Roman"/>
          <w:sz w:val="28"/>
          <w:szCs w:val="28"/>
        </w:rPr>
        <w:t>проводится учет семей, находящихся в социально-опасном положении: база данных (в УО, ОУ,  КДН и ЗП, ПДН,  Комплексном центре социального обслуживания населения  города Адыгейск). Деятельность всех заинтересованных служб города направлена на оказание помощи семье.</w:t>
      </w:r>
    </w:p>
    <w:p w:rsidR="00F777A5" w:rsidRDefault="00F777A5" w:rsidP="00F45A34">
      <w:pPr>
        <w:pStyle w:val="afd"/>
        <w:jc w:val="both"/>
        <w:rPr>
          <w:rFonts w:ascii="Times New Roman" w:hAnsi="Times New Roman"/>
          <w:sz w:val="28"/>
          <w:szCs w:val="28"/>
        </w:rPr>
      </w:pPr>
    </w:p>
    <w:p w:rsidR="00F45A34" w:rsidRPr="009A0A4C" w:rsidRDefault="00F45A34" w:rsidP="00F45A34">
      <w:pPr>
        <w:pStyle w:val="18"/>
        <w:spacing w:after="0" w:line="240" w:lineRule="auto"/>
        <w:ind w:left="0" w:firstLine="708"/>
        <w:jc w:val="both"/>
        <w:rPr>
          <w:rFonts w:ascii="Times New Roman" w:hAnsi="Times New Roman"/>
          <w:sz w:val="26"/>
          <w:szCs w:val="26"/>
        </w:rPr>
      </w:pPr>
      <w:r w:rsidRPr="0052422B">
        <w:rPr>
          <w:rFonts w:ascii="Times New Roman" w:eastAsia="Times New Roman" w:hAnsi="Times New Roman"/>
          <w:color w:val="000000"/>
          <w:sz w:val="28"/>
          <w:szCs w:val="28"/>
          <w:lang w:val="en-US"/>
        </w:rPr>
        <w:lastRenderedPageBreak/>
        <w:t>III</w:t>
      </w:r>
      <w:r w:rsidRPr="0052422B">
        <w:rPr>
          <w:rFonts w:ascii="Times New Roman" w:eastAsia="Times New Roman" w:hAnsi="Times New Roman"/>
          <w:color w:val="000000"/>
          <w:sz w:val="28"/>
          <w:szCs w:val="28"/>
        </w:rPr>
        <w:t>. Информация о финансовом обеспечении подпрограммы</w:t>
      </w:r>
      <w:r>
        <w:rPr>
          <w:rFonts w:ascii="Times New Roman" w:hAnsi="Times New Roman"/>
          <w:sz w:val="28"/>
          <w:szCs w:val="28"/>
        </w:rPr>
        <w:t xml:space="preserve"> «Обеспечение социальной поддержки детей-сирот и детей, оставшихся без попечения родителей».</w:t>
      </w:r>
    </w:p>
    <w:p w:rsidR="00F45A34" w:rsidRDefault="00F45A34" w:rsidP="00F45A34">
      <w:pPr>
        <w:jc w:val="both"/>
        <w:rPr>
          <w:sz w:val="28"/>
          <w:szCs w:val="28"/>
        </w:rPr>
      </w:pPr>
      <w:r>
        <w:rPr>
          <w:sz w:val="28"/>
          <w:szCs w:val="28"/>
        </w:rPr>
        <w:t xml:space="preserve">         Объём финансирования подпрограммы в 202</w:t>
      </w:r>
      <w:r w:rsidR="00F777A5">
        <w:rPr>
          <w:sz w:val="28"/>
          <w:szCs w:val="28"/>
        </w:rPr>
        <w:t>4</w:t>
      </w:r>
      <w:r>
        <w:rPr>
          <w:sz w:val="28"/>
          <w:szCs w:val="28"/>
        </w:rPr>
        <w:t>-202</w:t>
      </w:r>
      <w:r w:rsidR="00F777A5">
        <w:rPr>
          <w:sz w:val="28"/>
          <w:szCs w:val="28"/>
        </w:rPr>
        <w:t>6</w:t>
      </w:r>
      <w:r>
        <w:rPr>
          <w:sz w:val="28"/>
          <w:szCs w:val="28"/>
        </w:rPr>
        <w:t xml:space="preserve"> годах составляет– </w:t>
      </w:r>
      <w:r w:rsidR="002B0C68">
        <w:rPr>
          <w:sz w:val="28"/>
          <w:szCs w:val="28"/>
        </w:rPr>
        <w:t>8368,4</w:t>
      </w:r>
      <w:r w:rsidRPr="002B0C68">
        <w:rPr>
          <w:sz w:val="28"/>
          <w:szCs w:val="28"/>
        </w:rPr>
        <w:t>тыс. рублей.</w:t>
      </w:r>
    </w:p>
    <w:p w:rsidR="00F45A34" w:rsidRDefault="00F45A34" w:rsidP="00F45A34">
      <w:pPr>
        <w:jc w:val="both"/>
        <w:rPr>
          <w:sz w:val="28"/>
          <w:szCs w:val="28"/>
        </w:rPr>
      </w:pPr>
    </w:p>
    <w:p w:rsidR="00F45A34" w:rsidRDefault="00F45A34" w:rsidP="00F45A34">
      <w:pPr>
        <w:jc w:val="both"/>
        <w:rPr>
          <w:sz w:val="28"/>
          <w:szCs w:val="28"/>
        </w:rPr>
      </w:pPr>
    </w:p>
    <w:p w:rsidR="00F45A34" w:rsidRPr="00142EA9" w:rsidRDefault="00F45A34" w:rsidP="00F45A34">
      <w:pPr>
        <w:pStyle w:val="18"/>
        <w:spacing w:after="0" w:line="240" w:lineRule="auto"/>
        <w:ind w:left="0" w:firstLine="708"/>
        <w:jc w:val="both"/>
        <w:rPr>
          <w:rFonts w:ascii="Times New Roman" w:hAnsi="Times New Roman"/>
          <w:sz w:val="28"/>
          <w:szCs w:val="28"/>
        </w:rPr>
      </w:pPr>
      <w:r w:rsidRPr="00A7686B">
        <w:rPr>
          <w:rFonts w:ascii="Times New Roman" w:hAnsi="Times New Roman"/>
          <w:sz w:val="28"/>
          <w:szCs w:val="28"/>
          <w:lang w:val="en-US"/>
        </w:rPr>
        <w:t>IV</w:t>
      </w:r>
      <w:r w:rsidRPr="00A7686B">
        <w:rPr>
          <w:rFonts w:ascii="Times New Roman" w:hAnsi="Times New Roman"/>
          <w:sz w:val="28"/>
          <w:szCs w:val="28"/>
        </w:rPr>
        <w:t xml:space="preserve">. План реализации </w:t>
      </w:r>
      <w:r>
        <w:rPr>
          <w:rFonts w:ascii="Times New Roman" w:hAnsi="Times New Roman"/>
          <w:sz w:val="28"/>
          <w:szCs w:val="28"/>
        </w:rPr>
        <w:t>основных мероприятий подпрограммы «Обеспечение социальной поддержки детей-сирот и детей, оставшихся без попечения родителей» на очередной финансовый год и плановый период</w:t>
      </w:r>
    </w:p>
    <w:p w:rsidR="00F45A34" w:rsidRPr="00142EA9" w:rsidRDefault="00F45A34" w:rsidP="00F45A34">
      <w:pPr>
        <w:pStyle w:val="18"/>
        <w:spacing w:after="0" w:line="240" w:lineRule="auto"/>
        <w:ind w:left="0" w:firstLine="708"/>
        <w:jc w:val="both"/>
        <w:rPr>
          <w:rFonts w:ascii="Times New Roman" w:hAnsi="Times New Roman"/>
          <w:sz w:val="26"/>
          <w:szCs w:val="26"/>
        </w:rPr>
      </w:pPr>
    </w:p>
    <w:p w:rsidR="00F45A34" w:rsidRPr="00A7686B" w:rsidRDefault="00F45A34" w:rsidP="00F45A34">
      <w:pPr>
        <w:ind w:firstLine="567"/>
        <w:jc w:val="both"/>
        <w:rPr>
          <w:b/>
          <w:sz w:val="28"/>
          <w:szCs w:val="28"/>
        </w:rPr>
      </w:pPr>
      <w:r w:rsidRPr="00A7686B">
        <w:rPr>
          <w:sz w:val="28"/>
          <w:szCs w:val="28"/>
        </w:rPr>
        <w:t xml:space="preserve">План реализации муниципальной </w:t>
      </w:r>
      <w:r>
        <w:rPr>
          <w:sz w:val="28"/>
          <w:szCs w:val="28"/>
        </w:rPr>
        <w:t>под</w:t>
      </w:r>
      <w:r w:rsidRPr="00A7686B">
        <w:rPr>
          <w:sz w:val="28"/>
          <w:szCs w:val="28"/>
        </w:rPr>
        <w:t xml:space="preserve">программы на очередной финансовый год и плановый период представлен в приложении № 5 к </w:t>
      </w:r>
      <w:r>
        <w:rPr>
          <w:sz w:val="28"/>
          <w:szCs w:val="28"/>
        </w:rPr>
        <w:t>данной подп</w:t>
      </w:r>
      <w:r w:rsidRPr="00A7686B">
        <w:rPr>
          <w:sz w:val="28"/>
          <w:szCs w:val="28"/>
        </w:rPr>
        <w:t>рограмме.</w:t>
      </w:r>
    </w:p>
    <w:p w:rsidR="00F45A34" w:rsidRPr="00A7686B" w:rsidRDefault="00F45A34" w:rsidP="00F45A34">
      <w:pPr>
        <w:ind w:firstLine="567"/>
        <w:jc w:val="both"/>
        <w:rPr>
          <w:b/>
          <w:sz w:val="28"/>
          <w:szCs w:val="28"/>
        </w:rPr>
      </w:pPr>
      <w:r w:rsidRPr="00A7686B">
        <w:rPr>
          <w:sz w:val="28"/>
          <w:szCs w:val="28"/>
        </w:rPr>
        <w:t xml:space="preserve">Привлечение средств федерального и республиканского бюджетов на реализацию целей и задач </w:t>
      </w:r>
      <w:r>
        <w:rPr>
          <w:sz w:val="28"/>
          <w:szCs w:val="28"/>
        </w:rPr>
        <w:t xml:space="preserve">подпрограммы </w:t>
      </w:r>
      <w:r w:rsidRPr="00A7686B">
        <w:rPr>
          <w:sz w:val="28"/>
          <w:szCs w:val="28"/>
        </w:rPr>
        <w:t>не предусмотрено действующими федеральными и республиканскими нормативными правовыми актами.</w:t>
      </w:r>
    </w:p>
    <w:p w:rsidR="00F45A34" w:rsidRDefault="00F45A34" w:rsidP="00F45A34">
      <w:pPr>
        <w:jc w:val="center"/>
        <w:rPr>
          <w:sz w:val="28"/>
          <w:szCs w:val="28"/>
        </w:rPr>
      </w:pPr>
    </w:p>
    <w:p w:rsidR="00F45A34" w:rsidRDefault="00F45A34" w:rsidP="00F45A34">
      <w:pPr>
        <w:jc w:val="center"/>
        <w:rPr>
          <w:sz w:val="28"/>
          <w:szCs w:val="28"/>
        </w:rP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777A5" w:rsidRDefault="00F777A5" w:rsidP="00F45A34">
      <w:pPr>
        <w:jc w:val="both"/>
      </w:pPr>
    </w:p>
    <w:p w:rsidR="00F45A34" w:rsidRPr="0081273B" w:rsidRDefault="00F45A34" w:rsidP="00F45A34">
      <w:pPr>
        <w:jc w:val="both"/>
        <w:rPr>
          <w:sz w:val="22"/>
          <w:szCs w:val="22"/>
        </w:rPr>
      </w:pPr>
      <w:r>
        <w:lastRenderedPageBreak/>
        <w:tab/>
      </w:r>
      <w:r>
        <w:tab/>
      </w:r>
      <w:r>
        <w:tab/>
      </w:r>
      <w:r>
        <w:tab/>
      </w:r>
      <w:r>
        <w:tab/>
      </w:r>
      <w:r w:rsidRPr="0081273B">
        <w:rPr>
          <w:sz w:val="22"/>
          <w:szCs w:val="22"/>
        </w:rPr>
        <w:t>Приложение №1 к  подпрограмме</w:t>
      </w:r>
    </w:p>
    <w:p w:rsidR="00F45A34" w:rsidRPr="0081273B" w:rsidRDefault="00F45A34" w:rsidP="00F45A34">
      <w:pPr>
        <w:jc w:val="both"/>
        <w:rPr>
          <w:sz w:val="22"/>
          <w:szCs w:val="22"/>
        </w:rPr>
      </w:pPr>
      <w:r w:rsidRPr="0081273B">
        <w:rPr>
          <w:sz w:val="22"/>
          <w:szCs w:val="22"/>
        </w:rPr>
        <w:tab/>
      </w:r>
      <w:r w:rsidRPr="0081273B">
        <w:rPr>
          <w:sz w:val="22"/>
          <w:szCs w:val="22"/>
        </w:rPr>
        <w:tab/>
      </w:r>
      <w:r w:rsidRPr="0081273B">
        <w:rPr>
          <w:sz w:val="22"/>
          <w:szCs w:val="22"/>
        </w:rPr>
        <w:tab/>
      </w:r>
      <w:r w:rsidRPr="0081273B">
        <w:rPr>
          <w:sz w:val="22"/>
          <w:szCs w:val="22"/>
        </w:rPr>
        <w:tab/>
      </w:r>
      <w:r w:rsidRPr="0081273B">
        <w:rPr>
          <w:sz w:val="22"/>
          <w:szCs w:val="22"/>
        </w:rPr>
        <w:tab/>
        <w:t xml:space="preserve">«Обеспечение социальной поддержки </w:t>
      </w:r>
    </w:p>
    <w:p w:rsidR="00F45A34" w:rsidRPr="0081273B" w:rsidRDefault="00F45A34" w:rsidP="00F777A5">
      <w:pPr>
        <w:ind w:left="3540"/>
        <w:jc w:val="both"/>
        <w:rPr>
          <w:sz w:val="22"/>
          <w:szCs w:val="22"/>
        </w:rPr>
      </w:pPr>
      <w:r w:rsidRPr="0081273B">
        <w:rPr>
          <w:sz w:val="22"/>
          <w:szCs w:val="22"/>
        </w:rPr>
        <w:t xml:space="preserve">детей-сирот и детей, оставшихся без попечения родителей»  </w:t>
      </w:r>
      <w:r w:rsidR="00F777A5" w:rsidRPr="0081273B">
        <w:rPr>
          <w:sz w:val="22"/>
          <w:szCs w:val="22"/>
        </w:rPr>
        <w:t xml:space="preserve">муниципальной программы «Развитие  </w:t>
      </w:r>
      <w:r w:rsidRPr="0081273B">
        <w:rPr>
          <w:sz w:val="22"/>
          <w:szCs w:val="22"/>
        </w:rPr>
        <w:tab/>
        <w:t xml:space="preserve"> </w:t>
      </w:r>
    </w:p>
    <w:p w:rsidR="00F45A34" w:rsidRPr="0081273B" w:rsidRDefault="00F45A34" w:rsidP="00F45A34">
      <w:pPr>
        <w:ind w:left="2832" w:firstLine="708"/>
        <w:jc w:val="both"/>
        <w:rPr>
          <w:sz w:val="22"/>
          <w:szCs w:val="22"/>
        </w:rPr>
      </w:pPr>
      <w:r w:rsidRPr="0081273B">
        <w:rPr>
          <w:sz w:val="22"/>
          <w:szCs w:val="22"/>
        </w:rPr>
        <w:t>образования в муниципальном</w:t>
      </w:r>
      <w:r w:rsidR="00F777A5" w:rsidRPr="0081273B">
        <w:rPr>
          <w:sz w:val="22"/>
          <w:szCs w:val="22"/>
        </w:rPr>
        <w:t xml:space="preserve"> образовании</w:t>
      </w:r>
    </w:p>
    <w:p w:rsidR="00F45A34" w:rsidRPr="0081273B" w:rsidRDefault="00F45A34" w:rsidP="00F45A34">
      <w:pPr>
        <w:ind w:left="2832" w:firstLine="708"/>
        <w:jc w:val="both"/>
        <w:rPr>
          <w:sz w:val="22"/>
          <w:szCs w:val="22"/>
        </w:rPr>
      </w:pPr>
      <w:r w:rsidRPr="0081273B">
        <w:rPr>
          <w:sz w:val="22"/>
          <w:szCs w:val="22"/>
        </w:rPr>
        <w:t xml:space="preserve"> «Город Адыгейск» на 202</w:t>
      </w:r>
      <w:r w:rsidR="00F777A5" w:rsidRPr="0081273B">
        <w:rPr>
          <w:sz w:val="22"/>
          <w:szCs w:val="22"/>
        </w:rPr>
        <w:t>4</w:t>
      </w:r>
      <w:r w:rsidRPr="0081273B">
        <w:rPr>
          <w:sz w:val="22"/>
          <w:szCs w:val="22"/>
        </w:rPr>
        <w:t>-202</w:t>
      </w:r>
      <w:r w:rsidR="00F777A5" w:rsidRPr="0081273B">
        <w:rPr>
          <w:sz w:val="22"/>
          <w:szCs w:val="22"/>
        </w:rPr>
        <w:t>6</w:t>
      </w:r>
      <w:r w:rsidRPr="0081273B">
        <w:rPr>
          <w:sz w:val="22"/>
          <w:szCs w:val="22"/>
        </w:rPr>
        <w:t>гг.»</w:t>
      </w:r>
    </w:p>
    <w:p w:rsidR="00F45A34" w:rsidRDefault="00F45A34" w:rsidP="00F45A34">
      <w:pPr>
        <w:jc w:val="center"/>
        <w:rPr>
          <w:bCs/>
          <w:color w:val="26282F"/>
        </w:rPr>
      </w:pPr>
    </w:p>
    <w:p w:rsidR="00F45A34" w:rsidRDefault="00F45A34" w:rsidP="00F45A34">
      <w:pPr>
        <w:jc w:val="center"/>
        <w:rPr>
          <w:bCs/>
          <w:color w:val="26282F"/>
        </w:rPr>
      </w:pPr>
    </w:p>
    <w:p w:rsidR="00F45A34" w:rsidRPr="0047526A" w:rsidRDefault="00F45A34" w:rsidP="00F45A34">
      <w:pPr>
        <w:jc w:val="center"/>
      </w:pPr>
      <w:r w:rsidRPr="0047526A">
        <w:rPr>
          <w:bCs/>
          <w:color w:val="26282F"/>
        </w:rPr>
        <w:t>Сведения</w:t>
      </w:r>
      <w:r w:rsidRPr="0047526A">
        <w:rPr>
          <w:bCs/>
          <w:color w:val="26282F"/>
        </w:rPr>
        <w:br/>
        <w:t xml:space="preserve">о целевых показателях (индикаторах) </w:t>
      </w:r>
      <w:r w:rsidRPr="0047526A">
        <w:t>подпрограммы  «Обеспечение социальной поддержки детей-сирот и детей, оставшихся без попечения родителей».</w:t>
      </w:r>
    </w:p>
    <w:p w:rsidR="00F45A34" w:rsidRPr="005448AE" w:rsidRDefault="00F45A34" w:rsidP="00F45A34">
      <w:pPr>
        <w:jc w:val="cente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262"/>
        <w:gridCol w:w="1134"/>
        <w:gridCol w:w="708"/>
        <w:gridCol w:w="851"/>
        <w:gridCol w:w="850"/>
        <w:gridCol w:w="993"/>
        <w:gridCol w:w="850"/>
        <w:gridCol w:w="1418"/>
      </w:tblGrid>
      <w:tr w:rsidR="00F45A34" w:rsidRPr="003B4F08" w:rsidTr="00D05240">
        <w:tc>
          <w:tcPr>
            <w:tcW w:w="540" w:type="dxa"/>
            <w:vMerge w:val="restart"/>
          </w:tcPr>
          <w:p w:rsidR="00F45A34" w:rsidRPr="003B4F08" w:rsidRDefault="00F45A34" w:rsidP="00D05240">
            <w:pPr>
              <w:widowControl w:val="0"/>
              <w:autoSpaceDE w:val="0"/>
              <w:autoSpaceDN w:val="0"/>
              <w:adjustRightInd w:val="0"/>
              <w:jc w:val="center"/>
              <w:rPr>
                <w:sz w:val="20"/>
                <w:szCs w:val="20"/>
              </w:rPr>
            </w:pPr>
            <w:r w:rsidRPr="003B4F08">
              <w:rPr>
                <w:sz w:val="20"/>
                <w:szCs w:val="20"/>
              </w:rPr>
              <w:t>№ п/п</w:t>
            </w:r>
          </w:p>
        </w:tc>
        <w:tc>
          <w:tcPr>
            <w:tcW w:w="2262" w:type="dxa"/>
            <w:vMerge w:val="restart"/>
          </w:tcPr>
          <w:p w:rsidR="00F45A34" w:rsidRPr="003B4F08" w:rsidRDefault="00F45A34" w:rsidP="00D05240">
            <w:pPr>
              <w:widowControl w:val="0"/>
              <w:autoSpaceDE w:val="0"/>
              <w:autoSpaceDN w:val="0"/>
              <w:adjustRightInd w:val="0"/>
              <w:jc w:val="center"/>
              <w:rPr>
                <w:sz w:val="20"/>
                <w:szCs w:val="20"/>
              </w:rPr>
            </w:pPr>
            <w:r w:rsidRPr="003B4F08">
              <w:rPr>
                <w:sz w:val="20"/>
                <w:szCs w:val="20"/>
              </w:rPr>
              <w:t>Наименование целевого показателя</w:t>
            </w:r>
          </w:p>
          <w:p w:rsidR="00F45A34" w:rsidRPr="003B4F08" w:rsidRDefault="00F45A34" w:rsidP="00D05240">
            <w:pPr>
              <w:widowControl w:val="0"/>
              <w:autoSpaceDE w:val="0"/>
              <w:autoSpaceDN w:val="0"/>
              <w:adjustRightInd w:val="0"/>
              <w:jc w:val="center"/>
              <w:rPr>
                <w:sz w:val="20"/>
                <w:szCs w:val="20"/>
              </w:rPr>
            </w:pPr>
            <w:r w:rsidRPr="003B4F08">
              <w:rPr>
                <w:sz w:val="20"/>
                <w:szCs w:val="20"/>
              </w:rPr>
              <w:t>(индикатора)</w:t>
            </w:r>
          </w:p>
        </w:tc>
        <w:tc>
          <w:tcPr>
            <w:tcW w:w="1134" w:type="dxa"/>
            <w:vMerge w:val="restart"/>
          </w:tcPr>
          <w:p w:rsidR="00F45A34" w:rsidRPr="003B4F08" w:rsidRDefault="00F45A34" w:rsidP="00D05240">
            <w:pPr>
              <w:widowControl w:val="0"/>
              <w:autoSpaceDE w:val="0"/>
              <w:autoSpaceDN w:val="0"/>
              <w:adjustRightInd w:val="0"/>
              <w:jc w:val="center"/>
              <w:rPr>
                <w:sz w:val="20"/>
                <w:szCs w:val="20"/>
              </w:rPr>
            </w:pPr>
            <w:r w:rsidRPr="003B4F08">
              <w:rPr>
                <w:sz w:val="20"/>
                <w:szCs w:val="20"/>
              </w:rPr>
              <w:t>Источник получения информации</w:t>
            </w:r>
          </w:p>
        </w:tc>
        <w:tc>
          <w:tcPr>
            <w:tcW w:w="708" w:type="dxa"/>
            <w:vMerge w:val="restart"/>
          </w:tcPr>
          <w:p w:rsidR="00F45A34" w:rsidRPr="003B4F08" w:rsidRDefault="00F45A34" w:rsidP="00D05240">
            <w:pPr>
              <w:widowControl w:val="0"/>
              <w:autoSpaceDE w:val="0"/>
              <w:autoSpaceDN w:val="0"/>
              <w:adjustRightInd w:val="0"/>
              <w:jc w:val="center"/>
              <w:rPr>
                <w:sz w:val="20"/>
                <w:szCs w:val="20"/>
              </w:rPr>
            </w:pPr>
            <w:r w:rsidRPr="003B4F08">
              <w:rPr>
                <w:sz w:val="20"/>
                <w:szCs w:val="20"/>
              </w:rPr>
              <w:t>Единица измерения</w:t>
            </w:r>
          </w:p>
        </w:tc>
        <w:tc>
          <w:tcPr>
            <w:tcW w:w="4962" w:type="dxa"/>
            <w:gridSpan w:val="5"/>
          </w:tcPr>
          <w:p w:rsidR="00F45A34" w:rsidRPr="003B4F08" w:rsidRDefault="00F45A34" w:rsidP="00D05240">
            <w:pPr>
              <w:widowControl w:val="0"/>
              <w:autoSpaceDE w:val="0"/>
              <w:autoSpaceDN w:val="0"/>
              <w:adjustRightInd w:val="0"/>
              <w:jc w:val="center"/>
              <w:rPr>
                <w:sz w:val="20"/>
                <w:szCs w:val="20"/>
              </w:rPr>
            </w:pPr>
            <w:r w:rsidRPr="003B4F08">
              <w:rPr>
                <w:sz w:val="20"/>
                <w:szCs w:val="20"/>
              </w:rPr>
              <w:t>Значения показателей эффективности</w:t>
            </w:r>
          </w:p>
        </w:tc>
      </w:tr>
      <w:tr w:rsidR="00F45A34" w:rsidRPr="003B4F08" w:rsidTr="00D05240">
        <w:tc>
          <w:tcPr>
            <w:tcW w:w="540" w:type="dxa"/>
            <w:vMerge/>
          </w:tcPr>
          <w:p w:rsidR="00F45A34" w:rsidRPr="003B4F08" w:rsidRDefault="00F45A34" w:rsidP="00D05240">
            <w:pPr>
              <w:widowControl w:val="0"/>
              <w:autoSpaceDE w:val="0"/>
              <w:autoSpaceDN w:val="0"/>
              <w:adjustRightInd w:val="0"/>
              <w:jc w:val="right"/>
              <w:rPr>
                <w:sz w:val="20"/>
                <w:szCs w:val="20"/>
              </w:rPr>
            </w:pPr>
          </w:p>
        </w:tc>
        <w:tc>
          <w:tcPr>
            <w:tcW w:w="2262" w:type="dxa"/>
            <w:vMerge/>
          </w:tcPr>
          <w:p w:rsidR="00F45A34" w:rsidRPr="003B4F08" w:rsidRDefault="00F45A34" w:rsidP="00D05240">
            <w:pPr>
              <w:widowControl w:val="0"/>
              <w:autoSpaceDE w:val="0"/>
              <w:autoSpaceDN w:val="0"/>
              <w:adjustRightInd w:val="0"/>
              <w:jc w:val="right"/>
              <w:rPr>
                <w:sz w:val="20"/>
                <w:szCs w:val="20"/>
              </w:rPr>
            </w:pPr>
          </w:p>
        </w:tc>
        <w:tc>
          <w:tcPr>
            <w:tcW w:w="1134" w:type="dxa"/>
            <w:vMerge/>
          </w:tcPr>
          <w:p w:rsidR="00F45A34" w:rsidRPr="003B4F08" w:rsidRDefault="00F45A34" w:rsidP="00D05240">
            <w:pPr>
              <w:widowControl w:val="0"/>
              <w:autoSpaceDE w:val="0"/>
              <w:autoSpaceDN w:val="0"/>
              <w:adjustRightInd w:val="0"/>
              <w:jc w:val="right"/>
              <w:rPr>
                <w:sz w:val="20"/>
                <w:szCs w:val="20"/>
              </w:rPr>
            </w:pPr>
          </w:p>
        </w:tc>
        <w:tc>
          <w:tcPr>
            <w:tcW w:w="708" w:type="dxa"/>
            <w:vMerge/>
          </w:tcPr>
          <w:p w:rsidR="00F45A34" w:rsidRPr="003B4F08" w:rsidRDefault="00F45A34" w:rsidP="00D05240">
            <w:pPr>
              <w:widowControl w:val="0"/>
              <w:autoSpaceDE w:val="0"/>
              <w:autoSpaceDN w:val="0"/>
              <w:adjustRightInd w:val="0"/>
              <w:jc w:val="right"/>
              <w:rPr>
                <w:sz w:val="20"/>
                <w:szCs w:val="20"/>
              </w:rPr>
            </w:pPr>
          </w:p>
        </w:tc>
        <w:tc>
          <w:tcPr>
            <w:tcW w:w="851" w:type="dxa"/>
          </w:tcPr>
          <w:p w:rsidR="00F45A34" w:rsidRPr="003B4F08" w:rsidRDefault="00F45A34" w:rsidP="00D05240">
            <w:pPr>
              <w:widowControl w:val="0"/>
              <w:autoSpaceDE w:val="0"/>
              <w:autoSpaceDN w:val="0"/>
              <w:adjustRightInd w:val="0"/>
              <w:jc w:val="center"/>
              <w:rPr>
                <w:sz w:val="20"/>
                <w:szCs w:val="20"/>
              </w:rPr>
            </w:pPr>
            <w:r w:rsidRPr="003B4F08">
              <w:rPr>
                <w:sz w:val="20"/>
                <w:szCs w:val="20"/>
              </w:rPr>
              <w:t>Отчетный год (базовый)*</w:t>
            </w:r>
          </w:p>
        </w:tc>
        <w:tc>
          <w:tcPr>
            <w:tcW w:w="850" w:type="dxa"/>
          </w:tcPr>
          <w:p w:rsidR="00F45A34" w:rsidRPr="003B4F08" w:rsidRDefault="00F45A34" w:rsidP="00D05240">
            <w:pPr>
              <w:widowControl w:val="0"/>
              <w:autoSpaceDE w:val="0"/>
              <w:autoSpaceDN w:val="0"/>
              <w:adjustRightInd w:val="0"/>
              <w:jc w:val="center"/>
              <w:rPr>
                <w:sz w:val="20"/>
                <w:szCs w:val="20"/>
              </w:rPr>
            </w:pPr>
            <w:r w:rsidRPr="003B4F08">
              <w:rPr>
                <w:sz w:val="20"/>
                <w:szCs w:val="20"/>
              </w:rPr>
              <w:t>Текущий год (оценка)**</w:t>
            </w:r>
          </w:p>
        </w:tc>
        <w:tc>
          <w:tcPr>
            <w:tcW w:w="993" w:type="dxa"/>
          </w:tcPr>
          <w:p w:rsidR="00F45A34" w:rsidRPr="003B4F08" w:rsidRDefault="00F45A34" w:rsidP="00D05240">
            <w:pPr>
              <w:widowControl w:val="0"/>
              <w:autoSpaceDE w:val="0"/>
              <w:autoSpaceDN w:val="0"/>
              <w:adjustRightInd w:val="0"/>
              <w:jc w:val="center"/>
              <w:rPr>
                <w:sz w:val="20"/>
                <w:szCs w:val="20"/>
              </w:rPr>
            </w:pPr>
            <w:r w:rsidRPr="003B4F08">
              <w:rPr>
                <w:sz w:val="20"/>
                <w:szCs w:val="20"/>
              </w:rPr>
              <w:t>Первый год реализации муниципальной программы</w:t>
            </w:r>
          </w:p>
        </w:tc>
        <w:tc>
          <w:tcPr>
            <w:tcW w:w="850" w:type="dxa"/>
          </w:tcPr>
          <w:p w:rsidR="00F45A34" w:rsidRPr="003B4F08" w:rsidRDefault="00F45A34" w:rsidP="00D05240">
            <w:pPr>
              <w:widowControl w:val="0"/>
              <w:autoSpaceDE w:val="0"/>
              <w:autoSpaceDN w:val="0"/>
              <w:adjustRightInd w:val="0"/>
              <w:jc w:val="center"/>
              <w:rPr>
                <w:sz w:val="20"/>
                <w:szCs w:val="20"/>
              </w:rPr>
            </w:pPr>
            <w:r w:rsidRPr="003B4F08">
              <w:rPr>
                <w:sz w:val="20"/>
                <w:szCs w:val="20"/>
              </w:rPr>
              <w:t>Второй год реализации муниципальной программы</w:t>
            </w:r>
          </w:p>
        </w:tc>
        <w:tc>
          <w:tcPr>
            <w:tcW w:w="1418" w:type="dxa"/>
          </w:tcPr>
          <w:p w:rsidR="00F45A34" w:rsidRPr="003B4F08" w:rsidRDefault="00F45A34" w:rsidP="00D05240">
            <w:pPr>
              <w:widowControl w:val="0"/>
              <w:autoSpaceDE w:val="0"/>
              <w:autoSpaceDN w:val="0"/>
              <w:adjustRightInd w:val="0"/>
              <w:jc w:val="center"/>
              <w:rPr>
                <w:sz w:val="20"/>
                <w:szCs w:val="20"/>
              </w:rPr>
            </w:pPr>
            <w:r w:rsidRPr="003B4F08">
              <w:rPr>
                <w:sz w:val="20"/>
                <w:szCs w:val="20"/>
              </w:rPr>
              <w:t>Последующие годы реализации муниципальной программы (для каждого года предусматривается отдельная графа)</w:t>
            </w:r>
          </w:p>
        </w:tc>
      </w:tr>
      <w:tr w:rsidR="00F45A34" w:rsidRPr="003B4F08" w:rsidTr="00D05240">
        <w:tc>
          <w:tcPr>
            <w:tcW w:w="9606" w:type="dxa"/>
            <w:gridSpan w:val="9"/>
          </w:tcPr>
          <w:p w:rsidR="00F45A34" w:rsidRPr="003B4F08" w:rsidRDefault="00F45A34" w:rsidP="00D05240">
            <w:pPr>
              <w:widowControl w:val="0"/>
              <w:autoSpaceDE w:val="0"/>
              <w:autoSpaceDN w:val="0"/>
              <w:adjustRightInd w:val="0"/>
              <w:jc w:val="center"/>
              <w:rPr>
                <w:sz w:val="20"/>
                <w:szCs w:val="20"/>
              </w:rPr>
            </w:pPr>
            <w:r w:rsidRPr="003B4F08">
              <w:rPr>
                <w:sz w:val="20"/>
                <w:szCs w:val="20"/>
              </w:rPr>
              <w:t>Наименование муниципальной программы</w:t>
            </w:r>
          </w:p>
        </w:tc>
      </w:tr>
      <w:tr w:rsidR="00F45A34" w:rsidRPr="003B4F08" w:rsidTr="003B4F08">
        <w:trPr>
          <w:trHeight w:val="3058"/>
        </w:trPr>
        <w:tc>
          <w:tcPr>
            <w:tcW w:w="540" w:type="dxa"/>
          </w:tcPr>
          <w:p w:rsidR="00F45A34" w:rsidRPr="003B4F08" w:rsidRDefault="00F45A34" w:rsidP="00D05240">
            <w:pPr>
              <w:widowControl w:val="0"/>
              <w:autoSpaceDE w:val="0"/>
              <w:autoSpaceDN w:val="0"/>
              <w:adjustRightInd w:val="0"/>
              <w:jc w:val="right"/>
              <w:rPr>
                <w:sz w:val="20"/>
                <w:szCs w:val="20"/>
              </w:rPr>
            </w:pPr>
            <w:r w:rsidRPr="003B4F08">
              <w:rPr>
                <w:sz w:val="20"/>
                <w:szCs w:val="20"/>
              </w:rPr>
              <w:t>1</w:t>
            </w:r>
          </w:p>
        </w:tc>
        <w:tc>
          <w:tcPr>
            <w:tcW w:w="2262" w:type="dxa"/>
          </w:tcPr>
          <w:p w:rsidR="00F45A34" w:rsidRPr="003B4F08" w:rsidRDefault="00F45A34" w:rsidP="003B4F08">
            <w:pPr>
              <w:jc w:val="both"/>
              <w:rPr>
                <w:sz w:val="20"/>
                <w:szCs w:val="20"/>
                <w:highlight w:val="yellow"/>
              </w:rPr>
            </w:pPr>
            <w:r w:rsidRPr="003B4F08">
              <w:rPr>
                <w:sz w:val="20"/>
                <w:szCs w:val="20"/>
              </w:rPr>
              <w:t>Ежемесячные выплаты денежных средств на содержание детей-сирот и детей, оставшихся без попечения родителей, проживающих в замещающих семьях на территории муниципального образования «Город Адыгейск</w:t>
            </w:r>
            <w:r w:rsidR="003B4F08">
              <w:rPr>
                <w:sz w:val="20"/>
                <w:szCs w:val="20"/>
              </w:rPr>
              <w:t>»</w:t>
            </w:r>
          </w:p>
        </w:tc>
        <w:tc>
          <w:tcPr>
            <w:tcW w:w="1134" w:type="dxa"/>
          </w:tcPr>
          <w:p w:rsidR="00F45A34" w:rsidRPr="003B4F08" w:rsidRDefault="00F45A34" w:rsidP="00D05240">
            <w:pPr>
              <w:widowControl w:val="0"/>
              <w:autoSpaceDE w:val="0"/>
              <w:autoSpaceDN w:val="0"/>
              <w:adjustRightInd w:val="0"/>
              <w:jc w:val="right"/>
              <w:rPr>
                <w:sz w:val="20"/>
                <w:szCs w:val="20"/>
              </w:rPr>
            </w:pPr>
            <w:r w:rsidRPr="003B4F08">
              <w:rPr>
                <w:sz w:val="20"/>
                <w:szCs w:val="20"/>
              </w:rPr>
              <w:t>Управление образования</w:t>
            </w:r>
          </w:p>
        </w:tc>
        <w:tc>
          <w:tcPr>
            <w:tcW w:w="708" w:type="dxa"/>
          </w:tcPr>
          <w:p w:rsidR="00F45A34" w:rsidRPr="003B4F08" w:rsidRDefault="00F45A34" w:rsidP="00D05240">
            <w:pPr>
              <w:widowControl w:val="0"/>
              <w:autoSpaceDE w:val="0"/>
              <w:autoSpaceDN w:val="0"/>
              <w:adjustRightInd w:val="0"/>
              <w:jc w:val="right"/>
              <w:rPr>
                <w:sz w:val="20"/>
                <w:szCs w:val="20"/>
              </w:rPr>
            </w:pPr>
            <w:r w:rsidRPr="003B4F08">
              <w:rPr>
                <w:sz w:val="20"/>
                <w:szCs w:val="20"/>
              </w:rPr>
              <w:t>Чел.</w:t>
            </w:r>
          </w:p>
        </w:tc>
        <w:tc>
          <w:tcPr>
            <w:tcW w:w="851" w:type="dxa"/>
          </w:tcPr>
          <w:p w:rsidR="00F45A34" w:rsidRPr="003B4F08" w:rsidRDefault="0047526A" w:rsidP="00D05240">
            <w:pPr>
              <w:widowControl w:val="0"/>
              <w:autoSpaceDE w:val="0"/>
              <w:autoSpaceDN w:val="0"/>
              <w:adjustRightInd w:val="0"/>
              <w:jc w:val="right"/>
              <w:rPr>
                <w:sz w:val="20"/>
                <w:szCs w:val="20"/>
              </w:rPr>
            </w:pPr>
            <w:r w:rsidRPr="003B4F08">
              <w:rPr>
                <w:sz w:val="20"/>
                <w:szCs w:val="20"/>
              </w:rPr>
              <w:t>12</w:t>
            </w:r>
          </w:p>
        </w:tc>
        <w:tc>
          <w:tcPr>
            <w:tcW w:w="850" w:type="dxa"/>
          </w:tcPr>
          <w:p w:rsidR="00F45A34" w:rsidRPr="003B4F08" w:rsidRDefault="0047526A" w:rsidP="00D05240">
            <w:pPr>
              <w:widowControl w:val="0"/>
              <w:autoSpaceDE w:val="0"/>
              <w:autoSpaceDN w:val="0"/>
              <w:adjustRightInd w:val="0"/>
              <w:jc w:val="right"/>
              <w:rPr>
                <w:sz w:val="20"/>
                <w:szCs w:val="20"/>
              </w:rPr>
            </w:pPr>
            <w:r w:rsidRPr="003B4F08">
              <w:rPr>
                <w:sz w:val="20"/>
                <w:szCs w:val="20"/>
              </w:rPr>
              <w:t>12</w:t>
            </w:r>
          </w:p>
        </w:tc>
        <w:tc>
          <w:tcPr>
            <w:tcW w:w="993" w:type="dxa"/>
          </w:tcPr>
          <w:p w:rsidR="00F45A34" w:rsidRPr="003B4F08" w:rsidRDefault="0047526A" w:rsidP="00D05240">
            <w:pPr>
              <w:widowControl w:val="0"/>
              <w:autoSpaceDE w:val="0"/>
              <w:autoSpaceDN w:val="0"/>
              <w:adjustRightInd w:val="0"/>
              <w:jc w:val="right"/>
              <w:rPr>
                <w:sz w:val="20"/>
                <w:szCs w:val="20"/>
              </w:rPr>
            </w:pPr>
            <w:r w:rsidRPr="003B4F08">
              <w:rPr>
                <w:sz w:val="20"/>
                <w:szCs w:val="20"/>
              </w:rPr>
              <w:t>12</w:t>
            </w:r>
          </w:p>
        </w:tc>
        <w:tc>
          <w:tcPr>
            <w:tcW w:w="850" w:type="dxa"/>
          </w:tcPr>
          <w:p w:rsidR="00F45A34" w:rsidRPr="003B4F08" w:rsidRDefault="00F45A34" w:rsidP="0047526A">
            <w:pPr>
              <w:widowControl w:val="0"/>
              <w:autoSpaceDE w:val="0"/>
              <w:autoSpaceDN w:val="0"/>
              <w:adjustRightInd w:val="0"/>
              <w:jc w:val="right"/>
              <w:rPr>
                <w:sz w:val="20"/>
                <w:szCs w:val="20"/>
              </w:rPr>
            </w:pPr>
            <w:r w:rsidRPr="003B4F08">
              <w:rPr>
                <w:sz w:val="20"/>
                <w:szCs w:val="20"/>
              </w:rPr>
              <w:t>1</w:t>
            </w:r>
            <w:r w:rsidR="0047526A" w:rsidRPr="003B4F08">
              <w:rPr>
                <w:sz w:val="20"/>
                <w:szCs w:val="20"/>
              </w:rPr>
              <w:t>3</w:t>
            </w:r>
          </w:p>
        </w:tc>
        <w:tc>
          <w:tcPr>
            <w:tcW w:w="1418" w:type="dxa"/>
          </w:tcPr>
          <w:p w:rsidR="00F45A34" w:rsidRPr="003B4F08" w:rsidRDefault="00F45A34" w:rsidP="0047526A">
            <w:pPr>
              <w:widowControl w:val="0"/>
              <w:autoSpaceDE w:val="0"/>
              <w:autoSpaceDN w:val="0"/>
              <w:adjustRightInd w:val="0"/>
              <w:jc w:val="right"/>
              <w:rPr>
                <w:sz w:val="20"/>
                <w:szCs w:val="20"/>
              </w:rPr>
            </w:pPr>
            <w:r w:rsidRPr="003B4F08">
              <w:rPr>
                <w:sz w:val="20"/>
                <w:szCs w:val="20"/>
              </w:rPr>
              <w:t>1</w:t>
            </w:r>
            <w:r w:rsidR="0047526A" w:rsidRPr="003B4F08">
              <w:rPr>
                <w:sz w:val="20"/>
                <w:szCs w:val="20"/>
              </w:rPr>
              <w:t>4</w:t>
            </w:r>
          </w:p>
        </w:tc>
      </w:tr>
      <w:tr w:rsidR="00F45A34" w:rsidRPr="003B4F08" w:rsidTr="00D05240">
        <w:tc>
          <w:tcPr>
            <w:tcW w:w="540" w:type="dxa"/>
          </w:tcPr>
          <w:p w:rsidR="00F45A34" w:rsidRPr="003B4F08" w:rsidRDefault="00F45A34" w:rsidP="00D05240">
            <w:pPr>
              <w:widowControl w:val="0"/>
              <w:autoSpaceDE w:val="0"/>
              <w:autoSpaceDN w:val="0"/>
              <w:adjustRightInd w:val="0"/>
              <w:jc w:val="right"/>
              <w:rPr>
                <w:sz w:val="20"/>
                <w:szCs w:val="20"/>
              </w:rPr>
            </w:pPr>
            <w:r w:rsidRPr="003B4F08">
              <w:rPr>
                <w:sz w:val="20"/>
                <w:szCs w:val="20"/>
              </w:rPr>
              <w:t>2</w:t>
            </w:r>
          </w:p>
        </w:tc>
        <w:tc>
          <w:tcPr>
            <w:tcW w:w="2262" w:type="dxa"/>
          </w:tcPr>
          <w:p w:rsidR="00F45A34" w:rsidRPr="003B4F08" w:rsidRDefault="00F45A34" w:rsidP="00D05240">
            <w:pPr>
              <w:jc w:val="both"/>
              <w:rPr>
                <w:sz w:val="20"/>
                <w:szCs w:val="20"/>
                <w:highlight w:val="yellow"/>
              </w:rPr>
            </w:pPr>
            <w:r w:rsidRPr="003B4F08">
              <w:rPr>
                <w:sz w:val="20"/>
                <w:szCs w:val="20"/>
              </w:rPr>
              <w:t>Ежемесячное вознаграждение приёмным родителям на содержание приёмных детей</w:t>
            </w:r>
          </w:p>
        </w:tc>
        <w:tc>
          <w:tcPr>
            <w:tcW w:w="1134" w:type="dxa"/>
          </w:tcPr>
          <w:p w:rsidR="00F45A34" w:rsidRPr="003B4F08" w:rsidRDefault="00F45A34" w:rsidP="00D05240">
            <w:pPr>
              <w:widowControl w:val="0"/>
              <w:autoSpaceDE w:val="0"/>
              <w:autoSpaceDN w:val="0"/>
              <w:adjustRightInd w:val="0"/>
              <w:jc w:val="right"/>
              <w:rPr>
                <w:sz w:val="20"/>
                <w:szCs w:val="20"/>
              </w:rPr>
            </w:pPr>
            <w:r w:rsidRPr="003B4F08">
              <w:rPr>
                <w:sz w:val="20"/>
                <w:szCs w:val="20"/>
              </w:rPr>
              <w:t>Управление образования</w:t>
            </w:r>
          </w:p>
        </w:tc>
        <w:tc>
          <w:tcPr>
            <w:tcW w:w="708" w:type="dxa"/>
          </w:tcPr>
          <w:p w:rsidR="00F45A34" w:rsidRPr="003B4F08" w:rsidRDefault="00F45A34" w:rsidP="00D05240">
            <w:pPr>
              <w:widowControl w:val="0"/>
              <w:autoSpaceDE w:val="0"/>
              <w:autoSpaceDN w:val="0"/>
              <w:adjustRightInd w:val="0"/>
              <w:jc w:val="right"/>
              <w:rPr>
                <w:sz w:val="20"/>
                <w:szCs w:val="20"/>
              </w:rPr>
            </w:pPr>
            <w:r w:rsidRPr="003B4F08">
              <w:rPr>
                <w:sz w:val="20"/>
                <w:szCs w:val="20"/>
              </w:rPr>
              <w:t>Чел.</w:t>
            </w:r>
          </w:p>
        </w:tc>
        <w:tc>
          <w:tcPr>
            <w:tcW w:w="851" w:type="dxa"/>
          </w:tcPr>
          <w:p w:rsidR="00F45A34" w:rsidRPr="003B4F08" w:rsidRDefault="00F45A34" w:rsidP="00D05240">
            <w:pPr>
              <w:widowControl w:val="0"/>
              <w:autoSpaceDE w:val="0"/>
              <w:autoSpaceDN w:val="0"/>
              <w:adjustRightInd w:val="0"/>
              <w:jc w:val="right"/>
              <w:rPr>
                <w:sz w:val="20"/>
                <w:szCs w:val="20"/>
              </w:rPr>
            </w:pPr>
            <w:r w:rsidRPr="003B4F08">
              <w:rPr>
                <w:sz w:val="20"/>
                <w:szCs w:val="20"/>
              </w:rPr>
              <w:t>5</w:t>
            </w:r>
          </w:p>
        </w:tc>
        <w:tc>
          <w:tcPr>
            <w:tcW w:w="850" w:type="dxa"/>
          </w:tcPr>
          <w:p w:rsidR="00F45A34" w:rsidRPr="003B4F08" w:rsidRDefault="00F45A34" w:rsidP="00D05240">
            <w:pPr>
              <w:widowControl w:val="0"/>
              <w:autoSpaceDE w:val="0"/>
              <w:autoSpaceDN w:val="0"/>
              <w:adjustRightInd w:val="0"/>
              <w:jc w:val="right"/>
              <w:rPr>
                <w:sz w:val="20"/>
                <w:szCs w:val="20"/>
              </w:rPr>
            </w:pPr>
            <w:r w:rsidRPr="003B4F08">
              <w:rPr>
                <w:sz w:val="20"/>
                <w:szCs w:val="20"/>
              </w:rPr>
              <w:t>5</w:t>
            </w:r>
          </w:p>
        </w:tc>
        <w:tc>
          <w:tcPr>
            <w:tcW w:w="993" w:type="dxa"/>
          </w:tcPr>
          <w:p w:rsidR="00F45A34" w:rsidRPr="003B4F08" w:rsidRDefault="0047526A" w:rsidP="00D05240">
            <w:pPr>
              <w:widowControl w:val="0"/>
              <w:autoSpaceDE w:val="0"/>
              <w:autoSpaceDN w:val="0"/>
              <w:adjustRightInd w:val="0"/>
              <w:jc w:val="right"/>
              <w:rPr>
                <w:sz w:val="20"/>
                <w:szCs w:val="20"/>
              </w:rPr>
            </w:pPr>
            <w:r w:rsidRPr="003B4F08">
              <w:rPr>
                <w:sz w:val="20"/>
                <w:szCs w:val="20"/>
              </w:rPr>
              <w:t>6</w:t>
            </w:r>
          </w:p>
        </w:tc>
        <w:tc>
          <w:tcPr>
            <w:tcW w:w="850" w:type="dxa"/>
          </w:tcPr>
          <w:p w:rsidR="00F45A34" w:rsidRPr="003B4F08" w:rsidRDefault="0047526A" w:rsidP="00D05240">
            <w:pPr>
              <w:widowControl w:val="0"/>
              <w:autoSpaceDE w:val="0"/>
              <w:autoSpaceDN w:val="0"/>
              <w:adjustRightInd w:val="0"/>
              <w:jc w:val="right"/>
              <w:rPr>
                <w:sz w:val="20"/>
                <w:szCs w:val="20"/>
              </w:rPr>
            </w:pPr>
            <w:r w:rsidRPr="003B4F08">
              <w:rPr>
                <w:sz w:val="20"/>
                <w:szCs w:val="20"/>
              </w:rPr>
              <w:t>7</w:t>
            </w:r>
          </w:p>
        </w:tc>
        <w:tc>
          <w:tcPr>
            <w:tcW w:w="1418" w:type="dxa"/>
          </w:tcPr>
          <w:p w:rsidR="00F45A34" w:rsidRPr="003B4F08" w:rsidRDefault="0047526A" w:rsidP="00D05240">
            <w:pPr>
              <w:widowControl w:val="0"/>
              <w:autoSpaceDE w:val="0"/>
              <w:autoSpaceDN w:val="0"/>
              <w:adjustRightInd w:val="0"/>
              <w:jc w:val="right"/>
              <w:rPr>
                <w:sz w:val="20"/>
                <w:szCs w:val="20"/>
              </w:rPr>
            </w:pPr>
            <w:r w:rsidRPr="003B4F08">
              <w:rPr>
                <w:sz w:val="20"/>
                <w:szCs w:val="20"/>
              </w:rPr>
              <w:t>8</w:t>
            </w:r>
          </w:p>
        </w:tc>
      </w:tr>
    </w:tbl>
    <w:p w:rsidR="00F45A34" w:rsidRDefault="00F45A34" w:rsidP="00F45A34"/>
    <w:p w:rsidR="00F777A5" w:rsidRPr="003B4F08" w:rsidRDefault="00F777A5" w:rsidP="00F777A5">
      <w:pPr>
        <w:jc w:val="both"/>
      </w:pPr>
      <w:r w:rsidRPr="003B4F08">
        <w:t>И.о. начальника Управления образования</w:t>
      </w:r>
    </w:p>
    <w:p w:rsidR="000F2F2D" w:rsidRPr="003B4F08" w:rsidRDefault="00F777A5" w:rsidP="00F777A5">
      <w:pPr>
        <w:jc w:val="both"/>
      </w:pPr>
      <w:r w:rsidRPr="003B4F08">
        <w:t xml:space="preserve">администрации муниципального образования </w:t>
      </w:r>
    </w:p>
    <w:p w:rsidR="00F777A5" w:rsidRPr="003B4F08" w:rsidRDefault="000F2F2D" w:rsidP="00F777A5">
      <w:pPr>
        <w:jc w:val="both"/>
      </w:pPr>
      <w:r w:rsidRPr="003B4F08">
        <w:t>«Город Адыгейск»</w:t>
      </w:r>
      <w:r w:rsidRPr="003B4F08">
        <w:tab/>
      </w:r>
      <w:r w:rsidRPr="003B4F08">
        <w:tab/>
      </w:r>
      <w:r w:rsidRPr="003B4F08">
        <w:tab/>
      </w:r>
      <w:r w:rsidRPr="003B4F08">
        <w:tab/>
      </w:r>
      <w:r w:rsidR="00F777A5" w:rsidRPr="003B4F08">
        <w:tab/>
      </w:r>
      <w:r w:rsidR="00F777A5" w:rsidRPr="003B4F08">
        <w:tab/>
      </w:r>
      <w:r w:rsidR="00F777A5" w:rsidRPr="003B4F08">
        <w:tab/>
      </w:r>
      <w:r w:rsidR="00F777A5" w:rsidRPr="003B4F08">
        <w:tab/>
      </w:r>
      <w:r w:rsidR="00F777A5" w:rsidRPr="003B4F08">
        <w:tab/>
        <w:t xml:space="preserve">  К.Ш.Сташ</w:t>
      </w:r>
    </w:p>
    <w:p w:rsidR="00F777A5" w:rsidRPr="003B4F08" w:rsidRDefault="00F777A5" w:rsidP="00F777A5">
      <w:pPr>
        <w:jc w:val="both"/>
      </w:pPr>
    </w:p>
    <w:p w:rsidR="00F777A5" w:rsidRPr="003B4F08" w:rsidRDefault="00F777A5" w:rsidP="00F777A5">
      <w:pPr>
        <w:jc w:val="both"/>
      </w:pPr>
      <w:r w:rsidRPr="003B4F08">
        <w:t xml:space="preserve">Управляющий делами, начальник </w:t>
      </w:r>
    </w:p>
    <w:p w:rsidR="00F777A5" w:rsidRPr="003B4F08" w:rsidRDefault="00F777A5" w:rsidP="00F777A5">
      <w:pPr>
        <w:jc w:val="both"/>
      </w:pPr>
      <w:r w:rsidRPr="003B4F08">
        <w:t>отдела по организационным вопросам</w:t>
      </w:r>
    </w:p>
    <w:p w:rsidR="00F777A5" w:rsidRPr="003B4F08" w:rsidRDefault="00F777A5" w:rsidP="00F777A5">
      <w:pPr>
        <w:jc w:val="both"/>
        <w:rPr>
          <w:color w:val="000000"/>
        </w:rPr>
      </w:pPr>
      <w:r w:rsidRPr="003B4F08">
        <w:t xml:space="preserve">и работе с населением </w:t>
      </w:r>
      <w:r w:rsidRPr="003B4F08">
        <w:rPr>
          <w:color w:val="000000"/>
        </w:rPr>
        <w:t>администрации</w:t>
      </w:r>
    </w:p>
    <w:p w:rsidR="00F777A5" w:rsidRPr="003B4F08" w:rsidRDefault="00F777A5" w:rsidP="00F777A5">
      <w:pPr>
        <w:rPr>
          <w:color w:val="000000"/>
        </w:rPr>
      </w:pPr>
      <w:r w:rsidRPr="003B4F08">
        <w:rPr>
          <w:color w:val="000000"/>
        </w:rPr>
        <w:t>муниципального образования</w:t>
      </w:r>
    </w:p>
    <w:p w:rsidR="00F777A5" w:rsidRDefault="00F777A5" w:rsidP="003B4F08">
      <w:r w:rsidRPr="003B4F08">
        <w:rPr>
          <w:color w:val="000000"/>
        </w:rPr>
        <w:t>«Город Адыгейск»</w:t>
      </w:r>
      <w:r w:rsidRPr="003B4F08">
        <w:rPr>
          <w:color w:val="000000"/>
        </w:rPr>
        <w:tab/>
      </w:r>
      <w:r w:rsidRPr="003B4F08">
        <w:rPr>
          <w:color w:val="000000"/>
        </w:rPr>
        <w:tab/>
      </w:r>
      <w:r w:rsidRPr="003B4F08">
        <w:rPr>
          <w:color w:val="000000"/>
        </w:rPr>
        <w:tab/>
      </w:r>
      <w:r w:rsidRPr="003B4F08">
        <w:tab/>
      </w:r>
      <w:r w:rsidRPr="003B4F08">
        <w:tab/>
      </w:r>
      <w:r w:rsidRPr="003B4F08">
        <w:tab/>
      </w:r>
      <w:r w:rsidRPr="003B4F08">
        <w:tab/>
        <w:t xml:space="preserve">        </w:t>
      </w:r>
      <w:r w:rsidRPr="003B4F08">
        <w:tab/>
      </w:r>
      <w:r w:rsidRPr="003B4F08">
        <w:tab/>
        <w:t>С.Ш. Нагаюк</w:t>
      </w:r>
    </w:p>
    <w:p w:rsidR="003B4F08" w:rsidRDefault="003B4F08" w:rsidP="003B4F08"/>
    <w:p w:rsidR="00F45A34" w:rsidRPr="0081273B" w:rsidRDefault="00F45A34" w:rsidP="00F45A34">
      <w:pPr>
        <w:ind w:left="5245"/>
        <w:rPr>
          <w:sz w:val="22"/>
          <w:szCs w:val="22"/>
        </w:rPr>
      </w:pPr>
      <w:r w:rsidRPr="0081273B">
        <w:rPr>
          <w:sz w:val="22"/>
          <w:szCs w:val="22"/>
        </w:rPr>
        <w:lastRenderedPageBreak/>
        <w:t>Приложение №2 к  подпрограмме</w:t>
      </w:r>
    </w:p>
    <w:p w:rsidR="00F45A34" w:rsidRPr="0081273B" w:rsidRDefault="00F45A34" w:rsidP="00F45A34">
      <w:pPr>
        <w:ind w:left="5245"/>
        <w:rPr>
          <w:sz w:val="22"/>
          <w:szCs w:val="22"/>
        </w:rPr>
      </w:pPr>
      <w:r w:rsidRPr="0081273B">
        <w:rPr>
          <w:sz w:val="22"/>
          <w:szCs w:val="22"/>
        </w:rPr>
        <w:t xml:space="preserve"> «Обеспечение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w:t>
      </w:r>
      <w:r w:rsidR="00F777A5" w:rsidRPr="0081273B">
        <w:rPr>
          <w:sz w:val="22"/>
          <w:szCs w:val="22"/>
        </w:rPr>
        <w:t xml:space="preserve">4- </w:t>
      </w:r>
      <w:r w:rsidRPr="0081273B">
        <w:rPr>
          <w:sz w:val="22"/>
          <w:szCs w:val="22"/>
        </w:rPr>
        <w:t>202</w:t>
      </w:r>
      <w:r w:rsidR="00F777A5" w:rsidRPr="0081273B">
        <w:rPr>
          <w:sz w:val="22"/>
          <w:szCs w:val="22"/>
        </w:rPr>
        <w:t>6</w:t>
      </w:r>
      <w:r w:rsidRPr="0081273B">
        <w:rPr>
          <w:sz w:val="22"/>
          <w:szCs w:val="22"/>
        </w:rPr>
        <w:t>гг.»</w:t>
      </w:r>
    </w:p>
    <w:p w:rsidR="00F45A34" w:rsidRPr="0012209B" w:rsidRDefault="00F45A34" w:rsidP="00F45A34">
      <w:pPr>
        <w:ind w:left="6237"/>
        <w:rPr>
          <w:color w:val="4E4E4E"/>
          <w:shd w:val="clear" w:color="auto" w:fill="FFFF00"/>
        </w:rPr>
      </w:pPr>
    </w:p>
    <w:p w:rsidR="00F45A34" w:rsidRDefault="00F45A34" w:rsidP="00F45A34">
      <w:pPr>
        <w:rPr>
          <w:b/>
          <w:bCs/>
          <w:i/>
          <w:iCs/>
        </w:rPr>
      </w:pPr>
    </w:p>
    <w:p w:rsidR="00F45A34" w:rsidRPr="00F777A5" w:rsidRDefault="00F45A34" w:rsidP="00F45A34">
      <w:pPr>
        <w:jc w:val="center"/>
      </w:pPr>
      <w:r w:rsidRPr="00F777A5">
        <w:t>Сведения о порядке сбора информации и методике расчета целевых показателей (индикаторов) подпрограммы «Обеспечение социальной поддержки детей-сирот и детей, оставшихся без попечения родителей».</w:t>
      </w:r>
    </w:p>
    <w:p w:rsidR="00F45A34" w:rsidRPr="00F777A5" w:rsidRDefault="00F45A34" w:rsidP="00F45A34">
      <w:pPr>
        <w:jc w:val="center"/>
        <w:rPr>
          <w:b/>
          <w:bCs/>
          <w:i/>
          <w:i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49"/>
        <w:gridCol w:w="3076"/>
        <w:gridCol w:w="3824"/>
      </w:tblGrid>
      <w:tr w:rsidR="00F45A34" w:rsidRPr="009E512D" w:rsidTr="00D05240">
        <w:tc>
          <w:tcPr>
            <w:tcW w:w="534" w:type="dxa"/>
          </w:tcPr>
          <w:p w:rsidR="00F45A34" w:rsidRPr="000110D0" w:rsidRDefault="00F45A34" w:rsidP="00D05240">
            <w:pPr>
              <w:autoSpaceDE w:val="0"/>
              <w:autoSpaceDN w:val="0"/>
              <w:adjustRightInd w:val="0"/>
              <w:jc w:val="center"/>
              <w:rPr>
                <w:rFonts w:eastAsia="Calibri"/>
                <w:bCs/>
                <w:iCs/>
              </w:rPr>
            </w:pPr>
            <w:r w:rsidRPr="000110D0">
              <w:rPr>
                <w:rFonts w:eastAsia="Calibri"/>
                <w:bCs/>
                <w:iCs/>
              </w:rPr>
              <w:t>№ п/п</w:t>
            </w:r>
          </w:p>
        </w:tc>
        <w:tc>
          <w:tcPr>
            <w:tcW w:w="2450" w:type="dxa"/>
          </w:tcPr>
          <w:p w:rsidR="00F45A34" w:rsidRPr="000110D0" w:rsidRDefault="00F45A34" w:rsidP="00D05240">
            <w:pPr>
              <w:autoSpaceDE w:val="0"/>
              <w:autoSpaceDN w:val="0"/>
              <w:adjustRightInd w:val="0"/>
              <w:jc w:val="center"/>
              <w:rPr>
                <w:rFonts w:eastAsia="Calibri"/>
                <w:bCs/>
                <w:iCs/>
              </w:rPr>
            </w:pPr>
            <w:r w:rsidRPr="000110D0">
              <w:rPr>
                <w:rFonts w:eastAsia="Calibri"/>
                <w:bCs/>
                <w:iCs/>
              </w:rPr>
              <w:t>Наименование целевого показателя (индикатора) подпрограммы муниципальной программы</w:t>
            </w:r>
          </w:p>
        </w:tc>
        <w:tc>
          <w:tcPr>
            <w:tcW w:w="3078" w:type="dxa"/>
          </w:tcPr>
          <w:p w:rsidR="00F45A34" w:rsidRPr="000110D0" w:rsidRDefault="00F45A34" w:rsidP="00D05240">
            <w:pPr>
              <w:autoSpaceDE w:val="0"/>
              <w:autoSpaceDN w:val="0"/>
              <w:adjustRightInd w:val="0"/>
              <w:jc w:val="center"/>
              <w:rPr>
                <w:rFonts w:eastAsia="Calibri"/>
                <w:bCs/>
                <w:iCs/>
              </w:rPr>
            </w:pPr>
            <w:r w:rsidRPr="000110D0">
              <w:rPr>
                <w:rFonts w:eastAsia="Calibri"/>
                <w:bCs/>
                <w:iCs/>
              </w:rPr>
              <w:t>Формулы расчета целевых показателей (индикаторов) подпрограммы муниципальной программы</w:t>
            </w:r>
          </w:p>
        </w:tc>
        <w:tc>
          <w:tcPr>
            <w:tcW w:w="3827" w:type="dxa"/>
          </w:tcPr>
          <w:p w:rsidR="00F45A34" w:rsidRPr="000110D0" w:rsidRDefault="00F45A34" w:rsidP="00D05240">
            <w:pPr>
              <w:autoSpaceDE w:val="0"/>
              <w:autoSpaceDN w:val="0"/>
              <w:adjustRightInd w:val="0"/>
              <w:jc w:val="center"/>
              <w:rPr>
                <w:rFonts w:eastAsia="Calibri"/>
                <w:bCs/>
                <w:iCs/>
              </w:rPr>
            </w:pPr>
            <w:r w:rsidRPr="000110D0">
              <w:rPr>
                <w:rFonts w:eastAsia="Calibri"/>
                <w:bCs/>
                <w:iCs/>
              </w:rPr>
              <w:t xml:space="preserve">Порядок сбора информации </w:t>
            </w:r>
          </w:p>
        </w:tc>
      </w:tr>
      <w:tr w:rsidR="00F45A34" w:rsidRPr="008238C0" w:rsidTr="00D05240">
        <w:tc>
          <w:tcPr>
            <w:tcW w:w="534" w:type="dxa"/>
          </w:tcPr>
          <w:p w:rsidR="00F45A34" w:rsidRPr="00534ADF" w:rsidRDefault="00F45A34" w:rsidP="00D05240">
            <w:pPr>
              <w:rPr>
                <w:rFonts w:eastAsia="Calibri"/>
              </w:rPr>
            </w:pPr>
            <w:r w:rsidRPr="00534ADF">
              <w:rPr>
                <w:rFonts w:eastAsia="Calibri"/>
              </w:rPr>
              <w:t>1</w:t>
            </w:r>
          </w:p>
        </w:tc>
        <w:tc>
          <w:tcPr>
            <w:tcW w:w="2450" w:type="dxa"/>
          </w:tcPr>
          <w:p w:rsidR="00F45A34" w:rsidRPr="00534ADF" w:rsidRDefault="00F45A34" w:rsidP="00D05240">
            <w:pPr>
              <w:jc w:val="both"/>
            </w:pPr>
            <w:r w:rsidRPr="00534ADF">
              <w:t>Ежемесячные выплаты денежных средств на содержание детей-сирот и детей, оставшихся без попечения родителей, проживающих в замещающих семьях на территории муниципального образования «Город Адыгейск».</w:t>
            </w:r>
          </w:p>
          <w:p w:rsidR="00F45A34" w:rsidRPr="00534ADF" w:rsidRDefault="00F45A34" w:rsidP="00D05240">
            <w:pPr>
              <w:widowControl w:val="0"/>
              <w:autoSpaceDE w:val="0"/>
              <w:autoSpaceDN w:val="0"/>
              <w:adjustRightInd w:val="0"/>
              <w:jc w:val="center"/>
            </w:pPr>
          </w:p>
        </w:tc>
        <w:tc>
          <w:tcPr>
            <w:tcW w:w="3078" w:type="dxa"/>
          </w:tcPr>
          <w:p w:rsidR="00F45A34" w:rsidRPr="00534ADF" w:rsidRDefault="00F45A34" w:rsidP="00D05240">
            <w:pPr>
              <w:autoSpaceDE w:val="0"/>
              <w:autoSpaceDN w:val="0"/>
              <w:adjustRightInd w:val="0"/>
              <w:jc w:val="center"/>
              <w:rPr>
                <w:rFonts w:eastAsia="Calibri"/>
                <w:bCs/>
                <w:iCs/>
              </w:rPr>
            </w:pPr>
            <w:r>
              <w:rPr>
                <w:rFonts w:eastAsia="Calibri"/>
                <w:bCs/>
                <w:iCs/>
              </w:rPr>
              <w:t>-</w:t>
            </w:r>
          </w:p>
        </w:tc>
        <w:tc>
          <w:tcPr>
            <w:tcW w:w="3827" w:type="dxa"/>
          </w:tcPr>
          <w:p w:rsidR="00F45A34" w:rsidRPr="00534ADF" w:rsidRDefault="00F45A34" w:rsidP="00D05240">
            <w:pPr>
              <w:autoSpaceDE w:val="0"/>
              <w:autoSpaceDN w:val="0"/>
              <w:adjustRightInd w:val="0"/>
              <w:jc w:val="center"/>
              <w:rPr>
                <w:rFonts w:eastAsia="Calibri"/>
              </w:rPr>
            </w:pPr>
            <w:r w:rsidRPr="00534ADF">
              <w:rPr>
                <w:rFonts w:eastAsia="Calibri"/>
              </w:rPr>
              <w:t>Информация Управления образования</w:t>
            </w:r>
          </w:p>
        </w:tc>
      </w:tr>
      <w:tr w:rsidR="00F45A34" w:rsidRPr="008238C0" w:rsidTr="00D05240">
        <w:tc>
          <w:tcPr>
            <w:tcW w:w="534" w:type="dxa"/>
          </w:tcPr>
          <w:p w:rsidR="00F45A34" w:rsidRPr="00534ADF" w:rsidRDefault="00F45A34" w:rsidP="00D05240">
            <w:pPr>
              <w:rPr>
                <w:rFonts w:eastAsia="Calibri"/>
              </w:rPr>
            </w:pPr>
            <w:r w:rsidRPr="00534ADF">
              <w:rPr>
                <w:rFonts w:eastAsia="Calibri"/>
              </w:rPr>
              <w:t>2</w:t>
            </w:r>
          </w:p>
        </w:tc>
        <w:tc>
          <w:tcPr>
            <w:tcW w:w="2450" w:type="dxa"/>
          </w:tcPr>
          <w:p w:rsidR="00F45A34" w:rsidRPr="00534ADF" w:rsidRDefault="00F45A34" w:rsidP="00D05240">
            <w:pPr>
              <w:jc w:val="both"/>
            </w:pPr>
            <w:r w:rsidRPr="00534ADF">
              <w:t>Ежемесячное вознаграждение приёмным родителям на содержание приёмных детей</w:t>
            </w:r>
          </w:p>
        </w:tc>
        <w:tc>
          <w:tcPr>
            <w:tcW w:w="3078" w:type="dxa"/>
          </w:tcPr>
          <w:p w:rsidR="00F45A34" w:rsidRPr="00534ADF" w:rsidRDefault="00F45A34" w:rsidP="00D05240">
            <w:pPr>
              <w:autoSpaceDE w:val="0"/>
              <w:autoSpaceDN w:val="0"/>
              <w:adjustRightInd w:val="0"/>
              <w:jc w:val="center"/>
              <w:rPr>
                <w:rFonts w:eastAsia="Calibri"/>
                <w:bCs/>
                <w:iCs/>
              </w:rPr>
            </w:pPr>
            <w:r>
              <w:rPr>
                <w:rFonts w:eastAsia="Calibri"/>
                <w:bCs/>
                <w:iCs/>
              </w:rPr>
              <w:t>-</w:t>
            </w:r>
          </w:p>
        </w:tc>
        <w:tc>
          <w:tcPr>
            <w:tcW w:w="3827" w:type="dxa"/>
          </w:tcPr>
          <w:p w:rsidR="00F45A34" w:rsidRPr="00534ADF" w:rsidRDefault="00F45A34" w:rsidP="00D05240">
            <w:pPr>
              <w:autoSpaceDE w:val="0"/>
              <w:autoSpaceDN w:val="0"/>
              <w:adjustRightInd w:val="0"/>
              <w:jc w:val="center"/>
              <w:rPr>
                <w:rFonts w:eastAsia="Calibri"/>
              </w:rPr>
            </w:pPr>
            <w:r w:rsidRPr="00534ADF">
              <w:rPr>
                <w:rFonts w:eastAsia="Calibri"/>
              </w:rPr>
              <w:t>Информация Управления образования</w:t>
            </w:r>
          </w:p>
        </w:tc>
      </w:tr>
    </w:tbl>
    <w:p w:rsidR="00F45A34" w:rsidRDefault="00F45A34" w:rsidP="00F45A34"/>
    <w:p w:rsidR="00F777A5" w:rsidRPr="006717C0" w:rsidRDefault="00F777A5" w:rsidP="00F777A5">
      <w:pPr>
        <w:jc w:val="both"/>
      </w:pPr>
      <w:r w:rsidRPr="006717C0">
        <w:t>И.о. начальника Управления образования</w:t>
      </w:r>
    </w:p>
    <w:p w:rsidR="000F2F2D" w:rsidRDefault="00F777A5" w:rsidP="00F777A5">
      <w:pPr>
        <w:jc w:val="both"/>
      </w:pPr>
      <w:r w:rsidRPr="006717C0">
        <w:t xml:space="preserve">администрации муниципального </w:t>
      </w:r>
    </w:p>
    <w:p w:rsidR="00F777A5" w:rsidRPr="006717C0" w:rsidRDefault="00F777A5" w:rsidP="00F777A5">
      <w:pPr>
        <w:jc w:val="both"/>
      </w:pPr>
      <w:r w:rsidRPr="006717C0">
        <w:t>образования</w:t>
      </w:r>
      <w:r w:rsidR="000F2F2D">
        <w:t xml:space="preserve"> «Город Адыгейск»</w:t>
      </w:r>
      <w:r w:rsidR="000F2F2D">
        <w:tab/>
      </w:r>
      <w:r w:rsidR="000F2F2D">
        <w:tab/>
      </w:r>
      <w:r w:rsidRPr="006717C0">
        <w:t xml:space="preserve"> </w:t>
      </w:r>
      <w:r w:rsidRPr="006717C0">
        <w:tab/>
      </w:r>
      <w:r w:rsidRPr="006717C0">
        <w:tab/>
      </w:r>
      <w:r w:rsidRPr="006717C0">
        <w:tab/>
      </w:r>
      <w:r>
        <w:tab/>
      </w:r>
      <w:r>
        <w:tab/>
        <w:t xml:space="preserve">  </w:t>
      </w:r>
      <w:r w:rsidRPr="006717C0">
        <w:t>К.Ш.Сташ</w:t>
      </w:r>
    </w:p>
    <w:p w:rsidR="00F777A5" w:rsidRPr="006717C0" w:rsidRDefault="00F777A5" w:rsidP="00F777A5">
      <w:pPr>
        <w:jc w:val="both"/>
      </w:pPr>
    </w:p>
    <w:p w:rsidR="00F777A5" w:rsidRPr="007F6FB2" w:rsidRDefault="00F777A5" w:rsidP="00F777A5">
      <w:pPr>
        <w:jc w:val="both"/>
      </w:pPr>
      <w:r w:rsidRPr="007F6FB2">
        <w:t xml:space="preserve">Управляющий делами, начальник </w:t>
      </w:r>
    </w:p>
    <w:p w:rsidR="00F777A5" w:rsidRPr="007F6FB2" w:rsidRDefault="00F777A5" w:rsidP="00F777A5">
      <w:pPr>
        <w:jc w:val="both"/>
      </w:pPr>
      <w:r w:rsidRPr="007F6FB2">
        <w:t>отдела по организационным вопросам</w:t>
      </w:r>
    </w:p>
    <w:p w:rsidR="00F777A5" w:rsidRPr="007F6FB2" w:rsidRDefault="00F777A5" w:rsidP="00F777A5">
      <w:pPr>
        <w:jc w:val="both"/>
        <w:rPr>
          <w:color w:val="000000"/>
        </w:rPr>
      </w:pPr>
      <w:r w:rsidRPr="007F6FB2">
        <w:t xml:space="preserve">и работе с населением </w:t>
      </w:r>
      <w:r w:rsidRPr="007F6FB2">
        <w:rPr>
          <w:color w:val="000000"/>
        </w:rPr>
        <w:t>администрации</w:t>
      </w:r>
    </w:p>
    <w:p w:rsidR="00F777A5" w:rsidRPr="007F6FB2" w:rsidRDefault="00F777A5" w:rsidP="00F777A5">
      <w:pPr>
        <w:rPr>
          <w:color w:val="000000"/>
        </w:rPr>
      </w:pPr>
      <w:r w:rsidRPr="007F6FB2">
        <w:rPr>
          <w:color w:val="000000"/>
        </w:rPr>
        <w:t>муниципального образования</w:t>
      </w:r>
    </w:p>
    <w:p w:rsidR="00F777A5" w:rsidRDefault="00F777A5" w:rsidP="00F777A5">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rsidRPr="007F6FB2">
        <w:t>С.Ш. Нагаюк</w:t>
      </w:r>
    </w:p>
    <w:p w:rsidR="00F45A34" w:rsidRPr="003267FA" w:rsidRDefault="00F45A34" w:rsidP="00F45A34">
      <w:pPr>
        <w:sectPr w:rsidR="00F45A34" w:rsidRPr="003267FA" w:rsidSect="00D05240">
          <w:headerReference w:type="even" r:id="rId17"/>
          <w:headerReference w:type="default" r:id="rId18"/>
          <w:footerReference w:type="even" r:id="rId19"/>
          <w:footerReference w:type="default" r:id="rId20"/>
          <w:headerReference w:type="first" r:id="rId21"/>
          <w:footerReference w:type="first" r:id="rId22"/>
          <w:pgSz w:w="11906" w:h="16838"/>
          <w:pgMar w:top="1247" w:right="1134" w:bottom="1701" w:left="1559" w:header="1134" w:footer="1134" w:gutter="0"/>
          <w:cols w:space="720"/>
          <w:docGrid w:linePitch="600" w:charSpace="36864"/>
        </w:sectPr>
      </w:pPr>
    </w:p>
    <w:p w:rsidR="00F45A34" w:rsidRPr="0081273B" w:rsidRDefault="00F45A34" w:rsidP="00F45A34">
      <w:pPr>
        <w:ind w:left="9912"/>
        <w:rPr>
          <w:sz w:val="22"/>
          <w:szCs w:val="22"/>
        </w:rPr>
      </w:pPr>
      <w:r w:rsidRPr="0081273B">
        <w:rPr>
          <w:sz w:val="22"/>
          <w:szCs w:val="22"/>
        </w:rPr>
        <w:lastRenderedPageBreak/>
        <w:t>Приложение № 3 к подпрограмме                                                                                                                                                                                           «Обеспечение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w:t>
      </w:r>
      <w:r w:rsidR="00F777A5" w:rsidRPr="0081273B">
        <w:rPr>
          <w:sz w:val="22"/>
          <w:szCs w:val="22"/>
        </w:rPr>
        <w:t>4</w:t>
      </w:r>
      <w:r w:rsidR="0081273B">
        <w:rPr>
          <w:sz w:val="22"/>
          <w:szCs w:val="22"/>
        </w:rPr>
        <w:t>-2</w:t>
      </w:r>
      <w:r w:rsidRPr="0081273B">
        <w:rPr>
          <w:sz w:val="22"/>
          <w:szCs w:val="22"/>
        </w:rPr>
        <w:t>02</w:t>
      </w:r>
      <w:r w:rsidR="00F777A5" w:rsidRPr="0081273B">
        <w:rPr>
          <w:sz w:val="22"/>
          <w:szCs w:val="22"/>
        </w:rPr>
        <w:t>6</w:t>
      </w:r>
      <w:r w:rsidRPr="0081273B">
        <w:rPr>
          <w:sz w:val="22"/>
          <w:szCs w:val="22"/>
        </w:rPr>
        <w:t>гг.»</w:t>
      </w:r>
    </w:p>
    <w:p w:rsidR="00F777A5" w:rsidRDefault="00F45A34" w:rsidP="00F45A34">
      <w:pPr>
        <w:jc w:val="center"/>
      </w:pPr>
      <w:r w:rsidRPr="00F777A5">
        <w:t xml:space="preserve">                             </w:t>
      </w:r>
    </w:p>
    <w:p w:rsidR="00F45A34" w:rsidRPr="00F777A5" w:rsidRDefault="00F45A34" w:rsidP="00F45A34">
      <w:pPr>
        <w:jc w:val="center"/>
      </w:pPr>
      <w:r w:rsidRPr="00F777A5">
        <w:t xml:space="preserve">        Перечень и характеристика основных мероприятий подпрограммы</w:t>
      </w:r>
    </w:p>
    <w:p w:rsidR="00F45A34" w:rsidRPr="00F777A5" w:rsidRDefault="00F45A34" w:rsidP="00F45A34">
      <w:pPr>
        <w:jc w:val="center"/>
      </w:pPr>
      <w:r w:rsidRPr="00F777A5">
        <w:t>«Обеспечение социальной поддержки детей-сирот и детей, оставшихся без попечения родителей»</w:t>
      </w:r>
    </w:p>
    <w:p w:rsidR="00F45A34" w:rsidRPr="0020159E" w:rsidRDefault="00F45A34" w:rsidP="00F45A34">
      <w:pPr>
        <w:rPr>
          <w:b/>
          <w:highlight w:val="yellow"/>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843"/>
        <w:gridCol w:w="1984"/>
        <w:gridCol w:w="3544"/>
        <w:gridCol w:w="3544"/>
      </w:tblGrid>
      <w:tr w:rsidR="00F45A34" w:rsidRPr="0020159E" w:rsidTr="00D05240">
        <w:tc>
          <w:tcPr>
            <w:tcW w:w="2977" w:type="dxa"/>
            <w:tcBorders>
              <w:right w:val="single" w:sz="4" w:space="0" w:color="auto"/>
            </w:tcBorders>
          </w:tcPr>
          <w:p w:rsidR="00F45A34" w:rsidRPr="00F777A5" w:rsidRDefault="00F45A34" w:rsidP="00D05240">
            <w:r w:rsidRPr="00F777A5">
              <w:t>Наименование муниципальной</w:t>
            </w:r>
          </w:p>
          <w:p w:rsidR="00F45A34" w:rsidRPr="00F777A5" w:rsidRDefault="00F45A34" w:rsidP="00D05240">
            <w:r w:rsidRPr="00F777A5">
              <w:t>программы,подпрограммы</w:t>
            </w:r>
          </w:p>
        </w:tc>
        <w:tc>
          <w:tcPr>
            <w:tcW w:w="1843" w:type="dxa"/>
            <w:tcBorders>
              <w:left w:val="single" w:sz="4" w:space="0" w:color="auto"/>
              <w:right w:val="single" w:sz="4" w:space="0" w:color="auto"/>
            </w:tcBorders>
          </w:tcPr>
          <w:p w:rsidR="00F45A34" w:rsidRPr="00F777A5" w:rsidRDefault="00F45A34" w:rsidP="00D05240">
            <w:pPr>
              <w:jc w:val="center"/>
            </w:pPr>
            <w:r w:rsidRPr="00F777A5">
              <w:t>Ответственный</w:t>
            </w:r>
          </w:p>
          <w:p w:rsidR="00F45A34" w:rsidRPr="00F777A5" w:rsidRDefault="00F45A34" w:rsidP="00D05240">
            <w:pPr>
              <w:jc w:val="center"/>
            </w:pPr>
            <w:r w:rsidRPr="00F777A5">
              <w:t>исполнитель,</w:t>
            </w:r>
          </w:p>
          <w:p w:rsidR="00F45A34" w:rsidRPr="00F777A5" w:rsidRDefault="00F45A34" w:rsidP="00D05240">
            <w:pPr>
              <w:jc w:val="center"/>
            </w:pPr>
            <w:r w:rsidRPr="00F777A5">
              <w:t>участник</w:t>
            </w:r>
          </w:p>
        </w:tc>
        <w:tc>
          <w:tcPr>
            <w:tcW w:w="1984" w:type="dxa"/>
            <w:tcBorders>
              <w:left w:val="single" w:sz="4" w:space="0" w:color="auto"/>
              <w:right w:val="single" w:sz="4" w:space="0" w:color="auto"/>
            </w:tcBorders>
          </w:tcPr>
          <w:p w:rsidR="00F45A34" w:rsidRPr="00F777A5" w:rsidRDefault="00F45A34" w:rsidP="00D05240">
            <w:r w:rsidRPr="00F777A5">
              <w:t xml:space="preserve">  Срок исполнения</w:t>
            </w:r>
          </w:p>
        </w:tc>
        <w:tc>
          <w:tcPr>
            <w:tcW w:w="3544" w:type="dxa"/>
            <w:tcBorders>
              <w:left w:val="single" w:sz="4" w:space="0" w:color="auto"/>
              <w:right w:val="single" w:sz="4" w:space="0" w:color="auto"/>
            </w:tcBorders>
          </w:tcPr>
          <w:p w:rsidR="00F45A34" w:rsidRPr="00F777A5" w:rsidRDefault="00F45A34" w:rsidP="00D05240">
            <w:r w:rsidRPr="00F777A5">
              <w:t>Ожидаемый непосредственный результат</w:t>
            </w:r>
          </w:p>
        </w:tc>
        <w:tc>
          <w:tcPr>
            <w:tcW w:w="3544" w:type="dxa"/>
            <w:tcBorders>
              <w:left w:val="single" w:sz="4" w:space="0" w:color="auto"/>
            </w:tcBorders>
          </w:tcPr>
          <w:p w:rsidR="00F45A34" w:rsidRPr="00F777A5" w:rsidRDefault="00F45A34" w:rsidP="00D05240">
            <w:r w:rsidRPr="00F777A5">
              <w:t>Связь с целевыми показателями (индикаторами) подпрограммы</w:t>
            </w:r>
          </w:p>
        </w:tc>
      </w:tr>
      <w:tr w:rsidR="00F45A34" w:rsidRPr="0020159E"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7"/>
        </w:trPr>
        <w:tc>
          <w:tcPr>
            <w:tcW w:w="13892" w:type="dxa"/>
            <w:gridSpan w:val="5"/>
          </w:tcPr>
          <w:p w:rsidR="00F45A34" w:rsidRPr="00F777A5" w:rsidRDefault="00F45A34" w:rsidP="00D05240">
            <w:pPr>
              <w:jc w:val="center"/>
            </w:pPr>
            <w:r w:rsidRPr="00F777A5">
              <w:t>Подпрограмма «Обеспечение социальной поддержки детей-сирот и детей, оставшихся без попечения родителей»</w:t>
            </w:r>
          </w:p>
          <w:p w:rsidR="00F45A34" w:rsidRPr="00F777A5" w:rsidRDefault="00F45A34" w:rsidP="00D05240">
            <w:pPr>
              <w:jc w:val="center"/>
              <w:rPr>
                <w:b/>
                <w:highlight w:val="yellow"/>
              </w:rPr>
            </w:pPr>
          </w:p>
        </w:tc>
      </w:tr>
      <w:tr w:rsidR="00F45A34" w:rsidRPr="0020159E"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7"/>
        </w:trPr>
        <w:tc>
          <w:tcPr>
            <w:tcW w:w="13892" w:type="dxa"/>
            <w:gridSpan w:val="5"/>
          </w:tcPr>
          <w:p w:rsidR="00F45A34" w:rsidRPr="00F777A5" w:rsidRDefault="00F45A34" w:rsidP="00D05240">
            <w:pPr>
              <w:rPr>
                <w:highlight w:val="yellow"/>
              </w:rPr>
            </w:pPr>
            <w:r w:rsidRPr="00F777A5">
              <w:t>Цель подпрограммы: 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w:t>
            </w:r>
          </w:p>
        </w:tc>
      </w:tr>
      <w:tr w:rsidR="00F45A34" w:rsidRPr="0020159E"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9"/>
        </w:trPr>
        <w:tc>
          <w:tcPr>
            <w:tcW w:w="13892" w:type="dxa"/>
            <w:gridSpan w:val="5"/>
          </w:tcPr>
          <w:p w:rsidR="00F45A34" w:rsidRPr="00F777A5" w:rsidRDefault="00F45A34" w:rsidP="00D05240">
            <w:r w:rsidRPr="00F777A5">
              <w:t xml:space="preserve">Задачи подпрограммы: </w:t>
            </w:r>
            <w:r w:rsidRPr="00F777A5">
              <w:rPr>
                <w:color w:val="000000"/>
              </w:rPr>
              <w:t>Защита личных  и имущественных  прав и интересов несовершеннолетних, в том числе детей-сирот и детей, оставшихся без попечения родителей или нуждающихся в помощи государства.</w:t>
            </w:r>
            <w:r w:rsidRPr="00F777A5">
              <w:rPr>
                <w:color w:val="000000"/>
              </w:rPr>
              <w:br/>
              <w:t xml:space="preserve">       Обеспечение приоритета семейных форм воспитания детей-сирот и детей, оставшихся без попечения родителей, профилактика социального сиротства.</w:t>
            </w:r>
          </w:p>
        </w:tc>
      </w:tr>
      <w:tr w:rsidR="00F45A34" w:rsidRPr="0020159E"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7"/>
        </w:trPr>
        <w:tc>
          <w:tcPr>
            <w:tcW w:w="2977" w:type="dxa"/>
          </w:tcPr>
          <w:p w:rsidR="00F45A34" w:rsidRPr="00F777A5" w:rsidRDefault="00F45A34" w:rsidP="00D05240">
            <w:pPr>
              <w:rPr>
                <w:highlight w:val="yellow"/>
              </w:rPr>
            </w:pPr>
            <w:r w:rsidRPr="00F777A5">
              <w:t>Обеспечение социальной поддержки детей-сирот и детей, оставшихся без попечения родителей</w:t>
            </w:r>
          </w:p>
        </w:tc>
        <w:tc>
          <w:tcPr>
            <w:tcW w:w="1843" w:type="dxa"/>
          </w:tcPr>
          <w:p w:rsidR="00F45A34" w:rsidRPr="00F777A5" w:rsidRDefault="00F45A34" w:rsidP="00D05240">
            <w:r w:rsidRPr="00F777A5">
              <w:t>Управление образования</w:t>
            </w:r>
          </w:p>
        </w:tc>
        <w:tc>
          <w:tcPr>
            <w:tcW w:w="1984" w:type="dxa"/>
          </w:tcPr>
          <w:p w:rsidR="00F45A34" w:rsidRPr="00F777A5" w:rsidRDefault="00F45A34" w:rsidP="00F777A5">
            <w:r w:rsidRPr="00F777A5">
              <w:t>202</w:t>
            </w:r>
            <w:r w:rsidR="00F777A5">
              <w:t>4</w:t>
            </w:r>
            <w:r w:rsidRPr="00F777A5">
              <w:t>-202</w:t>
            </w:r>
            <w:r w:rsidR="00F777A5">
              <w:t>6</w:t>
            </w:r>
            <w:r w:rsidRPr="00F777A5">
              <w:t xml:space="preserve"> гг</w:t>
            </w:r>
          </w:p>
        </w:tc>
        <w:tc>
          <w:tcPr>
            <w:tcW w:w="3544" w:type="dxa"/>
          </w:tcPr>
          <w:p w:rsidR="00F45A34" w:rsidRPr="00F777A5" w:rsidRDefault="00F45A34" w:rsidP="00D05240">
            <w:pPr>
              <w:jc w:val="both"/>
            </w:pPr>
            <w:r w:rsidRPr="00F777A5">
              <w:t xml:space="preserve">  1.Уменьшение доли  детей, оставшихся без попечения родителей.</w:t>
            </w:r>
          </w:p>
          <w:p w:rsidR="00F45A34" w:rsidRPr="00F777A5" w:rsidRDefault="00F45A34" w:rsidP="00D05240">
            <w:pPr>
              <w:jc w:val="both"/>
            </w:pPr>
            <w:r w:rsidRPr="00F777A5">
              <w:t>2.Увеличение  детей, оставшихся без попечения родителей, выявленных на территории города, переданных на семейное воспитание.</w:t>
            </w:r>
          </w:p>
          <w:p w:rsidR="00F45A34" w:rsidRPr="00F777A5" w:rsidRDefault="00F45A34" w:rsidP="00D05240">
            <w:pPr>
              <w:jc w:val="both"/>
            </w:pPr>
            <w:r w:rsidRPr="00F777A5">
              <w:t xml:space="preserve">       3.Уменьшение доли детей-</w:t>
            </w:r>
            <w:r w:rsidRPr="00F777A5">
              <w:lastRenderedPageBreak/>
              <w:t>сирот и детей, оставшихся без попечения родителей, воспитывавшихся в замещающих семьях, устроенных в учреждения для детей-сирот и детей, оставшихся без попечения родителей, в связи с отказом замещающих родителей от их воспитания.</w:t>
            </w:r>
          </w:p>
          <w:p w:rsidR="00F45A34" w:rsidRPr="00F777A5" w:rsidRDefault="00F45A34" w:rsidP="00D05240">
            <w:pPr>
              <w:rPr>
                <w:highlight w:val="yellow"/>
              </w:rPr>
            </w:pPr>
            <w:r w:rsidRPr="00F777A5">
              <w:t xml:space="preserve">        4.Своевременное обеспечение 100 % лиц из числа детей-сирот и детей, оставшихся без попечения родителей, имеющих право на меру социальной поддержки в виде   обеспечения жилыми помещениями специализированного жилищного фонда по договорам найма специализированных жилых помещений в пределах выделенных средств.  </w:t>
            </w:r>
          </w:p>
        </w:tc>
        <w:tc>
          <w:tcPr>
            <w:tcW w:w="3544" w:type="dxa"/>
          </w:tcPr>
          <w:p w:rsidR="00F45A34" w:rsidRPr="00F777A5" w:rsidRDefault="00F45A34" w:rsidP="00D05240">
            <w:pPr>
              <w:jc w:val="both"/>
            </w:pPr>
          </w:p>
          <w:p w:rsidR="00F45A34" w:rsidRPr="00F777A5" w:rsidRDefault="00F45A34" w:rsidP="00D05240">
            <w:pPr>
              <w:jc w:val="both"/>
            </w:pPr>
            <w:r w:rsidRPr="00F777A5">
              <w:t xml:space="preserve">Ежемесячные выплаты денежных средств на содержание детей-сирот и детей, оставшихся безпопечения родителей, проживающих в замещающих семьях на территории муниципального образования </w:t>
            </w:r>
            <w:r w:rsidRPr="00F777A5">
              <w:lastRenderedPageBreak/>
              <w:t>«Город Адыгейск».</w:t>
            </w:r>
          </w:p>
          <w:p w:rsidR="00F45A34" w:rsidRPr="00F777A5" w:rsidRDefault="00F45A34" w:rsidP="00D05240">
            <w:pPr>
              <w:widowControl w:val="0"/>
              <w:ind w:right="-4"/>
              <w:jc w:val="both"/>
              <w:rPr>
                <w:highlight w:val="yellow"/>
              </w:rPr>
            </w:pPr>
            <w:r w:rsidRPr="00F777A5">
              <w:t>Ежемесячное вознаграждение приёмным родителям на содержание приёмных детей.</w:t>
            </w:r>
          </w:p>
        </w:tc>
      </w:tr>
    </w:tbl>
    <w:p w:rsidR="00F777A5" w:rsidRDefault="00F777A5" w:rsidP="00F777A5">
      <w:pPr>
        <w:jc w:val="both"/>
        <w:rPr>
          <w:sz w:val="22"/>
          <w:szCs w:val="22"/>
        </w:rPr>
      </w:pPr>
    </w:p>
    <w:p w:rsidR="00F777A5" w:rsidRPr="003B4F08" w:rsidRDefault="00F777A5" w:rsidP="00F777A5">
      <w:pPr>
        <w:jc w:val="both"/>
      </w:pPr>
      <w:r w:rsidRPr="003B4F08">
        <w:t>И.о. начальника Управления образования</w:t>
      </w:r>
    </w:p>
    <w:p w:rsidR="00843733" w:rsidRPr="003B4F08" w:rsidRDefault="00F777A5" w:rsidP="00F777A5">
      <w:pPr>
        <w:jc w:val="both"/>
      </w:pPr>
      <w:r w:rsidRPr="003B4F08">
        <w:t xml:space="preserve">администрации муниципального </w:t>
      </w:r>
    </w:p>
    <w:p w:rsidR="00F777A5" w:rsidRPr="003B4F08" w:rsidRDefault="00F777A5" w:rsidP="00F777A5">
      <w:pPr>
        <w:jc w:val="both"/>
      </w:pPr>
      <w:r w:rsidRPr="003B4F08">
        <w:t xml:space="preserve">образования </w:t>
      </w:r>
      <w:r w:rsidR="00843733" w:rsidRPr="003B4F08">
        <w:t>«Город Адыгейск»</w:t>
      </w:r>
      <w:r w:rsidR="00843733" w:rsidRPr="003B4F08">
        <w:tab/>
      </w:r>
      <w:r w:rsidR="00843733" w:rsidRPr="003B4F08">
        <w:tab/>
      </w:r>
      <w:r w:rsidRPr="003B4F08">
        <w:tab/>
      </w:r>
      <w:r w:rsidRPr="003B4F08">
        <w:tab/>
      </w:r>
      <w:r w:rsidRPr="003B4F08">
        <w:tab/>
      </w:r>
      <w:r w:rsidRPr="003B4F08">
        <w:tab/>
      </w:r>
      <w:r w:rsidRPr="003B4F08">
        <w:tab/>
      </w:r>
      <w:r w:rsidRPr="003B4F08">
        <w:tab/>
      </w:r>
      <w:r w:rsidRPr="003B4F08">
        <w:tab/>
      </w:r>
      <w:r w:rsidRPr="003B4F08">
        <w:tab/>
      </w:r>
      <w:r w:rsidRPr="003B4F08">
        <w:tab/>
      </w:r>
      <w:r w:rsidRPr="003B4F08">
        <w:tab/>
      </w:r>
      <w:r w:rsidRPr="003B4F08">
        <w:tab/>
      </w:r>
      <w:r w:rsidRPr="003B4F08">
        <w:tab/>
        <w:t xml:space="preserve">  К.Ш.Сташ</w:t>
      </w:r>
    </w:p>
    <w:p w:rsidR="00F777A5" w:rsidRPr="003B4F08" w:rsidRDefault="00F777A5" w:rsidP="00F777A5">
      <w:pPr>
        <w:jc w:val="both"/>
      </w:pPr>
    </w:p>
    <w:p w:rsidR="00F777A5" w:rsidRPr="003B4F08" w:rsidRDefault="00F777A5" w:rsidP="00F777A5">
      <w:pPr>
        <w:jc w:val="both"/>
      </w:pPr>
      <w:r w:rsidRPr="003B4F08">
        <w:t>Управляющий делами, начальник отдела по организационным вопросам</w:t>
      </w:r>
    </w:p>
    <w:p w:rsidR="00F777A5" w:rsidRPr="003B4F08" w:rsidRDefault="00F777A5" w:rsidP="00F777A5">
      <w:pPr>
        <w:jc w:val="both"/>
        <w:rPr>
          <w:color w:val="000000"/>
        </w:rPr>
      </w:pPr>
      <w:r w:rsidRPr="003B4F08">
        <w:t xml:space="preserve">и работе с населением </w:t>
      </w:r>
      <w:r w:rsidRPr="003B4F08">
        <w:rPr>
          <w:color w:val="000000"/>
        </w:rPr>
        <w:t>администрации</w:t>
      </w:r>
    </w:p>
    <w:p w:rsidR="00F777A5" w:rsidRPr="003B4F08" w:rsidRDefault="00F777A5" w:rsidP="00843733">
      <w:r w:rsidRPr="003B4F08">
        <w:rPr>
          <w:color w:val="000000"/>
        </w:rPr>
        <w:t>муниципального образования «Город Адыгейск»</w:t>
      </w:r>
      <w:r w:rsidRPr="003B4F08">
        <w:rPr>
          <w:color w:val="000000"/>
        </w:rPr>
        <w:tab/>
      </w:r>
      <w:r w:rsidRPr="003B4F08">
        <w:rPr>
          <w:color w:val="000000"/>
        </w:rPr>
        <w:tab/>
      </w:r>
      <w:r w:rsidRPr="003B4F08">
        <w:rPr>
          <w:color w:val="000000"/>
        </w:rPr>
        <w:tab/>
      </w:r>
      <w:r w:rsidRPr="003B4F08">
        <w:tab/>
      </w:r>
      <w:r w:rsidRPr="003B4F08">
        <w:tab/>
      </w:r>
      <w:r w:rsidRPr="003B4F08">
        <w:tab/>
      </w:r>
      <w:r w:rsidRPr="003B4F08">
        <w:tab/>
      </w:r>
      <w:r w:rsidRPr="003B4F08">
        <w:tab/>
      </w:r>
      <w:r w:rsidRPr="003B4F08">
        <w:tab/>
        <w:t xml:space="preserve">        </w:t>
      </w:r>
      <w:r w:rsidRPr="003B4F08">
        <w:tab/>
      </w:r>
      <w:r w:rsidRPr="003B4F08">
        <w:tab/>
        <w:t xml:space="preserve">          С.Ш. Нагаюк</w:t>
      </w:r>
    </w:p>
    <w:p w:rsidR="00843733" w:rsidRPr="003B4F08" w:rsidRDefault="00843733" w:rsidP="00843733"/>
    <w:p w:rsidR="00F45A34" w:rsidRPr="00F777A5" w:rsidRDefault="00F45A34" w:rsidP="00F45A34">
      <w:pPr>
        <w:ind w:left="9912"/>
        <w:rPr>
          <w:sz w:val="22"/>
          <w:szCs w:val="22"/>
        </w:rPr>
      </w:pPr>
      <w:r w:rsidRPr="00F777A5">
        <w:rPr>
          <w:sz w:val="22"/>
          <w:szCs w:val="22"/>
        </w:rPr>
        <w:t>Приложение № 4 к подпрограмме                                                                                                                                                                                           «Обеспечение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w:t>
      </w:r>
      <w:r w:rsidR="00F777A5">
        <w:rPr>
          <w:sz w:val="22"/>
          <w:szCs w:val="22"/>
        </w:rPr>
        <w:t>4</w:t>
      </w:r>
      <w:r w:rsidRPr="00F777A5">
        <w:rPr>
          <w:sz w:val="22"/>
          <w:szCs w:val="22"/>
        </w:rPr>
        <w:t>-202</w:t>
      </w:r>
      <w:r w:rsidR="00F777A5">
        <w:rPr>
          <w:sz w:val="22"/>
          <w:szCs w:val="22"/>
        </w:rPr>
        <w:t>6</w:t>
      </w:r>
      <w:r w:rsidRPr="00F777A5">
        <w:rPr>
          <w:sz w:val="22"/>
          <w:szCs w:val="22"/>
        </w:rPr>
        <w:t>гг.»</w:t>
      </w:r>
    </w:p>
    <w:p w:rsidR="00F45A34" w:rsidRPr="00880C46" w:rsidRDefault="00F45A34" w:rsidP="00F45A34">
      <w:pPr>
        <w:rPr>
          <w:b/>
          <w:sz w:val="28"/>
          <w:szCs w:val="28"/>
          <w:highlight w:val="yellow"/>
        </w:rPr>
      </w:pPr>
    </w:p>
    <w:p w:rsidR="00F45A34" w:rsidRPr="0081273B" w:rsidRDefault="00F45A34" w:rsidP="00F45A34">
      <w:pPr>
        <w:jc w:val="center"/>
      </w:pPr>
      <w:r w:rsidRPr="0081273B">
        <w:t>Финансовое обеспечение подпрограмме   «Обеспечение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w:t>
      </w:r>
      <w:r w:rsidR="00F777A5" w:rsidRPr="0081273B">
        <w:t>4</w:t>
      </w:r>
      <w:r w:rsidRPr="0081273B">
        <w:t>- 202</w:t>
      </w:r>
      <w:r w:rsidR="00F777A5" w:rsidRPr="0081273B">
        <w:t>6</w:t>
      </w:r>
      <w:r w:rsidRPr="0081273B">
        <w:t xml:space="preserve"> годы»</w:t>
      </w:r>
    </w:p>
    <w:p w:rsidR="00F45A34" w:rsidRDefault="00F45A34" w:rsidP="00F45A34">
      <w:pPr>
        <w:rPr>
          <w:sz w:val="28"/>
          <w:szCs w:val="28"/>
        </w:rPr>
      </w:pPr>
    </w:p>
    <w:tbl>
      <w:tblPr>
        <w:tblW w:w="1390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77"/>
        <w:gridCol w:w="1984"/>
        <w:gridCol w:w="2126"/>
        <w:gridCol w:w="1560"/>
        <w:gridCol w:w="1559"/>
        <w:gridCol w:w="1701"/>
      </w:tblGrid>
      <w:tr w:rsidR="00F45A34" w:rsidRPr="00BE6D8D" w:rsidTr="00D05240">
        <w:trPr>
          <w:trHeight w:val="330"/>
        </w:trPr>
        <w:tc>
          <w:tcPr>
            <w:tcW w:w="4977" w:type="dxa"/>
            <w:vMerge w:val="restart"/>
            <w:shd w:val="clear" w:color="auto" w:fill="auto"/>
            <w:hideMark/>
          </w:tcPr>
          <w:p w:rsidR="00F45A34" w:rsidRPr="00BE6D8D" w:rsidRDefault="00F45A34" w:rsidP="00D05240">
            <w:pPr>
              <w:rPr>
                <w:color w:val="000000"/>
              </w:rPr>
            </w:pPr>
            <w:r w:rsidRPr="00BE6D8D">
              <w:rPr>
                <w:color w:val="000000"/>
              </w:rPr>
              <w:t>Наименование программы,основного мероприятия</w:t>
            </w:r>
          </w:p>
        </w:tc>
        <w:tc>
          <w:tcPr>
            <w:tcW w:w="1984" w:type="dxa"/>
            <w:vMerge w:val="restart"/>
            <w:shd w:val="clear" w:color="auto" w:fill="auto"/>
            <w:hideMark/>
          </w:tcPr>
          <w:p w:rsidR="00F45A34" w:rsidRPr="00BE6D8D" w:rsidRDefault="00F45A34" w:rsidP="00D05240">
            <w:pPr>
              <w:jc w:val="center"/>
              <w:rPr>
                <w:color w:val="000000"/>
              </w:rPr>
            </w:pPr>
            <w:r w:rsidRPr="00BE6D8D">
              <w:rPr>
                <w:color w:val="000000"/>
              </w:rPr>
              <w:t xml:space="preserve">Ответственный исполнитель, участник </w:t>
            </w:r>
          </w:p>
        </w:tc>
        <w:tc>
          <w:tcPr>
            <w:tcW w:w="2126" w:type="dxa"/>
            <w:vMerge w:val="restart"/>
            <w:shd w:val="clear" w:color="auto" w:fill="auto"/>
            <w:hideMark/>
          </w:tcPr>
          <w:p w:rsidR="00F45A34" w:rsidRPr="00BE6D8D" w:rsidRDefault="00F45A34" w:rsidP="00D05240">
            <w:pPr>
              <w:jc w:val="center"/>
              <w:rPr>
                <w:color w:val="000000"/>
              </w:rPr>
            </w:pPr>
            <w:r w:rsidRPr="00BE6D8D">
              <w:rPr>
                <w:color w:val="000000"/>
              </w:rPr>
              <w:t>Источники финансирования</w:t>
            </w:r>
          </w:p>
        </w:tc>
        <w:tc>
          <w:tcPr>
            <w:tcW w:w="4820" w:type="dxa"/>
            <w:gridSpan w:val="3"/>
            <w:shd w:val="clear" w:color="auto" w:fill="auto"/>
            <w:hideMark/>
          </w:tcPr>
          <w:p w:rsidR="00F45A34" w:rsidRPr="00BE6D8D" w:rsidRDefault="00F45A34" w:rsidP="00D05240">
            <w:pPr>
              <w:jc w:val="center"/>
              <w:rPr>
                <w:color w:val="000000"/>
              </w:rPr>
            </w:pPr>
            <w:r w:rsidRPr="00BE6D8D">
              <w:rPr>
                <w:color w:val="000000"/>
              </w:rPr>
              <w:t> </w:t>
            </w:r>
          </w:p>
        </w:tc>
      </w:tr>
      <w:tr w:rsidR="00F45A34" w:rsidRPr="00BE6D8D" w:rsidTr="00D05240">
        <w:trPr>
          <w:trHeight w:val="960"/>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vMerge/>
            <w:vAlign w:val="center"/>
            <w:hideMark/>
          </w:tcPr>
          <w:p w:rsidR="00F45A34" w:rsidRPr="00BE6D8D" w:rsidRDefault="00F45A34" w:rsidP="00D05240">
            <w:pPr>
              <w:rPr>
                <w:color w:val="000000"/>
              </w:rPr>
            </w:pPr>
          </w:p>
        </w:tc>
        <w:tc>
          <w:tcPr>
            <w:tcW w:w="1560" w:type="dxa"/>
            <w:shd w:val="clear" w:color="auto" w:fill="auto"/>
            <w:hideMark/>
          </w:tcPr>
          <w:p w:rsidR="00F45A34" w:rsidRPr="00BE6D8D" w:rsidRDefault="00F45A34" w:rsidP="00D05240">
            <w:pPr>
              <w:jc w:val="center"/>
              <w:rPr>
                <w:color w:val="000000"/>
              </w:rPr>
            </w:pPr>
            <w:r w:rsidRPr="00BE6D8D">
              <w:rPr>
                <w:color w:val="000000"/>
              </w:rPr>
              <w:t>первый год планового периода</w:t>
            </w:r>
          </w:p>
        </w:tc>
        <w:tc>
          <w:tcPr>
            <w:tcW w:w="1559" w:type="dxa"/>
            <w:shd w:val="clear" w:color="auto" w:fill="auto"/>
            <w:hideMark/>
          </w:tcPr>
          <w:p w:rsidR="00F45A34" w:rsidRPr="00BE6D8D" w:rsidRDefault="00F45A34" w:rsidP="00D05240">
            <w:pPr>
              <w:jc w:val="center"/>
              <w:rPr>
                <w:color w:val="000000"/>
              </w:rPr>
            </w:pPr>
            <w:r w:rsidRPr="00BE6D8D">
              <w:rPr>
                <w:color w:val="000000"/>
              </w:rPr>
              <w:t>второй год планового периода</w:t>
            </w:r>
          </w:p>
        </w:tc>
        <w:tc>
          <w:tcPr>
            <w:tcW w:w="1701" w:type="dxa"/>
            <w:shd w:val="clear" w:color="auto" w:fill="auto"/>
            <w:hideMark/>
          </w:tcPr>
          <w:p w:rsidR="00F45A34" w:rsidRPr="00BE6D8D" w:rsidRDefault="00F45A34" w:rsidP="00D05240">
            <w:pPr>
              <w:jc w:val="center"/>
              <w:rPr>
                <w:color w:val="000000"/>
              </w:rPr>
            </w:pPr>
            <w:r w:rsidRPr="00BE6D8D">
              <w:rPr>
                <w:color w:val="000000"/>
              </w:rPr>
              <w:t>последующие годы реализации программы</w:t>
            </w:r>
          </w:p>
        </w:tc>
      </w:tr>
      <w:tr w:rsidR="00F45A34" w:rsidRPr="00BE6D8D" w:rsidTr="00D05240">
        <w:trPr>
          <w:trHeight w:val="675"/>
        </w:trPr>
        <w:tc>
          <w:tcPr>
            <w:tcW w:w="13907" w:type="dxa"/>
            <w:gridSpan w:val="6"/>
            <w:shd w:val="clear" w:color="auto" w:fill="auto"/>
            <w:hideMark/>
          </w:tcPr>
          <w:p w:rsidR="00F45A34" w:rsidRPr="00BE6D8D" w:rsidRDefault="00F45A34" w:rsidP="00D05240">
            <w:pPr>
              <w:jc w:val="center"/>
              <w:rPr>
                <w:color w:val="000000"/>
              </w:rPr>
            </w:pPr>
            <w:r w:rsidRPr="00BE6D8D">
              <w:rPr>
                <w:color w:val="000000"/>
              </w:rPr>
              <w:t>Подпрограмма   «Обеспечение государственных гарантий в области опеки и попечительства несовершеннолетних лиц»</w:t>
            </w:r>
          </w:p>
        </w:tc>
      </w:tr>
      <w:tr w:rsidR="00F45A34" w:rsidRPr="00BE6D8D" w:rsidTr="00D05240">
        <w:trPr>
          <w:trHeight w:val="330"/>
        </w:trPr>
        <w:tc>
          <w:tcPr>
            <w:tcW w:w="4977" w:type="dxa"/>
            <w:vMerge w:val="restart"/>
            <w:shd w:val="clear" w:color="auto" w:fill="auto"/>
            <w:hideMark/>
          </w:tcPr>
          <w:p w:rsidR="00F45A34" w:rsidRPr="00BE6D8D" w:rsidRDefault="00F45A34" w:rsidP="00D05240">
            <w:pPr>
              <w:rPr>
                <w:color w:val="000000"/>
              </w:rPr>
            </w:pPr>
            <w:r w:rsidRPr="00BE6D8D">
              <w:rPr>
                <w:color w:val="000000"/>
              </w:rPr>
              <w:t>Основное мероприятие 3.1 Предоставление ежемесячного вознаграждения и ежемесячного дополнительного вознаграждения приемным родителям</w:t>
            </w:r>
          </w:p>
        </w:tc>
        <w:tc>
          <w:tcPr>
            <w:tcW w:w="1984" w:type="dxa"/>
            <w:vMerge w:val="restart"/>
            <w:shd w:val="clear" w:color="auto" w:fill="auto"/>
            <w:hideMark/>
          </w:tcPr>
          <w:p w:rsidR="00F45A34" w:rsidRPr="00BE6D8D" w:rsidRDefault="00F45A34" w:rsidP="00D05240">
            <w:pPr>
              <w:rPr>
                <w:color w:val="000000"/>
              </w:rPr>
            </w:pPr>
            <w:r w:rsidRPr="00BE6D8D">
              <w:rPr>
                <w:color w:val="000000"/>
              </w:rPr>
              <w:t>Управление образования</w:t>
            </w:r>
          </w:p>
        </w:tc>
        <w:tc>
          <w:tcPr>
            <w:tcW w:w="2126" w:type="dxa"/>
            <w:shd w:val="clear" w:color="auto" w:fill="auto"/>
            <w:hideMark/>
          </w:tcPr>
          <w:p w:rsidR="00F45A34" w:rsidRPr="00BE6D8D" w:rsidRDefault="00F45A34" w:rsidP="00D05240">
            <w:pPr>
              <w:rPr>
                <w:color w:val="000000"/>
              </w:rPr>
            </w:pPr>
            <w:r w:rsidRPr="00BE6D8D">
              <w:rPr>
                <w:color w:val="000000"/>
              </w:rPr>
              <w:t>всего</w:t>
            </w:r>
          </w:p>
        </w:tc>
        <w:tc>
          <w:tcPr>
            <w:tcW w:w="1560" w:type="dxa"/>
            <w:shd w:val="clear" w:color="auto" w:fill="auto"/>
            <w:hideMark/>
          </w:tcPr>
          <w:p w:rsidR="00F45A34" w:rsidRPr="000E7204" w:rsidRDefault="000E7204" w:rsidP="00D05240">
            <w:pPr>
              <w:jc w:val="center"/>
              <w:rPr>
                <w:color w:val="000000"/>
              </w:rPr>
            </w:pPr>
            <w:r>
              <w:rPr>
                <w:color w:val="000000"/>
              </w:rPr>
              <w:t>1110,8</w:t>
            </w:r>
          </w:p>
        </w:tc>
        <w:tc>
          <w:tcPr>
            <w:tcW w:w="1559" w:type="dxa"/>
            <w:shd w:val="clear" w:color="auto" w:fill="auto"/>
            <w:hideMark/>
          </w:tcPr>
          <w:p w:rsidR="00F45A34" w:rsidRPr="000E7204" w:rsidRDefault="000E7204" w:rsidP="00D05240">
            <w:pPr>
              <w:jc w:val="center"/>
              <w:rPr>
                <w:color w:val="000000"/>
              </w:rPr>
            </w:pPr>
            <w:r>
              <w:rPr>
                <w:color w:val="000000"/>
              </w:rPr>
              <w:t>1166,3</w:t>
            </w:r>
          </w:p>
        </w:tc>
        <w:tc>
          <w:tcPr>
            <w:tcW w:w="1701" w:type="dxa"/>
            <w:shd w:val="clear" w:color="auto" w:fill="auto"/>
            <w:hideMark/>
          </w:tcPr>
          <w:p w:rsidR="00F45A34" w:rsidRPr="000E7204" w:rsidRDefault="000E7204" w:rsidP="00D05240">
            <w:pPr>
              <w:jc w:val="center"/>
              <w:rPr>
                <w:color w:val="000000"/>
              </w:rPr>
            </w:pPr>
            <w:r>
              <w:rPr>
                <w:color w:val="000000"/>
              </w:rPr>
              <w:t>1166,3</w:t>
            </w: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федеральный бюджет</w:t>
            </w:r>
          </w:p>
        </w:tc>
        <w:tc>
          <w:tcPr>
            <w:tcW w:w="1560" w:type="dxa"/>
            <w:shd w:val="clear" w:color="auto" w:fill="auto"/>
            <w:hideMark/>
          </w:tcPr>
          <w:p w:rsidR="00F45A34" w:rsidRPr="000E7204" w:rsidRDefault="00F45A34" w:rsidP="00D05240">
            <w:pPr>
              <w:jc w:val="center"/>
              <w:rPr>
                <w:color w:val="000000"/>
              </w:rPr>
            </w:pPr>
            <w:r w:rsidRPr="000E7204">
              <w:rPr>
                <w:color w:val="000000"/>
              </w:rPr>
              <w:t> </w:t>
            </w:r>
          </w:p>
        </w:tc>
        <w:tc>
          <w:tcPr>
            <w:tcW w:w="1559" w:type="dxa"/>
            <w:shd w:val="clear" w:color="auto" w:fill="auto"/>
            <w:hideMark/>
          </w:tcPr>
          <w:p w:rsidR="00F45A34" w:rsidRPr="000E7204" w:rsidRDefault="00F45A34" w:rsidP="00D05240">
            <w:pPr>
              <w:jc w:val="center"/>
              <w:rPr>
                <w:color w:val="000000"/>
              </w:rPr>
            </w:pPr>
            <w:r w:rsidRPr="000E7204">
              <w:rPr>
                <w:color w:val="000000"/>
              </w:rPr>
              <w:t> </w:t>
            </w:r>
          </w:p>
        </w:tc>
        <w:tc>
          <w:tcPr>
            <w:tcW w:w="1701" w:type="dxa"/>
            <w:shd w:val="clear" w:color="auto" w:fill="auto"/>
            <w:hideMark/>
          </w:tcPr>
          <w:p w:rsidR="00F45A34" w:rsidRPr="000E7204" w:rsidRDefault="00F45A34" w:rsidP="00D05240">
            <w:pPr>
              <w:jc w:val="center"/>
              <w:rPr>
                <w:color w:val="000000"/>
              </w:rPr>
            </w:pPr>
            <w:r w:rsidRPr="000E7204">
              <w:rPr>
                <w:color w:val="000000"/>
              </w:rPr>
              <w:t> </w:t>
            </w: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республиканский бюджет</w:t>
            </w:r>
          </w:p>
        </w:tc>
        <w:tc>
          <w:tcPr>
            <w:tcW w:w="1560" w:type="dxa"/>
            <w:shd w:val="clear" w:color="auto" w:fill="auto"/>
            <w:hideMark/>
          </w:tcPr>
          <w:p w:rsidR="00F45A34" w:rsidRPr="000E7204" w:rsidRDefault="000E7204" w:rsidP="00D05240">
            <w:pPr>
              <w:jc w:val="center"/>
              <w:rPr>
                <w:color w:val="000000"/>
              </w:rPr>
            </w:pPr>
            <w:r>
              <w:rPr>
                <w:color w:val="000000"/>
              </w:rPr>
              <w:t>1110,8</w:t>
            </w:r>
          </w:p>
        </w:tc>
        <w:tc>
          <w:tcPr>
            <w:tcW w:w="1559" w:type="dxa"/>
            <w:shd w:val="clear" w:color="auto" w:fill="auto"/>
            <w:hideMark/>
          </w:tcPr>
          <w:p w:rsidR="00F45A34" w:rsidRPr="000E7204" w:rsidRDefault="000E7204" w:rsidP="00D05240">
            <w:pPr>
              <w:jc w:val="center"/>
              <w:rPr>
                <w:color w:val="000000"/>
              </w:rPr>
            </w:pPr>
            <w:r>
              <w:rPr>
                <w:color w:val="000000"/>
              </w:rPr>
              <w:t>1166,3</w:t>
            </w:r>
          </w:p>
        </w:tc>
        <w:tc>
          <w:tcPr>
            <w:tcW w:w="1701" w:type="dxa"/>
            <w:shd w:val="clear" w:color="auto" w:fill="auto"/>
            <w:hideMark/>
          </w:tcPr>
          <w:p w:rsidR="00F45A34" w:rsidRPr="000E7204" w:rsidRDefault="000E7204" w:rsidP="00D05240">
            <w:pPr>
              <w:jc w:val="center"/>
              <w:rPr>
                <w:color w:val="000000"/>
              </w:rPr>
            </w:pPr>
            <w:r>
              <w:rPr>
                <w:color w:val="000000"/>
              </w:rPr>
              <w:t>1166,3</w:t>
            </w:r>
          </w:p>
        </w:tc>
      </w:tr>
      <w:tr w:rsidR="00F45A34" w:rsidRPr="00BE6D8D" w:rsidTr="00D05240">
        <w:trPr>
          <w:trHeight w:val="330"/>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местный бюджет</w:t>
            </w:r>
          </w:p>
        </w:tc>
        <w:tc>
          <w:tcPr>
            <w:tcW w:w="1560" w:type="dxa"/>
            <w:shd w:val="clear" w:color="auto" w:fill="auto"/>
            <w:hideMark/>
          </w:tcPr>
          <w:p w:rsidR="00F45A34" w:rsidRPr="000E7204" w:rsidRDefault="00F45A34" w:rsidP="00D05240">
            <w:pPr>
              <w:jc w:val="center"/>
              <w:rPr>
                <w:color w:val="000000"/>
              </w:rPr>
            </w:pPr>
            <w:r w:rsidRPr="000E7204">
              <w:rPr>
                <w:color w:val="000000"/>
              </w:rPr>
              <w:t> </w:t>
            </w:r>
          </w:p>
        </w:tc>
        <w:tc>
          <w:tcPr>
            <w:tcW w:w="1559" w:type="dxa"/>
            <w:shd w:val="clear" w:color="auto" w:fill="auto"/>
            <w:hideMark/>
          </w:tcPr>
          <w:p w:rsidR="00F45A34" w:rsidRPr="000E7204" w:rsidRDefault="00F45A34" w:rsidP="00D05240">
            <w:pPr>
              <w:jc w:val="center"/>
              <w:rPr>
                <w:color w:val="000000"/>
              </w:rPr>
            </w:pPr>
            <w:r w:rsidRPr="000E7204">
              <w:rPr>
                <w:color w:val="000000"/>
              </w:rPr>
              <w:t> </w:t>
            </w:r>
          </w:p>
        </w:tc>
        <w:tc>
          <w:tcPr>
            <w:tcW w:w="1701" w:type="dxa"/>
            <w:shd w:val="clear" w:color="auto" w:fill="auto"/>
            <w:hideMark/>
          </w:tcPr>
          <w:p w:rsidR="00F45A34" w:rsidRPr="000E7204" w:rsidRDefault="00F45A34" w:rsidP="00D05240">
            <w:pPr>
              <w:jc w:val="center"/>
              <w:rPr>
                <w:color w:val="000000"/>
              </w:rPr>
            </w:pPr>
            <w:r w:rsidRPr="000E7204">
              <w:rPr>
                <w:color w:val="000000"/>
              </w:rPr>
              <w:t> </w:t>
            </w: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внебюджетные источники</w:t>
            </w:r>
          </w:p>
        </w:tc>
        <w:tc>
          <w:tcPr>
            <w:tcW w:w="1560" w:type="dxa"/>
            <w:shd w:val="clear" w:color="auto" w:fill="auto"/>
            <w:hideMark/>
          </w:tcPr>
          <w:p w:rsidR="00F45A34" w:rsidRPr="000E7204" w:rsidRDefault="00F45A34" w:rsidP="00D05240">
            <w:pPr>
              <w:jc w:val="center"/>
              <w:rPr>
                <w:color w:val="000000"/>
              </w:rPr>
            </w:pPr>
            <w:r w:rsidRPr="000E7204">
              <w:rPr>
                <w:color w:val="000000"/>
              </w:rPr>
              <w:t> </w:t>
            </w:r>
          </w:p>
        </w:tc>
        <w:tc>
          <w:tcPr>
            <w:tcW w:w="1559" w:type="dxa"/>
            <w:shd w:val="clear" w:color="auto" w:fill="auto"/>
            <w:hideMark/>
          </w:tcPr>
          <w:p w:rsidR="00F45A34" w:rsidRPr="000E7204" w:rsidRDefault="00F45A34" w:rsidP="00D05240">
            <w:pPr>
              <w:jc w:val="center"/>
              <w:rPr>
                <w:color w:val="000000"/>
              </w:rPr>
            </w:pPr>
            <w:r w:rsidRPr="000E7204">
              <w:rPr>
                <w:color w:val="000000"/>
              </w:rPr>
              <w:t> </w:t>
            </w:r>
          </w:p>
        </w:tc>
        <w:tc>
          <w:tcPr>
            <w:tcW w:w="1701" w:type="dxa"/>
            <w:shd w:val="clear" w:color="auto" w:fill="auto"/>
            <w:hideMark/>
          </w:tcPr>
          <w:p w:rsidR="00F45A34" w:rsidRPr="000E7204" w:rsidRDefault="00F45A34" w:rsidP="00D05240">
            <w:pPr>
              <w:jc w:val="center"/>
              <w:rPr>
                <w:color w:val="000000"/>
              </w:rPr>
            </w:pPr>
            <w:r w:rsidRPr="000E7204">
              <w:rPr>
                <w:color w:val="000000"/>
              </w:rPr>
              <w:t> </w:t>
            </w:r>
          </w:p>
        </w:tc>
      </w:tr>
      <w:tr w:rsidR="00F45A34" w:rsidRPr="00BE6D8D" w:rsidTr="00D05240">
        <w:trPr>
          <w:trHeight w:val="330"/>
        </w:trPr>
        <w:tc>
          <w:tcPr>
            <w:tcW w:w="4977" w:type="dxa"/>
            <w:vMerge w:val="restart"/>
            <w:shd w:val="clear" w:color="auto" w:fill="auto"/>
            <w:hideMark/>
          </w:tcPr>
          <w:p w:rsidR="00F45A34" w:rsidRPr="00BE6D8D" w:rsidRDefault="00F45A34" w:rsidP="00D05240">
            <w:pPr>
              <w:rPr>
                <w:color w:val="000000"/>
              </w:rPr>
            </w:pPr>
            <w:r w:rsidRPr="00BE6D8D">
              <w:rPr>
                <w:color w:val="000000"/>
              </w:rPr>
              <w:t xml:space="preserve">Основное мероприятие 3.2 Предоставление ежемесячной выплаты денежных  средств на содержание детей, находящихся под опекой </w:t>
            </w:r>
            <w:r w:rsidRPr="00BE6D8D">
              <w:rPr>
                <w:color w:val="000000"/>
              </w:rPr>
              <w:lastRenderedPageBreak/>
              <w:t xml:space="preserve">(попечительством), а также переданных на воспитание в приемную семью  </w:t>
            </w:r>
          </w:p>
        </w:tc>
        <w:tc>
          <w:tcPr>
            <w:tcW w:w="1984" w:type="dxa"/>
            <w:vMerge w:val="restart"/>
            <w:shd w:val="clear" w:color="auto" w:fill="auto"/>
            <w:hideMark/>
          </w:tcPr>
          <w:p w:rsidR="00F45A34" w:rsidRPr="00BE6D8D" w:rsidRDefault="00F45A34" w:rsidP="00D05240">
            <w:pPr>
              <w:rPr>
                <w:color w:val="000000"/>
              </w:rPr>
            </w:pPr>
            <w:r w:rsidRPr="00BE6D8D">
              <w:rPr>
                <w:color w:val="000000"/>
              </w:rPr>
              <w:lastRenderedPageBreak/>
              <w:t>Управление образования</w:t>
            </w:r>
          </w:p>
        </w:tc>
        <w:tc>
          <w:tcPr>
            <w:tcW w:w="2126" w:type="dxa"/>
            <w:shd w:val="clear" w:color="auto" w:fill="auto"/>
            <w:hideMark/>
          </w:tcPr>
          <w:p w:rsidR="00F45A34" w:rsidRPr="00BE6D8D" w:rsidRDefault="00F45A34" w:rsidP="00D05240">
            <w:pPr>
              <w:rPr>
                <w:color w:val="000000"/>
              </w:rPr>
            </w:pPr>
            <w:r w:rsidRPr="00BE6D8D">
              <w:rPr>
                <w:color w:val="000000"/>
              </w:rPr>
              <w:t>всего</w:t>
            </w:r>
          </w:p>
        </w:tc>
        <w:tc>
          <w:tcPr>
            <w:tcW w:w="1560" w:type="dxa"/>
            <w:shd w:val="clear" w:color="auto" w:fill="auto"/>
            <w:hideMark/>
          </w:tcPr>
          <w:p w:rsidR="00F45A34" w:rsidRPr="000E7204" w:rsidRDefault="000E7204" w:rsidP="00D05240">
            <w:pPr>
              <w:jc w:val="center"/>
              <w:rPr>
                <w:color w:val="000000"/>
              </w:rPr>
            </w:pPr>
            <w:r>
              <w:rPr>
                <w:color w:val="000000"/>
              </w:rPr>
              <w:t>1569,4</w:t>
            </w:r>
          </w:p>
        </w:tc>
        <w:tc>
          <w:tcPr>
            <w:tcW w:w="1559" w:type="dxa"/>
            <w:shd w:val="clear" w:color="auto" w:fill="auto"/>
            <w:hideMark/>
          </w:tcPr>
          <w:p w:rsidR="00F45A34" w:rsidRPr="000E7204" w:rsidRDefault="000E7204" w:rsidP="00D05240">
            <w:pPr>
              <w:jc w:val="center"/>
              <w:rPr>
                <w:color w:val="000000"/>
              </w:rPr>
            </w:pPr>
            <w:r>
              <w:rPr>
                <w:color w:val="000000"/>
              </w:rPr>
              <w:t>1647,8</w:t>
            </w:r>
          </w:p>
        </w:tc>
        <w:tc>
          <w:tcPr>
            <w:tcW w:w="1701" w:type="dxa"/>
            <w:shd w:val="clear" w:color="auto" w:fill="auto"/>
            <w:hideMark/>
          </w:tcPr>
          <w:p w:rsidR="00F45A34" w:rsidRPr="000E7204" w:rsidRDefault="000E7204" w:rsidP="00D05240">
            <w:pPr>
              <w:jc w:val="center"/>
              <w:rPr>
                <w:color w:val="000000"/>
              </w:rPr>
            </w:pPr>
            <w:r>
              <w:rPr>
                <w:color w:val="000000"/>
              </w:rPr>
              <w:t>1647,8</w:t>
            </w: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федеральный бюджет</w:t>
            </w:r>
          </w:p>
        </w:tc>
        <w:tc>
          <w:tcPr>
            <w:tcW w:w="1560" w:type="dxa"/>
            <w:shd w:val="clear" w:color="auto" w:fill="auto"/>
            <w:hideMark/>
          </w:tcPr>
          <w:p w:rsidR="00F45A34" w:rsidRPr="000E7204" w:rsidRDefault="00F45A34" w:rsidP="00D05240">
            <w:pPr>
              <w:jc w:val="center"/>
              <w:rPr>
                <w:color w:val="000000"/>
              </w:rPr>
            </w:pPr>
            <w:r w:rsidRPr="000E7204">
              <w:rPr>
                <w:color w:val="000000"/>
              </w:rPr>
              <w:t> </w:t>
            </w:r>
          </w:p>
        </w:tc>
        <w:tc>
          <w:tcPr>
            <w:tcW w:w="1559" w:type="dxa"/>
            <w:shd w:val="clear" w:color="auto" w:fill="auto"/>
            <w:hideMark/>
          </w:tcPr>
          <w:p w:rsidR="00F45A34" w:rsidRPr="000E7204" w:rsidRDefault="00F45A34" w:rsidP="00D05240">
            <w:pPr>
              <w:jc w:val="center"/>
              <w:rPr>
                <w:color w:val="000000"/>
              </w:rPr>
            </w:pPr>
            <w:r w:rsidRPr="000E7204">
              <w:rPr>
                <w:color w:val="000000"/>
              </w:rPr>
              <w:t> </w:t>
            </w:r>
          </w:p>
        </w:tc>
        <w:tc>
          <w:tcPr>
            <w:tcW w:w="1701" w:type="dxa"/>
            <w:shd w:val="clear" w:color="auto" w:fill="auto"/>
            <w:hideMark/>
          </w:tcPr>
          <w:p w:rsidR="00F45A34" w:rsidRPr="000E7204" w:rsidRDefault="00F45A34" w:rsidP="00D05240">
            <w:pPr>
              <w:jc w:val="center"/>
              <w:rPr>
                <w:color w:val="000000"/>
              </w:rPr>
            </w:pPr>
            <w:r w:rsidRPr="000E7204">
              <w:rPr>
                <w:color w:val="000000"/>
              </w:rPr>
              <w:t> </w:t>
            </w: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республиканский бюджет</w:t>
            </w:r>
          </w:p>
        </w:tc>
        <w:tc>
          <w:tcPr>
            <w:tcW w:w="1560" w:type="dxa"/>
            <w:shd w:val="clear" w:color="auto" w:fill="auto"/>
            <w:hideMark/>
          </w:tcPr>
          <w:p w:rsidR="00F45A34" w:rsidRPr="000E7204" w:rsidRDefault="000E7204" w:rsidP="00D05240">
            <w:pPr>
              <w:jc w:val="center"/>
              <w:rPr>
                <w:color w:val="000000"/>
              </w:rPr>
            </w:pPr>
            <w:r>
              <w:rPr>
                <w:color w:val="000000"/>
              </w:rPr>
              <w:t>1569,4</w:t>
            </w:r>
          </w:p>
        </w:tc>
        <w:tc>
          <w:tcPr>
            <w:tcW w:w="1559" w:type="dxa"/>
            <w:shd w:val="clear" w:color="auto" w:fill="auto"/>
            <w:hideMark/>
          </w:tcPr>
          <w:p w:rsidR="00F45A34" w:rsidRPr="000E7204" w:rsidRDefault="000E7204" w:rsidP="00D05240">
            <w:pPr>
              <w:jc w:val="center"/>
              <w:rPr>
                <w:color w:val="000000"/>
              </w:rPr>
            </w:pPr>
            <w:r>
              <w:rPr>
                <w:color w:val="000000"/>
              </w:rPr>
              <w:t>1647,8</w:t>
            </w:r>
          </w:p>
        </w:tc>
        <w:tc>
          <w:tcPr>
            <w:tcW w:w="1701" w:type="dxa"/>
            <w:shd w:val="clear" w:color="auto" w:fill="auto"/>
            <w:hideMark/>
          </w:tcPr>
          <w:p w:rsidR="00F45A34" w:rsidRPr="000E7204" w:rsidRDefault="000E7204" w:rsidP="00D05240">
            <w:pPr>
              <w:jc w:val="center"/>
              <w:rPr>
                <w:color w:val="000000"/>
              </w:rPr>
            </w:pPr>
            <w:r>
              <w:rPr>
                <w:color w:val="000000"/>
              </w:rPr>
              <w:t>1647,8</w:t>
            </w:r>
          </w:p>
        </w:tc>
      </w:tr>
      <w:tr w:rsidR="00F45A34" w:rsidRPr="00BE6D8D" w:rsidTr="00D05240">
        <w:trPr>
          <w:trHeight w:val="330"/>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местный бюджет</w:t>
            </w:r>
          </w:p>
        </w:tc>
        <w:tc>
          <w:tcPr>
            <w:tcW w:w="1560" w:type="dxa"/>
            <w:shd w:val="clear" w:color="auto" w:fill="auto"/>
            <w:hideMark/>
          </w:tcPr>
          <w:p w:rsidR="00F45A34" w:rsidRPr="000E7204" w:rsidRDefault="00F45A34" w:rsidP="00D05240">
            <w:pPr>
              <w:jc w:val="center"/>
              <w:rPr>
                <w:color w:val="000000"/>
              </w:rPr>
            </w:pPr>
            <w:r w:rsidRPr="000E7204">
              <w:rPr>
                <w:color w:val="000000"/>
              </w:rPr>
              <w:t> </w:t>
            </w:r>
          </w:p>
        </w:tc>
        <w:tc>
          <w:tcPr>
            <w:tcW w:w="1559" w:type="dxa"/>
            <w:shd w:val="clear" w:color="auto" w:fill="auto"/>
            <w:hideMark/>
          </w:tcPr>
          <w:p w:rsidR="00F45A34" w:rsidRPr="000E7204" w:rsidRDefault="00F45A34" w:rsidP="00D05240">
            <w:pPr>
              <w:jc w:val="center"/>
              <w:rPr>
                <w:color w:val="000000"/>
              </w:rPr>
            </w:pPr>
            <w:r w:rsidRPr="000E7204">
              <w:rPr>
                <w:color w:val="000000"/>
              </w:rPr>
              <w:t> </w:t>
            </w:r>
          </w:p>
        </w:tc>
        <w:tc>
          <w:tcPr>
            <w:tcW w:w="1701" w:type="dxa"/>
            <w:shd w:val="clear" w:color="auto" w:fill="auto"/>
            <w:hideMark/>
          </w:tcPr>
          <w:p w:rsidR="00F45A34" w:rsidRPr="000E7204" w:rsidRDefault="00F45A34" w:rsidP="00D05240">
            <w:pPr>
              <w:jc w:val="center"/>
              <w:rPr>
                <w:color w:val="000000"/>
              </w:rPr>
            </w:pPr>
            <w:r w:rsidRPr="000E7204">
              <w:rPr>
                <w:color w:val="000000"/>
              </w:rPr>
              <w:t> </w:t>
            </w: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внебюджетные источники</w:t>
            </w:r>
          </w:p>
        </w:tc>
        <w:tc>
          <w:tcPr>
            <w:tcW w:w="1560" w:type="dxa"/>
            <w:shd w:val="clear" w:color="auto" w:fill="auto"/>
            <w:hideMark/>
          </w:tcPr>
          <w:p w:rsidR="00F45A34" w:rsidRPr="000E7204" w:rsidRDefault="00F45A34" w:rsidP="00D05240">
            <w:pPr>
              <w:jc w:val="center"/>
              <w:rPr>
                <w:color w:val="000000"/>
              </w:rPr>
            </w:pPr>
            <w:r w:rsidRPr="000E7204">
              <w:rPr>
                <w:color w:val="000000"/>
              </w:rPr>
              <w:t> </w:t>
            </w:r>
          </w:p>
        </w:tc>
        <w:tc>
          <w:tcPr>
            <w:tcW w:w="1559" w:type="dxa"/>
            <w:shd w:val="clear" w:color="auto" w:fill="auto"/>
            <w:hideMark/>
          </w:tcPr>
          <w:p w:rsidR="00F45A34" w:rsidRPr="000E7204" w:rsidRDefault="00F45A34" w:rsidP="00D05240">
            <w:pPr>
              <w:jc w:val="center"/>
              <w:rPr>
                <w:color w:val="000000"/>
              </w:rPr>
            </w:pPr>
            <w:r w:rsidRPr="000E7204">
              <w:rPr>
                <w:color w:val="000000"/>
              </w:rPr>
              <w:t> </w:t>
            </w:r>
          </w:p>
        </w:tc>
        <w:tc>
          <w:tcPr>
            <w:tcW w:w="1701" w:type="dxa"/>
            <w:shd w:val="clear" w:color="auto" w:fill="auto"/>
            <w:hideMark/>
          </w:tcPr>
          <w:p w:rsidR="00F45A34" w:rsidRPr="000E7204" w:rsidRDefault="00F45A34" w:rsidP="00D05240">
            <w:pPr>
              <w:jc w:val="center"/>
              <w:rPr>
                <w:color w:val="000000"/>
              </w:rPr>
            </w:pPr>
            <w:r w:rsidRPr="000E7204">
              <w:rPr>
                <w:color w:val="000000"/>
              </w:rPr>
              <w:t> </w:t>
            </w:r>
          </w:p>
        </w:tc>
      </w:tr>
      <w:tr w:rsidR="00F45A34" w:rsidRPr="00BE6D8D" w:rsidTr="00D05240">
        <w:trPr>
          <w:trHeight w:val="645"/>
        </w:trPr>
        <w:tc>
          <w:tcPr>
            <w:tcW w:w="4977" w:type="dxa"/>
            <w:vMerge w:val="restart"/>
            <w:vAlign w:val="center"/>
            <w:hideMark/>
          </w:tcPr>
          <w:p w:rsidR="00F45A34" w:rsidRPr="00BE6D8D" w:rsidRDefault="00F45A34" w:rsidP="00D05240">
            <w:pPr>
              <w:rPr>
                <w:color w:val="000000"/>
              </w:rPr>
            </w:pPr>
            <w:r>
              <w:rPr>
                <w:color w:val="000000"/>
              </w:rPr>
              <w:t>Основное мероприятие 3.3. Предоставление единовременной выплаты на ремонт жилого помещения детям-сиротам</w:t>
            </w:r>
          </w:p>
        </w:tc>
        <w:tc>
          <w:tcPr>
            <w:tcW w:w="1984" w:type="dxa"/>
            <w:vMerge w:val="restart"/>
            <w:vAlign w:val="center"/>
            <w:hideMark/>
          </w:tcPr>
          <w:p w:rsidR="00F45A34" w:rsidRPr="00BE6D8D" w:rsidRDefault="00F45A34" w:rsidP="00D05240">
            <w:pPr>
              <w:rPr>
                <w:color w:val="000000"/>
              </w:rPr>
            </w:pPr>
            <w:r w:rsidRPr="00BE6D8D">
              <w:rPr>
                <w:color w:val="000000"/>
              </w:rPr>
              <w:t>Управление образования</w:t>
            </w:r>
          </w:p>
        </w:tc>
        <w:tc>
          <w:tcPr>
            <w:tcW w:w="2126" w:type="dxa"/>
            <w:shd w:val="clear" w:color="auto" w:fill="auto"/>
            <w:hideMark/>
          </w:tcPr>
          <w:p w:rsidR="00F45A34" w:rsidRPr="00BE6D8D" w:rsidRDefault="00F45A34" w:rsidP="00D05240">
            <w:pPr>
              <w:rPr>
                <w:color w:val="000000"/>
              </w:rPr>
            </w:pPr>
            <w:r w:rsidRPr="00BE6D8D">
              <w:rPr>
                <w:color w:val="000000"/>
              </w:rPr>
              <w:t>всего</w:t>
            </w:r>
          </w:p>
        </w:tc>
        <w:tc>
          <w:tcPr>
            <w:tcW w:w="1560" w:type="dxa"/>
            <w:shd w:val="clear" w:color="auto" w:fill="auto"/>
            <w:hideMark/>
          </w:tcPr>
          <w:p w:rsidR="00F45A34" w:rsidRPr="000E7204" w:rsidRDefault="00F45A34" w:rsidP="00D05240">
            <w:pPr>
              <w:jc w:val="center"/>
              <w:rPr>
                <w:color w:val="000000"/>
              </w:rPr>
            </w:pPr>
            <w:r w:rsidRPr="000E7204">
              <w:rPr>
                <w:color w:val="000000"/>
              </w:rPr>
              <w:t>20</w:t>
            </w:r>
          </w:p>
        </w:tc>
        <w:tc>
          <w:tcPr>
            <w:tcW w:w="1559" w:type="dxa"/>
            <w:shd w:val="clear" w:color="auto" w:fill="auto"/>
            <w:hideMark/>
          </w:tcPr>
          <w:p w:rsidR="00F45A34" w:rsidRPr="000E7204" w:rsidRDefault="00F45A34" w:rsidP="00D05240">
            <w:pPr>
              <w:jc w:val="center"/>
              <w:rPr>
                <w:color w:val="000000"/>
              </w:rPr>
            </w:pPr>
            <w:r w:rsidRPr="000E7204">
              <w:rPr>
                <w:color w:val="000000"/>
              </w:rPr>
              <w:t>20</w:t>
            </w:r>
          </w:p>
        </w:tc>
        <w:tc>
          <w:tcPr>
            <w:tcW w:w="1701" w:type="dxa"/>
            <w:shd w:val="clear" w:color="auto" w:fill="auto"/>
            <w:hideMark/>
          </w:tcPr>
          <w:p w:rsidR="00F45A34" w:rsidRPr="00F777A5" w:rsidRDefault="000E7204" w:rsidP="00D05240">
            <w:pPr>
              <w:jc w:val="center"/>
              <w:rPr>
                <w:color w:val="000000"/>
                <w:highlight w:val="yellow"/>
              </w:rPr>
            </w:pPr>
            <w:r w:rsidRPr="000E7204">
              <w:rPr>
                <w:color w:val="000000"/>
              </w:rPr>
              <w:t>20</w:t>
            </w: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федеральный бюджет</w:t>
            </w:r>
          </w:p>
        </w:tc>
        <w:tc>
          <w:tcPr>
            <w:tcW w:w="1560" w:type="dxa"/>
            <w:shd w:val="clear" w:color="auto" w:fill="auto"/>
            <w:hideMark/>
          </w:tcPr>
          <w:p w:rsidR="00F45A34" w:rsidRPr="000E7204" w:rsidRDefault="00F45A34" w:rsidP="00D05240">
            <w:pPr>
              <w:jc w:val="center"/>
              <w:rPr>
                <w:color w:val="000000"/>
              </w:rPr>
            </w:pPr>
          </w:p>
        </w:tc>
        <w:tc>
          <w:tcPr>
            <w:tcW w:w="1559" w:type="dxa"/>
            <w:shd w:val="clear" w:color="auto" w:fill="auto"/>
            <w:hideMark/>
          </w:tcPr>
          <w:p w:rsidR="00F45A34" w:rsidRPr="000E7204" w:rsidRDefault="00F45A34" w:rsidP="00D05240">
            <w:pPr>
              <w:jc w:val="center"/>
              <w:rPr>
                <w:color w:val="000000"/>
              </w:rPr>
            </w:pPr>
          </w:p>
        </w:tc>
        <w:tc>
          <w:tcPr>
            <w:tcW w:w="1701" w:type="dxa"/>
            <w:shd w:val="clear" w:color="auto" w:fill="auto"/>
            <w:hideMark/>
          </w:tcPr>
          <w:p w:rsidR="00F45A34" w:rsidRPr="00F777A5" w:rsidRDefault="00F45A34" w:rsidP="00D05240">
            <w:pPr>
              <w:jc w:val="center"/>
              <w:rPr>
                <w:color w:val="000000"/>
                <w:highlight w:val="yellow"/>
              </w:rPr>
            </w:pP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республиканский бюджет</w:t>
            </w:r>
          </w:p>
        </w:tc>
        <w:tc>
          <w:tcPr>
            <w:tcW w:w="1560" w:type="dxa"/>
            <w:shd w:val="clear" w:color="auto" w:fill="auto"/>
            <w:hideMark/>
          </w:tcPr>
          <w:p w:rsidR="00F45A34" w:rsidRPr="000E7204" w:rsidRDefault="00F45A34" w:rsidP="00D05240">
            <w:pPr>
              <w:jc w:val="center"/>
              <w:rPr>
                <w:color w:val="000000"/>
              </w:rPr>
            </w:pPr>
            <w:r w:rsidRPr="000E7204">
              <w:rPr>
                <w:color w:val="000000"/>
              </w:rPr>
              <w:t>20</w:t>
            </w:r>
          </w:p>
        </w:tc>
        <w:tc>
          <w:tcPr>
            <w:tcW w:w="1559" w:type="dxa"/>
            <w:shd w:val="clear" w:color="auto" w:fill="auto"/>
            <w:hideMark/>
          </w:tcPr>
          <w:p w:rsidR="00F45A34" w:rsidRPr="000E7204" w:rsidRDefault="00F45A34" w:rsidP="00D05240">
            <w:pPr>
              <w:jc w:val="center"/>
              <w:rPr>
                <w:color w:val="000000"/>
              </w:rPr>
            </w:pPr>
            <w:r w:rsidRPr="000E7204">
              <w:rPr>
                <w:color w:val="000000"/>
              </w:rPr>
              <w:t>20</w:t>
            </w:r>
          </w:p>
        </w:tc>
        <w:tc>
          <w:tcPr>
            <w:tcW w:w="1701" w:type="dxa"/>
            <w:shd w:val="clear" w:color="auto" w:fill="auto"/>
            <w:hideMark/>
          </w:tcPr>
          <w:p w:rsidR="00F45A34" w:rsidRPr="00F777A5" w:rsidRDefault="000E7204" w:rsidP="00D05240">
            <w:pPr>
              <w:jc w:val="center"/>
              <w:rPr>
                <w:color w:val="000000"/>
                <w:highlight w:val="yellow"/>
              </w:rPr>
            </w:pPr>
            <w:r w:rsidRPr="000E7204">
              <w:rPr>
                <w:color w:val="000000"/>
              </w:rPr>
              <w:t>20</w:t>
            </w: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местный бюджет</w:t>
            </w:r>
          </w:p>
        </w:tc>
        <w:tc>
          <w:tcPr>
            <w:tcW w:w="1560" w:type="dxa"/>
            <w:shd w:val="clear" w:color="auto" w:fill="auto"/>
            <w:hideMark/>
          </w:tcPr>
          <w:p w:rsidR="00F45A34" w:rsidRPr="00F777A5" w:rsidRDefault="00F45A34" w:rsidP="00D05240">
            <w:pPr>
              <w:jc w:val="center"/>
              <w:rPr>
                <w:color w:val="000000"/>
                <w:highlight w:val="yellow"/>
              </w:rPr>
            </w:pPr>
          </w:p>
        </w:tc>
        <w:tc>
          <w:tcPr>
            <w:tcW w:w="1559" w:type="dxa"/>
            <w:shd w:val="clear" w:color="auto" w:fill="auto"/>
            <w:hideMark/>
          </w:tcPr>
          <w:p w:rsidR="00F45A34" w:rsidRPr="00F777A5" w:rsidRDefault="00F45A34" w:rsidP="00D05240">
            <w:pPr>
              <w:jc w:val="center"/>
              <w:rPr>
                <w:color w:val="000000"/>
                <w:highlight w:val="yellow"/>
              </w:rPr>
            </w:pPr>
          </w:p>
        </w:tc>
        <w:tc>
          <w:tcPr>
            <w:tcW w:w="1701" w:type="dxa"/>
            <w:shd w:val="clear" w:color="auto" w:fill="auto"/>
            <w:hideMark/>
          </w:tcPr>
          <w:p w:rsidR="00F45A34" w:rsidRPr="00F777A5" w:rsidRDefault="00F45A34" w:rsidP="00D05240">
            <w:pPr>
              <w:jc w:val="center"/>
              <w:rPr>
                <w:color w:val="000000"/>
                <w:highlight w:val="yellow"/>
              </w:rPr>
            </w:pP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внебюджетные источники</w:t>
            </w:r>
          </w:p>
        </w:tc>
        <w:tc>
          <w:tcPr>
            <w:tcW w:w="1560" w:type="dxa"/>
            <w:shd w:val="clear" w:color="auto" w:fill="auto"/>
            <w:hideMark/>
          </w:tcPr>
          <w:p w:rsidR="00F45A34" w:rsidRPr="00F777A5" w:rsidRDefault="00F45A34" w:rsidP="00D05240">
            <w:pPr>
              <w:jc w:val="center"/>
              <w:rPr>
                <w:color w:val="000000"/>
                <w:highlight w:val="yellow"/>
              </w:rPr>
            </w:pPr>
          </w:p>
        </w:tc>
        <w:tc>
          <w:tcPr>
            <w:tcW w:w="1559" w:type="dxa"/>
            <w:shd w:val="clear" w:color="auto" w:fill="auto"/>
            <w:hideMark/>
          </w:tcPr>
          <w:p w:rsidR="00F45A34" w:rsidRPr="00F777A5" w:rsidRDefault="00F45A34" w:rsidP="00D05240">
            <w:pPr>
              <w:jc w:val="center"/>
              <w:rPr>
                <w:color w:val="000000"/>
                <w:highlight w:val="yellow"/>
              </w:rPr>
            </w:pPr>
          </w:p>
        </w:tc>
        <w:tc>
          <w:tcPr>
            <w:tcW w:w="1701" w:type="dxa"/>
            <w:shd w:val="clear" w:color="auto" w:fill="auto"/>
            <w:hideMark/>
          </w:tcPr>
          <w:p w:rsidR="00F45A34" w:rsidRPr="00F777A5" w:rsidRDefault="00F45A34" w:rsidP="00D05240">
            <w:pPr>
              <w:jc w:val="center"/>
              <w:rPr>
                <w:color w:val="000000"/>
                <w:highlight w:val="yellow"/>
              </w:rPr>
            </w:pPr>
          </w:p>
        </w:tc>
      </w:tr>
    </w:tbl>
    <w:p w:rsidR="00F45A34" w:rsidRDefault="00F45A34" w:rsidP="00F45A34">
      <w:pPr>
        <w:rPr>
          <w:sz w:val="28"/>
          <w:szCs w:val="28"/>
        </w:rPr>
      </w:pPr>
    </w:p>
    <w:p w:rsidR="00F777A5" w:rsidRPr="003B4F08" w:rsidRDefault="00F777A5" w:rsidP="00F777A5">
      <w:pPr>
        <w:jc w:val="both"/>
      </w:pPr>
      <w:r w:rsidRPr="003B4F08">
        <w:t>И.о. начальника Управления образования</w:t>
      </w:r>
    </w:p>
    <w:p w:rsidR="00F777A5" w:rsidRPr="003B4F08" w:rsidRDefault="00F777A5" w:rsidP="00F777A5">
      <w:pPr>
        <w:jc w:val="both"/>
      </w:pPr>
      <w:r w:rsidRPr="003B4F08">
        <w:t>администрации муниципального образования</w:t>
      </w:r>
      <w:r w:rsidR="00843733" w:rsidRPr="003B4F08">
        <w:t xml:space="preserve"> «Город Адыгейск»</w:t>
      </w:r>
      <w:r w:rsidRPr="003B4F08">
        <w:tab/>
      </w:r>
      <w:r w:rsidRPr="003B4F08">
        <w:tab/>
      </w:r>
      <w:r w:rsidRPr="003B4F08">
        <w:tab/>
      </w:r>
      <w:r w:rsidRPr="003B4F08">
        <w:tab/>
      </w:r>
      <w:r w:rsidRPr="003B4F08">
        <w:tab/>
      </w:r>
      <w:r w:rsidRPr="003B4F08">
        <w:tab/>
      </w:r>
      <w:r w:rsidRPr="003B4F08">
        <w:tab/>
      </w:r>
      <w:r w:rsidRPr="003B4F08">
        <w:tab/>
      </w:r>
      <w:r w:rsidRPr="003B4F08">
        <w:tab/>
        <w:t xml:space="preserve">  К.Ш.Сташ</w:t>
      </w:r>
    </w:p>
    <w:p w:rsidR="00F777A5" w:rsidRPr="003B4F08" w:rsidRDefault="00F777A5" w:rsidP="00F777A5">
      <w:pPr>
        <w:jc w:val="both"/>
      </w:pPr>
    </w:p>
    <w:p w:rsidR="00F777A5" w:rsidRPr="003B4F08" w:rsidRDefault="00F777A5" w:rsidP="00F777A5">
      <w:pPr>
        <w:jc w:val="both"/>
      </w:pPr>
      <w:r w:rsidRPr="003B4F08">
        <w:t>Управляющий делами, начальник отдела по организационным вопросам</w:t>
      </w:r>
    </w:p>
    <w:p w:rsidR="00F777A5" w:rsidRPr="003B4F08" w:rsidRDefault="00F777A5" w:rsidP="00F777A5">
      <w:pPr>
        <w:jc w:val="both"/>
        <w:rPr>
          <w:color w:val="000000"/>
        </w:rPr>
      </w:pPr>
      <w:r w:rsidRPr="003B4F08">
        <w:t xml:space="preserve">и работе с населением </w:t>
      </w:r>
      <w:r w:rsidRPr="003B4F08">
        <w:rPr>
          <w:color w:val="000000"/>
        </w:rPr>
        <w:t>администрации</w:t>
      </w:r>
    </w:p>
    <w:p w:rsidR="00F777A5" w:rsidRPr="003B4F08" w:rsidRDefault="00F777A5" w:rsidP="00F777A5">
      <w:r w:rsidRPr="003B4F08">
        <w:rPr>
          <w:color w:val="000000"/>
        </w:rPr>
        <w:t>муниципального образования «Город Адыгейск»</w:t>
      </w:r>
      <w:r w:rsidRPr="003B4F08">
        <w:rPr>
          <w:color w:val="000000"/>
        </w:rPr>
        <w:tab/>
      </w:r>
      <w:r w:rsidRPr="003B4F08">
        <w:rPr>
          <w:color w:val="000000"/>
        </w:rPr>
        <w:tab/>
      </w:r>
      <w:r w:rsidRPr="003B4F08">
        <w:rPr>
          <w:color w:val="000000"/>
        </w:rPr>
        <w:tab/>
      </w:r>
      <w:r w:rsidRPr="003B4F08">
        <w:tab/>
      </w:r>
      <w:r w:rsidRPr="003B4F08">
        <w:tab/>
      </w:r>
      <w:r w:rsidRPr="003B4F08">
        <w:tab/>
      </w:r>
      <w:r w:rsidRPr="003B4F08">
        <w:tab/>
      </w:r>
      <w:r w:rsidRPr="003B4F08">
        <w:tab/>
        <w:t xml:space="preserve">        </w:t>
      </w:r>
      <w:r w:rsidRPr="003B4F08">
        <w:tab/>
      </w:r>
      <w:r w:rsidRPr="003B4F08">
        <w:tab/>
        <w:t xml:space="preserve">          С.Ш. Нагаюк</w:t>
      </w:r>
    </w:p>
    <w:p w:rsidR="00F45A34" w:rsidRDefault="00F45A34" w:rsidP="00F45A34">
      <w:pPr>
        <w:ind w:left="9912"/>
        <w:rPr>
          <w:sz w:val="28"/>
          <w:szCs w:val="28"/>
        </w:rPr>
      </w:pPr>
    </w:p>
    <w:p w:rsidR="00F777A5" w:rsidRDefault="00F777A5" w:rsidP="00F45A34">
      <w:pPr>
        <w:ind w:left="9912"/>
        <w:rPr>
          <w:sz w:val="28"/>
          <w:szCs w:val="28"/>
        </w:rPr>
      </w:pPr>
    </w:p>
    <w:p w:rsidR="00F45A34" w:rsidRDefault="00F45A34" w:rsidP="00F45A34">
      <w:pPr>
        <w:rPr>
          <w:sz w:val="28"/>
          <w:szCs w:val="28"/>
        </w:rPr>
      </w:pPr>
    </w:p>
    <w:p w:rsidR="00EA41B1" w:rsidRDefault="00EA41B1" w:rsidP="00F45A34">
      <w:pPr>
        <w:rPr>
          <w:sz w:val="28"/>
          <w:szCs w:val="28"/>
        </w:rPr>
      </w:pPr>
    </w:p>
    <w:p w:rsidR="0081273B" w:rsidRDefault="0081273B" w:rsidP="00F45A34">
      <w:pPr>
        <w:rPr>
          <w:sz w:val="28"/>
          <w:szCs w:val="28"/>
        </w:rPr>
      </w:pPr>
    </w:p>
    <w:p w:rsidR="00F45A34" w:rsidRDefault="00F45A34" w:rsidP="00F45A34">
      <w:pPr>
        <w:ind w:left="9912"/>
        <w:rPr>
          <w:sz w:val="28"/>
          <w:szCs w:val="28"/>
        </w:rPr>
      </w:pPr>
    </w:p>
    <w:p w:rsidR="00F45A34" w:rsidRPr="00F777A5" w:rsidRDefault="00F45A34" w:rsidP="00F45A34">
      <w:pPr>
        <w:ind w:left="9912"/>
        <w:rPr>
          <w:sz w:val="22"/>
          <w:szCs w:val="22"/>
        </w:rPr>
      </w:pPr>
      <w:r w:rsidRPr="00F777A5">
        <w:rPr>
          <w:sz w:val="22"/>
          <w:szCs w:val="22"/>
        </w:rPr>
        <w:lastRenderedPageBreak/>
        <w:t>Приложение №5 к подпрограмме</w:t>
      </w:r>
      <w:r w:rsidR="00F777A5" w:rsidRPr="00F777A5">
        <w:rPr>
          <w:sz w:val="22"/>
          <w:szCs w:val="22"/>
        </w:rPr>
        <w:t xml:space="preserve"> </w:t>
      </w:r>
      <w:r w:rsidRPr="00F777A5">
        <w:rPr>
          <w:sz w:val="22"/>
          <w:szCs w:val="22"/>
        </w:rPr>
        <w:t>«Обеспечение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w:t>
      </w:r>
      <w:r w:rsidR="00F777A5">
        <w:rPr>
          <w:sz w:val="22"/>
          <w:szCs w:val="22"/>
        </w:rPr>
        <w:t>4</w:t>
      </w:r>
      <w:r w:rsidRPr="00F777A5">
        <w:rPr>
          <w:sz w:val="22"/>
          <w:szCs w:val="22"/>
        </w:rPr>
        <w:t>-202</w:t>
      </w:r>
      <w:r w:rsidR="00F777A5">
        <w:rPr>
          <w:sz w:val="22"/>
          <w:szCs w:val="22"/>
        </w:rPr>
        <w:t>6</w:t>
      </w:r>
      <w:r w:rsidRPr="00F777A5">
        <w:rPr>
          <w:sz w:val="22"/>
          <w:szCs w:val="22"/>
        </w:rPr>
        <w:t>гг.»</w:t>
      </w:r>
    </w:p>
    <w:p w:rsidR="00F45A34" w:rsidRDefault="00F45A34" w:rsidP="00F45A34">
      <w:pPr>
        <w:jc w:val="center"/>
        <w:rPr>
          <w:sz w:val="28"/>
          <w:szCs w:val="28"/>
        </w:rPr>
      </w:pPr>
      <w:r>
        <w:rPr>
          <w:sz w:val="28"/>
          <w:szCs w:val="28"/>
        </w:rPr>
        <w:tab/>
      </w:r>
    </w:p>
    <w:p w:rsidR="00F45A34" w:rsidRPr="00F777A5" w:rsidRDefault="00F45A34" w:rsidP="00F45A34">
      <w:pPr>
        <w:jc w:val="center"/>
      </w:pPr>
      <w:r w:rsidRPr="00F777A5">
        <w:t>План реализации основных мероприятий подпрограммы   «Обеспечение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w:t>
      </w:r>
      <w:r w:rsidR="00F777A5">
        <w:t>4</w:t>
      </w:r>
      <w:r w:rsidRPr="00F777A5">
        <w:t>-202</w:t>
      </w:r>
      <w:r w:rsidR="00F777A5">
        <w:t>6</w:t>
      </w:r>
      <w:r w:rsidRPr="00F777A5">
        <w:t>гг.»   за счет всех источников финансирования</w:t>
      </w:r>
    </w:p>
    <w:p w:rsidR="00F45A34" w:rsidRDefault="00F45A34" w:rsidP="00F45A34">
      <w:pPr>
        <w:jc w:val="center"/>
        <w:rPr>
          <w:sz w:val="28"/>
          <w:szCs w:val="28"/>
        </w:rPr>
      </w:pPr>
    </w:p>
    <w:tbl>
      <w:tblPr>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993"/>
        <w:gridCol w:w="1134"/>
        <w:gridCol w:w="408"/>
        <w:gridCol w:w="108"/>
        <w:gridCol w:w="459"/>
        <w:gridCol w:w="425"/>
        <w:gridCol w:w="425"/>
        <w:gridCol w:w="426"/>
        <w:gridCol w:w="567"/>
        <w:gridCol w:w="425"/>
        <w:gridCol w:w="75"/>
        <w:gridCol w:w="283"/>
        <w:gridCol w:w="106"/>
        <w:gridCol w:w="292"/>
        <w:gridCol w:w="342"/>
        <w:gridCol w:w="272"/>
        <w:gridCol w:w="12"/>
        <w:gridCol w:w="544"/>
        <w:gridCol w:w="11"/>
        <w:gridCol w:w="358"/>
        <w:gridCol w:w="56"/>
        <w:gridCol w:w="511"/>
        <w:gridCol w:w="567"/>
        <w:gridCol w:w="567"/>
        <w:gridCol w:w="709"/>
        <w:gridCol w:w="39"/>
        <w:gridCol w:w="603"/>
        <w:gridCol w:w="106"/>
        <w:gridCol w:w="461"/>
        <w:gridCol w:w="106"/>
        <w:gridCol w:w="461"/>
        <w:gridCol w:w="106"/>
        <w:gridCol w:w="461"/>
        <w:gridCol w:w="106"/>
      </w:tblGrid>
      <w:tr w:rsidR="00F45A34" w:rsidRPr="00F37655" w:rsidTr="00D05240">
        <w:trPr>
          <w:gridAfter w:val="1"/>
          <w:wAfter w:w="106" w:type="dxa"/>
          <w:trHeight w:val="315"/>
        </w:trPr>
        <w:tc>
          <w:tcPr>
            <w:tcW w:w="718" w:type="dxa"/>
            <w:shd w:val="clear" w:color="auto" w:fill="auto"/>
            <w:vAlign w:val="center"/>
            <w:hideMark/>
          </w:tcPr>
          <w:p w:rsidR="00F45A34" w:rsidRPr="00EA41B1" w:rsidRDefault="00F45A34" w:rsidP="00D05240">
            <w:pPr>
              <w:jc w:val="center"/>
              <w:rPr>
                <w:color w:val="000000"/>
              </w:rPr>
            </w:pPr>
          </w:p>
        </w:tc>
        <w:tc>
          <w:tcPr>
            <w:tcW w:w="13418" w:type="dxa"/>
            <w:gridSpan w:val="33"/>
            <w:shd w:val="clear" w:color="auto" w:fill="auto"/>
            <w:vAlign w:val="center"/>
            <w:hideMark/>
          </w:tcPr>
          <w:p w:rsidR="00F45A34" w:rsidRPr="00EA41B1" w:rsidRDefault="00F45A34" w:rsidP="00D05240">
            <w:pPr>
              <w:jc w:val="right"/>
              <w:rPr>
                <w:bCs/>
                <w:i/>
                <w:iCs/>
                <w:color w:val="FF0000"/>
              </w:rPr>
            </w:pPr>
            <w:r w:rsidRPr="00EA41B1">
              <w:rPr>
                <w:i/>
                <w:iCs/>
                <w:color w:val="000000"/>
              </w:rPr>
              <w:t>тыс. руб.</w:t>
            </w:r>
          </w:p>
        </w:tc>
      </w:tr>
      <w:tr w:rsidR="00F45A34" w:rsidRPr="00F37655" w:rsidTr="00D05240">
        <w:trPr>
          <w:gridAfter w:val="1"/>
          <w:wAfter w:w="106" w:type="dxa"/>
          <w:trHeight w:val="630"/>
        </w:trPr>
        <w:tc>
          <w:tcPr>
            <w:tcW w:w="718" w:type="dxa"/>
            <w:vMerge w:val="restart"/>
            <w:shd w:val="clear" w:color="auto" w:fill="auto"/>
            <w:vAlign w:val="center"/>
            <w:hideMark/>
          </w:tcPr>
          <w:p w:rsidR="00F45A34" w:rsidRPr="00EA41B1" w:rsidRDefault="00F45A34" w:rsidP="00D05240">
            <w:pPr>
              <w:jc w:val="center"/>
              <w:rPr>
                <w:bCs/>
                <w:i/>
                <w:iCs/>
                <w:color w:val="000000"/>
              </w:rPr>
            </w:pPr>
            <w:r w:rsidRPr="00EA41B1">
              <w:rPr>
                <w:bCs/>
                <w:i/>
                <w:iCs/>
                <w:color w:val="000000"/>
              </w:rPr>
              <w:t>№ п/п</w:t>
            </w:r>
          </w:p>
        </w:tc>
        <w:tc>
          <w:tcPr>
            <w:tcW w:w="1993" w:type="dxa"/>
            <w:vMerge w:val="restart"/>
            <w:shd w:val="clear" w:color="auto" w:fill="auto"/>
            <w:vAlign w:val="center"/>
            <w:hideMark/>
          </w:tcPr>
          <w:p w:rsidR="00F45A34" w:rsidRPr="00EA41B1" w:rsidRDefault="00F45A34" w:rsidP="00D05240">
            <w:pPr>
              <w:jc w:val="center"/>
              <w:rPr>
                <w:bCs/>
                <w:i/>
                <w:iCs/>
                <w:color w:val="000000"/>
              </w:rPr>
            </w:pPr>
            <w:r w:rsidRPr="00EA41B1">
              <w:rPr>
                <w:bCs/>
                <w:i/>
                <w:iCs/>
                <w:color w:val="000000"/>
              </w:rPr>
              <w:t xml:space="preserve">Наименование основного  мероприятия,мероприятия (направления расходов) </w:t>
            </w:r>
          </w:p>
        </w:tc>
        <w:tc>
          <w:tcPr>
            <w:tcW w:w="1134" w:type="dxa"/>
            <w:vMerge w:val="restart"/>
            <w:shd w:val="clear" w:color="auto" w:fill="auto"/>
            <w:vAlign w:val="center"/>
            <w:hideMark/>
          </w:tcPr>
          <w:p w:rsidR="00F45A34" w:rsidRPr="00EA41B1" w:rsidRDefault="00F45A34" w:rsidP="00D05240">
            <w:pPr>
              <w:jc w:val="center"/>
              <w:rPr>
                <w:bCs/>
                <w:i/>
                <w:iCs/>
                <w:color w:val="000000"/>
              </w:rPr>
            </w:pPr>
            <w:r w:rsidRPr="00EA41B1">
              <w:rPr>
                <w:bCs/>
                <w:i/>
                <w:iCs/>
                <w:color w:val="000000"/>
              </w:rPr>
              <w:t>Ответственный исполнитель,соисполнитель       (участник)</w:t>
            </w:r>
          </w:p>
        </w:tc>
        <w:tc>
          <w:tcPr>
            <w:tcW w:w="2251" w:type="dxa"/>
            <w:gridSpan w:val="6"/>
            <w:shd w:val="clear" w:color="auto" w:fill="auto"/>
            <w:vAlign w:val="center"/>
            <w:hideMark/>
          </w:tcPr>
          <w:p w:rsidR="00F45A34" w:rsidRPr="00EA41B1" w:rsidRDefault="00F45A34" w:rsidP="00D05240">
            <w:pPr>
              <w:jc w:val="right"/>
              <w:rPr>
                <w:bCs/>
                <w:i/>
                <w:iCs/>
                <w:color w:val="000000"/>
              </w:rPr>
            </w:pPr>
            <w:r w:rsidRPr="00EA41B1">
              <w:rPr>
                <w:bCs/>
                <w:i/>
                <w:iCs/>
                <w:color w:val="000000"/>
              </w:rPr>
              <w:t>Всего за весь период реализации программы</w:t>
            </w:r>
          </w:p>
        </w:tc>
        <w:tc>
          <w:tcPr>
            <w:tcW w:w="2362" w:type="dxa"/>
            <w:gridSpan w:val="8"/>
            <w:shd w:val="clear" w:color="auto" w:fill="auto"/>
            <w:vAlign w:val="center"/>
            <w:hideMark/>
          </w:tcPr>
          <w:p w:rsidR="00F45A34" w:rsidRPr="00EA41B1" w:rsidRDefault="00F45A34" w:rsidP="0081273B">
            <w:pPr>
              <w:jc w:val="right"/>
              <w:rPr>
                <w:bCs/>
                <w:i/>
                <w:iCs/>
                <w:color w:val="000000"/>
              </w:rPr>
            </w:pPr>
            <w:r w:rsidRPr="00EA41B1">
              <w:rPr>
                <w:bCs/>
                <w:i/>
                <w:iCs/>
                <w:color w:val="000000"/>
              </w:rPr>
              <w:t>Первый год реализации программы(202</w:t>
            </w:r>
            <w:r w:rsidR="0081273B">
              <w:rPr>
                <w:bCs/>
                <w:i/>
                <w:iCs/>
                <w:color w:val="000000"/>
              </w:rPr>
              <w:t>4</w:t>
            </w:r>
            <w:r w:rsidRPr="00EA41B1">
              <w:rPr>
                <w:bCs/>
                <w:i/>
                <w:iCs/>
                <w:color w:val="000000"/>
              </w:rPr>
              <w:t>г.)</w:t>
            </w:r>
          </w:p>
        </w:tc>
        <w:tc>
          <w:tcPr>
            <w:tcW w:w="2626" w:type="dxa"/>
            <w:gridSpan w:val="8"/>
            <w:shd w:val="clear" w:color="auto" w:fill="auto"/>
            <w:vAlign w:val="center"/>
            <w:hideMark/>
          </w:tcPr>
          <w:p w:rsidR="00F45A34" w:rsidRPr="00EA41B1" w:rsidRDefault="00F45A34" w:rsidP="0081273B">
            <w:pPr>
              <w:jc w:val="right"/>
              <w:rPr>
                <w:bCs/>
                <w:i/>
                <w:iCs/>
                <w:color w:val="000000"/>
              </w:rPr>
            </w:pPr>
            <w:r w:rsidRPr="00EA41B1">
              <w:rPr>
                <w:bCs/>
                <w:i/>
                <w:iCs/>
                <w:color w:val="000000"/>
              </w:rPr>
              <w:t>Второй год реализации программы(202</w:t>
            </w:r>
            <w:r w:rsidR="0081273B">
              <w:rPr>
                <w:bCs/>
                <w:i/>
                <w:iCs/>
                <w:color w:val="000000"/>
              </w:rPr>
              <w:t>5</w:t>
            </w:r>
            <w:r w:rsidRPr="00EA41B1">
              <w:rPr>
                <w:bCs/>
                <w:i/>
                <w:iCs/>
                <w:color w:val="000000"/>
              </w:rPr>
              <w:t>г.)</w:t>
            </w:r>
          </w:p>
        </w:tc>
        <w:tc>
          <w:tcPr>
            <w:tcW w:w="3052" w:type="dxa"/>
            <w:gridSpan w:val="9"/>
            <w:shd w:val="clear" w:color="auto" w:fill="auto"/>
            <w:vAlign w:val="center"/>
            <w:hideMark/>
          </w:tcPr>
          <w:p w:rsidR="00F45A34" w:rsidRPr="00EA41B1" w:rsidRDefault="00F45A34" w:rsidP="0081273B">
            <w:pPr>
              <w:jc w:val="right"/>
              <w:rPr>
                <w:bCs/>
                <w:i/>
                <w:iCs/>
                <w:color w:val="000000"/>
              </w:rPr>
            </w:pPr>
            <w:r w:rsidRPr="00EA41B1">
              <w:rPr>
                <w:bCs/>
                <w:i/>
                <w:iCs/>
                <w:color w:val="000000"/>
              </w:rPr>
              <w:t>Последующие годы реализации программы(202</w:t>
            </w:r>
            <w:r w:rsidR="0081273B">
              <w:rPr>
                <w:bCs/>
                <w:i/>
                <w:iCs/>
                <w:color w:val="000000"/>
              </w:rPr>
              <w:t>6</w:t>
            </w:r>
            <w:r w:rsidRPr="00EA41B1">
              <w:rPr>
                <w:bCs/>
                <w:i/>
                <w:iCs/>
                <w:color w:val="000000"/>
              </w:rPr>
              <w:t>г.)</w:t>
            </w:r>
          </w:p>
        </w:tc>
      </w:tr>
      <w:tr w:rsidR="00F45A34" w:rsidRPr="00F37655" w:rsidTr="00D05240">
        <w:trPr>
          <w:gridAfter w:val="1"/>
          <w:wAfter w:w="106" w:type="dxa"/>
          <w:cantSplit/>
          <w:trHeight w:val="2295"/>
        </w:trPr>
        <w:tc>
          <w:tcPr>
            <w:tcW w:w="718" w:type="dxa"/>
            <w:vMerge/>
            <w:vAlign w:val="center"/>
            <w:hideMark/>
          </w:tcPr>
          <w:p w:rsidR="00F45A34" w:rsidRPr="00EA41B1" w:rsidRDefault="00F45A34" w:rsidP="00D05240">
            <w:pPr>
              <w:rPr>
                <w:bCs/>
                <w:i/>
                <w:iCs/>
                <w:color w:val="000000"/>
              </w:rPr>
            </w:pPr>
          </w:p>
        </w:tc>
        <w:tc>
          <w:tcPr>
            <w:tcW w:w="1993" w:type="dxa"/>
            <w:vMerge/>
            <w:vAlign w:val="center"/>
            <w:hideMark/>
          </w:tcPr>
          <w:p w:rsidR="00F45A34" w:rsidRPr="00EA41B1" w:rsidRDefault="00F45A34" w:rsidP="00D05240">
            <w:pPr>
              <w:rPr>
                <w:bCs/>
                <w:i/>
                <w:iCs/>
                <w:color w:val="000000"/>
              </w:rPr>
            </w:pPr>
          </w:p>
        </w:tc>
        <w:tc>
          <w:tcPr>
            <w:tcW w:w="1134" w:type="dxa"/>
            <w:vMerge/>
            <w:vAlign w:val="center"/>
            <w:hideMark/>
          </w:tcPr>
          <w:p w:rsidR="00F45A34" w:rsidRPr="00EA41B1" w:rsidRDefault="00F45A34" w:rsidP="00D05240">
            <w:pPr>
              <w:rPr>
                <w:bCs/>
                <w:i/>
                <w:iCs/>
                <w:color w:val="000000"/>
              </w:rPr>
            </w:pPr>
          </w:p>
        </w:tc>
        <w:tc>
          <w:tcPr>
            <w:tcW w:w="408"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 xml:space="preserve">Всего </w:t>
            </w:r>
          </w:p>
        </w:tc>
        <w:tc>
          <w:tcPr>
            <w:tcW w:w="567" w:type="dxa"/>
            <w:gridSpan w:val="2"/>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ФБ</w:t>
            </w:r>
          </w:p>
        </w:tc>
        <w:tc>
          <w:tcPr>
            <w:tcW w:w="425"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РБ</w:t>
            </w:r>
          </w:p>
        </w:tc>
        <w:tc>
          <w:tcPr>
            <w:tcW w:w="425"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МБ</w:t>
            </w:r>
          </w:p>
        </w:tc>
        <w:tc>
          <w:tcPr>
            <w:tcW w:w="426"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ВИ</w:t>
            </w:r>
          </w:p>
        </w:tc>
        <w:tc>
          <w:tcPr>
            <w:tcW w:w="567"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 xml:space="preserve">Всего </w:t>
            </w:r>
          </w:p>
        </w:tc>
        <w:tc>
          <w:tcPr>
            <w:tcW w:w="500" w:type="dxa"/>
            <w:gridSpan w:val="2"/>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ФБ</w:t>
            </w:r>
          </w:p>
        </w:tc>
        <w:tc>
          <w:tcPr>
            <w:tcW w:w="283"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РБ</w:t>
            </w:r>
          </w:p>
        </w:tc>
        <w:tc>
          <w:tcPr>
            <w:tcW w:w="398" w:type="dxa"/>
            <w:gridSpan w:val="2"/>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МБ</w:t>
            </w:r>
          </w:p>
        </w:tc>
        <w:tc>
          <w:tcPr>
            <w:tcW w:w="614" w:type="dxa"/>
            <w:gridSpan w:val="2"/>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ВИ</w:t>
            </w:r>
          </w:p>
        </w:tc>
        <w:tc>
          <w:tcPr>
            <w:tcW w:w="567" w:type="dxa"/>
            <w:gridSpan w:val="3"/>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 xml:space="preserve">Всего </w:t>
            </w:r>
          </w:p>
        </w:tc>
        <w:tc>
          <w:tcPr>
            <w:tcW w:w="358"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ФБ</w:t>
            </w:r>
          </w:p>
        </w:tc>
        <w:tc>
          <w:tcPr>
            <w:tcW w:w="567" w:type="dxa"/>
            <w:gridSpan w:val="2"/>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РБ</w:t>
            </w:r>
          </w:p>
        </w:tc>
        <w:tc>
          <w:tcPr>
            <w:tcW w:w="567"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МБ</w:t>
            </w:r>
          </w:p>
        </w:tc>
        <w:tc>
          <w:tcPr>
            <w:tcW w:w="567"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ВИ</w:t>
            </w:r>
          </w:p>
        </w:tc>
        <w:tc>
          <w:tcPr>
            <w:tcW w:w="709"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 xml:space="preserve">Всего </w:t>
            </w:r>
          </w:p>
        </w:tc>
        <w:tc>
          <w:tcPr>
            <w:tcW w:w="642" w:type="dxa"/>
            <w:gridSpan w:val="2"/>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ФБ</w:t>
            </w:r>
          </w:p>
        </w:tc>
        <w:tc>
          <w:tcPr>
            <w:tcW w:w="567" w:type="dxa"/>
            <w:gridSpan w:val="2"/>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РБ</w:t>
            </w:r>
          </w:p>
        </w:tc>
        <w:tc>
          <w:tcPr>
            <w:tcW w:w="567" w:type="dxa"/>
            <w:gridSpan w:val="2"/>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МБ</w:t>
            </w:r>
          </w:p>
        </w:tc>
        <w:tc>
          <w:tcPr>
            <w:tcW w:w="567" w:type="dxa"/>
            <w:gridSpan w:val="2"/>
            <w:shd w:val="clear" w:color="auto" w:fill="auto"/>
            <w:textDirection w:val="btLr"/>
            <w:vAlign w:val="center"/>
          </w:tcPr>
          <w:p w:rsidR="00F45A34" w:rsidRPr="00EA41B1" w:rsidRDefault="00F45A34" w:rsidP="00D05240">
            <w:pPr>
              <w:ind w:left="113" w:right="113"/>
              <w:rPr>
                <w:color w:val="000000"/>
              </w:rPr>
            </w:pPr>
            <w:r w:rsidRPr="00EA41B1">
              <w:rPr>
                <w:color w:val="000000"/>
              </w:rPr>
              <w:t>ВИ</w:t>
            </w:r>
          </w:p>
        </w:tc>
      </w:tr>
      <w:tr w:rsidR="00F45A34" w:rsidRPr="00F37655" w:rsidTr="00D05240">
        <w:trPr>
          <w:gridAfter w:val="1"/>
          <w:wAfter w:w="106" w:type="dxa"/>
          <w:trHeight w:val="300"/>
        </w:trPr>
        <w:tc>
          <w:tcPr>
            <w:tcW w:w="718" w:type="dxa"/>
            <w:shd w:val="clear" w:color="auto" w:fill="auto"/>
            <w:vAlign w:val="center"/>
            <w:hideMark/>
          </w:tcPr>
          <w:p w:rsidR="00F45A34" w:rsidRPr="00EA41B1" w:rsidRDefault="00F45A34" w:rsidP="00D05240">
            <w:pPr>
              <w:jc w:val="center"/>
              <w:rPr>
                <w:color w:val="000000"/>
              </w:rPr>
            </w:pPr>
            <w:r w:rsidRPr="00EA41B1">
              <w:rPr>
                <w:color w:val="000000"/>
              </w:rPr>
              <w:t> </w:t>
            </w:r>
          </w:p>
        </w:tc>
        <w:tc>
          <w:tcPr>
            <w:tcW w:w="13418" w:type="dxa"/>
            <w:gridSpan w:val="33"/>
            <w:shd w:val="clear" w:color="auto" w:fill="auto"/>
            <w:vAlign w:val="center"/>
            <w:hideMark/>
          </w:tcPr>
          <w:p w:rsidR="00F45A34" w:rsidRPr="00EA41B1" w:rsidRDefault="00F45A34" w:rsidP="000B0908">
            <w:pPr>
              <w:jc w:val="center"/>
            </w:pPr>
            <w:r w:rsidRPr="00EA41B1">
              <w:t>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w:t>
            </w:r>
            <w:r w:rsidR="000B0908">
              <w:t>4</w:t>
            </w:r>
            <w:r w:rsidRPr="00EA41B1">
              <w:t>-202</w:t>
            </w:r>
            <w:r w:rsidR="000B0908">
              <w:t>6</w:t>
            </w:r>
            <w:r w:rsidRPr="00EA41B1">
              <w:t>гг.»   за счет всех источников финансирования</w:t>
            </w:r>
          </w:p>
        </w:tc>
      </w:tr>
      <w:tr w:rsidR="00F45A34" w:rsidRPr="007532EA" w:rsidTr="00D05240">
        <w:trPr>
          <w:cantSplit/>
          <w:trHeight w:val="1256"/>
        </w:trPr>
        <w:tc>
          <w:tcPr>
            <w:tcW w:w="718" w:type="dxa"/>
            <w:shd w:val="clear" w:color="auto" w:fill="auto"/>
            <w:vAlign w:val="center"/>
            <w:hideMark/>
          </w:tcPr>
          <w:p w:rsidR="00F45A34" w:rsidRPr="00EA41B1" w:rsidRDefault="00F45A34" w:rsidP="00D05240">
            <w:pPr>
              <w:jc w:val="center"/>
              <w:rPr>
                <w:color w:val="000000"/>
              </w:rPr>
            </w:pPr>
            <w:r w:rsidRPr="00EA41B1">
              <w:rPr>
                <w:color w:val="000000"/>
              </w:rPr>
              <w:lastRenderedPageBreak/>
              <w:t> </w:t>
            </w:r>
          </w:p>
        </w:tc>
        <w:tc>
          <w:tcPr>
            <w:tcW w:w="1993" w:type="dxa"/>
            <w:shd w:val="clear" w:color="auto" w:fill="auto"/>
            <w:hideMark/>
          </w:tcPr>
          <w:p w:rsidR="00F45A34" w:rsidRPr="00EA41B1" w:rsidRDefault="00F45A34" w:rsidP="00D05240">
            <w:pPr>
              <w:rPr>
                <w:color w:val="000000"/>
              </w:rPr>
            </w:pPr>
            <w:r w:rsidRPr="00EA41B1">
              <w:rPr>
                <w:color w:val="000000"/>
              </w:rPr>
              <w:t xml:space="preserve">Подпрограмма 3     "Обеспечение государственных гарантий в области опеки и попечительства несовершеннолетних лиц" </w:t>
            </w:r>
          </w:p>
        </w:tc>
        <w:tc>
          <w:tcPr>
            <w:tcW w:w="1134" w:type="dxa"/>
            <w:shd w:val="clear" w:color="auto" w:fill="auto"/>
            <w:hideMark/>
          </w:tcPr>
          <w:p w:rsidR="00F45A34" w:rsidRPr="00EA41B1" w:rsidRDefault="00F45A34" w:rsidP="00D05240">
            <w:pPr>
              <w:rPr>
                <w:color w:val="000000"/>
              </w:rPr>
            </w:pPr>
            <w:r w:rsidRPr="00EA41B1">
              <w:rPr>
                <w:color w:val="000000"/>
              </w:rPr>
              <w:t>Управление образования</w:t>
            </w:r>
          </w:p>
        </w:tc>
        <w:tc>
          <w:tcPr>
            <w:tcW w:w="516" w:type="dxa"/>
            <w:gridSpan w:val="2"/>
            <w:shd w:val="clear" w:color="auto" w:fill="auto"/>
            <w:textDirection w:val="btLr"/>
            <w:hideMark/>
          </w:tcPr>
          <w:p w:rsidR="00F45A34" w:rsidRPr="004B4CE1" w:rsidRDefault="004B4CE1" w:rsidP="00D05240">
            <w:pPr>
              <w:ind w:left="113" w:right="113"/>
              <w:rPr>
                <w:color w:val="000000"/>
              </w:rPr>
            </w:pPr>
            <w:r>
              <w:rPr>
                <w:color w:val="000000"/>
              </w:rPr>
              <w:t>8368,4</w:t>
            </w:r>
          </w:p>
        </w:tc>
        <w:tc>
          <w:tcPr>
            <w:tcW w:w="459" w:type="dxa"/>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425" w:type="dxa"/>
            <w:shd w:val="clear" w:color="auto" w:fill="auto"/>
            <w:textDirection w:val="btLr"/>
            <w:hideMark/>
          </w:tcPr>
          <w:p w:rsidR="00F45A34" w:rsidRPr="004B4CE1" w:rsidRDefault="004B4CE1" w:rsidP="00D05240">
            <w:pPr>
              <w:ind w:left="113" w:right="113"/>
              <w:rPr>
                <w:color w:val="000000"/>
              </w:rPr>
            </w:pPr>
            <w:r>
              <w:rPr>
                <w:color w:val="000000"/>
              </w:rPr>
              <w:t>8368,4</w:t>
            </w:r>
          </w:p>
        </w:tc>
        <w:tc>
          <w:tcPr>
            <w:tcW w:w="425" w:type="dxa"/>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426" w:type="dxa"/>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567" w:type="dxa"/>
            <w:shd w:val="clear" w:color="auto" w:fill="auto"/>
            <w:textDirection w:val="btLr"/>
            <w:hideMark/>
          </w:tcPr>
          <w:p w:rsidR="00F45A34" w:rsidRPr="004B4CE1" w:rsidRDefault="004B4CE1" w:rsidP="00D05240">
            <w:pPr>
              <w:ind w:left="113" w:right="113"/>
              <w:rPr>
                <w:color w:val="000000"/>
              </w:rPr>
            </w:pPr>
            <w:r>
              <w:rPr>
                <w:color w:val="000000"/>
              </w:rPr>
              <w:t>2700,2</w:t>
            </w:r>
          </w:p>
        </w:tc>
        <w:tc>
          <w:tcPr>
            <w:tcW w:w="425" w:type="dxa"/>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464" w:type="dxa"/>
            <w:gridSpan w:val="3"/>
            <w:shd w:val="clear" w:color="auto" w:fill="auto"/>
            <w:textDirection w:val="btLr"/>
            <w:hideMark/>
          </w:tcPr>
          <w:p w:rsidR="00F45A34" w:rsidRPr="004B4CE1" w:rsidRDefault="004B4CE1" w:rsidP="00D05240">
            <w:pPr>
              <w:ind w:left="113" w:right="113"/>
              <w:rPr>
                <w:color w:val="000000"/>
              </w:rPr>
            </w:pPr>
            <w:r>
              <w:rPr>
                <w:color w:val="000000"/>
              </w:rPr>
              <w:t>2700,2</w:t>
            </w:r>
          </w:p>
        </w:tc>
        <w:tc>
          <w:tcPr>
            <w:tcW w:w="634"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284"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544" w:type="dxa"/>
            <w:shd w:val="clear" w:color="auto" w:fill="auto"/>
            <w:textDirection w:val="btLr"/>
            <w:hideMark/>
          </w:tcPr>
          <w:p w:rsidR="00F45A34" w:rsidRPr="004B4CE1" w:rsidRDefault="004B4CE1" w:rsidP="00D05240">
            <w:pPr>
              <w:ind w:left="113" w:right="113"/>
              <w:rPr>
                <w:color w:val="000000"/>
              </w:rPr>
            </w:pPr>
            <w:r>
              <w:rPr>
                <w:color w:val="000000"/>
              </w:rPr>
              <w:t>2834,1</w:t>
            </w:r>
          </w:p>
        </w:tc>
        <w:tc>
          <w:tcPr>
            <w:tcW w:w="425" w:type="dxa"/>
            <w:gridSpan w:val="3"/>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511" w:type="dxa"/>
            <w:shd w:val="clear" w:color="auto" w:fill="auto"/>
            <w:textDirection w:val="btLr"/>
            <w:hideMark/>
          </w:tcPr>
          <w:p w:rsidR="00F45A34" w:rsidRPr="004B4CE1" w:rsidRDefault="004B4CE1" w:rsidP="00D05240">
            <w:pPr>
              <w:ind w:left="113" w:right="113"/>
              <w:rPr>
                <w:color w:val="000000"/>
              </w:rPr>
            </w:pPr>
            <w:r>
              <w:rPr>
                <w:color w:val="000000"/>
              </w:rPr>
              <w:t>2834,1</w:t>
            </w:r>
          </w:p>
        </w:tc>
        <w:tc>
          <w:tcPr>
            <w:tcW w:w="567" w:type="dxa"/>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567" w:type="dxa"/>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748" w:type="dxa"/>
            <w:gridSpan w:val="2"/>
            <w:shd w:val="clear" w:color="auto" w:fill="auto"/>
            <w:textDirection w:val="btLr"/>
            <w:hideMark/>
          </w:tcPr>
          <w:p w:rsidR="00F45A34" w:rsidRPr="004B4CE1" w:rsidRDefault="004B4CE1" w:rsidP="00D05240">
            <w:pPr>
              <w:ind w:left="113" w:right="113"/>
              <w:rPr>
                <w:color w:val="000000"/>
              </w:rPr>
            </w:pPr>
            <w:r>
              <w:rPr>
                <w:color w:val="000000"/>
              </w:rPr>
              <w:t>2834,1</w:t>
            </w:r>
          </w:p>
        </w:tc>
        <w:tc>
          <w:tcPr>
            <w:tcW w:w="709"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567" w:type="dxa"/>
            <w:gridSpan w:val="2"/>
            <w:shd w:val="clear" w:color="auto" w:fill="auto"/>
            <w:textDirection w:val="btLr"/>
            <w:hideMark/>
          </w:tcPr>
          <w:p w:rsidR="00F45A34" w:rsidRPr="004B4CE1" w:rsidRDefault="004B4CE1" w:rsidP="00D05240">
            <w:pPr>
              <w:ind w:left="113" w:right="113"/>
              <w:rPr>
                <w:color w:val="000000"/>
              </w:rPr>
            </w:pPr>
            <w:r>
              <w:rPr>
                <w:color w:val="000000"/>
              </w:rPr>
              <w:t>2834,1</w:t>
            </w:r>
          </w:p>
        </w:tc>
        <w:tc>
          <w:tcPr>
            <w:tcW w:w="567"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567"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0</w:t>
            </w:r>
          </w:p>
        </w:tc>
      </w:tr>
      <w:tr w:rsidR="00F45A34" w:rsidRPr="007532EA" w:rsidTr="00D05240">
        <w:trPr>
          <w:cantSplit/>
          <w:trHeight w:val="2839"/>
        </w:trPr>
        <w:tc>
          <w:tcPr>
            <w:tcW w:w="718" w:type="dxa"/>
            <w:shd w:val="clear" w:color="auto" w:fill="auto"/>
            <w:vAlign w:val="center"/>
            <w:hideMark/>
          </w:tcPr>
          <w:p w:rsidR="00F45A34" w:rsidRPr="00EA41B1" w:rsidRDefault="00F45A34" w:rsidP="00D05240">
            <w:pPr>
              <w:jc w:val="center"/>
              <w:rPr>
                <w:color w:val="000000"/>
              </w:rPr>
            </w:pPr>
            <w:r w:rsidRPr="00EA41B1">
              <w:rPr>
                <w:color w:val="000000"/>
              </w:rPr>
              <w:t>3.1</w:t>
            </w:r>
          </w:p>
        </w:tc>
        <w:tc>
          <w:tcPr>
            <w:tcW w:w="1993" w:type="dxa"/>
            <w:shd w:val="clear" w:color="auto" w:fill="auto"/>
            <w:hideMark/>
          </w:tcPr>
          <w:p w:rsidR="00F45A34" w:rsidRPr="00EA41B1" w:rsidRDefault="00F45A34" w:rsidP="00D05240">
            <w:pPr>
              <w:rPr>
                <w:color w:val="000000"/>
              </w:rPr>
            </w:pPr>
            <w:r w:rsidRPr="00EA41B1">
              <w:rPr>
                <w:color w:val="000000"/>
              </w:rPr>
              <w:t>Основное мероприятие 3.1 Предоставление ежемесячного вознаграждения и ежемесячного дополнительного вознаграждения приемным родителям</w:t>
            </w:r>
          </w:p>
        </w:tc>
        <w:tc>
          <w:tcPr>
            <w:tcW w:w="1134" w:type="dxa"/>
            <w:shd w:val="clear" w:color="auto" w:fill="auto"/>
            <w:hideMark/>
          </w:tcPr>
          <w:p w:rsidR="00F45A34" w:rsidRPr="00EA41B1" w:rsidRDefault="00F45A34" w:rsidP="00D05240">
            <w:pPr>
              <w:rPr>
                <w:color w:val="000000"/>
              </w:rPr>
            </w:pPr>
            <w:r w:rsidRPr="00EA41B1">
              <w:rPr>
                <w:color w:val="000000"/>
              </w:rPr>
              <w:t>Управление образования</w:t>
            </w:r>
          </w:p>
        </w:tc>
        <w:tc>
          <w:tcPr>
            <w:tcW w:w="516" w:type="dxa"/>
            <w:gridSpan w:val="2"/>
            <w:shd w:val="clear" w:color="auto" w:fill="auto"/>
            <w:textDirection w:val="btLr"/>
            <w:hideMark/>
          </w:tcPr>
          <w:p w:rsidR="00F45A34" w:rsidRPr="004B4CE1" w:rsidRDefault="004B4CE1" w:rsidP="00D05240">
            <w:pPr>
              <w:ind w:left="113" w:right="113"/>
              <w:rPr>
                <w:color w:val="000000"/>
              </w:rPr>
            </w:pPr>
            <w:r>
              <w:rPr>
                <w:color w:val="000000"/>
              </w:rPr>
              <w:t>3443,4</w:t>
            </w:r>
          </w:p>
        </w:tc>
        <w:tc>
          <w:tcPr>
            <w:tcW w:w="459" w:type="dxa"/>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425" w:type="dxa"/>
            <w:shd w:val="clear" w:color="auto" w:fill="auto"/>
            <w:textDirection w:val="btLr"/>
            <w:hideMark/>
          </w:tcPr>
          <w:p w:rsidR="00F45A34" w:rsidRPr="004B4CE1" w:rsidRDefault="004B4CE1" w:rsidP="00D05240">
            <w:pPr>
              <w:ind w:left="113" w:right="113"/>
              <w:rPr>
                <w:color w:val="000000"/>
              </w:rPr>
            </w:pPr>
            <w:r>
              <w:rPr>
                <w:color w:val="000000"/>
              </w:rPr>
              <w:t>3443,4</w:t>
            </w:r>
          </w:p>
        </w:tc>
        <w:tc>
          <w:tcPr>
            <w:tcW w:w="425" w:type="dxa"/>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426" w:type="dxa"/>
            <w:shd w:val="clear" w:color="auto" w:fill="auto"/>
            <w:textDirection w:val="btLr"/>
            <w:hideMark/>
          </w:tcPr>
          <w:p w:rsidR="00F45A34" w:rsidRPr="004B4CE1" w:rsidRDefault="004B4CE1" w:rsidP="00D05240">
            <w:pPr>
              <w:ind w:left="113" w:right="113"/>
              <w:rPr>
                <w:color w:val="000000"/>
              </w:rPr>
            </w:pPr>
            <w:r>
              <w:rPr>
                <w:color w:val="000000"/>
              </w:rPr>
              <w:t>1110,8</w:t>
            </w:r>
          </w:p>
        </w:tc>
        <w:tc>
          <w:tcPr>
            <w:tcW w:w="567" w:type="dxa"/>
            <w:shd w:val="clear" w:color="auto" w:fill="auto"/>
            <w:textDirection w:val="btLr"/>
            <w:hideMark/>
          </w:tcPr>
          <w:p w:rsidR="00F45A34" w:rsidRPr="004B4CE1" w:rsidRDefault="00F45A34" w:rsidP="00D05240">
            <w:pPr>
              <w:ind w:left="113" w:right="113"/>
              <w:rPr>
                <w:color w:val="000000"/>
              </w:rPr>
            </w:pPr>
          </w:p>
        </w:tc>
        <w:tc>
          <w:tcPr>
            <w:tcW w:w="425" w:type="dxa"/>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464" w:type="dxa"/>
            <w:gridSpan w:val="3"/>
            <w:shd w:val="clear" w:color="auto" w:fill="auto"/>
            <w:textDirection w:val="btLr"/>
            <w:hideMark/>
          </w:tcPr>
          <w:p w:rsidR="00F45A34" w:rsidRPr="004B4CE1" w:rsidRDefault="004B4CE1" w:rsidP="00D05240">
            <w:pPr>
              <w:ind w:left="113" w:right="113"/>
              <w:rPr>
                <w:color w:val="000000"/>
              </w:rPr>
            </w:pPr>
            <w:r>
              <w:rPr>
                <w:color w:val="000000"/>
              </w:rPr>
              <w:t>1110,8</w:t>
            </w:r>
          </w:p>
        </w:tc>
        <w:tc>
          <w:tcPr>
            <w:tcW w:w="634"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284"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544" w:type="dxa"/>
            <w:shd w:val="clear" w:color="auto" w:fill="auto"/>
            <w:textDirection w:val="btLr"/>
            <w:hideMark/>
          </w:tcPr>
          <w:p w:rsidR="00F45A34" w:rsidRPr="004B4CE1" w:rsidRDefault="004B4CE1" w:rsidP="00D05240">
            <w:pPr>
              <w:ind w:left="113" w:right="113"/>
              <w:rPr>
                <w:color w:val="000000"/>
              </w:rPr>
            </w:pPr>
            <w:r>
              <w:rPr>
                <w:color w:val="000000"/>
              </w:rPr>
              <w:t>1166,3</w:t>
            </w:r>
          </w:p>
        </w:tc>
        <w:tc>
          <w:tcPr>
            <w:tcW w:w="425" w:type="dxa"/>
            <w:gridSpan w:val="3"/>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511" w:type="dxa"/>
            <w:shd w:val="clear" w:color="auto" w:fill="auto"/>
            <w:textDirection w:val="btLr"/>
            <w:hideMark/>
          </w:tcPr>
          <w:p w:rsidR="00F45A34" w:rsidRPr="004B4CE1" w:rsidRDefault="004B4CE1" w:rsidP="00D05240">
            <w:pPr>
              <w:ind w:left="113" w:right="113"/>
              <w:rPr>
                <w:color w:val="000000"/>
              </w:rPr>
            </w:pPr>
            <w:r>
              <w:rPr>
                <w:color w:val="000000"/>
              </w:rPr>
              <w:t>1166,3</w:t>
            </w:r>
          </w:p>
        </w:tc>
        <w:tc>
          <w:tcPr>
            <w:tcW w:w="567" w:type="dxa"/>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567" w:type="dxa"/>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748" w:type="dxa"/>
            <w:gridSpan w:val="2"/>
            <w:shd w:val="clear" w:color="auto" w:fill="auto"/>
            <w:textDirection w:val="btLr"/>
            <w:hideMark/>
          </w:tcPr>
          <w:p w:rsidR="00F45A34" w:rsidRPr="004B4CE1" w:rsidRDefault="004B4CE1" w:rsidP="00D05240">
            <w:pPr>
              <w:ind w:left="113" w:right="113"/>
              <w:rPr>
                <w:color w:val="000000"/>
              </w:rPr>
            </w:pPr>
            <w:r>
              <w:rPr>
                <w:color w:val="000000"/>
              </w:rPr>
              <w:t>1166,3</w:t>
            </w:r>
          </w:p>
        </w:tc>
        <w:tc>
          <w:tcPr>
            <w:tcW w:w="709"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567" w:type="dxa"/>
            <w:gridSpan w:val="2"/>
            <w:shd w:val="clear" w:color="auto" w:fill="auto"/>
            <w:textDirection w:val="btLr"/>
            <w:hideMark/>
          </w:tcPr>
          <w:p w:rsidR="00F45A34" w:rsidRPr="004B4CE1" w:rsidRDefault="004B4CE1" w:rsidP="00D05240">
            <w:pPr>
              <w:ind w:left="113" w:right="113"/>
              <w:rPr>
                <w:color w:val="000000"/>
              </w:rPr>
            </w:pPr>
            <w:r>
              <w:rPr>
                <w:color w:val="000000"/>
              </w:rPr>
              <w:t>1166,3</w:t>
            </w:r>
          </w:p>
        </w:tc>
        <w:tc>
          <w:tcPr>
            <w:tcW w:w="567"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567"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 </w:t>
            </w:r>
          </w:p>
        </w:tc>
      </w:tr>
      <w:tr w:rsidR="00F45A34" w:rsidRPr="007532EA" w:rsidTr="00D05240">
        <w:trPr>
          <w:cantSplit/>
          <w:trHeight w:val="2523"/>
        </w:trPr>
        <w:tc>
          <w:tcPr>
            <w:tcW w:w="718" w:type="dxa"/>
            <w:shd w:val="clear" w:color="auto" w:fill="auto"/>
            <w:vAlign w:val="center"/>
            <w:hideMark/>
          </w:tcPr>
          <w:p w:rsidR="00F45A34" w:rsidRPr="00EA41B1" w:rsidRDefault="00F45A34" w:rsidP="00D05240">
            <w:pPr>
              <w:jc w:val="center"/>
              <w:rPr>
                <w:color w:val="000000"/>
              </w:rPr>
            </w:pPr>
            <w:r w:rsidRPr="00EA41B1">
              <w:rPr>
                <w:color w:val="000000"/>
              </w:rPr>
              <w:lastRenderedPageBreak/>
              <w:t>3.2</w:t>
            </w:r>
          </w:p>
        </w:tc>
        <w:tc>
          <w:tcPr>
            <w:tcW w:w="1993" w:type="dxa"/>
            <w:shd w:val="clear" w:color="auto" w:fill="auto"/>
            <w:hideMark/>
          </w:tcPr>
          <w:p w:rsidR="00F45A34" w:rsidRPr="00EA41B1" w:rsidRDefault="00F45A34" w:rsidP="00D05240">
            <w:pPr>
              <w:rPr>
                <w:color w:val="000000"/>
              </w:rPr>
            </w:pPr>
            <w:r w:rsidRPr="00EA41B1">
              <w:rPr>
                <w:color w:val="000000"/>
              </w:rPr>
              <w:t xml:space="preserve">Основное мероприятие 3.2 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  </w:t>
            </w:r>
          </w:p>
        </w:tc>
        <w:tc>
          <w:tcPr>
            <w:tcW w:w="1134" w:type="dxa"/>
            <w:shd w:val="clear" w:color="auto" w:fill="auto"/>
            <w:hideMark/>
          </w:tcPr>
          <w:p w:rsidR="00F45A34" w:rsidRPr="00EA41B1" w:rsidRDefault="00F45A34" w:rsidP="00D05240">
            <w:pPr>
              <w:rPr>
                <w:color w:val="000000"/>
              </w:rPr>
            </w:pPr>
            <w:r w:rsidRPr="00EA41B1">
              <w:rPr>
                <w:color w:val="000000"/>
              </w:rPr>
              <w:t>Управление образования</w:t>
            </w:r>
          </w:p>
        </w:tc>
        <w:tc>
          <w:tcPr>
            <w:tcW w:w="516" w:type="dxa"/>
            <w:gridSpan w:val="2"/>
            <w:shd w:val="clear" w:color="auto" w:fill="auto"/>
            <w:textDirection w:val="btLr"/>
            <w:hideMark/>
          </w:tcPr>
          <w:p w:rsidR="00F45A34" w:rsidRPr="00D74D1D" w:rsidRDefault="00D74D1D" w:rsidP="00D05240">
            <w:pPr>
              <w:ind w:left="113" w:right="113"/>
              <w:rPr>
                <w:color w:val="000000"/>
              </w:rPr>
            </w:pPr>
            <w:r>
              <w:rPr>
                <w:color w:val="000000"/>
              </w:rPr>
              <w:t>4865</w:t>
            </w:r>
          </w:p>
        </w:tc>
        <w:tc>
          <w:tcPr>
            <w:tcW w:w="459" w:type="dxa"/>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425" w:type="dxa"/>
            <w:shd w:val="clear" w:color="auto" w:fill="auto"/>
            <w:textDirection w:val="btLr"/>
            <w:hideMark/>
          </w:tcPr>
          <w:p w:rsidR="00F45A34" w:rsidRPr="00D74D1D" w:rsidRDefault="00D74D1D" w:rsidP="00D05240">
            <w:pPr>
              <w:ind w:left="113" w:right="113"/>
              <w:rPr>
                <w:color w:val="000000"/>
              </w:rPr>
            </w:pPr>
            <w:r>
              <w:rPr>
                <w:color w:val="000000"/>
              </w:rPr>
              <w:t>4865</w:t>
            </w:r>
          </w:p>
        </w:tc>
        <w:tc>
          <w:tcPr>
            <w:tcW w:w="425" w:type="dxa"/>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426" w:type="dxa"/>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567" w:type="dxa"/>
            <w:shd w:val="clear" w:color="auto" w:fill="auto"/>
            <w:textDirection w:val="btLr"/>
            <w:hideMark/>
          </w:tcPr>
          <w:p w:rsidR="00F45A34" w:rsidRPr="00D74D1D" w:rsidRDefault="00D74D1D" w:rsidP="00D05240">
            <w:pPr>
              <w:ind w:left="113" w:right="113"/>
              <w:rPr>
                <w:color w:val="000000"/>
              </w:rPr>
            </w:pPr>
            <w:r>
              <w:rPr>
                <w:color w:val="000000"/>
              </w:rPr>
              <w:t>1569,4</w:t>
            </w:r>
          </w:p>
        </w:tc>
        <w:tc>
          <w:tcPr>
            <w:tcW w:w="425" w:type="dxa"/>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464" w:type="dxa"/>
            <w:gridSpan w:val="3"/>
            <w:shd w:val="clear" w:color="auto" w:fill="auto"/>
            <w:textDirection w:val="btLr"/>
            <w:hideMark/>
          </w:tcPr>
          <w:p w:rsidR="00F45A34" w:rsidRPr="00D74D1D" w:rsidRDefault="00D74D1D" w:rsidP="00D05240">
            <w:pPr>
              <w:ind w:left="113" w:right="113"/>
              <w:rPr>
                <w:color w:val="000000"/>
              </w:rPr>
            </w:pPr>
            <w:r>
              <w:rPr>
                <w:color w:val="000000"/>
              </w:rPr>
              <w:t>1569,4</w:t>
            </w:r>
          </w:p>
        </w:tc>
        <w:tc>
          <w:tcPr>
            <w:tcW w:w="634" w:type="dxa"/>
            <w:gridSpan w:val="2"/>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284" w:type="dxa"/>
            <w:gridSpan w:val="2"/>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544" w:type="dxa"/>
            <w:shd w:val="clear" w:color="auto" w:fill="auto"/>
            <w:textDirection w:val="btLr"/>
            <w:hideMark/>
          </w:tcPr>
          <w:p w:rsidR="00F45A34" w:rsidRPr="00D74D1D" w:rsidRDefault="00D74D1D" w:rsidP="00D05240">
            <w:pPr>
              <w:ind w:left="113" w:right="113"/>
              <w:rPr>
                <w:color w:val="000000"/>
              </w:rPr>
            </w:pPr>
            <w:r>
              <w:rPr>
                <w:color w:val="000000"/>
              </w:rPr>
              <w:t>1647,8</w:t>
            </w:r>
          </w:p>
        </w:tc>
        <w:tc>
          <w:tcPr>
            <w:tcW w:w="425" w:type="dxa"/>
            <w:gridSpan w:val="3"/>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511" w:type="dxa"/>
            <w:shd w:val="clear" w:color="auto" w:fill="auto"/>
            <w:textDirection w:val="btLr"/>
            <w:hideMark/>
          </w:tcPr>
          <w:p w:rsidR="00F45A34" w:rsidRPr="00D74D1D" w:rsidRDefault="00D74D1D" w:rsidP="00D05240">
            <w:pPr>
              <w:ind w:left="113" w:right="113"/>
              <w:rPr>
                <w:color w:val="000000"/>
              </w:rPr>
            </w:pPr>
            <w:r>
              <w:rPr>
                <w:color w:val="000000"/>
              </w:rPr>
              <w:t>1647,8</w:t>
            </w:r>
          </w:p>
        </w:tc>
        <w:tc>
          <w:tcPr>
            <w:tcW w:w="567" w:type="dxa"/>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567" w:type="dxa"/>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748" w:type="dxa"/>
            <w:gridSpan w:val="2"/>
            <w:shd w:val="clear" w:color="auto" w:fill="auto"/>
            <w:textDirection w:val="btLr"/>
            <w:hideMark/>
          </w:tcPr>
          <w:p w:rsidR="00F45A34" w:rsidRPr="00D74D1D" w:rsidRDefault="00D74D1D" w:rsidP="00D05240">
            <w:pPr>
              <w:ind w:left="113" w:right="113"/>
              <w:rPr>
                <w:color w:val="000000"/>
              </w:rPr>
            </w:pPr>
            <w:r>
              <w:rPr>
                <w:color w:val="000000"/>
              </w:rPr>
              <w:t>1647,8</w:t>
            </w:r>
          </w:p>
        </w:tc>
        <w:tc>
          <w:tcPr>
            <w:tcW w:w="709" w:type="dxa"/>
            <w:gridSpan w:val="2"/>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567" w:type="dxa"/>
            <w:gridSpan w:val="2"/>
            <w:shd w:val="clear" w:color="auto" w:fill="auto"/>
            <w:textDirection w:val="btLr"/>
            <w:hideMark/>
          </w:tcPr>
          <w:p w:rsidR="00F45A34" w:rsidRPr="00D74D1D" w:rsidRDefault="00D74D1D" w:rsidP="00D05240">
            <w:pPr>
              <w:ind w:left="113" w:right="113"/>
              <w:rPr>
                <w:color w:val="000000"/>
              </w:rPr>
            </w:pPr>
            <w:r>
              <w:rPr>
                <w:color w:val="000000"/>
              </w:rPr>
              <w:t>1647,8</w:t>
            </w:r>
          </w:p>
        </w:tc>
        <w:tc>
          <w:tcPr>
            <w:tcW w:w="567" w:type="dxa"/>
            <w:gridSpan w:val="2"/>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567" w:type="dxa"/>
            <w:gridSpan w:val="2"/>
            <w:shd w:val="clear" w:color="auto" w:fill="auto"/>
            <w:textDirection w:val="btLr"/>
            <w:hideMark/>
          </w:tcPr>
          <w:p w:rsidR="00F45A34" w:rsidRPr="00D74D1D" w:rsidRDefault="00F45A34" w:rsidP="00D05240">
            <w:pPr>
              <w:ind w:left="113" w:right="113"/>
              <w:rPr>
                <w:color w:val="000000"/>
              </w:rPr>
            </w:pPr>
            <w:r w:rsidRPr="00D74D1D">
              <w:rPr>
                <w:color w:val="000000"/>
              </w:rPr>
              <w:t> </w:t>
            </w:r>
          </w:p>
        </w:tc>
      </w:tr>
      <w:tr w:rsidR="00F45A34" w:rsidRPr="007532EA" w:rsidTr="00D05240">
        <w:trPr>
          <w:cantSplit/>
          <w:trHeight w:val="2523"/>
        </w:trPr>
        <w:tc>
          <w:tcPr>
            <w:tcW w:w="718" w:type="dxa"/>
            <w:shd w:val="clear" w:color="auto" w:fill="auto"/>
            <w:vAlign w:val="center"/>
            <w:hideMark/>
          </w:tcPr>
          <w:p w:rsidR="00F45A34" w:rsidRPr="00EA41B1" w:rsidRDefault="00F45A34" w:rsidP="00D05240">
            <w:pPr>
              <w:jc w:val="center"/>
              <w:rPr>
                <w:color w:val="000000"/>
              </w:rPr>
            </w:pPr>
            <w:r w:rsidRPr="00EA41B1">
              <w:rPr>
                <w:color w:val="000000"/>
              </w:rPr>
              <w:t>3.3</w:t>
            </w:r>
          </w:p>
        </w:tc>
        <w:tc>
          <w:tcPr>
            <w:tcW w:w="1993" w:type="dxa"/>
            <w:shd w:val="clear" w:color="auto" w:fill="auto"/>
            <w:hideMark/>
          </w:tcPr>
          <w:p w:rsidR="00F45A34" w:rsidRPr="00EA41B1" w:rsidRDefault="00F45A34" w:rsidP="00D05240">
            <w:pPr>
              <w:rPr>
                <w:color w:val="000000"/>
              </w:rPr>
            </w:pPr>
            <w:r w:rsidRPr="00EA41B1">
              <w:rPr>
                <w:color w:val="000000"/>
              </w:rPr>
              <w:t>Предоставление единовременной выплаты на ремонт жилого помещения детям-сиротам</w:t>
            </w:r>
          </w:p>
        </w:tc>
        <w:tc>
          <w:tcPr>
            <w:tcW w:w="1134" w:type="dxa"/>
            <w:shd w:val="clear" w:color="auto" w:fill="auto"/>
            <w:hideMark/>
          </w:tcPr>
          <w:p w:rsidR="00F45A34" w:rsidRPr="00EA41B1" w:rsidRDefault="00F45A34" w:rsidP="00D05240">
            <w:pPr>
              <w:rPr>
                <w:color w:val="000000"/>
              </w:rPr>
            </w:pPr>
            <w:r w:rsidRPr="00EA41B1">
              <w:rPr>
                <w:color w:val="000000"/>
              </w:rPr>
              <w:t>Управление образования</w:t>
            </w:r>
          </w:p>
        </w:tc>
        <w:tc>
          <w:tcPr>
            <w:tcW w:w="516" w:type="dxa"/>
            <w:gridSpan w:val="2"/>
            <w:shd w:val="clear" w:color="auto" w:fill="auto"/>
            <w:textDirection w:val="btLr"/>
            <w:hideMark/>
          </w:tcPr>
          <w:p w:rsidR="00F45A34" w:rsidRPr="00D74D1D" w:rsidRDefault="00D74D1D" w:rsidP="00D05240">
            <w:pPr>
              <w:ind w:left="113" w:right="113"/>
              <w:rPr>
                <w:color w:val="000000"/>
              </w:rPr>
            </w:pPr>
            <w:r>
              <w:rPr>
                <w:color w:val="000000"/>
              </w:rPr>
              <w:t>6</w:t>
            </w:r>
            <w:r w:rsidR="00F45A34" w:rsidRPr="00D74D1D">
              <w:rPr>
                <w:color w:val="000000"/>
              </w:rPr>
              <w:t>0,0</w:t>
            </w:r>
          </w:p>
        </w:tc>
        <w:tc>
          <w:tcPr>
            <w:tcW w:w="459" w:type="dxa"/>
            <w:shd w:val="clear" w:color="auto" w:fill="auto"/>
            <w:textDirection w:val="btLr"/>
            <w:hideMark/>
          </w:tcPr>
          <w:p w:rsidR="00F45A34" w:rsidRPr="00D74D1D" w:rsidRDefault="00F45A34" w:rsidP="00D05240">
            <w:pPr>
              <w:ind w:left="113" w:right="113"/>
              <w:rPr>
                <w:color w:val="000000"/>
              </w:rPr>
            </w:pPr>
          </w:p>
        </w:tc>
        <w:tc>
          <w:tcPr>
            <w:tcW w:w="425" w:type="dxa"/>
            <w:shd w:val="clear" w:color="auto" w:fill="auto"/>
            <w:textDirection w:val="btLr"/>
            <w:hideMark/>
          </w:tcPr>
          <w:p w:rsidR="00F45A34" w:rsidRPr="00D74D1D" w:rsidRDefault="00D74D1D" w:rsidP="00D05240">
            <w:pPr>
              <w:ind w:left="113" w:right="113"/>
              <w:rPr>
                <w:color w:val="000000"/>
              </w:rPr>
            </w:pPr>
            <w:r>
              <w:rPr>
                <w:color w:val="000000"/>
              </w:rPr>
              <w:t>6</w:t>
            </w:r>
            <w:r w:rsidR="00F45A34" w:rsidRPr="00D74D1D">
              <w:rPr>
                <w:color w:val="000000"/>
              </w:rPr>
              <w:t>0,0</w:t>
            </w:r>
          </w:p>
        </w:tc>
        <w:tc>
          <w:tcPr>
            <w:tcW w:w="425" w:type="dxa"/>
            <w:shd w:val="clear" w:color="auto" w:fill="auto"/>
            <w:textDirection w:val="btLr"/>
            <w:hideMark/>
          </w:tcPr>
          <w:p w:rsidR="00F45A34" w:rsidRPr="00D74D1D" w:rsidRDefault="00F45A34" w:rsidP="00D05240">
            <w:pPr>
              <w:ind w:left="113" w:right="113"/>
              <w:rPr>
                <w:color w:val="000000"/>
              </w:rPr>
            </w:pPr>
          </w:p>
        </w:tc>
        <w:tc>
          <w:tcPr>
            <w:tcW w:w="426" w:type="dxa"/>
            <w:shd w:val="clear" w:color="auto" w:fill="auto"/>
            <w:textDirection w:val="btLr"/>
            <w:hideMark/>
          </w:tcPr>
          <w:p w:rsidR="00F45A34" w:rsidRPr="00D74D1D" w:rsidRDefault="00F45A34" w:rsidP="00D05240">
            <w:pPr>
              <w:ind w:left="113" w:right="113"/>
              <w:rPr>
                <w:color w:val="000000"/>
              </w:rPr>
            </w:pPr>
          </w:p>
        </w:tc>
        <w:tc>
          <w:tcPr>
            <w:tcW w:w="567" w:type="dxa"/>
            <w:shd w:val="clear" w:color="auto" w:fill="auto"/>
            <w:textDirection w:val="btLr"/>
            <w:hideMark/>
          </w:tcPr>
          <w:p w:rsidR="00F45A34" w:rsidRPr="00D74D1D" w:rsidRDefault="00F45A34" w:rsidP="00D05240">
            <w:pPr>
              <w:ind w:left="113" w:right="113"/>
              <w:rPr>
                <w:color w:val="000000"/>
              </w:rPr>
            </w:pPr>
            <w:r w:rsidRPr="00D74D1D">
              <w:rPr>
                <w:color w:val="000000"/>
              </w:rPr>
              <w:t>20,0</w:t>
            </w:r>
          </w:p>
        </w:tc>
        <w:tc>
          <w:tcPr>
            <w:tcW w:w="425" w:type="dxa"/>
            <w:shd w:val="clear" w:color="auto" w:fill="auto"/>
            <w:textDirection w:val="btLr"/>
            <w:hideMark/>
          </w:tcPr>
          <w:p w:rsidR="00F45A34" w:rsidRPr="00D74D1D" w:rsidRDefault="00F45A34" w:rsidP="00D05240">
            <w:pPr>
              <w:ind w:left="113" w:right="113"/>
              <w:rPr>
                <w:color w:val="000000"/>
              </w:rPr>
            </w:pPr>
          </w:p>
        </w:tc>
        <w:tc>
          <w:tcPr>
            <w:tcW w:w="464" w:type="dxa"/>
            <w:gridSpan w:val="3"/>
            <w:shd w:val="clear" w:color="auto" w:fill="auto"/>
            <w:textDirection w:val="btLr"/>
            <w:hideMark/>
          </w:tcPr>
          <w:p w:rsidR="00F45A34" w:rsidRPr="00D74D1D" w:rsidRDefault="00F45A34" w:rsidP="00D05240">
            <w:pPr>
              <w:ind w:left="113" w:right="113"/>
              <w:rPr>
                <w:color w:val="000000"/>
              </w:rPr>
            </w:pPr>
            <w:r w:rsidRPr="00D74D1D">
              <w:rPr>
                <w:color w:val="000000"/>
              </w:rPr>
              <w:t>20,0</w:t>
            </w:r>
          </w:p>
        </w:tc>
        <w:tc>
          <w:tcPr>
            <w:tcW w:w="634" w:type="dxa"/>
            <w:gridSpan w:val="2"/>
            <w:shd w:val="clear" w:color="auto" w:fill="auto"/>
            <w:textDirection w:val="btLr"/>
            <w:hideMark/>
          </w:tcPr>
          <w:p w:rsidR="00F45A34" w:rsidRPr="00D74D1D" w:rsidRDefault="00F45A34" w:rsidP="00D05240">
            <w:pPr>
              <w:ind w:left="113" w:right="113"/>
              <w:rPr>
                <w:color w:val="000000"/>
              </w:rPr>
            </w:pPr>
          </w:p>
        </w:tc>
        <w:tc>
          <w:tcPr>
            <w:tcW w:w="284" w:type="dxa"/>
            <w:gridSpan w:val="2"/>
            <w:shd w:val="clear" w:color="auto" w:fill="auto"/>
            <w:textDirection w:val="btLr"/>
            <w:hideMark/>
          </w:tcPr>
          <w:p w:rsidR="00F45A34" w:rsidRPr="00D74D1D" w:rsidRDefault="00F45A34" w:rsidP="00D05240">
            <w:pPr>
              <w:ind w:left="113" w:right="113"/>
              <w:rPr>
                <w:color w:val="000000"/>
              </w:rPr>
            </w:pPr>
          </w:p>
        </w:tc>
        <w:tc>
          <w:tcPr>
            <w:tcW w:w="544" w:type="dxa"/>
            <w:shd w:val="clear" w:color="auto" w:fill="auto"/>
            <w:textDirection w:val="btLr"/>
            <w:hideMark/>
          </w:tcPr>
          <w:p w:rsidR="00F45A34" w:rsidRPr="00D74D1D" w:rsidRDefault="00F45A34" w:rsidP="00D05240">
            <w:pPr>
              <w:ind w:left="113" w:right="113"/>
              <w:rPr>
                <w:color w:val="000000"/>
              </w:rPr>
            </w:pPr>
            <w:r w:rsidRPr="00D74D1D">
              <w:rPr>
                <w:color w:val="000000"/>
              </w:rPr>
              <w:t>20,0</w:t>
            </w:r>
          </w:p>
        </w:tc>
        <w:tc>
          <w:tcPr>
            <w:tcW w:w="425" w:type="dxa"/>
            <w:gridSpan w:val="3"/>
            <w:shd w:val="clear" w:color="auto" w:fill="auto"/>
            <w:textDirection w:val="btLr"/>
            <w:hideMark/>
          </w:tcPr>
          <w:p w:rsidR="00F45A34" w:rsidRPr="00D74D1D" w:rsidRDefault="00F45A34" w:rsidP="00D05240">
            <w:pPr>
              <w:ind w:left="113" w:right="113"/>
              <w:rPr>
                <w:color w:val="000000"/>
              </w:rPr>
            </w:pPr>
          </w:p>
        </w:tc>
        <w:tc>
          <w:tcPr>
            <w:tcW w:w="511" w:type="dxa"/>
            <w:shd w:val="clear" w:color="auto" w:fill="auto"/>
            <w:textDirection w:val="btLr"/>
            <w:hideMark/>
          </w:tcPr>
          <w:p w:rsidR="00F45A34" w:rsidRPr="00D74D1D" w:rsidRDefault="00F45A34" w:rsidP="00D05240">
            <w:pPr>
              <w:ind w:left="113" w:right="113"/>
              <w:rPr>
                <w:color w:val="000000"/>
              </w:rPr>
            </w:pPr>
            <w:r w:rsidRPr="00D74D1D">
              <w:rPr>
                <w:color w:val="000000"/>
              </w:rPr>
              <w:t>20,0</w:t>
            </w:r>
          </w:p>
        </w:tc>
        <w:tc>
          <w:tcPr>
            <w:tcW w:w="567" w:type="dxa"/>
            <w:shd w:val="clear" w:color="auto" w:fill="auto"/>
            <w:textDirection w:val="btLr"/>
            <w:hideMark/>
          </w:tcPr>
          <w:p w:rsidR="00F45A34" w:rsidRPr="00D74D1D" w:rsidRDefault="00F45A34" w:rsidP="00D05240">
            <w:pPr>
              <w:ind w:left="113" w:right="113"/>
              <w:rPr>
                <w:color w:val="000000"/>
              </w:rPr>
            </w:pPr>
          </w:p>
        </w:tc>
        <w:tc>
          <w:tcPr>
            <w:tcW w:w="567" w:type="dxa"/>
            <w:shd w:val="clear" w:color="auto" w:fill="auto"/>
            <w:textDirection w:val="btLr"/>
            <w:hideMark/>
          </w:tcPr>
          <w:p w:rsidR="00F45A34" w:rsidRPr="00D74D1D" w:rsidRDefault="00F45A34" w:rsidP="00D05240">
            <w:pPr>
              <w:ind w:left="113" w:right="113"/>
              <w:rPr>
                <w:color w:val="000000"/>
              </w:rPr>
            </w:pPr>
          </w:p>
        </w:tc>
        <w:tc>
          <w:tcPr>
            <w:tcW w:w="748" w:type="dxa"/>
            <w:gridSpan w:val="2"/>
            <w:shd w:val="clear" w:color="auto" w:fill="auto"/>
            <w:textDirection w:val="btLr"/>
            <w:hideMark/>
          </w:tcPr>
          <w:p w:rsidR="00F45A34" w:rsidRPr="00D74D1D" w:rsidRDefault="00D74D1D" w:rsidP="00D05240">
            <w:pPr>
              <w:ind w:left="113" w:right="113"/>
              <w:rPr>
                <w:color w:val="000000"/>
              </w:rPr>
            </w:pPr>
            <w:r>
              <w:rPr>
                <w:color w:val="000000"/>
              </w:rPr>
              <w:t>20,0</w:t>
            </w:r>
          </w:p>
        </w:tc>
        <w:tc>
          <w:tcPr>
            <w:tcW w:w="709" w:type="dxa"/>
            <w:gridSpan w:val="2"/>
            <w:shd w:val="clear" w:color="auto" w:fill="auto"/>
            <w:textDirection w:val="btLr"/>
            <w:hideMark/>
          </w:tcPr>
          <w:p w:rsidR="00F45A34" w:rsidRPr="00D74D1D" w:rsidRDefault="00F45A34" w:rsidP="00D05240">
            <w:pPr>
              <w:ind w:left="113" w:right="113"/>
              <w:rPr>
                <w:color w:val="000000"/>
              </w:rPr>
            </w:pPr>
          </w:p>
        </w:tc>
        <w:tc>
          <w:tcPr>
            <w:tcW w:w="567" w:type="dxa"/>
            <w:gridSpan w:val="2"/>
            <w:shd w:val="clear" w:color="auto" w:fill="auto"/>
            <w:textDirection w:val="btLr"/>
            <w:hideMark/>
          </w:tcPr>
          <w:p w:rsidR="00F45A34" w:rsidRPr="00D74D1D" w:rsidRDefault="00D74D1D" w:rsidP="00D05240">
            <w:pPr>
              <w:ind w:left="113" w:right="113"/>
              <w:rPr>
                <w:color w:val="000000"/>
              </w:rPr>
            </w:pPr>
            <w:r>
              <w:rPr>
                <w:color w:val="000000"/>
              </w:rPr>
              <w:t>20,0</w:t>
            </w:r>
          </w:p>
        </w:tc>
        <w:tc>
          <w:tcPr>
            <w:tcW w:w="567" w:type="dxa"/>
            <w:gridSpan w:val="2"/>
            <w:shd w:val="clear" w:color="auto" w:fill="auto"/>
            <w:textDirection w:val="btLr"/>
            <w:hideMark/>
          </w:tcPr>
          <w:p w:rsidR="00F45A34" w:rsidRPr="00D74D1D" w:rsidRDefault="00F45A34" w:rsidP="00D05240">
            <w:pPr>
              <w:ind w:left="113" w:right="113"/>
              <w:rPr>
                <w:color w:val="000000"/>
              </w:rPr>
            </w:pPr>
          </w:p>
        </w:tc>
        <w:tc>
          <w:tcPr>
            <w:tcW w:w="567" w:type="dxa"/>
            <w:gridSpan w:val="2"/>
            <w:shd w:val="clear" w:color="auto" w:fill="auto"/>
            <w:textDirection w:val="btLr"/>
            <w:hideMark/>
          </w:tcPr>
          <w:p w:rsidR="00F45A34" w:rsidRPr="00D74D1D" w:rsidRDefault="00F45A34" w:rsidP="00D05240">
            <w:pPr>
              <w:ind w:left="113" w:right="113"/>
              <w:rPr>
                <w:color w:val="000000"/>
              </w:rPr>
            </w:pPr>
          </w:p>
        </w:tc>
      </w:tr>
    </w:tbl>
    <w:p w:rsidR="00F45A34" w:rsidRDefault="00F45A34" w:rsidP="00F45A34">
      <w:pPr>
        <w:jc w:val="center"/>
        <w:rPr>
          <w:sz w:val="28"/>
          <w:szCs w:val="28"/>
        </w:rPr>
      </w:pPr>
    </w:p>
    <w:p w:rsidR="00EA41B1" w:rsidRPr="00B61306" w:rsidRDefault="00EA41B1" w:rsidP="00EA41B1">
      <w:pPr>
        <w:jc w:val="both"/>
        <w:rPr>
          <w:sz w:val="22"/>
          <w:szCs w:val="22"/>
        </w:rPr>
      </w:pPr>
      <w:r w:rsidRPr="00B61306">
        <w:rPr>
          <w:sz w:val="22"/>
          <w:szCs w:val="22"/>
        </w:rPr>
        <w:t>И.о. начальника Управления образования</w:t>
      </w:r>
    </w:p>
    <w:p w:rsidR="00EA41B1" w:rsidRPr="00B61306" w:rsidRDefault="00EA41B1" w:rsidP="00EA41B1">
      <w:pPr>
        <w:jc w:val="both"/>
        <w:rPr>
          <w:sz w:val="22"/>
          <w:szCs w:val="22"/>
        </w:rPr>
      </w:pPr>
      <w:r w:rsidRPr="00B61306">
        <w:rPr>
          <w:sz w:val="22"/>
          <w:szCs w:val="22"/>
        </w:rPr>
        <w:t>администрации муниципального образования</w:t>
      </w:r>
      <w:r w:rsidR="00843733">
        <w:rPr>
          <w:sz w:val="22"/>
          <w:szCs w:val="22"/>
        </w:rPr>
        <w:t xml:space="preserve"> «Город Адыгейск»</w:t>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t xml:space="preserve">  К.Ш.Сташ</w:t>
      </w:r>
    </w:p>
    <w:p w:rsidR="00EA41B1" w:rsidRDefault="00EA41B1" w:rsidP="00EA41B1">
      <w:pPr>
        <w:jc w:val="both"/>
        <w:rPr>
          <w:sz w:val="22"/>
          <w:szCs w:val="22"/>
        </w:rPr>
      </w:pPr>
    </w:p>
    <w:p w:rsidR="00EA41B1" w:rsidRPr="00B61306" w:rsidRDefault="00EA41B1" w:rsidP="00EA41B1">
      <w:pPr>
        <w:jc w:val="both"/>
        <w:rPr>
          <w:sz w:val="22"/>
          <w:szCs w:val="22"/>
        </w:rPr>
      </w:pPr>
      <w:r w:rsidRPr="00B61306">
        <w:rPr>
          <w:sz w:val="22"/>
          <w:szCs w:val="22"/>
        </w:rPr>
        <w:t>Управляющий делами, начальник отд</w:t>
      </w:r>
      <w:r>
        <w:rPr>
          <w:sz w:val="22"/>
          <w:szCs w:val="22"/>
        </w:rPr>
        <w:t>ела по организационным вопросам</w:t>
      </w:r>
    </w:p>
    <w:p w:rsidR="00EA41B1" w:rsidRPr="00B61306" w:rsidRDefault="00EA41B1" w:rsidP="00EA41B1">
      <w:pPr>
        <w:jc w:val="both"/>
        <w:rPr>
          <w:color w:val="000000"/>
          <w:sz w:val="22"/>
          <w:szCs w:val="22"/>
        </w:rPr>
      </w:pPr>
      <w:r w:rsidRPr="00B61306">
        <w:rPr>
          <w:sz w:val="22"/>
          <w:szCs w:val="22"/>
        </w:rPr>
        <w:t xml:space="preserve">и работе с населением </w:t>
      </w:r>
      <w:r w:rsidRPr="00B61306">
        <w:rPr>
          <w:color w:val="000000"/>
          <w:sz w:val="22"/>
          <w:szCs w:val="22"/>
        </w:rPr>
        <w:t>администрации</w:t>
      </w:r>
    </w:p>
    <w:p w:rsidR="00F45A34" w:rsidRDefault="00EA41B1" w:rsidP="00EA41B1">
      <w:pPr>
        <w:rPr>
          <w:sz w:val="28"/>
          <w:szCs w:val="28"/>
        </w:rPr>
      </w:pPr>
      <w:r w:rsidRPr="00B61306">
        <w:rPr>
          <w:color w:val="000000"/>
          <w:sz w:val="22"/>
          <w:szCs w:val="22"/>
        </w:rPr>
        <w:t>муниципального образования</w:t>
      </w:r>
      <w:r>
        <w:rPr>
          <w:color w:val="000000"/>
          <w:sz w:val="22"/>
          <w:szCs w:val="22"/>
        </w:rPr>
        <w:t xml:space="preserve"> </w:t>
      </w:r>
      <w:r w:rsidRPr="00B61306">
        <w:rPr>
          <w:color w:val="000000"/>
          <w:sz w:val="22"/>
          <w:szCs w:val="22"/>
        </w:rPr>
        <w:t>«Город Адыгейск»</w:t>
      </w:r>
      <w:r w:rsidRPr="00B61306">
        <w:rPr>
          <w:color w:val="000000"/>
          <w:sz w:val="22"/>
          <w:szCs w:val="22"/>
        </w:rPr>
        <w:tab/>
      </w:r>
      <w:r w:rsidRPr="00B61306">
        <w:rPr>
          <w:color w:val="000000"/>
          <w:sz w:val="22"/>
          <w:szCs w:val="22"/>
        </w:rPr>
        <w:tab/>
      </w:r>
      <w:r w:rsidRPr="00B61306">
        <w:rPr>
          <w:color w:val="000000"/>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t xml:space="preserve">        </w:t>
      </w:r>
      <w:r w:rsidRPr="00B61306">
        <w:rPr>
          <w:sz w:val="22"/>
          <w:szCs w:val="22"/>
        </w:rPr>
        <w:tab/>
      </w:r>
      <w:r w:rsidRPr="00B61306">
        <w:rPr>
          <w:sz w:val="22"/>
          <w:szCs w:val="22"/>
        </w:rPr>
        <w:tab/>
      </w:r>
      <w:r>
        <w:rPr>
          <w:sz w:val="22"/>
          <w:szCs w:val="22"/>
        </w:rPr>
        <w:t xml:space="preserve">          </w:t>
      </w:r>
      <w:r w:rsidRPr="00B61306">
        <w:rPr>
          <w:sz w:val="22"/>
          <w:szCs w:val="22"/>
        </w:rPr>
        <w:t>С.Ш. Нагаюк</w:t>
      </w:r>
    </w:p>
    <w:p w:rsidR="00EA41B1" w:rsidRDefault="00EA41B1" w:rsidP="004D5432">
      <w:pPr>
        <w:jc w:val="center"/>
        <w:rPr>
          <w:sz w:val="28"/>
          <w:szCs w:val="28"/>
        </w:rPr>
        <w:sectPr w:rsidR="00EA41B1" w:rsidSect="00F777A5">
          <w:pgSz w:w="16840" w:h="11910" w:orient="landscape"/>
          <w:pgMar w:top="1701" w:right="1134" w:bottom="1134" w:left="1134" w:header="720" w:footer="720" w:gutter="0"/>
          <w:cols w:space="720"/>
        </w:sectPr>
      </w:pPr>
    </w:p>
    <w:p w:rsidR="004D5432" w:rsidRDefault="004D5432" w:rsidP="004D5432">
      <w:pPr>
        <w:jc w:val="center"/>
        <w:rPr>
          <w:sz w:val="28"/>
          <w:szCs w:val="28"/>
        </w:rPr>
      </w:pPr>
      <w:r>
        <w:rPr>
          <w:sz w:val="28"/>
          <w:szCs w:val="28"/>
        </w:rPr>
        <w:lastRenderedPageBreak/>
        <w:t>I</w:t>
      </w:r>
      <w:r>
        <w:rPr>
          <w:sz w:val="28"/>
          <w:szCs w:val="28"/>
          <w:lang w:val="en-US"/>
        </w:rPr>
        <w:t>V</w:t>
      </w:r>
      <w:r>
        <w:rPr>
          <w:sz w:val="28"/>
          <w:szCs w:val="28"/>
        </w:rPr>
        <w:t>. Подпрограмма «</w:t>
      </w:r>
      <w:r>
        <w:rPr>
          <w:color w:val="000000"/>
          <w:sz w:val="28"/>
          <w:szCs w:val="28"/>
        </w:rPr>
        <w:t xml:space="preserve">Привлечение молодых специалистов для работы в муниципальных учреждениях образования муниципального образования  </w:t>
      </w:r>
      <w:r>
        <w:rPr>
          <w:sz w:val="28"/>
          <w:szCs w:val="28"/>
        </w:rPr>
        <w:t>«</w:t>
      </w:r>
      <w:r>
        <w:rPr>
          <w:color w:val="000000"/>
          <w:sz w:val="28"/>
          <w:szCs w:val="28"/>
        </w:rPr>
        <w:t>Город Адыгейск</w:t>
      </w:r>
      <w:r>
        <w:rPr>
          <w:sz w:val="28"/>
          <w:szCs w:val="28"/>
        </w:rPr>
        <w:t xml:space="preserve">» </w:t>
      </w:r>
    </w:p>
    <w:p w:rsidR="00CC52C0" w:rsidRPr="00CC52C0" w:rsidRDefault="00CC52C0" w:rsidP="00CC52C0">
      <w:pPr>
        <w:pStyle w:val="a0"/>
        <w:spacing w:after="0" w:line="240" w:lineRule="auto"/>
        <w:jc w:val="center"/>
      </w:pPr>
      <w:r w:rsidRPr="00CC52C0">
        <w:t>ПАСПОРТ ПОДПРОГРАММЫ</w:t>
      </w:r>
    </w:p>
    <w:p w:rsidR="00CC52C0" w:rsidRDefault="00CC52C0" w:rsidP="00CC52C0">
      <w:pPr>
        <w:pStyle w:val="a0"/>
        <w:spacing w:after="0" w:line="240" w:lineRule="auto"/>
        <w:rPr>
          <w:sz w:val="16"/>
          <w:szCs w:val="16"/>
        </w:rPr>
      </w:pPr>
    </w:p>
    <w:tbl>
      <w:tblPr>
        <w:tblW w:w="0" w:type="auto"/>
        <w:tblInd w:w="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156"/>
        <w:gridCol w:w="6935"/>
      </w:tblGrid>
      <w:tr w:rsidR="00CC52C0" w:rsidTr="00CC52C0">
        <w:tc>
          <w:tcPr>
            <w:tcW w:w="2156" w:type="dxa"/>
            <w:shd w:val="clear" w:color="auto" w:fill="FFFFFF"/>
            <w:vAlign w:val="center"/>
          </w:tcPr>
          <w:p w:rsidR="00CC52C0" w:rsidRDefault="00CC52C0" w:rsidP="00D05240">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Основной исполнитель подпрограммы</w:t>
            </w:r>
          </w:p>
        </w:tc>
        <w:tc>
          <w:tcPr>
            <w:tcW w:w="6935" w:type="dxa"/>
            <w:shd w:val="clear" w:color="auto" w:fill="FFFFFF"/>
            <w:vAlign w:val="center"/>
          </w:tcPr>
          <w:p w:rsidR="00CC52C0" w:rsidRPr="002E7C44" w:rsidRDefault="00CC52C0" w:rsidP="00D05240">
            <w:pPr>
              <w:pStyle w:val="af8"/>
              <w:spacing w:after="0" w:line="240" w:lineRule="auto"/>
              <w:jc w:val="both"/>
            </w:pPr>
            <w:r>
              <w:rPr>
                <w:rFonts w:ascii="Times New Roman" w:hAnsi="Times New Roman" w:cs="Times New Roman"/>
                <w:sz w:val="28"/>
                <w:szCs w:val="28"/>
              </w:rPr>
              <w:t>Управление  образования администрации муниципального образования «Город Адыгейск»</w:t>
            </w:r>
          </w:p>
        </w:tc>
      </w:tr>
      <w:tr w:rsidR="00CC52C0" w:rsidTr="00CC52C0">
        <w:tc>
          <w:tcPr>
            <w:tcW w:w="2156" w:type="dxa"/>
            <w:shd w:val="clear" w:color="auto" w:fill="FFFFFF"/>
          </w:tcPr>
          <w:p w:rsidR="00CC52C0" w:rsidRDefault="00CC52C0" w:rsidP="00D05240">
            <w:pPr>
              <w:jc w:val="both"/>
              <w:rPr>
                <w:sz w:val="28"/>
                <w:szCs w:val="28"/>
              </w:rPr>
            </w:pPr>
            <w:r>
              <w:rPr>
                <w:sz w:val="28"/>
                <w:szCs w:val="28"/>
              </w:rPr>
              <w:t>Соисполнители подпрограммы</w:t>
            </w:r>
          </w:p>
        </w:tc>
        <w:tc>
          <w:tcPr>
            <w:tcW w:w="6935" w:type="dxa"/>
            <w:shd w:val="clear" w:color="auto" w:fill="FFFFFF"/>
          </w:tcPr>
          <w:p w:rsidR="00CC52C0" w:rsidRDefault="00CC52C0" w:rsidP="00D05240">
            <w:pPr>
              <w:jc w:val="both"/>
              <w:rPr>
                <w:sz w:val="28"/>
                <w:szCs w:val="28"/>
              </w:rPr>
            </w:pPr>
            <w:r>
              <w:rPr>
                <w:sz w:val="28"/>
                <w:szCs w:val="28"/>
              </w:rPr>
              <w:t>Отсутствуют</w:t>
            </w:r>
          </w:p>
        </w:tc>
      </w:tr>
      <w:tr w:rsidR="00CC52C0" w:rsidTr="00CC52C0">
        <w:tc>
          <w:tcPr>
            <w:tcW w:w="2156" w:type="dxa"/>
            <w:shd w:val="clear" w:color="auto" w:fill="FFFFFF"/>
          </w:tcPr>
          <w:p w:rsidR="00CC52C0" w:rsidRDefault="00CC52C0" w:rsidP="00D05240">
            <w:pPr>
              <w:jc w:val="both"/>
              <w:rPr>
                <w:sz w:val="28"/>
                <w:szCs w:val="28"/>
              </w:rPr>
            </w:pPr>
            <w:r>
              <w:rPr>
                <w:sz w:val="28"/>
                <w:szCs w:val="28"/>
              </w:rPr>
              <w:t>Программно-целевые индикаторы подпрограммы</w:t>
            </w:r>
          </w:p>
        </w:tc>
        <w:tc>
          <w:tcPr>
            <w:tcW w:w="6935" w:type="dxa"/>
            <w:shd w:val="clear" w:color="auto" w:fill="FFFFFF"/>
          </w:tcPr>
          <w:p w:rsidR="00CC52C0" w:rsidRDefault="00CC52C0" w:rsidP="00D05240">
            <w:pPr>
              <w:jc w:val="both"/>
              <w:rPr>
                <w:sz w:val="28"/>
                <w:szCs w:val="28"/>
              </w:rPr>
            </w:pPr>
            <w:r>
              <w:rPr>
                <w:sz w:val="28"/>
                <w:szCs w:val="28"/>
              </w:rPr>
              <w:t>Отсутствуют</w:t>
            </w:r>
          </w:p>
        </w:tc>
      </w:tr>
      <w:tr w:rsidR="00CC52C0" w:rsidTr="00CC52C0">
        <w:tc>
          <w:tcPr>
            <w:tcW w:w="2156" w:type="dxa"/>
            <w:shd w:val="clear" w:color="auto" w:fill="FFFFFF"/>
            <w:vAlign w:val="center"/>
          </w:tcPr>
          <w:p w:rsidR="00CC52C0" w:rsidRDefault="00CC52C0" w:rsidP="00D05240">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Цель подпрограммы</w:t>
            </w:r>
          </w:p>
        </w:tc>
        <w:tc>
          <w:tcPr>
            <w:tcW w:w="6935" w:type="dxa"/>
            <w:shd w:val="clear" w:color="auto" w:fill="FFFFFF"/>
            <w:vAlign w:val="center"/>
          </w:tcPr>
          <w:p w:rsidR="00CC52C0" w:rsidRPr="001B0886" w:rsidRDefault="00CC52C0" w:rsidP="00D05240">
            <w:pPr>
              <w:pStyle w:val="af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квалифицированными кадрами муниципальных учреждений образования города</w:t>
            </w:r>
          </w:p>
          <w:p w:rsidR="00CC52C0" w:rsidRDefault="00CC52C0" w:rsidP="00D05240">
            <w:pPr>
              <w:pStyle w:val="af8"/>
              <w:spacing w:after="0" w:line="240" w:lineRule="auto"/>
              <w:jc w:val="both"/>
            </w:pPr>
          </w:p>
        </w:tc>
      </w:tr>
      <w:tr w:rsidR="00CC52C0" w:rsidTr="00CC52C0">
        <w:tc>
          <w:tcPr>
            <w:tcW w:w="2156" w:type="dxa"/>
            <w:shd w:val="clear" w:color="auto" w:fill="FFFFFF"/>
            <w:vAlign w:val="center"/>
          </w:tcPr>
          <w:p w:rsidR="00CC52C0" w:rsidRDefault="00CC52C0" w:rsidP="00D05240">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935" w:type="dxa"/>
            <w:shd w:val="clear" w:color="auto" w:fill="FFFFFF"/>
            <w:vAlign w:val="center"/>
          </w:tcPr>
          <w:p w:rsidR="00CC52C0" w:rsidRDefault="00CC52C0" w:rsidP="00D05240">
            <w:pPr>
              <w:pStyle w:val="af8"/>
              <w:spacing w:after="0" w:line="240" w:lineRule="auto"/>
              <w:ind w:firstLine="451"/>
              <w:jc w:val="both"/>
              <w:rPr>
                <w:rFonts w:ascii="Times New Roman" w:hAnsi="Times New Roman" w:cs="Times New Roman"/>
                <w:sz w:val="28"/>
                <w:szCs w:val="28"/>
              </w:rPr>
            </w:pPr>
            <w:r>
              <w:rPr>
                <w:rFonts w:ascii="Times New Roman" w:hAnsi="Times New Roman" w:cs="Times New Roman"/>
                <w:sz w:val="28"/>
                <w:szCs w:val="28"/>
              </w:rPr>
              <w:t>Проведение профориентационной работы с учащимися образовательных учреждений города, нацеленной на создание позитивного имиджа профессий, востребованных в учреждениях образования, с учетом прогнозов потребности в кадрах;</w:t>
            </w:r>
          </w:p>
          <w:p w:rsidR="00CC52C0" w:rsidRDefault="00CC52C0" w:rsidP="00D05240">
            <w:pPr>
              <w:pStyle w:val="af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мер материальной поддержки молодым специалистам с целью привлечения квалифицированных кадров для работы в учреждениях образования города.</w:t>
            </w:r>
          </w:p>
        </w:tc>
      </w:tr>
      <w:tr w:rsidR="00CC52C0" w:rsidTr="00CC52C0">
        <w:tc>
          <w:tcPr>
            <w:tcW w:w="2156" w:type="dxa"/>
            <w:shd w:val="clear" w:color="auto" w:fill="FFFFFF"/>
            <w:vAlign w:val="center"/>
          </w:tcPr>
          <w:p w:rsidR="00CC52C0" w:rsidRDefault="00CC52C0" w:rsidP="00D05240">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Целевые показатели (индикаторы)  подпрограммы</w:t>
            </w:r>
          </w:p>
        </w:tc>
        <w:tc>
          <w:tcPr>
            <w:tcW w:w="6935" w:type="dxa"/>
            <w:shd w:val="clear" w:color="auto" w:fill="FFFFFF"/>
            <w:vAlign w:val="center"/>
          </w:tcPr>
          <w:p w:rsidR="00CC52C0" w:rsidRPr="0051004E" w:rsidRDefault="00CC52C0" w:rsidP="00D05240">
            <w:pPr>
              <w:pStyle w:val="af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Охват обучающихся 8-</w:t>
            </w:r>
            <w:r w:rsidRPr="0051004E">
              <w:rPr>
                <w:rFonts w:ascii="Times New Roman" w:hAnsi="Times New Roman" w:cs="Times New Roman"/>
                <w:sz w:val="28"/>
                <w:szCs w:val="28"/>
              </w:rPr>
              <w:t>11 классов профориентационными мероприятиями 202</w:t>
            </w:r>
            <w:r>
              <w:rPr>
                <w:rFonts w:ascii="Times New Roman" w:hAnsi="Times New Roman" w:cs="Times New Roman"/>
                <w:sz w:val="28"/>
                <w:szCs w:val="28"/>
              </w:rPr>
              <w:t>4</w:t>
            </w:r>
            <w:r w:rsidRPr="0051004E">
              <w:rPr>
                <w:rFonts w:ascii="Times New Roman" w:hAnsi="Times New Roman" w:cs="Times New Roman"/>
                <w:sz w:val="28"/>
                <w:szCs w:val="28"/>
              </w:rPr>
              <w:t xml:space="preserve"> г. - 8</w:t>
            </w:r>
            <w:r>
              <w:rPr>
                <w:rFonts w:ascii="Times New Roman" w:hAnsi="Times New Roman" w:cs="Times New Roman"/>
                <w:sz w:val="28"/>
                <w:szCs w:val="28"/>
              </w:rPr>
              <w:t>2</w:t>
            </w:r>
            <w:r w:rsidRPr="0051004E">
              <w:rPr>
                <w:rFonts w:ascii="Times New Roman" w:hAnsi="Times New Roman" w:cs="Times New Roman"/>
                <w:sz w:val="28"/>
                <w:szCs w:val="28"/>
              </w:rPr>
              <w:t>%, 202</w:t>
            </w:r>
            <w:r>
              <w:rPr>
                <w:rFonts w:ascii="Times New Roman" w:hAnsi="Times New Roman" w:cs="Times New Roman"/>
                <w:sz w:val="28"/>
                <w:szCs w:val="28"/>
              </w:rPr>
              <w:t>5</w:t>
            </w:r>
            <w:r w:rsidRPr="0051004E">
              <w:rPr>
                <w:rFonts w:ascii="Times New Roman" w:hAnsi="Times New Roman" w:cs="Times New Roman"/>
                <w:sz w:val="28"/>
                <w:szCs w:val="28"/>
              </w:rPr>
              <w:t xml:space="preserve"> г. - 8</w:t>
            </w:r>
            <w:r>
              <w:rPr>
                <w:rFonts w:ascii="Times New Roman" w:hAnsi="Times New Roman" w:cs="Times New Roman"/>
                <w:sz w:val="28"/>
                <w:szCs w:val="28"/>
              </w:rPr>
              <w:t>7</w:t>
            </w:r>
            <w:r w:rsidRPr="0051004E">
              <w:rPr>
                <w:rFonts w:ascii="Times New Roman" w:hAnsi="Times New Roman" w:cs="Times New Roman"/>
                <w:sz w:val="28"/>
                <w:szCs w:val="28"/>
              </w:rPr>
              <w:t>%, 202</w:t>
            </w:r>
            <w:r>
              <w:rPr>
                <w:rFonts w:ascii="Times New Roman" w:hAnsi="Times New Roman" w:cs="Times New Roman"/>
                <w:sz w:val="28"/>
                <w:szCs w:val="28"/>
              </w:rPr>
              <w:t>6 г.</w:t>
            </w:r>
            <w:r w:rsidRPr="0051004E">
              <w:rPr>
                <w:rFonts w:ascii="Times New Roman" w:hAnsi="Times New Roman" w:cs="Times New Roman"/>
                <w:sz w:val="28"/>
                <w:szCs w:val="28"/>
              </w:rPr>
              <w:t>- 9</w:t>
            </w:r>
            <w:r>
              <w:rPr>
                <w:rFonts w:ascii="Times New Roman" w:hAnsi="Times New Roman" w:cs="Times New Roman"/>
                <w:sz w:val="28"/>
                <w:szCs w:val="28"/>
              </w:rPr>
              <w:t>2</w:t>
            </w:r>
            <w:r w:rsidRPr="0051004E">
              <w:rPr>
                <w:rFonts w:ascii="Times New Roman" w:hAnsi="Times New Roman" w:cs="Times New Roman"/>
                <w:sz w:val="28"/>
                <w:szCs w:val="28"/>
              </w:rPr>
              <w:t>%</w:t>
            </w:r>
          </w:p>
          <w:p w:rsidR="00CC52C0" w:rsidRPr="0051004E" w:rsidRDefault="00CC52C0" w:rsidP="00D05240">
            <w:pPr>
              <w:pStyle w:val="af8"/>
              <w:spacing w:after="0" w:line="240" w:lineRule="auto"/>
              <w:rPr>
                <w:rFonts w:ascii="Times New Roman" w:hAnsi="Times New Roman" w:cs="Times New Roman"/>
                <w:sz w:val="28"/>
                <w:szCs w:val="28"/>
              </w:rPr>
            </w:pPr>
            <w:r w:rsidRPr="0051004E">
              <w:rPr>
                <w:rFonts w:ascii="Times New Roman" w:hAnsi="Times New Roman" w:cs="Times New Roman"/>
                <w:sz w:val="28"/>
                <w:szCs w:val="28"/>
              </w:rPr>
              <w:t xml:space="preserve">        Количество молодых специалистов, которые придут на работу в учреждения образования: 202</w:t>
            </w:r>
            <w:r>
              <w:rPr>
                <w:rFonts w:ascii="Times New Roman" w:hAnsi="Times New Roman" w:cs="Times New Roman"/>
                <w:sz w:val="28"/>
                <w:szCs w:val="28"/>
              </w:rPr>
              <w:t>4</w:t>
            </w:r>
            <w:r w:rsidRPr="0051004E">
              <w:rPr>
                <w:rFonts w:ascii="Times New Roman" w:hAnsi="Times New Roman" w:cs="Times New Roman"/>
                <w:sz w:val="28"/>
                <w:szCs w:val="28"/>
              </w:rPr>
              <w:t xml:space="preserve"> г. - 1 чел., 202</w:t>
            </w:r>
            <w:r>
              <w:rPr>
                <w:rFonts w:ascii="Times New Roman" w:hAnsi="Times New Roman" w:cs="Times New Roman"/>
                <w:sz w:val="28"/>
                <w:szCs w:val="28"/>
              </w:rPr>
              <w:t>5</w:t>
            </w:r>
            <w:r w:rsidRPr="0051004E">
              <w:rPr>
                <w:rFonts w:ascii="Times New Roman" w:hAnsi="Times New Roman" w:cs="Times New Roman"/>
                <w:sz w:val="28"/>
                <w:szCs w:val="28"/>
              </w:rPr>
              <w:t xml:space="preserve"> г. - 2 чел; 202</w:t>
            </w:r>
            <w:r>
              <w:rPr>
                <w:rFonts w:ascii="Times New Roman" w:hAnsi="Times New Roman" w:cs="Times New Roman"/>
                <w:sz w:val="28"/>
                <w:szCs w:val="28"/>
              </w:rPr>
              <w:t>6</w:t>
            </w:r>
            <w:r w:rsidRPr="0051004E">
              <w:rPr>
                <w:rFonts w:ascii="Times New Roman" w:hAnsi="Times New Roman" w:cs="Times New Roman"/>
                <w:sz w:val="28"/>
                <w:szCs w:val="28"/>
              </w:rPr>
              <w:t xml:space="preserve"> г. - </w:t>
            </w:r>
            <w:r>
              <w:rPr>
                <w:rFonts w:ascii="Times New Roman" w:hAnsi="Times New Roman" w:cs="Times New Roman"/>
                <w:sz w:val="28"/>
                <w:szCs w:val="28"/>
              </w:rPr>
              <w:t>3</w:t>
            </w:r>
            <w:r w:rsidRPr="0051004E">
              <w:rPr>
                <w:rFonts w:ascii="Times New Roman" w:hAnsi="Times New Roman" w:cs="Times New Roman"/>
                <w:sz w:val="28"/>
                <w:szCs w:val="28"/>
              </w:rPr>
              <w:t xml:space="preserve"> чел. </w:t>
            </w:r>
          </w:p>
          <w:p w:rsidR="00CC52C0" w:rsidRPr="0051004E" w:rsidRDefault="00CC52C0" w:rsidP="00CC52C0">
            <w:pPr>
              <w:pStyle w:val="af8"/>
              <w:spacing w:after="0" w:line="240" w:lineRule="auto"/>
              <w:jc w:val="both"/>
              <w:rPr>
                <w:sz w:val="28"/>
                <w:szCs w:val="28"/>
              </w:rPr>
            </w:pPr>
            <w:r w:rsidRPr="0051004E">
              <w:rPr>
                <w:rFonts w:ascii="Times New Roman" w:hAnsi="Times New Roman" w:cs="Times New Roman"/>
                <w:sz w:val="28"/>
                <w:szCs w:val="28"/>
              </w:rPr>
              <w:t xml:space="preserve"> Показатель укомплектованности молодыми специалистами в учреждениях образования с 202</w:t>
            </w:r>
            <w:r>
              <w:rPr>
                <w:rFonts w:ascii="Times New Roman" w:hAnsi="Times New Roman" w:cs="Times New Roman"/>
                <w:sz w:val="28"/>
                <w:szCs w:val="28"/>
              </w:rPr>
              <w:t>4</w:t>
            </w:r>
            <w:r w:rsidRPr="0051004E">
              <w:rPr>
                <w:rFonts w:ascii="Times New Roman" w:hAnsi="Times New Roman" w:cs="Times New Roman"/>
                <w:sz w:val="28"/>
                <w:szCs w:val="28"/>
              </w:rPr>
              <w:t xml:space="preserve">  года составит не менее </w:t>
            </w:r>
            <w:r>
              <w:rPr>
                <w:rFonts w:ascii="Times New Roman" w:hAnsi="Times New Roman" w:cs="Times New Roman"/>
                <w:sz w:val="28"/>
                <w:szCs w:val="28"/>
              </w:rPr>
              <w:t>25</w:t>
            </w:r>
            <w:r w:rsidRPr="0051004E">
              <w:rPr>
                <w:rFonts w:ascii="Times New Roman" w:hAnsi="Times New Roman" w:cs="Times New Roman"/>
                <w:sz w:val="28"/>
                <w:szCs w:val="28"/>
              </w:rPr>
              <w:t>%</w:t>
            </w:r>
          </w:p>
        </w:tc>
      </w:tr>
      <w:tr w:rsidR="00CC52C0" w:rsidTr="00CC52C0">
        <w:tc>
          <w:tcPr>
            <w:tcW w:w="2156" w:type="dxa"/>
            <w:shd w:val="clear" w:color="auto" w:fill="FFFFFF"/>
            <w:vAlign w:val="center"/>
          </w:tcPr>
          <w:p w:rsidR="00CC52C0" w:rsidRDefault="00CC52C0" w:rsidP="00D05240">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935" w:type="dxa"/>
            <w:shd w:val="clear" w:color="auto" w:fill="FFFFFF"/>
            <w:vAlign w:val="center"/>
          </w:tcPr>
          <w:p w:rsidR="00CC52C0" w:rsidRDefault="00CC52C0" w:rsidP="00CC52C0">
            <w:pPr>
              <w:pStyle w:val="af8"/>
              <w:spacing w:after="0" w:line="240" w:lineRule="auto"/>
            </w:pPr>
            <w:r>
              <w:rPr>
                <w:rFonts w:ascii="Times New Roman" w:hAnsi="Times New Roman" w:cs="Times New Roman"/>
                <w:sz w:val="28"/>
                <w:szCs w:val="28"/>
              </w:rPr>
              <w:t xml:space="preserve">       2024-2026  годы</w:t>
            </w:r>
          </w:p>
        </w:tc>
      </w:tr>
      <w:tr w:rsidR="00CC52C0" w:rsidTr="00CC52C0">
        <w:tc>
          <w:tcPr>
            <w:tcW w:w="2156" w:type="dxa"/>
            <w:shd w:val="clear" w:color="auto" w:fill="FFFFFF"/>
            <w:vAlign w:val="center"/>
          </w:tcPr>
          <w:p w:rsidR="00CC52C0" w:rsidRDefault="00CC52C0" w:rsidP="00D05240">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Ресурсное обеспечение </w:t>
            </w:r>
            <w:r>
              <w:rPr>
                <w:rFonts w:ascii="Times New Roman" w:hAnsi="Times New Roman" w:cs="Times New Roman"/>
                <w:sz w:val="28"/>
                <w:szCs w:val="28"/>
              </w:rPr>
              <w:lastRenderedPageBreak/>
              <w:t>подпрограммы</w:t>
            </w:r>
          </w:p>
        </w:tc>
        <w:tc>
          <w:tcPr>
            <w:tcW w:w="6935" w:type="dxa"/>
            <w:shd w:val="clear" w:color="auto" w:fill="FFFFFF"/>
            <w:vAlign w:val="center"/>
          </w:tcPr>
          <w:p w:rsidR="00CC52C0" w:rsidRDefault="00CC52C0" w:rsidP="00D05240">
            <w:pPr>
              <w:jc w:val="both"/>
              <w:rPr>
                <w:sz w:val="28"/>
                <w:szCs w:val="28"/>
              </w:rPr>
            </w:pPr>
            <w:r>
              <w:rPr>
                <w:sz w:val="28"/>
                <w:szCs w:val="28"/>
              </w:rPr>
              <w:lastRenderedPageBreak/>
              <w:t xml:space="preserve">Общий объем финансирования Подпрограммы   составляет </w:t>
            </w:r>
            <w:r w:rsidRPr="002B0C68">
              <w:rPr>
                <w:sz w:val="28"/>
                <w:szCs w:val="28"/>
              </w:rPr>
              <w:t>1740,0тыс. рублей,</w:t>
            </w:r>
            <w:r>
              <w:rPr>
                <w:sz w:val="28"/>
                <w:szCs w:val="28"/>
              </w:rPr>
              <w:t xml:space="preserve"> </w:t>
            </w:r>
          </w:p>
          <w:p w:rsidR="00CC52C0" w:rsidRDefault="00CC52C0" w:rsidP="00D05240">
            <w:pPr>
              <w:rPr>
                <w:sz w:val="28"/>
                <w:szCs w:val="28"/>
              </w:rPr>
            </w:pPr>
            <w:r>
              <w:rPr>
                <w:sz w:val="28"/>
                <w:szCs w:val="28"/>
              </w:rPr>
              <w:lastRenderedPageBreak/>
              <w:t xml:space="preserve">      в том числе по годам:</w:t>
            </w:r>
          </w:p>
          <w:p w:rsidR="00CC52C0" w:rsidRPr="002B0C68" w:rsidRDefault="00CC52C0" w:rsidP="00D05240">
            <w:pPr>
              <w:pStyle w:val="af8"/>
              <w:spacing w:after="0" w:line="240" w:lineRule="auto"/>
              <w:rPr>
                <w:rFonts w:ascii="Times New Roman" w:hAnsi="Times New Roman" w:cs="Times New Roman"/>
                <w:sz w:val="28"/>
                <w:szCs w:val="28"/>
              </w:rPr>
            </w:pPr>
            <w:r w:rsidRPr="002B0C68">
              <w:rPr>
                <w:rFonts w:ascii="Times New Roman" w:hAnsi="Times New Roman" w:cs="Times New Roman"/>
                <w:sz w:val="28"/>
                <w:szCs w:val="28"/>
              </w:rPr>
              <w:t xml:space="preserve">2024г. - </w:t>
            </w:r>
            <w:r w:rsidR="002B0C68">
              <w:rPr>
                <w:rFonts w:ascii="Times New Roman" w:hAnsi="Times New Roman" w:cs="Times New Roman"/>
                <w:sz w:val="28"/>
                <w:szCs w:val="28"/>
              </w:rPr>
              <w:t>30</w:t>
            </w:r>
            <w:r w:rsidRPr="002B0C68">
              <w:rPr>
                <w:rFonts w:ascii="Times New Roman" w:hAnsi="Times New Roman" w:cs="Times New Roman"/>
                <w:sz w:val="28"/>
                <w:szCs w:val="28"/>
              </w:rPr>
              <w:t>0,0 тыс. рублей:</w:t>
            </w:r>
          </w:p>
          <w:p w:rsidR="00CC52C0" w:rsidRPr="002B0C68" w:rsidRDefault="00CC52C0" w:rsidP="00D05240">
            <w:pPr>
              <w:pStyle w:val="af8"/>
              <w:spacing w:after="0" w:line="240" w:lineRule="auto"/>
              <w:rPr>
                <w:rFonts w:ascii="Times New Roman" w:hAnsi="Times New Roman" w:cs="Times New Roman"/>
                <w:sz w:val="28"/>
                <w:szCs w:val="28"/>
              </w:rPr>
            </w:pPr>
            <w:r w:rsidRPr="002B0C68">
              <w:rPr>
                <w:rFonts w:ascii="Times New Roman" w:hAnsi="Times New Roman" w:cs="Times New Roman"/>
                <w:sz w:val="28"/>
                <w:szCs w:val="28"/>
              </w:rPr>
              <w:t>2025г. – 300,0 тыс. рублей;</w:t>
            </w:r>
          </w:p>
          <w:p w:rsidR="00CC52C0" w:rsidRDefault="00CC52C0" w:rsidP="002B0C68">
            <w:pPr>
              <w:pStyle w:val="af8"/>
              <w:spacing w:after="0" w:line="240" w:lineRule="auto"/>
              <w:rPr>
                <w:rFonts w:ascii="Times New Roman" w:hAnsi="Times New Roman" w:cs="Times New Roman"/>
                <w:sz w:val="28"/>
                <w:szCs w:val="28"/>
              </w:rPr>
            </w:pPr>
            <w:r w:rsidRPr="002B0C68">
              <w:rPr>
                <w:rFonts w:ascii="Times New Roman" w:hAnsi="Times New Roman" w:cs="Times New Roman"/>
                <w:sz w:val="28"/>
                <w:szCs w:val="28"/>
              </w:rPr>
              <w:t>2026г. – 1 </w:t>
            </w:r>
            <w:r w:rsidR="002B0C68">
              <w:rPr>
                <w:rFonts w:ascii="Times New Roman" w:hAnsi="Times New Roman" w:cs="Times New Roman"/>
                <w:sz w:val="28"/>
                <w:szCs w:val="28"/>
              </w:rPr>
              <w:t>1</w:t>
            </w:r>
            <w:r w:rsidRPr="002B0C68">
              <w:rPr>
                <w:rFonts w:ascii="Times New Roman" w:hAnsi="Times New Roman" w:cs="Times New Roman"/>
                <w:sz w:val="28"/>
                <w:szCs w:val="28"/>
              </w:rPr>
              <w:t>40,0 тыс. рублей.</w:t>
            </w:r>
          </w:p>
        </w:tc>
      </w:tr>
      <w:tr w:rsidR="00CC52C0" w:rsidTr="00CC52C0">
        <w:tc>
          <w:tcPr>
            <w:tcW w:w="2156" w:type="dxa"/>
            <w:shd w:val="clear" w:color="auto" w:fill="FFFFFF"/>
            <w:vAlign w:val="center"/>
          </w:tcPr>
          <w:p w:rsidR="00CC52C0" w:rsidRDefault="00CC52C0" w:rsidP="00D05240">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Ожидаемые конечные результаты реализации подпрограммы</w:t>
            </w:r>
          </w:p>
        </w:tc>
        <w:tc>
          <w:tcPr>
            <w:tcW w:w="6935" w:type="dxa"/>
            <w:shd w:val="clear" w:color="auto" w:fill="FFFFFF"/>
            <w:vAlign w:val="center"/>
          </w:tcPr>
          <w:p w:rsidR="00CC52C0" w:rsidRPr="0051004E" w:rsidRDefault="00CC52C0" w:rsidP="000B0908">
            <w:pPr>
              <w:pStyle w:val="af8"/>
              <w:spacing w:after="0" w:line="240" w:lineRule="auto"/>
              <w:rPr>
                <w:rFonts w:ascii="Times New Roman" w:hAnsi="Times New Roman" w:cs="Times New Roman"/>
                <w:sz w:val="28"/>
                <w:szCs w:val="28"/>
                <w:highlight w:val="yellow"/>
              </w:rPr>
            </w:pPr>
            <w:r w:rsidRPr="0051004E">
              <w:rPr>
                <w:rFonts w:ascii="Times New Roman" w:hAnsi="Times New Roman" w:cs="Times New Roman"/>
                <w:sz w:val="28"/>
                <w:szCs w:val="28"/>
              </w:rPr>
              <w:t>Охват обучающихся 8-11 классов профориентационными мероприятиями к 202</w:t>
            </w:r>
            <w:r>
              <w:rPr>
                <w:rFonts w:ascii="Times New Roman" w:hAnsi="Times New Roman" w:cs="Times New Roman"/>
                <w:sz w:val="28"/>
                <w:szCs w:val="28"/>
              </w:rPr>
              <w:t>6</w:t>
            </w:r>
            <w:r w:rsidRPr="0051004E">
              <w:rPr>
                <w:rFonts w:ascii="Times New Roman" w:hAnsi="Times New Roman" w:cs="Times New Roman"/>
                <w:sz w:val="28"/>
                <w:szCs w:val="28"/>
              </w:rPr>
              <w:t xml:space="preserve">  г.</w:t>
            </w:r>
            <w:r w:rsidRPr="00783DF8">
              <w:rPr>
                <w:rFonts w:ascii="Times New Roman" w:hAnsi="Times New Roman" w:cs="Times New Roman"/>
                <w:sz w:val="28"/>
                <w:szCs w:val="28"/>
              </w:rPr>
              <w:t>- 9</w:t>
            </w:r>
            <w:r>
              <w:rPr>
                <w:rFonts w:ascii="Times New Roman" w:hAnsi="Times New Roman" w:cs="Times New Roman"/>
                <w:sz w:val="28"/>
                <w:szCs w:val="28"/>
              </w:rPr>
              <w:t>2</w:t>
            </w:r>
            <w:r w:rsidRPr="00783DF8">
              <w:rPr>
                <w:rFonts w:ascii="Times New Roman" w:hAnsi="Times New Roman" w:cs="Times New Roman"/>
                <w:sz w:val="28"/>
                <w:szCs w:val="28"/>
              </w:rPr>
              <w:t>%.</w:t>
            </w:r>
          </w:p>
          <w:p w:rsidR="00CC52C0" w:rsidRPr="0051004E" w:rsidRDefault="00CC52C0" w:rsidP="000B0908">
            <w:pPr>
              <w:pStyle w:val="af8"/>
              <w:spacing w:after="0" w:line="240" w:lineRule="auto"/>
              <w:rPr>
                <w:rFonts w:ascii="Times New Roman" w:hAnsi="Times New Roman" w:cs="Times New Roman"/>
                <w:sz w:val="28"/>
                <w:szCs w:val="28"/>
              </w:rPr>
            </w:pPr>
            <w:r w:rsidRPr="0051004E">
              <w:rPr>
                <w:rFonts w:ascii="Times New Roman" w:hAnsi="Times New Roman" w:cs="Times New Roman"/>
                <w:sz w:val="28"/>
                <w:szCs w:val="28"/>
              </w:rPr>
              <w:t>Привлечение молодых специалистов за 202</w:t>
            </w:r>
            <w:r>
              <w:rPr>
                <w:rFonts w:ascii="Times New Roman" w:hAnsi="Times New Roman" w:cs="Times New Roman"/>
                <w:sz w:val="28"/>
                <w:szCs w:val="28"/>
              </w:rPr>
              <w:t>4</w:t>
            </w:r>
            <w:r w:rsidRPr="0051004E">
              <w:rPr>
                <w:rFonts w:ascii="Times New Roman" w:hAnsi="Times New Roman" w:cs="Times New Roman"/>
                <w:sz w:val="28"/>
                <w:szCs w:val="28"/>
              </w:rPr>
              <w:t xml:space="preserve"> — 202</w:t>
            </w:r>
            <w:r>
              <w:rPr>
                <w:rFonts w:ascii="Times New Roman" w:hAnsi="Times New Roman" w:cs="Times New Roman"/>
                <w:sz w:val="28"/>
                <w:szCs w:val="28"/>
              </w:rPr>
              <w:t>6</w:t>
            </w:r>
            <w:r w:rsidRPr="0051004E">
              <w:rPr>
                <w:rFonts w:ascii="Times New Roman" w:hAnsi="Times New Roman" w:cs="Times New Roman"/>
                <w:sz w:val="28"/>
                <w:szCs w:val="28"/>
              </w:rPr>
              <w:t xml:space="preserve">  годы - </w:t>
            </w:r>
            <w:r>
              <w:rPr>
                <w:rFonts w:ascii="Times New Roman" w:hAnsi="Times New Roman" w:cs="Times New Roman"/>
                <w:sz w:val="28"/>
                <w:szCs w:val="28"/>
              </w:rPr>
              <w:t>6</w:t>
            </w:r>
            <w:r w:rsidRPr="0051004E">
              <w:rPr>
                <w:rFonts w:ascii="Times New Roman" w:hAnsi="Times New Roman" w:cs="Times New Roman"/>
                <w:sz w:val="28"/>
                <w:szCs w:val="28"/>
              </w:rPr>
              <w:t xml:space="preserve"> человек.</w:t>
            </w:r>
          </w:p>
          <w:p w:rsidR="00CC52C0" w:rsidRDefault="00CC52C0" w:rsidP="000B0908">
            <w:pPr>
              <w:pStyle w:val="af8"/>
              <w:spacing w:after="0" w:line="240" w:lineRule="auto"/>
              <w:rPr>
                <w:rFonts w:ascii="Times New Roman" w:hAnsi="Times New Roman" w:cs="Times New Roman"/>
                <w:sz w:val="28"/>
                <w:szCs w:val="28"/>
              </w:rPr>
            </w:pPr>
            <w:r w:rsidRPr="0051004E">
              <w:rPr>
                <w:rFonts w:ascii="Times New Roman" w:hAnsi="Times New Roman" w:cs="Times New Roman"/>
                <w:sz w:val="28"/>
                <w:szCs w:val="28"/>
              </w:rPr>
              <w:t>Укомплектовать к 202</w:t>
            </w:r>
            <w:r>
              <w:rPr>
                <w:rFonts w:ascii="Times New Roman" w:hAnsi="Times New Roman" w:cs="Times New Roman"/>
                <w:sz w:val="28"/>
                <w:szCs w:val="28"/>
              </w:rPr>
              <w:t>6</w:t>
            </w:r>
            <w:r w:rsidRPr="0051004E">
              <w:rPr>
                <w:rFonts w:ascii="Times New Roman" w:hAnsi="Times New Roman" w:cs="Times New Roman"/>
                <w:sz w:val="28"/>
                <w:szCs w:val="28"/>
              </w:rPr>
              <w:t xml:space="preserve">  году по отношению к 202</w:t>
            </w:r>
            <w:r>
              <w:rPr>
                <w:rFonts w:ascii="Times New Roman" w:hAnsi="Times New Roman" w:cs="Times New Roman"/>
                <w:sz w:val="28"/>
                <w:szCs w:val="28"/>
              </w:rPr>
              <w:t>3</w:t>
            </w:r>
            <w:r w:rsidRPr="0051004E">
              <w:rPr>
                <w:rFonts w:ascii="Times New Roman" w:hAnsi="Times New Roman" w:cs="Times New Roman"/>
                <w:sz w:val="28"/>
                <w:szCs w:val="28"/>
              </w:rPr>
              <w:t xml:space="preserve"> году муниципальные учреждения образования квалифицированными кадрами 100%</w:t>
            </w:r>
          </w:p>
        </w:tc>
      </w:tr>
    </w:tbl>
    <w:p w:rsidR="00CC52C0" w:rsidRDefault="00CC52C0" w:rsidP="00CC52C0">
      <w:pPr>
        <w:ind w:firstLine="709"/>
        <w:jc w:val="both"/>
        <w:rPr>
          <w:sz w:val="28"/>
          <w:szCs w:val="28"/>
        </w:rPr>
      </w:pPr>
    </w:p>
    <w:p w:rsidR="00CC52C0" w:rsidRPr="00DF6402" w:rsidRDefault="00CC52C0" w:rsidP="00CC52C0">
      <w:pPr>
        <w:ind w:firstLine="709"/>
        <w:jc w:val="both"/>
        <w:rPr>
          <w:sz w:val="28"/>
          <w:szCs w:val="28"/>
        </w:rPr>
      </w:pPr>
      <w:r>
        <w:rPr>
          <w:sz w:val="28"/>
          <w:szCs w:val="28"/>
          <w:lang w:val="en-US"/>
        </w:rPr>
        <w:t>I</w:t>
      </w:r>
      <w:r>
        <w:rPr>
          <w:sz w:val="28"/>
          <w:szCs w:val="28"/>
        </w:rPr>
        <w:t>. Приоритеты и цели  государственной политики в сфере п</w:t>
      </w:r>
      <w:r>
        <w:rPr>
          <w:color w:val="000000"/>
          <w:sz w:val="28"/>
          <w:szCs w:val="28"/>
        </w:rPr>
        <w:t xml:space="preserve">ривлечения молодых специалистов для работы в муниципальных учреждениях образования муниципального образования  </w:t>
      </w:r>
      <w:r>
        <w:rPr>
          <w:sz w:val="28"/>
          <w:szCs w:val="28"/>
        </w:rPr>
        <w:t>«</w:t>
      </w:r>
      <w:r>
        <w:rPr>
          <w:color w:val="000000"/>
          <w:sz w:val="28"/>
          <w:szCs w:val="28"/>
        </w:rPr>
        <w:t>Город Адыгейск</w:t>
      </w:r>
    </w:p>
    <w:p w:rsidR="00CC52C0" w:rsidRPr="00DF6402" w:rsidRDefault="00CC52C0" w:rsidP="00CC52C0">
      <w:pPr>
        <w:ind w:firstLine="709"/>
        <w:jc w:val="both"/>
        <w:rPr>
          <w:sz w:val="28"/>
          <w:szCs w:val="28"/>
        </w:rPr>
      </w:pPr>
    </w:p>
    <w:p w:rsidR="00CC52C0" w:rsidRDefault="00CC52C0" w:rsidP="00CC52C0">
      <w:pPr>
        <w:pStyle w:val="a0"/>
        <w:spacing w:after="0" w:line="240" w:lineRule="auto"/>
        <w:ind w:firstLine="709"/>
        <w:jc w:val="both"/>
        <w:rPr>
          <w:sz w:val="28"/>
          <w:szCs w:val="28"/>
        </w:rPr>
      </w:pPr>
      <w:r>
        <w:rPr>
          <w:sz w:val="28"/>
          <w:szCs w:val="28"/>
        </w:rPr>
        <w:t>1. Главным распорядителем бюджетных средств по выполнению подпрограммы является администрация муниципального образования «Город Адыгейск»  (далее - Администрация).</w:t>
      </w:r>
    </w:p>
    <w:p w:rsidR="00CC52C0" w:rsidRDefault="00CC52C0" w:rsidP="00CC52C0">
      <w:pPr>
        <w:pStyle w:val="a0"/>
        <w:spacing w:after="0" w:line="240" w:lineRule="auto"/>
        <w:ind w:firstLine="709"/>
        <w:jc w:val="both"/>
        <w:rPr>
          <w:sz w:val="28"/>
          <w:szCs w:val="28"/>
        </w:rPr>
      </w:pPr>
      <w:r>
        <w:rPr>
          <w:sz w:val="28"/>
          <w:szCs w:val="28"/>
        </w:rPr>
        <w:t>2. Администрация осуществляет финансовое обеспечение реализации мероприятий подпрограммы.</w:t>
      </w:r>
    </w:p>
    <w:p w:rsidR="00CC52C0" w:rsidRDefault="00CC52C0" w:rsidP="00CC52C0">
      <w:pPr>
        <w:pStyle w:val="a0"/>
        <w:spacing w:after="0" w:line="240" w:lineRule="auto"/>
        <w:ind w:firstLine="709"/>
        <w:jc w:val="both"/>
        <w:rPr>
          <w:sz w:val="28"/>
          <w:szCs w:val="28"/>
        </w:rPr>
      </w:pPr>
      <w:r>
        <w:rPr>
          <w:sz w:val="28"/>
          <w:szCs w:val="28"/>
        </w:rPr>
        <w:t>3. Реализация мероприятия "Проведение профориентационной работы с учащимися школ города, нацеленной на создание позитивного имиджа профессий, востребованных в учреждениях образования в муниципальном образовании «Город Адыгейск», с учетом прогнозов потребности в кадрах осуществляется в соответствии с планом проведения профориентационной работы с учащимися школ города, разработанным Управлением образования администрации муниципального образования «Город Адыгейск».</w:t>
      </w:r>
    </w:p>
    <w:p w:rsidR="00CC52C0" w:rsidRDefault="00CC52C0" w:rsidP="00CC52C0">
      <w:pPr>
        <w:pStyle w:val="a0"/>
        <w:spacing w:after="0" w:line="240" w:lineRule="auto"/>
        <w:ind w:firstLine="709"/>
        <w:jc w:val="both"/>
        <w:rPr>
          <w:sz w:val="28"/>
          <w:szCs w:val="28"/>
        </w:rPr>
      </w:pPr>
      <w:r>
        <w:rPr>
          <w:sz w:val="28"/>
          <w:szCs w:val="28"/>
        </w:rPr>
        <w:t>4.Порядок реализации мероприятия "Выплата единовременного пособия молодым специалистам, поступившим на работу в учреждения образования города по окончании учебного заведения" осуществляется согласно приложению № 6 к настоящей подпрограмме.</w:t>
      </w:r>
    </w:p>
    <w:p w:rsidR="00CC52C0" w:rsidRDefault="00CC52C0" w:rsidP="00CC52C0">
      <w:pPr>
        <w:pStyle w:val="a0"/>
        <w:spacing w:after="0" w:line="240" w:lineRule="auto"/>
        <w:ind w:firstLine="709"/>
        <w:jc w:val="both"/>
        <w:rPr>
          <w:sz w:val="28"/>
          <w:szCs w:val="28"/>
        </w:rPr>
      </w:pPr>
      <w:r>
        <w:rPr>
          <w:sz w:val="28"/>
          <w:szCs w:val="28"/>
        </w:rPr>
        <w:t>5. Порядок реализации мероприятия "Доплата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 осуществляется согласно приложению № 8 к настоящей подпрограмме.</w:t>
      </w:r>
    </w:p>
    <w:p w:rsidR="00CC52C0" w:rsidRDefault="00CC52C0" w:rsidP="00CC52C0">
      <w:pPr>
        <w:pStyle w:val="a0"/>
        <w:spacing w:after="0" w:line="240" w:lineRule="auto"/>
        <w:ind w:firstLine="709"/>
        <w:jc w:val="both"/>
        <w:rPr>
          <w:sz w:val="28"/>
          <w:szCs w:val="28"/>
        </w:rPr>
      </w:pPr>
      <w:r>
        <w:rPr>
          <w:sz w:val="28"/>
          <w:szCs w:val="28"/>
        </w:rPr>
        <w:t xml:space="preserve">6.Исполнители подпрограммы осуществляют организацию и обеспечивают выполнение в полном объеме предусмотренных программных </w:t>
      </w:r>
      <w:r>
        <w:rPr>
          <w:sz w:val="28"/>
          <w:szCs w:val="28"/>
        </w:rPr>
        <w:lastRenderedPageBreak/>
        <w:t>мероприятий. Исполнители мероприятий несут ответственность за своевременное и качественное их выполнение.</w:t>
      </w:r>
    </w:p>
    <w:p w:rsidR="00CC52C0" w:rsidRDefault="00CC52C0" w:rsidP="00CC52C0">
      <w:pPr>
        <w:pStyle w:val="a0"/>
        <w:spacing w:after="0" w:line="240" w:lineRule="auto"/>
        <w:ind w:firstLine="709"/>
        <w:jc w:val="both"/>
        <w:rPr>
          <w:sz w:val="28"/>
          <w:szCs w:val="28"/>
        </w:rPr>
      </w:pPr>
      <w:r>
        <w:rPr>
          <w:sz w:val="28"/>
          <w:szCs w:val="28"/>
        </w:rPr>
        <w:t xml:space="preserve">7. Решение о внесении изменений в подпрограмму, о прекращении ее реализации принимается в соответствии с </w:t>
      </w:r>
      <w:r>
        <w:rPr>
          <w:color w:val="000000"/>
          <w:sz w:val="28"/>
          <w:szCs w:val="28"/>
        </w:rPr>
        <w:t>Порядком разработки, реализации и оценки эффективности муниципальных программ  муниципального образования «Город Адыгейск», утвержденным Постановлением администрации муниципального образования «Город Адыгейск» от  20.02.2018г. № 43.</w:t>
      </w:r>
    </w:p>
    <w:p w:rsidR="00CC52C0" w:rsidRDefault="00CC52C0" w:rsidP="00CC52C0">
      <w:pPr>
        <w:pStyle w:val="a0"/>
        <w:spacing w:after="0" w:line="240" w:lineRule="auto"/>
        <w:ind w:firstLine="709"/>
        <w:jc w:val="both"/>
        <w:rPr>
          <w:sz w:val="28"/>
          <w:szCs w:val="28"/>
        </w:rPr>
      </w:pPr>
      <w:r>
        <w:rPr>
          <w:sz w:val="28"/>
          <w:szCs w:val="28"/>
        </w:rPr>
        <w:t>8. Подпрограмма считается завершенной после выполнения системы программных мероприятий в полном объеме.</w:t>
      </w:r>
    </w:p>
    <w:p w:rsidR="00CC52C0" w:rsidRPr="00537727" w:rsidRDefault="00CC52C0" w:rsidP="00CC52C0">
      <w:pPr>
        <w:pStyle w:val="a0"/>
        <w:spacing w:after="0" w:line="240" w:lineRule="auto"/>
        <w:rPr>
          <w:sz w:val="28"/>
          <w:szCs w:val="28"/>
        </w:rPr>
      </w:pPr>
    </w:p>
    <w:p w:rsidR="00CC52C0" w:rsidRDefault="00CC52C0" w:rsidP="00CC52C0">
      <w:pPr>
        <w:pStyle w:val="a0"/>
        <w:spacing w:after="0" w:line="240" w:lineRule="auto"/>
        <w:ind w:firstLine="709"/>
        <w:jc w:val="both"/>
        <w:rPr>
          <w:sz w:val="28"/>
          <w:szCs w:val="28"/>
        </w:rPr>
      </w:pPr>
      <w:r>
        <w:rPr>
          <w:sz w:val="28"/>
          <w:szCs w:val="28"/>
          <w:lang w:val="en-US"/>
        </w:rPr>
        <w:t>II</w:t>
      </w:r>
      <w:r w:rsidRPr="00DD3AD5">
        <w:rPr>
          <w:sz w:val="28"/>
          <w:szCs w:val="28"/>
        </w:rPr>
        <w:t>.</w:t>
      </w:r>
      <w:r>
        <w:rPr>
          <w:sz w:val="28"/>
          <w:szCs w:val="28"/>
        </w:rPr>
        <w:t>Перечень и характеристики основных мероприятий подпрограммы «</w:t>
      </w:r>
      <w:r>
        <w:rPr>
          <w:color w:val="000000"/>
          <w:sz w:val="28"/>
          <w:szCs w:val="28"/>
        </w:rPr>
        <w:t xml:space="preserve">Привлечение молодых специалистов для работы в муниципальных учреждениях образования муниципального образования  </w:t>
      </w:r>
      <w:r>
        <w:rPr>
          <w:sz w:val="28"/>
          <w:szCs w:val="28"/>
        </w:rPr>
        <w:t>«</w:t>
      </w:r>
      <w:r>
        <w:rPr>
          <w:color w:val="000000"/>
          <w:sz w:val="28"/>
          <w:szCs w:val="28"/>
        </w:rPr>
        <w:t>Город Адыгейск</w:t>
      </w:r>
      <w:r>
        <w:rPr>
          <w:sz w:val="28"/>
          <w:szCs w:val="28"/>
        </w:rPr>
        <w:t>».</w:t>
      </w:r>
    </w:p>
    <w:p w:rsidR="00CC52C0" w:rsidRDefault="00CC52C0" w:rsidP="00CC52C0">
      <w:pPr>
        <w:pStyle w:val="a0"/>
        <w:spacing w:after="0" w:line="240" w:lineRule="auto"/>
        <w:ind w:firstLine="709"/>
        <w:jc w:val="both"/>
        <w:rPr>
          <w:sz w:val="28"/>
          <w:szCs w:val="28"/>
        </w:rPr>
      </w:pPr>
    </w:p>
    <w:p w:rsidR="00CC52C0" w:rsidRDefault="00CC52C0" w:rsidP="00CC52C0">
      <w:pPr>
        <w:pStyle w:val="c6"/>
        <w:spacing w:before="0" w:after="0" w:line="240" w:lineRule="auto"/>
        <w:ind w:firstLine="709"/>
        <w:jc w:val="both"/>
        <w:rPr>
          <w:rStyle w:val="c0"/>
          <w:rFonts w:ascii="&amp;quot" w:eastAsia="SimSun" w:hAnsi="&amp;quot" w:cs="&amp;quot" w:hint="eastAsia"/>
          <w:color w:val="000000"/>
          <w:sz w:val="28"/>
          <w:szCs w:val="28"/>
        </w:rPr>
      </w:pPr>
      <w:r>
        <w:rPr>
          <w:rStyle w:val="c0"/>
          <w:rFonts w:ascii="&amp;quot" w:eastAsia="SimSun" w:hAnsi="&amp;quot" w:cs="&amp;quot"/>
          <w:color w:val="000000"/>
          <w:sz w:val="28"/>
          <w:szCs w:val="28"/>
        </w:rPr>
        <w:t xml:space="preserve">1. Сегодня, в эпоху реформы системы образования, вопрос о работе в школах молодых специалистов поднимается на разных уровнях. Об этом говорят чиновники различного ранга, директора учебных учреждений, методисты. А между тем по-прежнему существует проблема и того, как привлечь в школу грамотных молодых специалистов, и (что ещё существеннее) того, как удержать их там. «Развивающемуся обществу, - подчёркивается в «Концепции модернизации Российского образования», - нужны современные образованные, нравственные, предприимчивые люди, которые могут самостоятельно принимать решения…, прогнозируя их возможные последствия, отличаются мобильностью…,способны к сотрудничеству…,обладают чувством ответственности за судьбу страны, её социально- экономическое процветание». </w:t>
      </w:r>
    </w:p>
    <w:p w:rsidR="00CC52C0" w:rsidRDefault="00CC52C0" w:rsidP="00CC52C0">
      <w:pPr>
        <w:pStyle w:val="c6"/>
        <w:spacing w:before="0" w:after="0" w:line="240" w:lineRule="auto"/>
        <w:ind w:firstLine="709"/>
        <w:jc w:val="both"/>
        <w:rPr>
          <w:sz w:val="28"/>
          <w:szCs w:val="28"/>
        </w:rPr>
      </w:pPr>
      <w:r>
        <w:rPr>
          <w:rStyle w:val="c0"/>
          <w:rFonts w:ascii="&amp;quot" w:eastAsia="SimSun" w:hAnsi="&amp;quot" w:cs="&amp;quot"/>
          <w:color w:val="000000"/>
          <w:sz w:val="28"/>
          <w:szCs w:val="28"/>
        </w:rPr>
        <w:t>2. Согласно статистике, из выпускников педагогических вузов только половина идёт работать в школы, к тому же очень часто среди них те, кто не нашёл себе более престижной работы. Но еще актуален тот факт, что из этих молодых специалистов почти половина уходит из системы образования через несколько лет. Таким образом, количество молодых специалистов в муниципальных образовательных учреждениях сводится к минимуму. Чтобы решить эту проблему необходимо создавать условия, способствующие привлечению молодых специалистов.</w:t>
      </w:r>
    </w:p>
    <w:p w:rsidR="00CC52C0" w:rsidRDefault="00CC52C0" w:rsidP="00CC52C0">
      <w:pPr>
        <w:pStyle w:val="a0"/>
        <w:spacing w:after="0" w:line="240" w:lineRule="auto"/>
        <w:ind w:firstLine="709"/>
        <w:jc w:val="both"/>
        <w:rPr>
          <w:sz w:val="28"/>
          <w:szCs w:val="28"/>
        </w:rPr>
      </w:pPr>
      <w:r>
        <w:rPr>
          <w:sz w:val="28"/>
          <w:szCs w:val="28"/>
        </w:rPr>
        <w:t xml:space="preserve">3.Разработка подпрограммы обусловлена кадровыми проблемами, возникшими в учреждениях образования, расположенных на территории муниципального образования «Город Адыгейск», и необходимостью решения задач по привлечению и закреплению специалистов для работы в них. </w:t>
      </w:r>
    </w:p>
    <w:p w:rsidR="00CC52C0" w:rsidRDefault="00CC52C0" w:rsidP="00CC52C0">
      <w:pPr>
        <w:pStyle w:val="a0"/>
        <w:spacing w:after="0" w:line="240" w:lineRule="auto"/>
        <w:ind w:firstLine="709"/>
        <w:jc w:val="both"/>
        <w:rPr>
          <w:sz w:val="28"/>
          <w:szCs w:val="28"/>
        </w:rPr>
      </w:pPr>
      <w:r>
        <w:rPr>
          <w:sz w:val="28"/>
          <w:szCs w:val="28"/>
        </w:rPr>
        <w:t xml:space="preserve">4.Образование на современном этапе является одним из главных приоритетов общества и государства. Наряду с достойными условиями </w:t>
      </w:r>
      <w:r>
        <w:rPr>
          <w:sz w:val="28"/>
          <w:szCs w:val="28"/>
        </w:rPr>
        <w:lastRenderedPageBreak/>
        <w:t>жизни, оплатой труда, природными условиями и демократическими свободами, качественное и доступное образование является одним из главных критериев при выборе места жительства человека, ощущения собственной защищенности, а, в конечном счете, одним из основных условий стабилизации в обществе, наличия перспективы в развитии страны.</w:t>
      </w:r>
    </w:p>
    <w:p w:rsidR="00CC52C0" w:rsidRDefault="00CC52C0" w:rsidP="00CC52C0">
      <w:pPr>
        <w:pStyle w:val="a0"/>
        <w:spacing w:after="0" w:line="240" w:lineRule="auto"/>
        <w:ind w:firstLine="709"/>
        <w:jc w:val="both"/>
        <w:rPr>
          <w:sz w:val="28"/>
          <w:szCs w:val="28"/>
        </w:rPr>
      </w:pPr>
      <w:r>
        <w:rPr>
          <w:sz w:val="28"/>
          <w:szCs w:val="28"/>
        </w:rPr>
        <w:t>5.Таким образом, современное качественное доступное образование - залог наличия перспектив у общества и государства. Качественное образование зависит от многих факторов, в том числе наличия учебно-методических материалов, материально-технической базы. Но в первую очередь, оно определяется работой учителя, личными качествами педагога, уровнем его профессиональной подготовки и квалификации.</w:t>
      </w:r>
    </w:p>
    <w:p w:rsidR="00CC52C0" w:rsidRDefault="00CC52C0" w:rsidP="00CC52C0">
      <w:pPr>
        <w:pStyle w:val="a0"/>
        <w:spacing w:after="0" w:line="240" w:lineRule="auto"/>
        <w:ind w:firstLine="709"/>
        <w:jc w:val="both"/>
        <w:rPr>
          <w:sz w:val="28"/>
          <w:szCs w:val="28"/>
        </w:rPr>
      </w:pPr>
      <w:r>
        <w:rPr>
          <w:sz w:val="28"/>
          <w:szCs w:val="28"/>
        </w:rPr>
        <w:t>6.На территории муниципального образовани</w:t>
      </w:r>
      <w:r w:rsidR="000B0908">
        <w:rPr>
          <w:sz w:val="28"/>
          <w:szCs w:val="28"/>
        </w:rPr>
        <w:t>я «Город Адыгейск»  функционирую</w:t>
      </w:r>
      <w:r>
        <w:rPr>
          <w:sz w:val="28"/>
          <w:szCs w:val="28"/>
        </w:rPr>
        <w:t>т 1</w:t>
      </w:r>
      <w:r w:rsidR="002C7D9B">
        <w:rPr>
          <w:sz w:val="28"/>
          <w:szCs w:val="28"/>
        </w:rPr>
        <w:t>2</w:t>
      </w:r>
      <w:r>
        <w:rPr>
          <w:sz w:val="28"/>
          <w:szCs w:val="28"/>
        </w:rPr>
        <w:t xml:space="preserve"> учреждений образования:</w:t>
      </w:r>
    </w:p>
    <w:p w:rsidR="00CC52C0" w:rsidRDefault="00CC52C0" w:rsidP="00CC52C0">
      <w:pPr>
        <w:pStyle w:val="a0"/>
        <w:spacing w:after="0" w:line="240" w:lineRule="auto"/>
        <w:ind w:firstLine="709"/>
        <w:jc w:val="both"/>
        <w:rPr>
          <w:sz w:val="28"/>
          <w:szCs w:val="28"/>
        </w:rPr>
      </w:pPr>
      <w:r>
        <w:rPr>
          <w:sz w:val="28"/>
          <w:szCs w:val="28"/>
        </w:rPr>
        <w:tab/>
      </w:r>
      <w:r w:rsidR="002C7D9B">
        <w:rPr>
          <w:sz w:val="28"/>
          <w:szCs w:val="28"/>
        </w:rPr>
        <w:t>5</w:t>
      </w:r>
      <w:r>
        <w:rPr>
          <w:sz w:val="28"/>
          <w:szCs w:val="28"/>
        </w:rPr>
        <w:t xml:space="preserve"> - организаций дошкольного образования;</w:t>
      </w:r>
    </w:p>
    <w:p w:rsidR="00CC52C0" w:rsidRDefault="00CC52C0" w:rsidP="00CC52C0">
      <w:pPr>
        <w:pStyle w:val="a0"/>
        <w:spacing w:after="0" w:line="240" w:lineRule="auto"/>
        <w:ind w:firstLine="709"/>
        <w:jc w:val="both"/>
        <w:rPr>
          <w:sz w:val="28"/>
          <w:szCs w:val="28"/>
        </w:rPr>
      </w:pPr>
      <w:r>
        <w:rPr>
          <w:sz w:val="28"/>
          <w:szCs w:val="28"/>
        </w:rPr>
        <w:tab/>
        <w:t>5 - общеобразовательных организаций;</w:t>
      </w:r>
    </w:p>
    <w:p w:rsidR="00CC52C0" w:rsidRDefault="00CC52C0" w:rsidP="00CC52C0">
      <w:pPr>
        <w:pStyle w:val="a0"/>
        <w:spacing w:after="0" w:line="240" w:lineRule="auto"/>
        <w:ind w:firstLine="709"/>
        <w:jc w:val="both"/>
        <w:rPr>
          <w:sz w:val="28"/>
          <w:szCs w:val="28"/>
        </w:rPr>
      </w:pPr>
      <w:r>
        <w:rPr>
          <w:sz w:val="28"/>
          <w:szCs w:val="28"/>
        </w:rPr>
        <w:tab/>
        <w:t>2 - организации дополнительного образования.</w:t>
      </w:r>
    </w:p>
    <w:p w:rsidR="00CC52C0" w:rsidRDefault="00CC52C0" w:rsidP="00CC52C0">
      <w:pPr>
        <w:pStyle w:val="a0"/>
        <w:spacing w:after="0" w:line="240" w:lineRule="auto"/>
        <w:ind w:firstLine="709"/>
        <w:jc w:val="both"/>
        <w:rPr>
          <w:sz w:val="28"/>
          <w:szCs w:val="28"/>
        </w:rPr>
      </w:pPr>
      <w:r>
        <w:rPr>
          <w:sz w:val="28"/>
          <w:szCs w:val="28"/>
        </w:rPr>
        <w:t xml:space="preserve">7.Проблема омоложения кадрового состава работников очень актуальна для отраслей социальной сферы, необходим приток профессиональных, неординарно мыслящих, владеющих современными технологиями молодых людей, имеющих потенциал для развития.   </w:t>
      </w:r>
    </w:p>
    <w:p w:rsidR="00CC52C0" w:rsidRDefault="00CC52C0" w:rsidP="00CC52C0">
      <w:pPr>
        <w:pStyle w:val="a0"/>
        <w:spacing w:after="0" w:line="240" w:lineRule="auto"/>
        <w:ind w:firstLine="709"/>
        <w:jc w:val="both"/>
        <w:rPr>
          <w:sz w:val="28"/>
          <w:szCs w:val="28"/>
        </w:rPr>
      </w:pPr>
      <w:r>
        <w:rPr>
          <w:sz w:val="28"/>
          <w:szCs w:val="28"/>
        </w:rPr>
        <w:t xml:space="preserve">8.В муниципальном образовании «Город Адыгейск» общее число учителей составляет </w:t>
      </w:r>
      <w:r w:rsidR="002C7D9B">
        <w:rPr>
          <w:sz w:val="28"/>
          <w:szCs w:val="28"/>
        </w:rPr>
        <w:t xml:space="preserve">121 </w:t>
      </w:r>
      <w:r>
        <w:rPr>
          <w:sz w:val="28"/>
          <w:szCs w:val="28"/>
        </w:rPr>
        <w:t xml:space="preserve">человек. За последние три года количество педагогов пенсионного возраста составило </w:t>
      </w:r>
      <w:r w:rsidR="002C7D9B">
        <w:rPr>
          <w:sz w:val="28"/>
          <w:szCs w:val="28"/>
        </w:rPr>
        <w:t>43</w:t>
      </w:r>
      <w:r w:rsidRPr="0051004E">
        <w:rPr>
          <w:sz w:val="28"/>
          <w:szCs w:val="28"/>
        </w:rPr>
        <w:t>%</w:t>
      </w:r>
      <w:r>
        <w:rPr>
          <w:sz w:val="28"/>
          <w:szCs w:val="28"/>
        </w:rPr>
        <w:t xml:space="preserve"> от общего количества педагогических работников в городе. Обновление педагогического корпуса происходит медленно. За последние 5 лет в систему образования поступают</w:t>
      </w:r>
      <w:r w:rsidR="002C7D9B">
        <w:rPr>
          <w:sz w:val="28"/>
          <w:szCs w:val="28"/>
        </w:rPr>
        <w:t xml:space="preserve"> малое количество</w:t>
      </w:r>
      <w:r>
        <w:rPr>
          <w:sz w:val="28"/>
          <w:szCs w:val="28"/>
        </w:rPr>
        <w:t xml:space="preserve"> молоды</w:t>
      </w:r>
      <w:r w:rsidR="002C7D9B">
        <w:rPr>
          <w:sz w:val="28"/>
          <w:szCs w:val="28"/>
        </w:rPr>
        <w:t>х</w:t>
      </w:r>
      <w:r>
        <w:rPr>
          <w:sz w:val="28"/>
          <w:szCs w:val="28"/>
        </w:rPr>
        <w:t xml:space="preserve"> специалист</w:t>
      </w:r>
      <w:r w:rsidR="002C7D9B">
        <w:rPr>
          <w:sz w:val="28"/>
          <w:szCs w:val="28"/>
        </w:rPr>
        <w:t>ов</w:t>
      </w:r>
      <w:r>
        <w:rPr>
          <w:sz w:val="28"/>
          <w:szCs w:val="28"/>
        </w:rPr>
        <w:t xml:space="preserve">. Вопрос «старения» кадров касается не только учителей, но и руководителей образовательных учреждений. </w:t>
      </w:r>
    </w:p>
    <w:p w:rsidR="00CC52C0" w:rsidRDefault="00CC52C0" w:rsidP="002C7D9B">
      <w:pPr>
        <w:pStyle w:val="a0"/>
        <w:spacing w:after="0" w:line="240" w:lineRule="auto"/>
        <w:jc w:val="both"/>
        <w:rPr>
          <w:sz w:val="28"/>
          <w:szCs w:val="28"/>
        </w:rPr>
      </w:pPr>
      <w:r>
        <w:rPr>
          <w:sz w:val="28"/>
          <w:szCs w:val="28"/>
        </w:rPr>
        <w:t xml:space="preserve">          9.Проблема обеспечения кадрами решается за счет увеличения учебной нагрузки на работающих учителей. В ряде сельских школ некоторые предметы ведут учителя других специальностей. Выход работников на пенсию, который не восполняется приходом молодых специалистов, стал на сегодня одной из основных причин прогрессирующего снижения укомплектованности кадрами. Программа направлена на создание условий, способствующих укомплектованности учреждений образования квалифицированными специалистами по востребованным специальностям.</w:t>
      </w:r>
    </w:p>
    <w:p w:rsidR="00CC52C0" w:rsidRDefault="00CC52C0" w:rsidP="00CC52C0">
      <w:pPr>
        <w:pStyle w:val="a0"/>
        <w:spacing w:after="0" w:line="240" w:lineRule="auto"/>
        <w:ind w:left="675"/>
        <w:jc w:val="both"/>
        <w:rPr>
          <w:sz w:val="28"/>
          <w:szCs w:val="28"/>
        </w:rPr>
      </w:pPr>
    </w:p>
    <w:p w:rsidR="00CC52C0" w:rsidRDefault="00CC52C0" w:rsidP="002C7D9B">
      <w:pPr>
        <w:pStyle w:val="a0"/>
        <w:numPr>
          <w:ilvl w:val="0"/>
          <w:numId w:val="18"/>
        </w:numPr>
        <w:spacing w:after="0" w:line="240" w:lineRule="auto"/>
        <w:ind w:left="0" w:firstLine="675"/>
        <w:jc w:val="both"/>
        <w:rPr>
          <w:sz w:val="28"/>
          <w:szCs w:val="28"/>
        </w:rPr>
      </w:pPr>
      <w:r w:rsidRPr="0052422B">
        <w:rPr>
          <w:color w:val="000000"/>
          <w:sz w:val="28"/>
          <w:szCs w:val="28"/>
        </w:rPr>
        <w:t>Информация о финансовом обеспечении подпрограммы</w:t>
      </w:r>
      <w:r>
        <w:rPr>
          <w:sz w:val="28"/>
          <w:szCs w:val="28"/>
        </w:rPr>
        <w:t xml:space="preserve"> «</w:t>
      </w:r>
      <w:r>
        <w:rPr>
          <w:color w:val="000000"/>
          <w:sz w:val="28"/>
          <w:szCs w:val="28"/>
        </w:rPr>
        <w:t xml:space="preserve">Привлечение молодых специалистов для работы в муниципальных учреждениях образования муниципального образования  </w:t>
      </w:r>
      <w:r>
        <w:rPr>
          <w:sz w:val="28"/>
          <w:szCs w:val="28"/>
        </w:rPr>
        <w:t>«</w:t>
      </w:r>
      <w:r>
        <w:rPr>
          <w:color w:val="000000"/>
          <w:sz w:val="28"/>
          <w:szCs w:val="28"/>
        </w:rPr>
        <w:t>Город Адыгейск</w:t>
      </w:r>
      <w:r>
        <w:rPr>
          <w:sz w:val="28"/>
          <w:szCs w:val="28"/>
        </w:rPr>
        <w:t>»</w:t>
      </w:r>
    </w:p>
    <w:p w:rsidR="00CC52C0" w:rsidRPr="00DF6402" w:rsidRDefault="00CC52C0" w:rsidP="00CC52C0">
      <w:pPr>
        <w:pStyle w:val="a0"/>
        <w:spacing w:after="0" w:line="240" w:lineRule="auto"/>
        <w:ind w:firstLine="709"/>
        <w:jc w:val="both"/>
        <w:rPr>
          <w:sz w:val="28"/>
          <w:szCs w:val="28"/>
        </w:rPr>
      </w:pPr>
    </w:p>
    <w:tbl>
      <w:tblPr>
        <w:tblW w:w="0" w:type="auto"/>
        <w:tblInd w:w="1" w:type="dxa"/>
        <w:tblLayout w:type="fixed"/>
        <w:tblCellMar>
          <w:left w:w="0" w:type="dxa"/>
          <w:right w:w="0" w:type="dxa"/>
        </w:tblCellMar>
        <w:tblLook w:val="0000" w:firstRow="0" w:lastRow="0" w:firstColumn="0" w:lastColumn="0" w:noHBand="0" w:noVBand="0"/>
      </w:tblPr>
      <w:tblGrid>
        <w:gridCol w:w="2804"/>
        <w:gridCol w:w="1170"/>
        <w:gridCol w:w="2429"/>
        <w:gridCol w:w="1770"/>
        <w:gridCol w:w="899"/>
        <w:gridCol w:w="22"/>
      </w:tblGrid>
      <w:tr w:rsidR="00CC52C0" w:rsidRPr="00BB4F03" w:rsidTr="00D05240">
        <w:tc>
          <w:tcPr>
            <w:tcW w:w="2804" w:type="dxa"/>
            <w:vMerge w:val="restart"/>
            <w:tcBorders>
              <w:top w:val="single" w:sz="1" w:space="0" w:color="000000"/>
              <w:left w:val="single" w:sz="1" w:space="0" w:color="000000"/>
              <w:bottom w:val="single" w:sz="1" w:space="0" w:color="000000"/>
            </w:tcBorders>
            <w:shd w:val="clear" w:color="auto" w:fill="FFFFFF"/>
            <w:vAlign w:val="center"/>
          </w:tcPr>
          <w:p w:rsidR="00CC52C0" w:rsidRPr="00BB4F03" w:rsidRDefault="00CC52C0" w:rsidP="00D05240">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lastRenderedPageBreak/>
              <w:t>Этапы реализации программы (годы)</w:t>
            </w:r>
          </w:p>
        </w:tc>
        <w:tc>
          <w:tcPr>
            <w:tcW w:w="6268" w:type="dxa"/>
            <w:gridSpan w:val="4"/>
            <w:tcBorders>
              <w:top w:val="single" w:sz="1" w:space="0" w:color="000000"/>
              <w:left w:val="single" w:sz="1" w:space="0" w:color="000000"/>
              <w:bottom w:val="single" w:sz="1" w:space="0" w:color="000000"/>
            </w:tcBorders>
            <w:shd w:val="clear" w:color="auto" w:fill="FFFFFF"/>
            <w:vAlign w:val="center"/>
          </w:tcPr>
          <w:p w:rsidR="00CC52C0" w:rsidRPr="00BB4F03" w:rsidRDefault="00CC52C0" w:rsidP="00D05240">
            <w:pPr>
              <w:pStyle w:val="af8"/>
              <w:spacing w:after="0" w:line="240" w:lineRule="auto"/>
              <w:rPr>
                <w:rFonts w:ascii="Times New Roman" w:hAnsi="Times New Roman" w:cs="Times New Roman"/>
              </w:rPr>
            </w:pPr>
            <w:r w:rsidRPr="00BB4F03">
              <w:rPr>
                <w:rFonts w:ascii="Times New Roman" w:hAnsi="Times New Roman" w:cs="Times New Roman"/>
                <w:sz w:val="28"/>
                <w:szCs w:val="28"/>
              </w:rPr>
              <w:t>Предполагаемые источники финансирования (тыс.руб)</w:t>
            </w:r>
          </w:p>
        </w:tc>
        <w:tc>
          <w:tcPr>
            <w:tcW w:w="22" w:type="dxa"/>
            <w:tcBorders>
              <w:left w:val="single" w:sz="1" w:space="0" w:color="000000"/>
            </w:tcBorders>
            <w:shd w:val="clear" w:color="auto" w:fill="auto"/>
          </w:tcPr>
          <w:p w:rsidR="00CC52C0" w:rsidRPr="00BB4F03" w:rsidRDefault="00CC52C0" w:rsidP="00D05240">
            <w:pPr>
              <w:snapToGrid w:val="0"/>
            </w:pPr>
          </w:p>
        </w:tc>
      </w:tr>
      <w:tr w:rsidR="00CC52C0" w:rsidRPr="00BB4F03" w:rsidTr="00D05240">
        <w:tblPrEx>
          <w:tblCellMar>
            <w:top w:w="55" w:type="dxa"/>
            <w:left w:w="55" w:type="dxa"/>
            <w:bottom w:w="55" w:type="dxa"/>
            <w:right w:w="55" w:type="dxa"/>
          </w:tblCellMar>
        </w:tblPrEx>
        <w:tc>
          <w:tcPr>
            <w:tcW w:w="2804" w:type="dxa"/>
            <w:vMerge/>
            <w:tcBorders>
              <w:left w:val="single" w:sz="1" w:space="0" w:color="000000"/>
              <w:bottom w:val="single" w:sz="1" w:space="0" w:color="000000"/>
            </w:tcBorders>
            <w:shd w:val="clear" w:color="auto" w:fill="FFFFFF"/>
            <w:vAlign w:val="center"/>
          </w:tcPr>
          <w:p w:rsidR="00CC52C0" w:rsidRPr="00BB4F03" w:rsidRDefault="00CC52C0" w:rsidP="00D05240">
            <w:pPr>
              <w:pStyle w:val="af8"/>
              <w:snapToGrid w:val="0"/>
              <w:spacing w:after="0" w:line="240" w:lineRule="auto"/>
              <w:rPr>
                <w:rFonts w:ascii="Times New Roman" w:hAnsi="Times New Roman" w:cs="Times New Roman"/>
                <w:sz w:val="28"/>
                <w:szCs w:val="28"/>
              </w:rPr>
            </w:pPr>
          </w:p>
        </w:tc>
        <w:tc>
          <w:tcPr>
            <w:tcW w:w="1170" w:type="dxa"/>
            <w:tcBorders>
              <w:left w:val="single" w:sz="1" w:space="0" w:color="000000"/>
              <w:bottom w:val="single" w:sz="1" w:space="0" w:color="000000"/>
            </w:tcBorders>
            <w:shd w:val="clear" w:color="auto" w:fill="FFFFFF"/>
            <w:vAlign w:val="center"/>
          </w:tcPr>
          <w:p w:rsidR="00CC52C0" w:rsidRPr="00BB4F03" w:rsidRDefault="00CC52C0" w:rsidP="00D05240">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местный бюджет</w:t>
            </w:r>
          </w:p>
        </w:tc>
        <w:tc>
          <w:tcPr>
            <w:tcW w:w="2429" w:type="dxa"/>
            <w:tcBorders>
              <w:left w:val="single" w:sz="1" w:space="0" w:color="000000"/>
              <w:bottom w:val="single" w:sz="1" w:space="0" w:color="000000"/>
            </w:tcBorders>
            <w:shd w:val="clear" w:color="auto" w:fill="FFFFFF"/>
            <w:vAlign w:val="center"/>
          </w:tcPr>
          <w:p w:rsidR="00CC52C0" w:rsidRPr="00BB4F03" w:rsidRDefault="00CC52C0" w:rsidP="00D05240">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республиканский бюджет</w:t>
            </w:r>
          </w:p>
        </w:tc>
        <w:tc>
          <w:tcPr>
            <w:tcW w:w="1770" w:type="dxa"/>
            <w:tcBorders>
              <w:left w:val="single" w:sz="1" w:space="0" w:color="000000"/>
              <w:bottom w:val="single" w:sz="1" w:space="0" w:color="000000"/>
            </w:tcBorders>
            <w:shd w:val="clear" w:color="auto" w:fill="FFFFFF"/>
            <w:vAlign w:val="center"/>
          </w:tcPr>
          <w:p w:rsidR="00CC52C0" w:rsidRPr="00BB4F03" w:rsidRDefault="00CC52C0" w:rsidP="00D05240">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федеральный бюджет</w:t>
            </w:r>
          </w:p>
        </w:tc>
        <w:tc>
          <w:tcPr>
            <w:tcW w:w="921" w:type="dxa"/>
            <w:gridSpan w:val="2"/>
            <w:tcBorders>
              <w:left w:val="single" w:sz="1" w:space="0" w:color="000000"/>
              <w:bottom w:val="single" w:sz="1" w:space="0" w:color="000000"/>
              <w:right w:val="single" w:sz="1" w:space="0" w:color="000000"/>
            </w:tcBorders>
            <w:shd w:val="clear" w:color="auto" w:fill="FFFFFF"/>
            <w:vAlign w:val="center"/>
          </w:tcPr>
          <w:p w:rsidR="00CC52C0" w:rsidRPr="00BB4F03" w:rsidRDefault="00CC52C0" w:rsidP="00D05240">
            <w:pPr>
              <w:pStyle w:val="af8"/>
              <w:spacing w:after="0" w:line="240" w:lineRule="auto"/>
              <w:rPr>
                <w:rFonts w:ascii="Times New Roman" w:hAnsi="Times New Roman" w:cs="Times New Roman"/>
              </w:rPr>
            </w:pPr>
            <w:r w:rsidRPr="00BB4F03">
              <w:rPr>
                <w:rFonts w:ascii="Times New Roman" w:hAnsi="Times New Roman" w:cs="Times New Roman"/>
                <w:sz w:val="28"/>
                <w:szCs w:val="28"/>
              </w:rPr>
              <w:t>всего</w:t>
            </w:r>
          </w:p>
        </w:tc>
      </w:tr>
      <w:tr w:rsidR="00CC52C0" w:rsidRPr="00BB4F03" w:rsidTr="00D05240">
        <w:tblPrEx>
          <w:tblCellMar>
            <w:top w:w="55" w:type="dxa"/>
            <w:left w:w="55" w:type="dxa"/>
            <w:bottom w:w="55" w:type="dxa"/>
            <w:right w:w="55" w:type="dxa"/>
          </w:tblCellMar>
        </w:tblPrEx>
        <w:tc>
          <w:tcPr>
            <w:tcW w:w="2804" w:type="dxa"/>
            <w:tcBorders>
              <w:left w:val="single" w:sz="1" w:space="0" w:color="000000"/>
              <w:bottom w:val="single" w:sz="1" w:space="0" w:color="000000"/>
            </w:tcBorders>
            <w:shd w:val="clear" w:color="auto" w:fill="FFFFFF"/>
            <w:vAlign w:val="center"/>
          </w:tcPr>
          <w:p w:rsidR="00CC52C0" w:rsidRPr="00BB4F03" w:rsidRDefault="002C7D9B" w:rsidP="00D05240">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00CC52C0" w:rsidRPr="00BB4F03">
              <w:rPr>
                <w:rFonts w:ascii="Times New Roman" w:hAnsi="Times New Roman" w:cs="Times New Roman"/>
                <w:sz w:val="28"/>
                <w:szCs w:val="28"/>
              </w:rPr>
              <w:t xml:space="preserve"> г.</w:t>
            </w:r>
          </w:p>
        </w:tc>
        <w:tc>
          <w:tcPr>
            <w:tcW w:w="1170" w:type="dxa"/>
            <w:tcBorders>
              <w:left w:val="single" w:sz="1" w:space="0" w:color="000000"/>
              <w:bottom w:val="single" w:sz="1" w:space="0" w:color="000000"/>
            </w:tcBorders>
            <w:shd w:val="clear" w:color="auto" w:fill="FFFFFF"/>
            <w:vAlign w:val="center"/>
          </w:tcPr>
          <w:p w:rsidR="00CC52C0" w:rsidRPr="003667D0" w:rsidRDefault="002C7D9B"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300</w:t>
            </w:r>
          </w:p>
        </w:tc>
        <w:tc>
          <w:tcPr>
            <w:tcW w:w="2429" w:type="dxa"/>
            <w:tcBorders>
              <w:left w:val="single" w:sz="1" w:space="0" w:color="000000"/>
              <w:bottom w:val="single" w:sz="1" w:space="0" w:color="000000"/>
            </w:tcBorders>
            <w:shd w:val="clear" w:color="auto" w:fill="FFFFFF"/>
            <w:vAlign w:val="center"/>
          </w:tcPr>
          <w:p w:rsidR="00CC52C0" w:rsidRPr="003667D0" w:rsidRDefault="00CC52C0"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0</w:t>
            </w:r>
          </w:p>
        </w:tc>
        <w:tc>
          <w:tcPr>
            <w:tcW w:w="1770" w:type="dxa"/>
            <w:tcBorders>
              <w:left w:val="single" w:sz="1" w:space="0" w:color="000000"/>
              <w:bottom w:val="single" w:sz="1" w:space="0" w:color="000000"/>
            </w:tcBorders>
            <w:shd w:val="clear" w:color="auto" w:fill="FFFFFF"/>
            <w:vAlign w:val="center"/>
          </w:tcPr>
          <w:p w:rsidR="00CC52C0" w:rsidRPr="003667D0" w:rsidRDefault="00CC52C0"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0</w:t>
            </w:r>
          </w:p>
        </w:tc>
        <w:tc>
          <w:tcPr>
            <w:tcW w:w="921" w:type="dxa"/>
            <w:gridSpan w:val="2"/>
            <w:tcBorders>
              <w:left w:val="single" w:sz="1" w:space="0" w:color="000000"/>
              <w:bottom w:val="single" w:sz="1" w:space="0" w:color="000000"/>
              <w:right w:val="single" w:sz="1" w:space="0" w:color="000000"/>
            </w:tcBorders>
            <w:shd w:val="clear" w:color="auto" w:fill="FFFFFF"/>
            <w:vAlign w:val="center"/>
          </w:tcPr>
          <w:p w:rsidR="00CC52C0" w:rsidRPr="003667D0" w:rsidRDefault="002C7D9B"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300</w:t>
            </w:r>
          </w:p>
        </w:tc>
      </w:tr>
      <w:tr w:rsidR="00CC52C0" w:rsidRPr="00BB4F03" w:rsidTr="00D05240">
        <w:tblPrEx>
          <w:tblCellMar>
            <w:top w:w="55" w:type="dxa"/>
            <w:left w:w="55" w:type="dxa"/>
            <w:bottom w:w="55" w:type="dxa"/>
            <w:right w:w="55" w:type="dxa"/>
          </w:tblCellMar>
        </w:tblPrEx>
        <w:tc>
          <w:tcPr>
            <w:tcW w:w="2804" w:type="dxa"/>
            <w:tcBorders>
              <w:left w:val="single" w:sz="1" w:space="0" w:color="000000"/>
              <w:bottom w:val="single" w:sz="1" w:space="0" w:color="000000"/>
            </w:tcBorders>
            <w:shd w:val="clear" w:color="auto" w:fill="FFFFFF"/>
            <w:vAlign w:val="center"/>
          </w:tcPr>
          <w:p w:rsidR="00CC52C0" w:rsidRPr="00BB4F03" w:rsidRDefault="00CC52C0" w:rsidP="002C7D9B">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202</w:t>
            </w:r>
            <w:r w:rsidR="002C7D9B">
              <w:rPr>
                <w:rFonts w:ascii="Times New Roman" w:hAnsi="Times New Roman" w:cs="Times New Roman"/>
                <w:sz w:val="28"/>
                <w:szCs w:val="28"/>
              </w:rPr>
              <w:t>5</w:t>
            </w:r>
            <w:r w:rsidRPr="00BB4F03">
              <w:rPr>
                <w:rFonts w:ascii="Times New Roman" w:hAnsi="Times New Roman" w:cs="Times New Roman"/>
                <w:sz w:val="28"/>
                <w:szCs w:val="28"/>
              </w:rPr>
              <w:t xml:space="preserve"> г.</w:t>
            </w:r>
          </w:p>
        </w:tc>
        <w:tc>
          <w:tcPr>
            <w:tcW w:w="1170" w:type="dxa"/>
            <w:tcBorders>
              <w:left w:val="single" w:sz="1" w:space="0" w:color="000000"/>
              <w:bottom w:val="single" w:sz="1" w:space="0" w:color="000000"/>
            </w:tcBorders>
            <w:shd w:val="clear" w:color="auto" w:fill="FFFFFF"/>
            <w:vAlign w:val="center"/>
          </w:tcPr>
          <w:p w:rsidR="00CC52C0" w:rsidRPr="003667D0" w:rsidRDefault="003667D0" w:rsidP="00D05240">
            <w:pPr>
              <w:pStyle w:val="af8"/>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C52C0" w:rsidRPr="003667D0">
              <w:rPr>
                <w:rFonts w:ascii="Times New Roman" w:hAnsi="Times New Roman" w:cs="Times New Roman"/>
                <w:sz w:val="24"/>
                <w:szCs w:val="24"/>
              </w:rPr>
              <w:t>00</w:t>
            </w:r>
          </w:p>
        </w:tc>
        <w:tc>
          <w:tcPr>
            <w:tcW w:w="2429" w:type="dxa"/>
            <w:tcBorders>
              <w:left w:val="single" w:sz="1" w:space="0" w:color="000000"/>
              <w:bottom w:val="single" w:sz="1" w:space="0" w:color="000000"/>
            </w:tcBorders>
            <w:shd w:val="clear" w:color="auto" w:fill="FFFFFF"/>
            <w:vAlign w:val="center"/>
          </w:tcPr>
          <w:p w:rsidR="00CC52C0" w:rsidRPr="003667D0" w:rsidRDefault="00CC52C0"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0</w:t>
            </w:r>
          </w:p>
        </w:tc>
        <w:tc>
          <w:tcPr>
            <w:tcW w:w="1770" w:type="dxa"/>
            <w:tcBorders>
              <w:left w:val="single" w:sz="1" w:space="0" w:color="000000"/>
              <w:bottom w:val="single" w:sz="1" w:space="0" w:color="000000"/>
            </w:tcBorders>
            <w:shd w:val="clear" w:color="auto" w:fill="FFFFFF"/>
            <w:vAlign w:val="center"/>
          </w:tcPr>
          <w:p w:rsidR="00CC52C0" w:rsidRPr="003667D0" w:rsidRDefault="00CC52C0"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0</w:t>
            </w:r>
          </w:p>
        </w:tc>
        <w:tc>
          <w:tcPr>
            <w:tcW w:w="921" w:type="dxa"/>
            <w:gridSpan w:val="2"/>
            <w:tcBorders>
              <w:left w:val="single" w:sz="1" w:space="0" w:color="000000"/>
              <w:bottom w:val="single" w:sz="1" w:space="0" w:color="000000"/>
              <w:right w:val="single" w:sz="1" w:space="0" w:color="000000"/>
            </w:tcBorders>
            <w:shd w:val="clear" w:color="auto" w:fill="FFFFFF"/>
            <w:vAlign w:val="center"/>
          </w:tcPr>
          <w:p w:rsidR="00CC52C0" w:rsidRPr="003667D0" w:rsidRDefault="003667D0" w:rsidP="00D05240">
            <w:pPr>
              <w:pStyle w:val="af8"/>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C7D9B" w:rsidRPr="003667D0">
              <w:rPr>
                <w:rFonts w:ascii="Times New Roman" w:hAnsi="Times New Roman" w:cs="Times New Roman"/>
                <w:sz w:val="24"/>
                <w:szCs w:val="24"/>
              </w:rPr>
              <w:t>00</w:t>
            </w:r>
          </w:p>
        </w:tc>
      </w:tr>
      <w:tr w:rsidR="00CC52C0" w:rsidRPr="00BB4F03" w:rsidTr="00D05240">
        <w:tblPrEx>
          <w:tblCellMar>
            <w:top w:w="55" w:type="dxa"/>
            <w:left w:w="55" w:type="dxa"/>
            <w:bottom w:w="55" w:type="dxa"/>
            <w:right w:w="55" w:type="dxa"/>
          </w:tblCellMar>
        </w:tblPrEx>
        <w:tc>
          <w:tcPr>
            <w:tcW w:w="2804" w:type="dxa"/>
            <w:tcBorders>
              <w:left w:val="single" w:sz="1" w:space="0" w:color="000000"/>
              <w:bottom w:val="single" w:sz="1" w:space="0" w:color="000000"/>
            </w:tcBorders>
            <w:shd w:val="clear" w:color="auto" w:fill="FFFFFF"/>
            <w:vAlign w:val="center"/>
          </w:tcPr>
          <w:p w:rsidR="00CC52C0" w:rsidRPr="00BB4F03" w:rsidRDefault="002C7D9B" w:rsidP="00D05240">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2026</w:t>
            </w:r>
            <w:r w:rsidR="00CC52C0" w:rsidRPr="00BB4F03">
              <w:rPr>
                <w:rFonts w:ascii="Times New Roman" w:hAnsi="Times New Roman" w:cs="Times New Roman"/>
                <w:sz w:val="28"/>
                <w:szCs w:val="28"/>
              </w:rPr>
              <w:t xml:space="preserve"> г.</w:t>
            </w:r>
          </w:p>
        </w:tc>
        <w:tc>
          <w:tcPr>
            <w:tcW w:w="1170" w:type="dxa"/>
            <w:tcBorders>
              <w:left w:val="single" w:sz="1" w:space="0" w:color="000000"/>
              <w:bottom w:val="single" w:sz="1" w:space="0" w:color="000000"/>
            </w:tcBorders>
            <w:shd w:val="clear" w:color="auto" w:fill="FFFFFF"/>
            <w:vAlign w:val="center"/>
          </w:tcPr>
          <w:p w:rsidR="00CC52C0" w:rsidRPr="003667D0" w:rsidRDefault="000D488D" w:rsidP="00D01018">
            <w:pPr>
              <w:pStyle w:val="af8"/>
              <w:spacing w:after="0" w:line="240" w:lineRule="auto"/>
              <w:rPr>
                <w:rFonts w:ascii="Times New Roman" w:hAnsi="Times New Roman" w:cs="Times New Roman"/>
                <w:sz w:val="24"/>
                <w:szCs w:val="24"/>
              </w:rPr>
            </w:pPr>
            <w:r>
              <w:rPr>
                <w:rFonts w:ascii="Times New Roman" w:hAnsi="Times New Roman" w:cs="Times New Roman"/>
                <w:sz w:val="24"/>
                <w:szCs w:val="24"/>
              </w:rPr>
              <w:t>900</w:t>
            </w:r>
          </w:p>
        </w:tc>
        <w:tc>
          <w:tcPr>
            <w:tcW w:w="2429" w:type="dxa"/>
            <w:tcBorders>
              <w:left w:val="single" w:sz="1" w:space="0" w:color="000000"/>
              <w:bottom w:val="single" w:sz="1" w:space="0" w:color="000000"/>
            </w:tcBorders>
            <w:shd w:val="clear" w:color="auto" w:fill="FFFFFF"/>
            <w:vAlign w:val="center"/>
          </w:tcPr>
          <w:p w:rsidR="00CC52C0" w:rsidRPr="003667D0" w:rsidRDefault="00CC52C0"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0</w:t>
            </w:r>
          </w:p>
        </w:tc>
        <w:tc>
          <w:tcPr>
            <w:tcW w:w="1770" w:type="dxa"/>
            <w:tcBorders>
              <w:left w:val="single" w:sz="1" w:space="0" w:color="000000"/>
              <w:bottom w:val="single" w:sz="1" w:space="0" w:color="000000"/>
            </w:tcBorders>
            <w:shd w:val="clear" w:color="auto" w:fill="FFFFFF"/>
            <w:vAlign w:val="center"/>
          </w:tcPr>
          <w:p w:rsidR="00CC52C0" w:rsidRPr="003667D0" w:rsidRDefault="00CC52C0"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0</w:t>
            </w:r>
          </w:p>
        </w:tc>
        <w:tc>
          <w:tcPr>
            <w:tcW w:w="921" w:type="dxa"/>
            <w:gridSpan w:val="2"/>
            <w:tcBorders>
              <w:left w:val="single" w:sz="1" w:space="0" w:color="000000"/>
              <w:bottom w:val="single" w:sz="1" w:space="0" w:color="000000"/>
              <w:right w:val="single" w:sz="1" w:space="0" w:color="000000"/>
            </w:tcBorders>
            <w:shd w:val="clear" w:color="auto" w:fill="FFFFFF"/>
            <w:vAlign w:val="center"/>
          </w:tcPr>
          <w:p w:rsidR="00CC52C0" w:rsidRPr="003667D0" w:rsidRDefault="000D488D" w:rsidP="00D05240">
            <w:pPr>
              <w:pStyle w:val="af8"/>
              <w:spacing w:after="0" w:line="240" w:lineRule="auto"/>
              <w:rPr>
                <w:rFonts w:ascii="Times New Roman" w:hAnsi="Times New Roman" w:cs="Times New Roman"/>
                <w:sz w:val="24"/>
                <w:szCs w:val="24"/>
              </w:rPr>
            </w:pPr>
            <w:r>
              <w:rPr>
                <w:rFonts w:ascii="Times New Roman" w:hAnsi="Times New Roman" w:cs="Times New Roman"/>
                <w:sz w:val="24"/>
                <w:szCs w:val="24"/>
              </w:rPr>
              <w:t>900</w:t>
            </w:r>
          </w:p>
        </w:tc>
      </w:tr>
      <w:tr w:rsidR="00CC52C0" w:rsidRPr="00BB4F03" w:rsidTr="00D05240">
        <w:tblPrEx>
          <w:tblCellMar>
            <w:top w:w="55" w:type="dxa"/>
            <w:left w:w="55" w:type="dxa"/>
            <w:bottom w:w="55" w:type="dxa"/>
            <w:right w:w="55" w:type="dxa"/>
          </w:tblCellMar>
        </w:tblPrEx>
        <w:tc>
          <w:tcPr>
            <w:tcW w:w="2804" w:type="dxa"/>
            <w:tcBorders>
              <w:left w:val="single" w:sz="1" w:space="0" w:color="000000"/>
              <w:bottom w:val="single" w:sz="1" w:space="0" w:color="000000"/>
            </w:tcBorders>
            <w:shd w:val="clear" w:color="auto" w:fill="FFFFFF"/>
            <w:vAlign w:val="center"/>
          </w:tcPr>
          <w:p w:rsidR="00CC52C0" w:rsidRPr="00BB4F03" w:rsidRDefault="00CC52C0" w:rsidP="00D05240">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Итого</w:t>
            </w:r>
          </w:p>
        </w:tc>
        <w:tc>
          <w:tcPr>
            <w:tcW w:w="1170" w:type="dxa"/>
            <w:tcBorders>
              <w:left w:val="single" w:sz="1" w:space="0" w:color="000000"/>
              <w:bottom w:val="single" w:sz="1" w:space="0" w:color="000000"/>
            </w:tcBorders>
            <w:shd w:val="clear" w:color="auto" w:fill="FFFFFF"/>
            <w:vAlign w:val="center"/>
          </w:tcPr>
          <w:p w:rsidR="00CC52C0" w:rsidRPr="003667D0" w:rsidRDefault="003667D0" w:rsidP="000D488D">
            <w:pPr>
              <w:pStyle w:val="af8"/>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D488D">
              <w:rPr>
                <w:rFonts w:ascii="Times New Roman" w:hAnsi="Times New Roman" w:cs="Times New Roman"/>
                <w:sz w:val="24"/>
                <w:szCs w:val="24"/>
              </w:rPr>
              <w:t>500</w:t>
            </w:r>
          </w:p>
        </w:tc>
        <w:tc>
          <w:tcPr>
            <w:tcW w:w="2429" w:type="dxa"/>
            <w:tcBorders>
              <w:left w:val="single" w:sz="1" w:space="0" w:color="000000"/>
              <w:bottom w:val="single" w:sz="1" w:space="0" w:color="000000"/>
            </w:tcBorders>
            <w:shd w:val="clear" w:color="auto" w:fill="FFFFFF"/>
            <w:vAlign w:val="center"/>
          </w:tcPr>
          <w:p w:rsidR="00CC52C0" w:rsidRPr="003667D0" w:rsidRDefault="00CC52C0"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0</w:t>
            </w:r>
          </w:p>
        </w:tc>
        <w:tc>
          <w:tcPr>
            <w:tcW w:w="1770" w:type="dxa"/>
            <w:tcBorders>
              <w:left w:val="single" w:sz="1" w:space="0" w:color="000000"/>
              <w:bottom w:val="single" w:sz="1" w:space="0" w:color="000000"/>
            </w:tcBorders>
            <w:shd w:val="clear" w:color="auto" w:fill="FFFFFF"/>
            <w:vAlign w:val="center"/>
          </w:tcPr>
          <w:p w:rsidR="00CC52C0" w:rsidRPr="003667D0" w:rsidRDefault="00CC52C0"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0</w:t>
            </w:r>
          </w:p>
        </w:tc>
        <w:tc>
          <w:tcPr>
            <w:tcW w:w="921" w:type="dxa"/>
            <w:gridSpan w:val="2"/>
            <w:tcBorders>
              <w:left w:val="single" w:sz="1" w:space="0" w:color="000000"/>
              <w:bottom w:val="single" w:sz="1" w:space="0" w:color="000000"/>
              <w:right w:val="single" w:sz="1" w:space="0" w:color="000000"/>
            </w:tcBorders>
            <w:shd w:val="clear" w:color="auto" w:fill="FFFFFF"/>
            <w:vAlign w:val="center"/>
          </w:tcPr>
          <w:p w:rsidR="00CC52C0" w:rsidRPr="003667D0" w:rsidRDefault="003667D0" w:rsidP="000D488D">
            <w:pPr>
              <w:pStyle w:val="af8"/>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D488D">
              <w:rPr>
                <w:rFonts w:ascii="Times New Roman" w:hAnsi="Times New Roman" w:cs="Times New Roman"/>
                <w:sz w:val="24"/>
                <w:szCs w:val="24"/>
              </w:rPr>
              <w:t>500</w:t>
            </w:r>
          </w:p>
        </w:tc>
      </w:tr>
    </w:tbl>
    <w:p w:rsidR="00CC52C0" w:rsidRDefault="00CC52C0" w:rsidP="00CC52C0">
      <w:pPr>
        <w:pStyle w:val="a0"/>
        <w:spacing w:after="0" w:line="240" w:lineRule="auto"/>
        <w:ind w:firstLine="709"/>
        <w:rPr>
          <w:sz w:val="28"/>
          <w:szCs w:val="28"/>
        </w:rPr>
      </w:pPr>
    </w:p>
    <w:p w:rsidR="00CC52C0" w:rsidRDefault="00CC52C0" w:rsidP="00CC52C0">
      <w:pPr>
        <w:pStyle w:val="a0"/>
        <w:spacing w:after="0" w:line="240" w:lineRule="auto"/>
        <w:jc w:val="both"/>
        <w:rPr>
          <w:sz w:val="28"/>
          <w:szCs w:val="28"/>
        </w:rPr>
      </w:pPr>
      <w:r>
        <w:rPr>
          <w:sz w:val="28"/>
          <w:szCs w:val="28"/>
        </w:rPr>
        <w:tab/>
        <w:t>Суммы бюджетных ассигнований могут быть уточнены при формировании и утверждении бюджета муниципального образования «Город Адыгейск» на очередной финансовый год.</w:t>
      </w:r>
    </w:p>
    <w:p w:rsidR="00CC52C0" w:rsidRDefault="00CC52C0" w:rsidP="00CC52C0">
      <w:pPr>
        <w:pStyle w:val="18"/>
        <w:spacing w:after="0" w:line="240" w:lineRule="auto"/>
        <w:ind w:left="0" w:firstLine="708"/>
        <w:jc w:val="both"/>
        <w:rPr>
          <w:rFonts w:ascii="Times New Roman" w:hAnsi="Times New Roman"/>
          <w:sz w:val="28"/>
          <w:szCs w:val="28"/>
        </w:rPr>
      </w:pPr>
    </w:p>
    <w:p w:rsidR="00CC52C0" w:rsidRPr="00A7686B" w:rsidRDefault="00CC52C0" w:rsidP="00CC52C0">
      <w:pPr>
        <w:jc w:val="center"/>
        <w:rPr>
          <w:b/>
          <w:sz w:val="28"/>
          <w:szCs w:val="28"/>
        </w:rPr>
      </w:pPr>
      <w:r w:rsidRPr="00A7686B">
        <w:rPr>
          <w:sz w:val="28"/>
          <w:szCs w:val="28"/>
          <w:lang w:val="en-US"/>
        </w:rPr>
        <w:t>IV</w:t>
      </w:r>
      <w:r w:rsidRPr="00A7686B">
        <w:rPr>
          <w:sz w:val="28"/>
          <w:szCs w:val="28"/>
        </w:rPr>
        <w:t xml:space="preserve">. План реализации </w:t>
      </w:r>
      <w:r>
        <w:rPr>
          <w:sz w:val="28"/>
          <w:szCs w:val="28"/>
        </w:rPr>
        <w:t xml:space="preserve">основных мероприятий </w:t>
      </w:r>
      <w:r w:rsidRPr="00A7686B">
        <w:rPr>
          <w:sz w:val="28"/>
          <w:szCs w:val="28"/>
        </w:rPr>
        <w:t xml:space="preserve">муниципальной </w:t>
      </w:r>
    </w:p>
    <w:p w:rsidR="00CC52C0" w:rsidRDefault="00CC52C0" w:rsidP="00CC52C0">
      <w:pPr>
        <w:pStyle w:val="a0"/>
        <w:spacing w:after="0" w:line="240" w:lineRule="auto"/>
        <w:ind w:firstLine="709"/>
        <w:jc w:val="both"/>
        <w:rPr>
          <w:sz w:val="28"/>
          <w:szCs w:val="28"/>
        </w:rPr>
      </w:pPr>
      <w:r>
        <w:rPr>
          <w:sz w:val="28"/>
          <w:szCs w:val="28"/>
        </w:rPr>
        <w:t>подпрограммы «</w:t>
      </w:r>
      <w:r>
        <w:rPr>
          <w:color w:val="000000"/>
          <w:sz w:val="28"/>
          <w:szCs w:val="28"/>
        </w:rPr>
        <w:t xml:space="preserve">Привлечение молодых специалистов для работы в муниципальных учреждениях образования муниципального образования  </w:t>
      </w:r>
      <w:r>
        <w:rPr>
          <w:sz w:val="28"/>
          <w:szCs w:val="28"/>
        </w:rPr>
        <w:t>«</w:t>
      </w:r>
      <w:r>
        <w:rPr>
          <w:color w:val="000000"/>
          <w:sz w:val="28"/>
          <w:szCs w:val="28"/>
        </w:rPr>
        <w:t>Город Адыгейск</w:t>
      </w:r>
      <w:r>
        <w:rPr>
          <w:sz w:val="28"/>
          <w:szCs w:val="28"/>
        </w:rPr>
        <w:t>»на очередной финансовый год и плановый период</w:t>
      </w:r>
    </w:p>
    <w:p w:rsidR="00CC52C0" w:rsidRDefault="00CC52C0" w:rsidP="00CC52C0">
      <w:pPr>
        <w:pStyle w:val="a0"/>
        <w:spacing w:after="0" w:line="240" w:lineRule="auto"/>
        <w:ind w:firstLine="709"/>
        <w:jc w:val="both"/>
        <w:rPr>
          <w:sz w:val="28"/>
          <w:szCs w:val="28"/>
        </w:rPr>
      </w:pPr>
    </w:p>
    <w:p w:rsidR="00CC52C0" w:rsidRPr="00A7686B" w:rsidRDefault="00CC52C0" w:rsidP="00CC52C0">
      <w:pPr>
        <w:pStyle w:val="18"/>
        <w:spacing w:after="0" w:line="240" w:lineRule="auto"/>
        <w:ind w:left="0" w:firstLine="708"/>
        <w:jc w:val="both"/>
        <w:rPr>
          <w:rFonts w:ascii="Times New Roman" w:hAnsi="Times New Roman"/>
          <w:b/>
          <w:sz w:val="28"/>
          <w:szCs w:val="28"/>
        </w:rPr>
      </w:pPr>
      <w:r w:rsidRPr="00A7686B">
        <w:rPr>
          <w:rFonts w:ascii="Times New Roman" w:hAnsi="Times New Roman"/>
          <w:sz w:val="28"/>
          <w:szCs w:val="28"/>
        </w:rPr>
        <w:t xml:space="preserve">План реализации муниципальной </w:t>
      </w:r>
      <w:r>
        <w:rPr>
          <w:rFonts w:ascii="Times New Roman" w:hAnsi="Times New Roman"/>
          <w:sz w:val="28"/>
          <w:szCs w:val="28"/>
        </w:rPr>
        <w:t>под</w:t>
      </w:r>
      <w:r w:rsidRPr="00A7686B">
        <w:rPr>
          <w:rFonts w:ascii="Times New Roman" w:hAnsi="Times New Roman"/>
          <w:sz w:val="28"/>
          <w:szCs w:val="28"/>
        </w:rPr>
        <w:t xml:space="preserve">программы на очередной финансовый год и плановый период представлен в приложении № 5 к </w:t>
      </w:r>
      <w:r>
        <w:rPr>
          <w:rFonts w:ascii="Times New Roman" w:hAnsi="Times New Roman"/>
          <w:sz w:val="28"/>
          <w:szCs w:val="28"/>
        </w:rPr>
        <w:t>данной подп</w:t>
      </w:r>
      <w:r w:rsidRPr="00A7686B">
        <w:rPr>
          <w:rFonts w:ascii="Times New Roman" w:hAnsi="Times New Roman"/>
          <w:sz w:val="28"/>
          <w:szCs w:val="28"/>
        </w:rPr>
        <w:t>рограмме.</w:t>
      </w:r>
    </w:p>
    <w:p w:rsidR="00CC52C0" w:rsidRPr="0020159E" w:rsidRDefault="00CC52C0" w:rsidP="00CC52C0">
      <w:pPr>
        <w:ind w:firstLine="567"/>
        <w:jc w:val="both"/>
        <w:rPr>
          <w:b/>
          <w:sz w:val="28"/>
          <w:szCs w:val="28"/>
        </w:rPr>
      </w:pPr>
      <w:r w:rsidRPr="00A7686B">
        <w:rPr>
          <w:sz w:val="28"/>
          <w:szCs w:val="28"/>
        </w:rPr>
        <w:t xml:space="preserve">Привлечение средств федерального и республиканского бюджетов на реализацию целей и задач </w:t>
      </w:r>
      <w:r>
        <w:rPr>
          <w:sz w:val="28"/>
          <w:szCs w:val="28"/>
        </w:rPr>
        <w:t xml:space="preserve">подпрограммы </w:t>
      </w:r>
      <w:r w:rsidRPr="00A7686B">
        <w:rPr>
          <w:sz w:val="28"/>
          <w:szCs w:val="28"/>
        </w:rPr>
        <w:t>не предусмотрено действующими федеральными и республиканскими нормативными правовыми актами.</w:t>
      </w: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2C7D9B" w:rsidRDefault="002C7D9B" w:rsidP="00CC52C0">
      <w:pPr>
        <w:pStyle w:val="a0"/>
        <w:spacing w:after="0" w:line="240" w:lineRule="auto"/>
        <w:ind w:left="4248" w:firstLine="708"/>
        <w:rPr>
          <w:sz w:val="28"/>
          <w:szCs w:val="28"/>
        </w:rPr>
      </w:pPr>
    </w:p>
    <w:p w:rsidR="002C7D9B" w:rsidRDefault="002C7D9B" w:rsidP="00CC52C0">
      <w:pPr>
        <w:pStyle w:val="a0"/>
        <w:spacing w:after="0" w:line="240" w:lineRule="auto"/>
        <w:ind w:left="4248" w:firstLine="708"/>
        <w:rPr>
          <w:sz w:val="28"/>
          <w:szCs w:val="28"/>
        </w:rPr>
      </w:pPr>
    </w:p>
    <w:p w:rsidR="002C7D9B" w:rsidRDefault="002C7D9B" w:rsidP="00CC52C0">
      <w:pPr>
        <w:pStyle w:val="a0"/>
        <w:spacing w:after="0" w:line="240" w:lineRule="auto"/>
        <w:ind w:left="4248" w:firstLine="708"/>
        <w:rPr>
          <w:sz w:val="28"/>
          <w:szCs w:val="28"/>
        </w:rPr>
      </w:pPr>
    </w:p>
    <w:p w:rsidR="002C7D9B" w:rsidRDefault="002C7D9B" w:rsidP="00CC52C0">
      <w:pPr>
        <w:pStyle w:val="a0"/>
        <w:spacing w:after="0" w:line="240" w:lineRule="auto"/>
        <w:ind w:left="4248" w:firstLine="708"/>
        <w:rPr>
          <w:sz w:val="28"/>
          <w:szCs w:val="28"/>
        </w:rPr>
      </w:pPr>
    </w:p>
    <w:p w:rsidR="002C7D9B" w:rsidRDefault="002C7D9B"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pPr>
    </w:p>
    <w:p w:rsidR="00CC52C0" w:rsidRDefault="00CC52C0" w:rsidP="00CC52C0">
      <w:pPr>
        <w:pStyle w:val="a0"/>
        <w:spacing w:after="0" w:line="240" w:lineRule="auto"/>
        <w:ind w:left="4248" w:firstLine="708"/>
      </w:pPr>
    </w:p>
    <w:p w:rsidR="00CC52C0" w:rsidRDefault="00CC52C0" w:rsidP="00CC52C0">
      <w:pPr>
        <w:pStyle w:val="a0"/>
        <w:spacing w:after="0" w:line="240" w:lineRule="auto"/>
        <w:ind w:left="4248" w:firstLine="708"/>
      </w:pPr>
    </w:p>
    <w:p w:rsidR="00CC52C0" w:rsidRPr="00C618D4" w:rsidRDefault="00CC52C0" w:rsidP="00CC52C0">
      <w:pPr>
        <w:pStyle w:val="a0"/>
        <w:spacing w:after="0" w:line="240" w:lineRule="auto"/>
        <w:ind w:left="4248" w:firstLine="708"/>
        <w:rPr>
          <w:sz w:val="22"/>
          <w:szCs w:val="22"/>
        </w:rPr>
      </w:pPr>
      <w:r w:rsidRPr="00C618D4">
        <w:rPr>
          <w:sz w:val="22"/>
          <w:szCs w:val="22"/>
        </w:rPr>
        <w:lastRenderedPageBreak/>
        <w:t xml:space="preserve">Приложение №1 </w:t>
      </w:r>
      <w:r w:rsidR="00C618D4" w:rsidRPr="00C618D4">
        <w:rPr>
          <w:sz w:val="22"/>
          <w:szCs w:val="22"/>
        </w:rPr>
        <w:t>к подпрограмме</w:t>
      </w:r>
    </w:p>
    <w:p w:rsidR="00C618D4" w:rsidRPr="00C618D4" w:rsidRDefault="00C618D4" w:rsidP="00C618D4">
      <w:pPr>
        <w:pStyle w:val="a0"/>
        <w:spacing w:after="0" w:line="240" w:lineRule="auto"/>
        <w:ind w:left="4956"/>
        <w:rPr>
          <w:sz w:val="22"/>
          <w:szCs w:val="22"/>
        </w:rPr>
      </w:pPr>
      <w:r>
        <w:rPr>
          <w:sz w:val="22"/>
          <w:szCs w:val="22"/>
        </w:rPr>
        <w:t>«</w:t>
      </w:r>
      <w:r w:rsidR="00CC52C0" w:rsidRPr="00C618D4">
        <w:rPr>
          <w:sz w:val="22"/>
          <w:szCs w:val="22"/>
        </w:rPr>
        <w:t xml:space="preserve">Привлечение молодых специалистов для работы в муниципальных учреждениях образования муниципального образования «Город Адыгейск» </w:t>
      </w:r>
      <w:r w:rsidRPr="00C618D4">
        <w:rPr>
          <w:sz w:val="22"/>
          <w:szCs w:val="22"/>
        </w:rPr>
        <w:t>на 2024-2026 годы</w:t>
      </w:r>
      <w:r>
        <w:rPr>
          <w:sz w:val="22"/>
          <w:szCs w:val="22"/>
        </w:rPr>
        <w:t>»</w:t>
      </w:r>
    </w:p>
    <w:p w:rsidR="00CC52C0" w:rsidRPr="00C618D4" w:rsidRDefault="00CC52C0" w:rsidP="00CC52C0">
      <w:pPr>
        <w:pStyle w:val="a0"/>
        <w:spacing w:after="0" w:line="240" w:lineRule="auto"/>
        <w:ind w:left="4956"/>
        <w:rPr>
          <w:sz w:val="22"/>
          <w:szCs w:val="22"/>
        </w:rPr>
      </w:pPr>
    </w:p>
    <w:p w:rsidR="00CC52C0" w:rsidRDefault="00CC52C0" w:rsidP="00CC52C0">
      <w:pPr>
        <w:pStyle w:val="a0"/>
        <w:spacing w:after="0" w:line="240" w:lineRule="auto"/>
        <w:ind w:left="4248" w:firstLine="708"/>
        <w:rPr>
          <w:sz w:val="28"/>
          <w:szCs w:val="28"/>
        </w:rPr>
      </w:pPr>
    </w:p>
    <w:p w:rsidR="00CC52C0" w:rsidRDefault="00CC52C0" w:rsidP="00CC52C0">
      <w:pPr>
        <w:jc w:val="center"/>
      </w:pPr>
      <w:r w:rsidRPr="0020159E">
        <w:rPr>
          <w:bCs/>
          <w:color w:val="26282F"/>
        </w:rPr>
        <w:t>Сведения</w:t>
      </w:r>
      <w:r w:rsidRPr="0020159E">
        <w:rPr>
          <w:bCs/>
          <w:color w:val="26282F"/>
        </w:rPr>
        <w:br/>
        <w:t xml:space="preserve">о целевых показателях (индикаторах) </w:t>
      </w:r>
      <w:r w:rsidRPr="0020159E">
        <w:t>подпрограммы</w:t>
      </w:r>
      <w:r w:rsidR="00C618D4">
        <w:t xml:space="preserve"> </w:t>
      </w:r>
      <w:r w:rsidRPr="0020159E">
        <w:t>«Привлечение молодых специалистов    для работы в муниципальных учреждениях образования муниципального образования «Город Адыгейск»</w:t>
      </w:r>
    </w:p>
    <w:p w:rsidR="00CC52C0" w:rsidRPr="0020159E" w:rsidRDefault="00CC52C0" w:rsidP="00CC52C0">
      <w:pPr>
        <w:jc w:val="cente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262"/>
        <w:gridCol w:w="1134"/>
        <w:gridCol w:w="708"/>
        <w:gridCol w:w="851"/>
        <w:gridCol w:w="850"/>
        <w:gridCol w:w="993"/>
        <w:gridCol w:w="850"/>
        <w:gridCol w:w="1418"/>
      </w:tblGrid>
      <w:tr w:rsidR="00CC52C0" w:rsidRPr="0020159E" w:rsidTr="00D05240">
        <w:tc>
          <w:tcPr>
            <w:tcW w:w="540" w:type="dxa"/>
            <w:vMerge w:val="restart"/>
          </w:tcPr>
          <w:p w:rsidR="00CC52C0" w:rsidRPr="0020159E" w:rsidRDefault="00CC52C0" w:rsidP="00D05240">
            <w:pPr>
              <w:widowControl w:val="0"/>
              <w:autoSpaceDE w:val="0"/>
              <w:autoSpaceDN w:val="0"/>
              <w:adjustRightInd w:val="0"/>
              <w:jc w:val="center"/>
            </w:pPr>
            <w:r w:rsidRPr="0020159E">
              <w:t>№ п/п</w:t>
            </w:r>
          </w:p>
        </w:tc>
        <w:tc>
          <w:tcPr>
            <w:tcW w:w="2262" w:type="dxa"/>
            <w:vMerge w:val="restart"/>
          </w:tcPr>
          <w:p w:rsidR="00CC52C0" w:rsidRPr="0020159E" w:rsidRDefault="00CC52C0" w:rsidP="00D05240">
            <w:pPr>
              <w:widowControl w:val="0"/>
              <w:autoSpaceDE w:val="0"/>
              <w:autoSpaceDN w:val="0"/>
              <w:adjustRightInd w:val="0"/>
              <w:jc w:val="center"/>
            </w:pPr>
            <w:r w:rsidRPr="0020159E">
              <w:t>Наименование целевого показателя</w:t>
            </w:r>
          </w:p>
          <w:p w:rsidR="00CC52C0" w:rsidRPr="0020159E" w:rsidRDefault="00CC52C0" w:rsidP="00D05240">
            <w:pPr>
              <w:widowControl w:val="0"/>
              <w:autoSpaceDE w:val="0"/>
              <w:autoSpaceDN w:val="0"/>
              <w:adjustRightInd w:val="0"/>
              <w:jc w:val="center"/>
            </w:pPr>
            <w:r w:rsidRPr="0020159E">
              <w:t>(индикатора)</w:t>
            </w:r>
          </w:p>
        </w:tc>
        <w:tc>
          <w:tcPr>
            <w:tcW w:w="1134" w:type="dxa"/>
            <w:vMerge w:val="restart"/>
          </w:tcPr>
          <w:p w:rsidR="00CC52C0" w:rsidRPr="0020159E" w:rsidRDefault="00CC52C0" w:rsidP="00D05240">
            <w:pPr>
              <w:widowControl w:val="0"/>
              <w:autoSpaceDE w:val="0"/>
              <w:autoSpaceDN w:val="0"/>
              <w:adjustRightInd w:val="0"/>
              <w:jc w:val="center"/>
            </w:pPr>
            <w:r w:rsidRPr="0020159E">
              <w:t>Источник получения информации</w:t>
            </w:r>
          </w:p>
        </w:tc>
        <w:tc>
          <w:tcPr>
            <w:tcW w:w="708" w:type="dxa"/>
            <w:vMerge w:val="restart"/>
          </w:tcPr>
          <w:p w:rsidR="00CC52C0" w:rsidRPr="0020159E" w:rsidRDefault="00CC52C0" w:rsidP="00D05240">
            <w:pPr>
              <w:widowControl w:val="0"/>
              <w:autoSpaceDE w:val="0"/>
              <w:autoSpaceDN w:val="0"/>
              <w:adjustRightInd w:val="0"/>
              <w:jc w:val="center"/>
            </w:pPr>
            <w:r w:rsidRPr="0020159E">
              <w:t>Единица измерения</w:t>
            </w:r>
          </w:p>
        </w:tc>
        <w:tc>
          <w:tcPr>
            <w:tcW w:w="4962" w:type="dxa"/>
            <w:gridSpan w:val="5"/>
          </w:tcPr>
          <w:p w:rsidR="00CC52C0" w:rsidRPr="0020159E" w:rsidRDefault="00CC52C0" w:rsidP="00D05240">
            <w:pPr>
              <w:widowControl w:val="0"/>
              <w:autoSpaceDE w:val="0"/>
              <w:autoSpaceDN w:val="0"/>
              <w:adjustRightInd w:val="0"/>
              <w:jc w:val="center"/>
            </w:pPr>
            <w:r w:rsidRPr="0020159E">
              <w:t>Значения показателей эффективности</w:t>
            </w:r>
          </w:p>
        </w:tc>
      </w:tr>
      <w:tr w:rsidR="00CC52C0" w:rsidRPr="0020159E" w:rsidTr="00D05240">
        <w:tc>
          <w:tcPr>
            <w:tcW w:w="540" w:type="dxa"/>
            <w:vMerge/>
          </w:tcPr>
          <w:p w:rsidR="00CC52C0" w:rsidRPr="0020159E" w:rsidRDefault="00CC52C0" w:rsidP="00D05240">
            <w:pPr>
              <w:widowControl w:val="0"/>
              <w:autoSpaceDE w:val="0"/>
              <w:autoSpaceDN w:val="0"/>
              <w:adjustRightInd w:val="0"/>
              <w:jc w:val="right"/>
            </w:pPr>
          </w:p>
        </w:tc>
        <w:tc>
          <w:tcPr>
            <w:tcW w:w="2262" w:type="dxa"/>
            <w:vMerge/>
          </w:tcPr>
          <w:p w:rsidR="00CC52C0" w:rsidRPr="0020159E" w:rsidRDefault="00CC52C0" w:rsidP="00D05240">
            <w:pPr>
              <w:widowControl w:val="0"/>
              <w:autoSpaceDE w:val="0"/>
              <w:autoSpaceDN w:val="0"/>
              <w:adjustRightInd w:val="0"/>
              <w:jc w:val="right"/>
            </w:pPr>
          </w:p>
        </w:tc>
        <w:tc>
          <w:tcPr>
            <w:tcW w:w="1134" w:type="dxa"/>
            <w:vMerge/>
          </w:tcPr>
          <w:p w:rsidR="00CC52C0" w:rsidRPr="0020159E" w:rsidRDefault="00CC52C0" w:rsidP="00D05240">
            <w:pPr>
              <w:widowControl w:val="0"/>
              <w:autoSpaceDE w:val="0"/>
              <w:autoSpaceDN w:val="0"/>
              <w:adjustRightInd w:val="0"/>
              <w:jc w:val="right"/>
            </w:pPr>
          </w:p>
        </w:tc>
        <w:tc>
          <w:tcPr>
            <w:tcW w:w="708" w:type="dxa"/>
            <w:vMerge/>
          </w:tcPr>
          <w:p w:rsidR="00CC52C0" w:rsidRPr="0020159E" w:rsidRDefault="00CC52C0" w:rsidP="00D05240">
            <w:pPr>
              <w:widowControl w:val="0"/>
              <w:autoSpaceDE w:val="0"/>
              <w:autoSpaceDN w:val="0"/>
              <w:adjustRightInd w:val="0"/>
              <w:jc w:val="right"/>
            </w:pPr>
          </w:p>
        </w:tc>
        <w:tc>
          <w:tcPr>
            <w:tcW w:w="851" w:type="dxa"/>
          </w:tcPr>
          <w:p w:rsidR="00CC52C0" w:rsidRPr="0020159E" w:rsidRDefault="00CC52C0" w:rsidP="00D05240">
            <w:pPr>
              <w:widowControl w:val="0"/>
              <w:autoSpaceDE w:val="0"/>
              <w:autoSpaceDN w:val="0"/>
              <w:adjustRightInd w:val="0"/>
              <w:jc w:val="center"/>
            </w:pPr>
            <w:r w:rsidRPr="0020159E">
              <w:t>Отчетный год (базовый)*</w:t>
            </w:r>
          </w:p>
        </w:tc>
        <w:tc>
          <w:tcPr>
            <w:tcW w:w="850" w:type="dxa"/>
          </w:tcPr>
          <w:p w:rsidR="00CC52C0" w:rsidRPr="0020159E" w:rsidRDefault="00CC52C0" w:rsidP="00D05240">
            <w:pPr>
              <w:widowControl w:val="0"/>
              <w:autoSpaceDE w:val="0"/>
              <w:autoSpaceDN w:val="0"/>
              <w:adjustRightInd w:val="0"/>
              <w:jc w:val="center"/>
            </w:pPr>
            <w:r w:rsidRPr="0020159E">
              <w:t>Текущий год (оценка)**</w:t>
            </w:r>
          </w:p>
        </w:tc>
        <w:tc>
          <w:tcPr>
            <w:tcW w:w="993" w:type="dxa"/>
          </w:tcPr>
          <w:p w:rsidR="00CC52C0" w:rsidRPr="0020159E" w:rsidRDefault="00CC52C0" w:rsidP="00D05240">
            <w:pPr>
              <w:widowControl w:val="0"/>
              <w:autoSpaceDE w:val="0"/>
              <w:autoSpaceDN w:val="0"/>
              <w:adjustRightInd w:val="0"/>
              <w:jc w:val="center"/>
            </w:pPr>
            <w:r w:rsidRPr="0020159E">
              <w:t>Первый год реализации муниципальной программы</w:t>
            </w:r>
          </w:p>
        </w:tc>
        <w:tc>
          <w:tcPr>
            <w:tcW w:w="850" w:type="dxa"/>
          </w:tcPr>
          <w:p w:rsidR="00CC52C0" w:rsidRPr="0020159E" w:rsidRDefault="00CC52C0" w:rsidP="00D05240">
            <w:pPr>
              <w:widowControl w:val="0"/>
              <w:autoSpaceDE w:val="0"/>
              <w:autoSpaceDN w:val="0"/>
              <w:adjustRightInd w:val="0"/>
              <w:jc w:val="center"/>
            </w:pPr>
            <w:r w:rsidRPr="0020159E">
              <w:t>Второй год реализации муниципальной программы</w:t>
            </w:r>
          </w:p>
        </w:tc>
        <w:tc>
          <w:tcPr>
            <w:tcW w:w="1418" w:type="dxa"/>
          </w:tcPr>
          <w:p w:rsidR="00CC52C0" w:rsidRPr="0020159E" w:rsidRDefault="00CC52C0" w:rsidP="00D05240">
            <w:pPr>
              <w:widowControl w:val="0"/>
              <w:autoSpaceDE w:val="0"/>
              <w:autoSpaceDN w:val="0"/>
              <w:adjustRightInd w:val="0"/>
              <w:jc w:val="center"/>
            </w:pPr>
            <w:r w:rsidRPr="0020159E">
              <w:t>Последующие годы реализации муниципальной программы (для каждого года предусматривается отдельная графа)</w:t>
            </w:r>
          </w:p>
        </w:tc>
      </w:tr>
      <w:tr w:rsidR="00CC52C0" w:rsidRPr="0020159E" w:rsidTr="00D05240">
        <w:tc>
          <w:tcPr>
            <w:tcW w:w="9606" w:type="dxa"/>
            <w:gridSpan w:val="9"/>
          </w:tcPr>
          <w:p w:rsidR="00CC52C0" w:rsidRPr="0020159E" w:rsidRDefault="00CC52C0" w:rsidP="00C618D4">
            <w:pPr>
              <w:jc w:val="center"/>
            </w:pPr>
            <w:r w:rsidRPr="0020159E">
              <w:t>Подпрограмма «Привлечение молодых специалистов  для работы в муниципальных учреждениях образования муниципального образования «Город Адыгейск»</w:t>
            </w:r>
          </w:p>
        </w:tc>
      </w:tr>
      <w:tr w:rsidR="00CC52C0" w:rsidRPr="0020159E" w:rsidTr="00D05240">
        <w:tc>
          <w:tcPr>
            <w:tcW w:w="9606" w:type="dxa"/>
            <w:gridSpan w:val="9"/>
          </w:tcPr>
          <w:p w:rsidR="00CC52C0" w:rsidRPr="0020159E" w:rsidRDefault="00CC52C0" w:rsidP="00D05240">
            <w:pPr>
              <w:widowControl w:val="0"/>
              <w:autoSpaceDE w:val="0"/>
              <w:autoSpaceDN w:val="0"/>
              <w:adjustRightInd w:val="0"/>
              <w:jc w:val="center"/>
            </w:pPr>
            <w:r w:rsidRPr="0020159E">
              <w:t>Задача 1. Проведение профориентационной работы с учащимися школ города, нацеленной на создание позитивного имиджа профессий, востребованных в учреждениях образования муниципального образования «Город Адыгейск» с учетом прогнозов потребности в кадрах.</w:t>
            </w:r>
          </w:p>
        </w:tc>
      </w:tr>
      <w:tr w:rsidR="00CC52C0" w:rsidRPr="0020159E" w:rsidTr="00D05240">
        <w:tc>
          <w:tcPr>
            <w:tcW w:w="540" w:type="dxa"/>
          </w:tcPr>
          <w:p w:rsidR="00CC52C0" w:rsidRPr="0020159E" w:rsidRDefault="00CC52C0" w:rsidP="00D05240">
            <w:pPr>
              <w:widowControl w:val="0"/>
              <w:autoSpaceDE w:val="0"/>
              <w:autoSpaceDN w:val="0"/>
              <w:adjustRightInd w:val="0"/>
              <w:jc w:val="right"/>
            </w:pPr>
            <w:r w:rsidRPr="0020159E">
              <w:t>1</w:t>
            </w:r>
          </w:p>
        </w:tc>
        <w:tc>
          <w:tcPr>
            <w:tcW w:w="2262" w:type="dxa"/>
          </w:tcPr>
          <w:p w:rsidR="00CC52C0" w:rsidRPr="0020159E" w:rsidRDefault="00CC52C0" w:rsidP="00D05240">
            <w:pPr>
              <w:widowControl w:val="0"/>
              <w:autoSpaceDE w:val="0"/>
              <w:autoSpaceDN w:val="0"/>
              <w:adjustRightInd w:val="0"/>
            </w:pPr>
            <w:r w:rsidRPr="0020159E">
              <w:t>Охват обучающихся 8 - 11 классов профориентационными мероприятиями</w:t>
            </w:r>
          </w:p>
        </w:tc>
        <w:tc>
          <w:tcPr>
            <w:tcW w:w="1134" w:type="dxa"/>
          </w:tcPr>
          <w:p w:rsidR="00CC52C0" w:rsidRPr="0020159E" w:rsidRDefault="00CC52C0" w:rsidP="00D05240">
            <w:pPr>
              <w:widowControl w:val="0"/>
              <w:autoSpaceDE w:val="0"/>
              <w:autoSpaceDN w:val="0"/>
              <w:adjustRightInd w:val="0"/>
              <w:jc w:val="right"/>
            </w:pPr>
          </w:p>
        </w:tc>
        <w:tc>
          <w:tcPr>
            <w:tcW w:w="708"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процент</w:t>
            </w:r>
          </w:p>
        </w:tc>
        <w:tc>
          <w:tcPr>
            <w:tcW w:w="851" w:type="dxa"/>
          </w:tcPr>
          <w:p w:rsidR="00CC52C0" w:rsidRPr="0020159E" w:rsidRDefault="002C7D9B" w:rsidP="00D05240">
            <w:pPr>
              <w:pStyle w:val="af8"/>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850" w:type="dxa"/>
          </w:tcPr>
          <w:p w:rsidR="00CC52C0" w:rsidRPr="0020159E" w:rsidRDefault="00CC52C0" w:rsidP="002C7D9B">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8</w:t>
            </w:r>
            <w:r w:rsidR="002C7D9B">
              <w:rPr>
                <w:rFonts w:ascii="Times New Roman" w:hAnsi="Times New Roman" w:cs="Times New Roman"/>
                <w:sz w:val="24"/>
                <w:szCs w:val="24"/>
              </w:rPr>
              <w:t>2</w:t>
            </w:r>
          </w:p>
        </w:tc>
        <w:tc>
          <w:tcPr>
            <w:tcW w:w="993" w:type="dxa"/>
          </w:tcPr>
          <w:p w:rsidR="00CC52C0" w:rsidRPr="0020159E" w:rsidRDefault="00CC52C0" w:rsidP="002C7D9B">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8</w:t>
            </w:r>
            <w:r w:rsidR="00C618D4">
              <w:rPr>
                <w:rFonts w:ascii="Times New Roman" w:hAnsi="Times New Roman" w:cs="Times New Roman"/>
                <w:sz w:val="24"/>
                <w:szCs w:val="24"/>
              </w:rPr>
              <w:t>2</w:t>
            </w:r>
          </w:p>
        </w:tc>
        <w:tc>
          <w:tcPr>
            <w:tcW w:w="850" w:type="dxa"/>
          </w:tcPr>
          <w:p w:rsidR="00CC52C0" w:rsidRPr="0020159E" w:rsidRDefault="00C618D4" w:rsidP="002C7D9B">
            <w:pPr>
              <w:pStyle w:val="af8"/>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1418" w:type="dxa"/>
          </w:tcPr>
          <w:p w:rsidR="00CC52C0" w:rsidRPr="0020159E" w:rsidRDefault="00CC52C0" w:rsidP="002C7D9B">
            <w:pPr>
              <w:widowControl w:val="0"/>
              <w:autoSpaceDE w:val="0"/>
              <w:autoSpaceDN w:val="0"/>
              <w:adjustRightInd w:val="0"/>
              <w:jc w:val="right"/>
            </w:pPr>
            <w:r w:rsidRPr="0020159E">
              <w:t>9</w:t>
            </w:r>
            <w:r w:rsidR="002C7D9B">
              <w:t>2</w:t>
            </w:r>
          </w:p>
        </w:tc>
      </w:tr>
      <w:tr w:rsidR="00CC52C0" w:rsidRPr="0020159E" w:rsidTr="00D05240">
        <w:tc>
          <w:tcPr>
            <w:tcW w:w="540" w:type="dxa"/>
          </w:tcPr>
          <w:p w:rsidR="00CC52C0" w:rsidRPr="0020159E" w:rsidRDefault="00CC52C0" w:rsidP="00D05240">
            <w:pPr>
              <w:widowControl w:val="0"/>
              <w:autoSpaceDE w:val="0"/>
              <w:autoSpaceDN w:val="0"/>
              <w:adjustRightInd w:val="0"/>
              <w:jc w:val="right"/>
            </w:pPr>
          </w:p>
        </w:tc>
        <w:tc>
          <w:tcPr>
            <w:tcW w:w="9066" w:type="dxa"/>
            <w:gridSpan w:val="8"/>
          </w:tcPr>
          <w:p w:rsidR="00CC52C0" w:rsidRPr="0020159E" w:rsidRDefault="00CC52C0" w:rsidP="00D05240">
            <w:pPr>
              <w:widowControl w:val="0"/>
              <w:autoSpaceDE w:val="0"/>
              <w:autoSpaceDN w:val="0"/>
              <w:adjustRightInd w:val="0"/>
              <w:jc w:val="both"/>
            </w:pPr>
            <w:r w:rsidRPr="0020159E">
              <w:t>Задача 2. Предоставление мер материальной поддержки молодым специалистам с целью привлечения и закрепления квалифицированных кадров для работы в учреждениях образования города</w:t>
            </w:r>
          </w:p>
        </w:tc>
      </w:tr>
      <w:tr w:rsidR="00CC52C0" w:rsidRPr="0020159E" w:rsidTr="00D05240">
        <w:tc>
          <w:tcPr>
            <w:tcW w:w="540" w:type="dxa"/>
          </w:tcPr>
          <w:p w:rsidR="00CC52C0" w:rsidRPr="0020159E" w:rsidRDefault="00CC52C0" w:rsidP="00D05240">
            <w:pPr>
              <w:widowControl w:val="0"/>
              <w:autoSpaceDE w:val="0"/>
              <w:autoSpaceDN w:val="0"/>
              <w:adjustRightInd w:val="0"/>
              <w:jc w:val="right"/>
            </w:pPr>
            <w:r w:rsidRPr="0020159E">
              <w:t xml:space="preserve">2 </w:t>
            </w:r>
          </w:p>
        </w:tc>
        <w:tc>
          <w:tcPr>
            <w:tcW w:w="2262"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Укомплектованность специалистами в учреждениях образования, расположенных на территории города</w:t>
            </w:r>
          </w:p>
        </w:tc>
        <w:tc>
          <w:tcPr>
            <w:tcW w:w="1134" w:type="dxa"/>
          </w:tcPr>
          <w:p w:rsidR="00CC52C0" w:rsidRPr="0020159E" w:rsidRDefault="00CC52C0" w:rsidP="00D05240">
            <w:pPr>
              <w:jc w:val="both"/>
            </w:pPr>
          </w:p>
        </w:tc>
        <w:tc>
          <w:tcPr>
            <w:tcW w:w="708"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процент</w:t>
            </w:r>
          </w:p>
        </w:tc>
        <w:tc>
          <w:tcPr>
            <w:tcW w:w="851" w:type="dxa"/>
          </w:tcPr>
          <w:p w:rsidR="00CC52C0" w:rsidRPr="0020159E" w:rsidRDefault="00C618D4" w:rsidP="00D05240">
            <w:pPr>
              <w:pStyle w:val="af8"/>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850"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80</w:t>
            </w:r>
          </w:p>
        </w:tc>
        <w:tc>
          <w:tcPr>
            <w:tcW w:w="993"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90</w:t>
            </w:r>
          </w:p>
        </w:tc>
        <w:tc>
          <w:tcPr>
            <w:tcW w:w="850"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100</w:t>
            </w:r>
          </w:p>
        </w:tc>
        <w:tc>
          <w:tcPr>
            <w:tcW w:w="1418" w:type="dxa"/>
          </w:tcPr>
          <w:p w:rsidR="00CC52C0" w:rsidRPr="0020159E" w:rsidRDefault="00CC52C0" w:rsidP="00D05240">
            <w:pPr>
              <w:widowControl w:val="0"/>
              <w:autoSpaceDE w:val="0"/>
              <w:autoSpaceDN w:val="0"/>
              <w:adjustRightInd w:val="0"/>
              <w:jc w:val="right"/>
            </w:pPr>
            <w:r w:rsidRPr="0020159E">
              <w:t>100</w:t>
            </w:r>
          </w:p>
        </w:tc>
      </w:tr>
      <w:tr w:rsidR="00CC52C0" w:rsidRPr="0020159E" w:rsidTr="00D05240">
        <w:tc>
          <w:tcPr>
            <w:tcW w:w="540" w:type="dxa"/>
          </w:tcPr>
          <w:p w:rsidR="00CC52C0" w:rsidRPr="0020159E" w:rsidRDefault="00CC52C0" w:rsidP="00D05240">
            <w:pPr>
              <w:widowControl w:val="0"/>
              <w:autoSpaceDE w:val="0"/>
              <w:autoSpaceDN w:val="0"/>
              <w:adjustRightInd w:val="0"/>
              <w:jc w:val="right"/>
            </w:pPr>
            <w:r w:rsidRPr="0020159E">
              <w:t>3</w:t>
            </w:r>
          </w:p>
        </w:tc>
        <w:tc>
          <w:tcPr>
            <w:tcW w:w="2262"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 xml:space="preserve">Количество молодых </w:t>
            </w:r>
            <w:r w:rsidRPr="0020159E">
              <w:rPr>
                <w:rFonts w:ascii="Times New Roman" w:hAnsi="Times New Roman" w:cs="Times New Roman"/>
                <w:sz w:val="24"/>
                <w:szCs w:val="24"/>
              </w:rPr>
              <w:lastRenderedPageBreak/>
              <w:t>специалистов, пришедших на работу в учреждения образования, расположенные на территории города</w:t>
            </w:r>
          </w:p>
        </w:tc>
        <w:tc>
          <w:tcPr>
            <w:tcW w:w="1134" w:type="dxa"/>
          </w:tcPr>
          <w:p w:rsidR="00CC52C0" w:rsidRPr="0020159E" w:rsidRDefault="00CC52C0" w:rsidP="00D05240">
            <w:pPr>
              <w:jc w:val="both"/>
            </w:pPr>
          </w:p>
        </w:tc>
        <w:tc>
          <w:tcPr>
            <w:tcW w:w="708"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количест</w:t>
            </w:r>
            <w:r w:rsidRPr="0020159E">
              <w:rPr>
                <w:rFonts w:ascii="Times New Roman" w:hAnsi="Times New Roman" w:cs="Times New Roman"/>
                <w:sz w:val="24"/>
                <w:szCs w:val="24"/>
              </w:rPr>
              <w:lastRenderedPageBreak/>
              <w:t>во</w:t>
            </w:r>
          </w:p>
        </w:tc>
        <w:tc>
          <w:tcPr>
            <w:tcW w:w="851"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lastRenderedPageBreak/>
              <w:t>1</w:t>
            </w:r>
          </w:p>
        </w:tc>
        <w:tc>
          <w:tcPr>
            <w:tcW w:w="850"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1</w:t>
            </w:r>
          </w:p>
        </w:tc>
        <w:tc>
          <w:tcPr>
            <w:tcW w:w="993"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2</w:t>
            </w:r>
          </w:p>
        </w:tc>
        <w:tc>
          <w:tcPr>
            <w:tcW w:w="850" w:type="dxa"/>
          </w:tcPr>
          <w:p w:rsidR="00CC52C0" w:rsidRPr="0020159E" w:rsidRDefault="002C7D9B" w:rsidP="00D05240">
            <w:pPr>
              <w:pStyle w:val="af8"/>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CC52C0" w:rsidRPr="0020159E" w:rsidRDefault="002C7D9B" w:rsidP="00D05240">
            <w:pPr>
              <w:widowControl w:val="0"/>
              <w:autoSpaceDE w:val="0"/>
              <w:autoSpaceDN w:val="0"/>
              <w:adjustRightInd w:val="0"/>
              <w:jc w:val="right"/>
            </w:pPr>
            <w:r>
              <w:t>6</w:t>
            </w:r>
          </w:p>
        </w:tc>
      </w:tr>
    </w:tbl>
    <w:p w:rsidR="00CC52C0" w:rsidRPr="0020159E" w:rsidRDefault="00CC52C0" w:rsidP="00CC52C0"/>
    <w:p w:rsidR="00CC52C0" w:rsidRPr="0020159E" w:rsidRDefault="00CC52C0" w:rsidP="00CC52C0"/>
    <w:p w:rsidR="001A1FE3" w:rsidRPr="005448AE" w:rsidRDefault="001A1FE3" w:rsidP="001A1FE3">
      <w:r>
        <w:t>И.о. н</w:t>
      </w:r>
      <w:r w:rsidRPr="005448AE">
        <w:t>ачальник</w:t>
      </w:r>
      <w:r>
        <w:t>а</w:t>
      </w:r>
      <w:r w:rsidRPr="005448AE">
        <w:t xml:space="preserve"> Управления образования</w:t>
      </w:r>
    </w:p>
    <w:p w:rsidR="001A1FE3" w:rsidRPr="005448AE" w:rsidRDefault="001A1FE3" w:rsidP="001A1FE3">
      <w:r w:rsidRPr="005448AE">
        <w:t xml:space="preserve">администрации муниципального </w:t>
      </w:r>
    </w:p>
    <w:p w:rsidR="001A1FE3" w:rsidRPr="005448AE" w:rsidRDefault="001A1FE3" w:rsidP="001A1FE3">
      <w:r>
        <w:t>образования «Город Адыгейск»</w:t>
      </w:r>
      <w:r>
        <w:tab/>
      </w:r>
      <w:r>
        <w:tab/>
      </w:r>
      <w:r w:rsidRPr="005448AE">
        <w:tab/>
      </w:r>
      <w:r w:rsidRPr="005448AE">
        <w:tab/>
        <w:t xml:space="preserve">                    </w:t>
      </w:r>
      <w:r>
        <w:t xml:space="preserve">         </w:t>
      </w:r>
      <w:r>
        <w:tab/>
        <w:t xml:space="preserve">   К.Ш.Сташ</w:t>
      </w:r>
    </w:p>
    <w:p w:rsidR="001A1FE3" w:rsidRDefault="001A1FE3" w:rsidP="001A1FE3">
      <w:pPr>
        <w:ind w:left="5245"/>
      </w:pPr>
    </w:p>
    <w:p w:rsidR="001A1FE3" w:rsidRPr="007F6FB2" w:rsidRDefault="001A1FE3" w:rsidP="001A1FE3">
      <w:pPr>
        <w:jc w:val="both"/>
      </w:pPr>
      <w:r w:rsidRPr="007F6FB2">
        <w:t xml:space="preserve">Управляющий делами, начальник </w:t>
      </w:r>
    </w:p>
    <w:p w:rsidR="001A1FE3" w:rsidRPr="007F6FB2" w:rsidRDefault="001A1FE3" w:rsidP="001A1FE3">
      <w:pPr>
        <w:jc w:val="both"/>
      </w:pPr>
      <w:r w:rsidRPr="007F6FB2">
        <w:t>отдела по организационным вопросам</w:t>
      </w:r>
    </w:p>
    <w:p w:rsidR="001A1FE3" w:rsidRPr="007F6FB2" w:rsidRDefault="001A1FE3" w:rsidP="001A1FE3">
      <w:pPr>
        <w:jc w:val="both"/>
        <w:rPr>
          <w:color w:val="000000"/>
        </w:rPr>
      </w:pPr>
      <w:r w:rsidRPr="007F6FB2">
        <w:t xml:space="preserve">и работе с населением </w:t>
      </w:r>
      <w:r w:rsidRPr="007F6FB2">
        <w:rPr>
          <w:color w:val="000000"/>
        </w:rPr>
        <w:t>администрации</w:t>
      </w:r>
    </w:p>
    <w:p w:rsidR="001A1FE3" w:rsidRPr="007F6FB2" w:rsidRDefault="001A1FE3" w:rsidP="001A1FE3">
      <w:pPr>
        <w:rPr>
          <w:color w:val="000000"/>
        </w:rPr>
      </w:pPr>
      <w:r w:rsidRPr="007F6FB2">
        <w:rPr>
          <w:color w:val="000000"/>
        </w:rPr>
        <w:t>муниципального образования</w:t>
      </w:r>
    </w:p>
    <w:p w:rsidR="001A1FE3" w:rsidRPr="007F6FB2" w:rsidRDefault="001A1FE3" w:rsidP="001A1FE3">
      <w:r w:rsidRPr="007F6FB2">
        <w:rPr>
          <w:color w:val="000000"/>
        </w:rPr>
        <w:t>«Город Адыгейск»</w:t>
      </w:r>
      <w:r w:rsidRPr="007F6FB2">
        <w:rPr>
          <w:color w:val="000000"/>
        </w:rPr>
        <w:tab/>
      </w:r>
      <w:r>
        <w:rPr>
          <w:color w:val="000000"/>
        </w:rPr>
        <w:tab/>
      </w:r>
      <w:r>
        <w:rPr>
          <w:color w:val="000000"/>
        </w:rPr>
        <w:tab/>
      </w:r>
      <w:r>
        <w:rPr>
          <w:color w:val="000000"/>
        </w:rPr>
        <w:tab/>
      </w:r>
      <w:r w:rsidRPr="007F6FB2">
        <w:tab/>
      </w:r>
      <w:r w:rsidRPr="007F6FB2">
        <w:tab/>
      </w:r>
      <w:r w:rsidRPr="007F6FB2">
        <w:tab/>
      </w:r>
      <w:r w:rsidRPr="007F6FB2">
        <w:tab/>
        <w:t xml:space="preserve">       </w:t>
      </w:r>
      <w:r w:rsidR="00843733">
        <w:t xml:space="preserve">  </w:t>
      </w:r>
      <w:r w:rsidRPr="007F6FB2">
        <w:t xml:space="preserve"> С.Ш. Нагаюк</w:t>
      </w:r>
    </w:p>
    <w:p w:rsidR="00CC52C0" w:rsidRPr="0020159E" w:rsidRDefault="00CC52C0" w:rsidP="00CC52C0"/>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1A1FE3" w:rsidRDefault="001A1FE3" w:rsidP="00CC52C0">
      <w:pPr>
        <w:pStyle w:val="a0"/>
        <w:spacing w:after="0" w:line="240" w:lineRule="auto"/>
        <w:ind w:left="4248" w:firstLine="708"/>
        <w:rPr>
          <w:sz w:val="28"/>
          <w:szCs w:val="28"/>
        </w:rPr>
      </w:pPr>
    </w:p>
    <w:p w:rsidR="00C618D4" w:rsidRDefault="00C618D4"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Pr="001A1FE3" w:rsidRDefault="00CC52C0" w:rsidP="00CC52C0">
      <w:pPr>
        <w:ind w:left="4962"/>
        <w:rPr>
          <w:sz w:val="22"/>
          <w:szCs w:val="22"/>
        </w:rPr>
      </w:pPr>
      <w:r w:rsidRPr="001A1FE3">
        <w:rPr>
          <w:sz w:val="22"/>
          <w:szCs w:val="22"/>
        </w:rPr>
        <w:lastRenderedPageBreak/>
        <w:t>Приложение №2</w:t>
      </w:r>
      <w:r w:rsidR="001A1FE3" w:rsidRPr="001A1FE3">
        <w:rPr>
          <w:sz w:val="22"/>
          <w:szCs w:val="22"/>
        </w:rPr>
        <w:t xml:space="preserve"> </w:t>
      </w:r>
      <w:r w:rsidRPr="001A1FE3">
        <w:rPr>
          <w:sz w:val="22"/>
          <w:szCs w:val="22"/>
        </w:rPr>
        <w:t>к  подпрограмме</w:t>
      </w:r>
    </w:p>
    <w:p w:rsidR="00CC52C0" w:rsidRPr="001A1FE3" w:rsidRDefault="00CC52C0" w:rsidP="00CC52C0">
      <w:pPr>
        <w:pStyle w:val="a0"/>
        <w:spacing w:after="0" w:line="240" w:lineRule="auto"/>
        <w:ind w:left="4956"/>
        <w:rPr>
          <w:sz w:val="22"/>
          <w:szCs w:val="22"/>
        </w:rPr>
      </w:pPr>
      <w:r w:rsidRPr="001A1FE3">
        <w:rPr>
          <w:sz w:val="22"/>
          <w:szCs w:val="22"/>
        </w:rPr>
        <w:t>«Привлечение молодых специалистов    для работы в муниципальных учреждениях образования муниципального образования «Город Адыгейск» муниципальной программы «Развитие образования в муниципальном  образовании «Город Адыгейск» на 202</w:t>
      </w:r>
      <w:r w:rsidR="001A1FE3">
        <w:rPr>
          <w:sz w:val="22"/>
          <w:szCs w:val="22"/>
        </w:rPr>
        <w:t>4</w:t>
      </w:r>
      <w:r w:rsidRPr="001A1FE3">
        <w:rPr>
          <w:sz w:val="22"/>
          <w:szCs w:val="22"/>
        </w:rPr>
        <w:t>-202</w:t>
      </w:r>
      <w:r w:rsidR="001A1FE3">
        <w:rPr>
          <w:sz w:val="22"/>
          <w:szCs w:val="22"/>
        </w:rPr>
        <w:t>6</w:t>
      </w:r>
      <w:r w:rsidRPr="001A1FE3">
        <w:rPr>
          <w:sz w:val="22"/>
          <w:szCs w:val="22"/>
        </w:rPr>
        <w:t>гг.»</w:t>
      </w:r>
    </w:p>
    <w:p w:rsidR="00CC52C0" w:rsidRDefault="00CC52C0" w:rsidP="00CC52C0">
      <w:pPr>
        <w:ind w:left="5245"/>
        <w:rPr>
          <w:color w:val="4E4E4E"/>
          <w:shd w:val="clear" w:color="auto" w:fill="FFFF00"/>
        </w:rPr>
      </w:pPr>
    </w:p>
    <w:p w:rsidR="00CC52C0" w:rsidRDefault="00CC52C0" w:rsidP="00CC52C0">
      <w:pPr>
        <w:jc w:val="center"/>
      </w:pPr>
      <w:r w:rsidRPr="00903D87">
        <w:t>Сведения о порядке сбора информации и методике расчета целевых показателей (индикаторов) подпрограммы «Прив</w:t>
      </w:r>
      <w:r>
        <w:t xml:space="preserve">лечение молодых специалистов </w:t>
      </w:r>
      <w:r w:rsidRPr="00903D87">
        <w:t xml:space="preserve">для работы в муниципальных учреждениях образования муниципального образования </w:t>
      </w:r>
    </w:p>
    <w:p w:rsidR="00CC52C0" w:rsidRPr="00903D87" w:rsidRDefault="00CC52C0" w:rsidP="00CC52C0">
      <w:pPr>
        <w:jc w:val="center"/>
      </w:pPr>
      <w:r w:rsidRPr="00903D87">
        <w:t>«Город Адыгейск»</w:t>
      </w:r>
    </w:p>
    <w:p w:rsidR="00CC52C0" w:rsidRDefault="00CC52C0" w:rsidP="00CC52C0">
      <w:pPr>
        <w:jc w:val="center"/>
        <w:rPr>
          <w:b/>
          <w:bCs/>
          <w:i/>
          <w:i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633"/>
        <w:gridCol w:w="3010"/>
        <w:gridCol w:w="3706"/>
      </w:tblGrid>
      <w:tr w:rsidR="00CC52C0" w:rsidRPr="009E512D" w:rsidTr="00D05240">
        <w:tc>
          <w:tcPr>
            <w:tcW w:w="533" w:type="dxa"/>
          </w:tcPr>
          <w:p w:rsidR="00CC52C0" w:rsidRPr="000110D0" w:rsidRDefault="00CC52C0" w:rsidP="00D05240">
            <w:pPr>
              <w:autoSpaceDE w:val="0"/>
              <w:autoSpaceDN w:val="0"/>
              <w:adjustRightInd w:val="0"/>
              <w:jc w:val="center"/>
              <w:rPr>
                <w:rFonts w:eastAsia="Calibri"/>
                <w:bCs/>
                <w:iCs/>
              </w:rPr>
            </w:pPr>
            <w:r w:rsidRPr="000110D0">
              <w:rPr>
                <w:rFonts w:eastAsia="Calibri"/>
                <w:bCs/>
                <w:iCs/>
              </w:rPr>
              <w:t>№ п/п</w:t>
            </w:r>
          </w:p>
        </w:tc>
        <w:tc>
          <w:tcPr>
            <w:tcW w:w="2633" w:type="dxa"/>
          </w:tcPr>
          <w:p w:rsidR="00CC52C0" w:rsidRPr="000110D0" w:rsidRDefault="00CC52C0" w:rsidP="00D05240">
            <w:pPr>
              <w:autoSpaceDE w:val="0"/>
              <w:autoSpaceDN w:val="0"/>
              <w:adjustRightInd w:val="0"/>
              <w:jc w:val="center"/>
              <w:rPr>
                <w:rFonts w:eastAsia="Calibri"/>
                <w:bCs/>
                <w:iCs/>
              </w:rPr>
            </w:pPr>
            <w:r w:rsidRPr="000110D0">
              <w:rPr>
                <w:rFonts w:eastAsia="Calibri"/>
                <w:bCs/>
                <w:iCs/>
              </w:rPr>
              <w:t>Наименование целевого показателя (индикатора) подпрограммы муниципальной программы</w:t>
            </w:r>
          </w:p>
        </w:tc>
        <w:tc>
          <w:tcPr>
            <w:tcW w:w="3012" w:type="dxa"/>
          </w:tcPr>
          <w:p w:rsidR="00CC52C0" w:rsidRPr="000110D0" w:rsidRDefault="00CC52C0" w:rsidP="00D05240">
            <w:pPr>
              <w:autoSpaceDE w:val="0"/>
              <w:autoSpaceDN w:val="0"/>
              <w:adjustRightInd w:val="0"/>
              <w:jc w:val="center"/>
              <w:rPr>
                <w:rFonts w:eastAsia="Calibri"/>
                <w:bCs/>
                <w:iCs/>
              </w:rPr>
            </w:pPr>
            <w:r w:rsidRPr="000110D0">
              <w:rPr>
                <w:rFonts w:eastAsia="Calibri"/>
                <w:bCs/>
                <w:iCs/>
              </w:rPr>
              <w:t>Формулы расчета целевых показателей (индикаторов) подпрограммы муниципальной программы</w:t>
            </w:r>
          </w:p>
        </w:tc>
        <w:tc>
          <w:tcPr>
            <w:tcW w:w="3711" w:type="dxa"/>
          </w:tcPr>
          <w:p w:rsidR="00CC52C0" w:rsidRPr="000110D0" w:rsidRDefault="00CC52C0" w:rsidP="00D05240">
            <w:pPr>
              <w:autoSpaceDE w:val="0"/>
              <w:autoSpaceDN w:val="0"/>
              <w:adjustRightInd w:val="0"/>
              <w:jc w:val="center"/>
              <w:rPr>
                <w:rFonts w:eastAsia="Calibri"/>
                <w:bCs/>
                <w:iCs/>
              </w:rPr>
            </w:pPr>
            <w:r w:rsidRPr="000110D0">
              <w:rPr>
                <w:rFonts w:eastAsia="Calibri"/>
                <w:bCs/>
                <w:iCs/>
              </w:rPr>
              <w:t xml:space="preserve">Порядок сбора информации </w:t>
            </w:r>
          </w:p>
        </w:tc>
      </w:tr>
      <w:tr w:rsidR="00CC52C0" w:rsidRPr="008238C0" w:rsidTr="00D05240">
        <w:tc>
          <w:tcPr>
            <w:tcW w:w="533" w:type="dxa"/>
          </w:tcPr>
          <w:p w:rsidR="00CC52C0" w:rsidRPr="00903D87" w:rsidRDefault="00CC52C0" w:rsidP="00D05240">
            <w:pPr>
              <w:rPr>
                <w:rFonts w:eastAsia="Calibri"/>
              </w:rPr>
            </w:pPr>
            <w:r w:rsidRPr="00903D87">
              <w:rPr>
                <w:rFonts w:eastAsia="Calibri"/>
              </w:rPr>
              <w:t>1</w:t>
            </w:r>
          </w:p>
        </w:tc>
        <w:tc>
          <w:tcPr>
            <w:tcW w:w="2633" w:type="dxa"/>
          </w:tcPr>
          <w:p w:rsidR="00CC52C0" w:rsidRPr="00903D87" w:rsidRDefault="00CC52C0" w:rsidP="00D05240">
            <w:pPr>
              <w:rPr>
                <w:rFonts w:eastAsia="Calibri"/>
              </w:rPr>
            </w:pPr>
            <w:r w:rsidRPr="00903D87">
              <w:t>Охват обучающихся 8 - 11 классов профориентационными мероприятиями</w:t>
            </w:r>
          </w:p>
        </w:tc>
        <w:tc>
          <w:tcPr>
            <w:tcW w:w="3012" w:type="dxa"/>
          </w:tcPr>
          <w:p w:rsidR="00CC52C0" w:rsidRPr="00903D87" w:rsidRDefault="00CC52C0" w:rsidP="00D05240">
            <w:pPr>
              <w:autoSpaceDE w:val="0"/>
              <w:autoSpaceDN w:val="0"/>
              <w:adjustRightInd w:val="0"/>
              <w:jc w:val="center"/>
              <w:rPr>
                <w:rFonts w:eastAsia="Calibri"/>
                <w:bCs/>
                <w:iCs/>
              </w:rPr>
            </w:pPr>
            <w:r>
              <w:rPr>
                <w:rFonts w:eastAsia="Calibri"/>
                <w:bCs/>
                <w:iCs/>
              </w:rPr>
              <w:t>-</w:t>
            </w:r>
          </w:p>
        </w:tc>
        <w:tc>
          <w:tcPr>
            <w:tcW w:w="3711" w:type="dxa"/>
          </w:tcPr>
          <w:p w:rsidR="00CC52C0" w:rsidRPr="00903D87" w:rsidRDefault="00CC52C0" w:rsidP="00D05240">
            <w:pPr>
              <w:autoSpaceDE w:val="0"/>
              <w:autoSpaceDN w:val="0"/>
              <w:adjustRightInd w:val="0"/>
              <w:jc w:val="center"/>
              <w:rPr>
                <w:rFonts w:eastAsia="Calibri"/>
              </w:rPr>
            </w:pPr>
            <w:r>
              <w:rPr>
                <w:rFonts w:eastAsia="Calibri"/>
              </w:rPr>
              <w:t>Информация Управления образования</w:t>
            </w:r>
          </w:p>
        </w:tc>
      </w:tr>
      <w:tr w:rsidR="00CC52C0" w:rsidRPr="008238C0" w:rsidTr="00D05240">
        <w:tc>
          <w:tcPr>
            <w:tcW w:w="533" w:type="dxa"/>
          </w:tcPr>
          <w:p w:rsidR="00CC52C0" w:rsidRPr="00903D87" w:rsidRDefault="00CC52C0" w:rsidP="00D05240">
            <w:pPr>
              <w:rPr>
                <w:rFonts w:eastAsia="Calibri"/>
              </w:rPr>
            </w:pPr>
            <w:r w:rsidRPr="00903D87">
              <w:rPr>
                <w:rFonts w:eastAsia="Calibri"/>
              </w:rPr>
              <w:t>2</w:t>
            </w:r>
          </w:p>
        </w:tc>
        <w:tc>
          <w:tcPr>
            <w:tcW w:w="2633" w:type="dxa"/>
          </w:tcPr>
          <w:p w:rsidR="00CC52C0" w:rsidRPr="00903D87" w:rsidRDefault="00CC52C0" w:rsidP="00D05240">
            <w:pPr>
              <w:pStyle w:val="af8"/>
              <w:spacing w:after="0" w:line="240" w:lineRule="auto"/>
              <w:rPr>
                <w:rFonts w:ascii="Times New Roman" w:hAnsi="Times New Roman" w:cs="Times New Roman"/>
                <w:sz w:val="24"/>
                <w:szCs w:val="24"/>
              </w:rPr>
            </w:pPr>
            <w:r w:rsidRPr="00903D87">
              <w:rPr>
                <w:rFonts w:ascii="Times New Roman" w:hAnsi="Times New Roman" w:cs="Times New Roman"/>
                <w:sz w:val="24"/>
                <w:szCs w:val="24"/>
              </w:rPr>
              <w:t>Укомплектованность специалистами в учреждениях образования, расположенных на территории города</w:t>
            </w:r>
          </w:p>
        </w:tc>
        <w:tc>
          <w:tcPr>
            <w:tcW w:w="3012" w:type="dxa"/>
          </w:tcPr>
          <w:p w:rsidR="00CC52C0" w:rsidRPr="00903D87" w:rsidRDefault="00CC52C0" w:rsidP="00D05240">
            <w:pPr>
              <w:autoSpaceDE w:val="0"/>
              <w:autoSpaceDN w:val="0"/>
              <w:adjustRightInd w:val="0"/>
              <w:jc w:val="center"/>
              <w:rPr>
                <w:rFonts w:eastAsia="Calibri"/>
                <w:bCs/>
                <w:iCs/>
              </w:rPr>
            </w:pPr>
            <w:r>
              <w:rPr>
                <w:rFonts w:eastAsia="Calibri"/>
                <w:bCs/>
                <w:iCs/>
              </w:rPr>
              <w:t>-</w:t>
            </w:r>
          </w:p>
        </w:tc>
        <w:tc>
          <w:tcPr>
            <w:tcW w:w="3711" w:type="dxa"/>
          </w:tcPr>
          <w:p w:rsidR="00CC52C0" w:rsidRDefault="00CC52C0" w:rsidP="00D05240">
            <w:pPr>
              <w:jc w:val="center"/>
            </w:pPr>
            <w:r w:rsidRPr="00412412">
              <w:rPr>
                <w:rFonts w:eastAsia="Calibri"/>
              </w:rPr>
              <w:t>Информация Управления образования</w:t>
            </w:r>
          </w:p>
        </w:tc>
      </w:tr>
      <w:tr w:rsidR="00CC52C0" w:rsidRPr="008238C0" w:rsidTr="00D05240">
        <w:tc>
          <w:tcPr>
            <w:tcW w:w="533" w:type="dxa"/>
          </w:tcPr>
          <w:p w:rsidR="00CC52C0" w:rsidRPr="00903D87" w:rsidRDefault="00CC52C0" w:rsidP="00D05240">
            <w:pPr>
              <w:rPr>
                <w:rFonts w:eastAsia="Calibri"/>
              </w:rPr>
            </w:pPr>
            <w:r w:rsidRPr="00903D87">
              <w:rPr>
                <w:rFonts w:eastAsia="Calibri"/>
              </w:rPr>
              <w:t>3</w:t>
            </w:r>
          </w:p>
        </w:tc>
        <w:tc>
          <w:tcPr>
            <w:tcW w:w="2633" w:type="dxa"/>
          </w:tcPr>
          <w:p w:rsidR="00CC52C0" w:rsidRPr="00903D87" w:rsidRDefault="00CC52C0" w:rsidP="00D05240">
            <w:pPr>
              <w:pStyle w:val="af8"/>
              <w:spacing w:after="0" w:line="240" w:lineRule="auto"/>
              <w:rPr>
                <w:rFonts w:ascii="Times New Roman" w:hAnsi="Times New Roman" w:cs="Times New Roman"/>
                <w:sz w:val="24"/>
                <w:szCs w:val="24"/>
              </w:rPr>
            </w:pPr>
            <w:r w:rsidRPr="00903D87">
              <w:rPr>
                <w:rFonts w:ascii="Times New Roman" w:hAnsi="Times New Roman" w:cs="Times New Roman"/>
                <w:sz w:val="24"/>
                <w:szCs w:val="24"/>
              </w:rPr>
              <w:t>Количество молодых специалистов, пришедших на работу в учреждения образования, расположенные на территории города</w:t>
            </w:r>
          </w:p>
        </w:tc>
        <w:tc>
          <w:tcPr>
            <w:tcW w:w="3012" w:type="dxa"/>
          </w:tcPr>
          <w:p w:rsidR="00CC52C0" w:rsidRPr="00903D87" w:rsidRDefault="00CC52C0" w:rsidP="00D05240">
            <w:pPr>
              <w:jc w:val="center"/>
            </w:pPr>
            <w:r>
              <w:t>-</w:t>
            </w:r>
          </w:p>
        </w:tc>
        <w:tc>
          <w:tcPr>
            <w:tcW w:w="3711" w:type="dxa"/>
          </w:tcPr>
          <w:p w:rsidR="00CC52C0" w:rsidRDefault="00CC52C0" w:rsidP="00D05240">
            <w:pPr>
              <w:jc w:val="center"/>
            </w:pPr>
            <w:r w:rsidRPr="00412412">
              <w:rPr>
                <w:rFonts w:eastAsia="Calibri"/>
              </w:rPr>
              <w:t>Информация Управления образования</w:t>
            </w:r>
          </w:p>
        </w:tc>
      </w:tr>
    </w:tbl>
    <w:p w:rsidR="00CC52C0" w:rsidRDefault="00CC52C0" w:rsidP="00CC52C0"/>
    <w:p w:rsidR="001A1FE3" w:rsidRPr="005448AE" w:rsidRDefault="001A1FE3" w:rsidP="001A1FE3">
      <w:r>
        <w:t>И.о. н</w:t>
      </w:r>
      <w:r w:rsidRPr="005448AE">
        <w:t>ачальник</w:t>
      </w:r>
      <w:r>
        <w:t>а</w:t>
      </w:r>
      <w:r w:rsidRPr="005448AE">
        <w:t xml:space="preserve"> Управления образования</w:t>
      </w:r>
    </w:p>
    <w:p w:rsidR="001A1FE3" w:rsidRPr="005448AE" w:rsidRDefault="001A1FE3" w:rsidP="001A1FE3">
      <w:r w:rsidRPr="005448AE">
        <w:t xml:space="preserve">администрации муниципального </w:t>
      </w:r>
    </w:p>
    <w:p w:rsidR="001A1FE3" w:rsidRPr="005448AE" w:rsidRDefault="001A1FE3" w:rsidP="001A1FE3">
      <w:r>
        <w:t>образования «Город Адыгейск»</w:t>
      </w:r>
      <w:r>
        <w:tab/>
      </w:r>
      <w:r>
        <w:tab/>
      </w:r>
      <w:r w:rsidRPr="005448AE">
        <w:tab/>
      </w:r>
      <w:r w:rsidRPr="005448AE">
        <w:tab/>
        <w:t xml:space="preserve">                    </w:t>
      </w:r>
      <w:r>
        <w:t xml:space="preserve">         </w:t>
      </w:r>
      <w:r>
        <w:tab/>
        <w:t xml:space="preserve">   К.Ш.Сташ</w:t>
      </w:r>
    </w:p>
    <w:p w:rsidR="001A1FE3" w:rsidRDefault="001A1FE3" w:rsidP="001A1FE3">
      <w:pPr>
        <w:ind w:left="5245"/>
      </w:pPr>
    </w:p>
    <w:p w:rsidR="001A1FE3" w:rsidRPr="007F6FB2" w:rsidRDefault="001A1FE3" w:rsidP="001A1FE3">
      <w:pPr>
        <w:jc w:val="both"/>
      </w:pPr>
      <w:r w:rsidRPr="007F6FB2">
        <w:t xml:space="preserve">Управляющий делами, начальник </w:t>
      </w:r>
    </w:p>
    <w:p w:rsidR="001A1FE3" w:rsidRPr="007F6FB2" w:rsidRDefault="001A1FE3" w:rsidP="001A1FE3">
      <w:pPr>
        <w:jc w:val="both"/>
      </w:pPr>
      <w:r w:rsidRPr="007F6FB2">
        <w:t>отдела по организационным вопросам</w:t>
      </w:r>
    </w:p>
    <w:p w:rsidR="001A1FE3" w:rsidRPr="007F6FB2" w:rsidRDefault="001A1FE3" w:rsidP="001A1FE3">
      <w:pPr>
        <w:jc w:val="both"/>
        <w:rPr>
          <w:color w:val="000000"/>
        </w:rPr>
      </w:pPr>
      <w:r w:rsidRPr="007F6FB2">
        <w:t xml:space="preserve">и работе с населением </w:t>
      </w:r>
      <w:r w:rsidRPr="007F6FB2">
        <w:rPr>
          <w:color w:val="000000"/>
        </w:rPr>
        <w:t>администрации</w:t>
      </w:r>
    </w:p>
    <w:p w:rsidR="001A1FE3" w:rsidRPr="007F6FB2" w:rsidRDefault="001A1FE3" w:rsidP="001A1FE3">
      <w:pPr>
        <w:rPr>
          <w:color w:val="000000"/>
        </w:rPr>
      </w:pPr>
      <w:r w:rsidRPr="007F6FB2">
        <w:rPr>
          <w:color w:val="000000"/>
        </w:rPr>
        <w:t>муниципального образования</w:t>
      </w:r>
    </w:p>
    <w:p w:rsidR="00CC52C0" w:rsidRDefault="001A1FE3" w:rsidP="001A1FE3">
      <w:pPr>
        <w:rPr>
          <w:sz w:val="28"/>
          <w:szCs w:val="28"/>
        </w:rPr>
      </w:pPr>
      <w:r w:rsidRPr="007F6FB2">
        <w:rPr>
          <w:color w:val="000000"/>
        </w:rPr>
        <w:t>«Город Адыгейск»</w:t>
      </w:r>
      <w:r w:rsidRPr="007F6FB2">
        <w:rPr>
          <w:color w:val="000000"/>
        </w:rPr>
        <w:tab/>
      </w:r>
      <w:r>
        <w:rPr>
          <w:color w:val="000000"/>
        </w:rPr>
        <w:tab/>
      </w:r>
      <w:r>
        <w:rPr>
          <w:color w:val="000000"/>
        </w:rPr>
        <w:tab/>
      </w:r>
      <w:r>
        <w:rPr>
          <w:color w:val="000000"/>
        </w:rPr>
        <w:tab/>
      </w:r>
      <w:r w:rsidRPr="007F6FB2">
        <w:tab/>
      </w:r>
      <w:r w:rsidRPr="007F6FB2">
        <w:tab/>
      </w:r>
      <w:r w:rsidRPr="007F6FB2">
        <w:tab/>
      </w:r>
      <w:r w:rsidRPr="007F6FB2">
        <w:tab/>
        <w:t xml:space="preserve">        С.Ш. Нагаюк</w:t>
      </w:r>
    </w:p>
    <w:p w:rsidR="00CC52C0" w:rsidRDefault="00CC52C0"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CC52C0" w:rsidRDefault="00CC52C0" w:rsidP="00CC52C0">
      <w:pPr>
        <w:tabs>
          <w:tab w:val="left" w:pos="15168"/>
        </w:tabs>
        <w:ind w:left="9072" w:right="819"/>
        <w:sectPr w:rsidR="00CC52C0" w:rsidSect="00D05240">
          <w:headerReference w:type="even" r:id="rId23"/>
          <w:headerReference w:type="default" r:id="rId24"/>
          <w:footerReference w:type="even" r:id="rId25"/>
          <w:footerReference w:type="default" r:id="rId26"/>
          <w:headerReference w:type="first" r:id="rId27"/>
          <w:footerReference w:type="first" r:id="rId28"/>
          <w:pgSz w:w="11906" w:h="16838"/>
          <w:pgMar w:top="1247" w:right="1134" w:bottom="1701" w:left="1559" w:header="1134" w:footer="1134" w:gutter="0"/>
          <w:cols w:space="720"/>
          <w:docGrid w:linePitch="600" w:charSpace="36864"/>
        </w:sectPr>
      </w:pPr>
    </w:p>
    <w:p w:rsidR="00CC52C0" w:rsidRPr="001A1FE3" w:rsidRDefault="00CC52C0" w:rsidP="00CC52C0">
      <w:pPr>
        <w:tabs>
          <w:tab w:val="left" w:pos="15168"/>
        </w:tabs>
        <w:ind w:left="9072" w:right="819"/>
        <w:rPr>
          <w:sz w:val="22"/>
          <w:szCs w:val="22"/>
        </w:rPr>
      </w:pPr>
      <w:r w:rsidRPr="001A1FE3">
        <w:rPr>
          <w:sz w:val="22"/>
          <w:szCs w:val="22"/>
        </w:rPr>
        <w:lastRenderedPageBreak/>
        <w:t>Приложение №3</w:t>
      </w:r>
      <w:r w:rsidR="00C618D4">
        <w:rPr>
          <w:sz w:val="22"/>
          <w:szCs w:val="22"/>
        </w:rPr>
        <w:t xml:space="preserve"> </w:t>
      </w:r>
      <w:r w:rsidRPr="001A1FE3">
        <w:rPr>
          <w:sz w:val="22"/>
          <w:szCs w:val="22"/>
        </w:rPr>
        <w:t>к  подпрограмме</w:t>
      </w:r>
    </w:p>
    <w:p w:rsidR="00CC52C0" w:rsidRPr="001A1FE3" w:rsidRDefault="00CC52C0" w:rsidP="00CC52C0">
      <w:pPr>
        <w:pStyle w:val="a0"/>
        <w:tabs>
          <w:tab w:val="left" w:pos="15168"/>
        </w:tabs>
        <w:spacing w:after="0" w:line="240" w:lineRule="auto"/>
        <w:ind w:left="9072"/>
        <w:rPr>
          <w:sz w:val="22"/>
          <w:szCs w:val="22"/>
        </w:rPr>
      </w:pPr>
      <w:r w:rsidRPr="001A1FE3">
        <w:rPr>
          <w:sz w:val="22"/>
          <w:szCs w:val="22"/>
        </w:rPr>
        <w:t>«Привлечение молодых специалистов    для работы в муниципальных учреждениях образования муниципального образования «Город Адыгейск» муниципальной программы «Развитие образования в муниципальном  образовании «Город Адыгейск» на 202</w:t>
      </w:r>
      <w:r w:rsidR="001A1FE3">
        <w:rPr>
          <w:sz w:val="22"/>
          <w:szCs w:val="22"/>
        </w:rPr>
        <w:t>4</w:t>
      </w:r>
      <w:r w:rsidRPr="001A1FE3">
        <w:rPr>
          <w:sz w:val="22"/>
          <w:szCs w:val="22"/>
        </w:rPr>
        <w:t>-202</w:t>
      </w:r>
      <w:r w:rsidR="001A1FE3">
        <w:rPr>
          <w:sz w:val="22"/>
          <w:szCs w:val="22"/>
        </w:rPr>
        <w:t>6</w:t>
      </w:r>
      <w:r w:rsidRPr="001A1FE3">
        <w:rPr>
          <w:sz w:val="22"/>
          <w:szCs w:val="22"/>
        </w:rPr>
        <w:t>гг.»</w:t>
      </w:r>
    </w:p>
    <w:p w:rsidR="00CC52C0" w:rsidRDefault="00CC52C0" w:rsidP="00CC52C0">
      <w:pPr>
        <w:ind w:left="5245"/>
        <w:rPr>
          <w:color w:val="4E4E4E"/>
          <w:shd w:val="clear" w:color="auto" w:fill="FFFF00"/>
        </w:rPr>
      </w:pPr>
    </w:p>
    <w:p w:rsidR="00CC52C0" w:rsidRDefault="00CC52C0" w:rsidP="00CC52C0"/>
    <w:p w:rsidR="00CC52C0" w:rsidRPr="00AE580B" w:rsidRDefault="00CC52C0" w:rsidP="00CC52C0">
      <w:pPr>
        <w:ind w:left="709"/>
        <w:jc w:val="center"/>
      </w:pPr>
      <w:r w:rsidRPr="00AE580B">
        <w:t>Перечень и характеристика основных мероприятий подпрограммы</w:t>
      </w:r>
    </w:p>
    <w:p w:rsidR="00CC52C0" w:rsidRPr="00AE580B" w:rsidRDefault="00CC52C0" w:rsidP="00CC52C0">
      <w:pPr>
        <w:ind w:left="709"/>
        <w:jc w:val="center"/>
      </w:pPr>
      <w:r w:rsidRPr="00AE580B">
        <w:t>«</w:t>
      </w:r>
      <w:r w:rsidRPr="00AE580B">
        <w:rPr>
          <w:color w:val="000000"/>
        </w:rPr>
        <w:t xml:space="preserve">Привлечение молодых специалистов для работы в муниципальных учреждениях образования муниципального образования  </w:t>
      </w:r>
      <w:r w:rsidRPr="00AE580B">
        <w:t>«</w:t>
      </w:r>
      <w:r w:rsidRPr="00AE580B">
        <w:rPr>
          <w:color w:val="000000"/>
        </w:rPr>
        <w:t>Город Адыгейск</w:t>
      </w:r>
      <w:r w:rsidRPr="00AE580B">
        <w:t>»</w:t>
      </w:r>
    </w:p>
    <w:p w:rsidR="00CC52C0" w:rsidRPr="00AE580B" w:rsidRDefault="00CC52C0" w:rsidP="00CC52C0">
      <w:pPr>
        <w:ind w:left="709"/>
        <w:jc w:val="center"/>
        <w:rPr>
          <w:sz w:val="28"/>
          <w:szCs w:val="28"/>
          <w:highlight w:val="yellow"/>
        </w:rPr>
      </w:pPr>
    </w:p>
    <w:tbl>
      <w:tblPr>
        <w:tblW w:w="1374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4"/>
        <w:gridCol w:w="2090"/>
        <w:gridCol w:w="1792"/>
        <w:gridCol w:w="1942"/>
        <w:gridCol w:w="4032"/>
      </w:tblGrid>
      <w:tr w:rsidR="00CC52C0" w:rsidRPr="00AE580B" w:rsidTr="00731377">
        <w:trPr>
          <w:trHeight w:val="143"/>
        </w:trPr>
        <w:tc>
          <w:tcPr>
            <w:tcW w:w="3884" w:type="dxa"/>
            <w:tcBorders>
              <w:right w:val="single" w:sz="4" w:space="0" w:color="auto"/>
            </w:tcBorders>
          </w:tcPr>
          <w:p w:rsidR="00CC52C0" w:rsidRPr="00AE580B" w:rsidRDefault="00CC52C0" w:rsidP="00D05240">
            <w:r w:rsidRPr="00AE580B">
              <w:t>Наименование муниципальной</w:t>
            </w:r>
          </w:p>
          <w:p w:rsidR="00CC52C0" w:rsidRPr="00AE580B" w:rsidRDefault="00CC52C0" w:rsidP="00D05240">
            <w:r w:rsidRPr="00AE580B">
              <w:t>программы,подпрограммы</w:t>
            </w:r>
          </w:p>
        </w:tc>
        <w:tc>
          <w:tcPr>
            <w:tcW w:w="2090" w:type="dxa"/>
            <w:tcBorders>
              <w:left w:val="single" w:sz="4" w:space="0" w:color="auto"/>
              <w:right w:val="single" w:sz="4" w:space="0" w:color="auto"/>
            </w:tcBorders>
          </w:tcPr>
          <w:p w:rsidR="00CC52C0" w:rsidRPr="00AE580B" w:rsidRDefault="00CC52C0" w:rsidP="00D05240">
            <w:pPr>
              <w:jc w:val="center"/>
            </w:pPr>
            <w:r w:rsidRPr="00AE580B">
              <w:t>Ответственный</w:t>
            </w:r>
          </w:p>
          <w:p w:rsidR="00CC52C0" w:rsidRPr="00AE580B" w:rsidRDefault="00CC52C0" w:rsidP="00D05240">
            <w:pPr>
              <w:jc w:val="center"/>
            </w:pPr>
            <w:r w:rsidRPr="00AE580B">
              <w:t>исполнитель,</w:t>
            </w:r>
          </w:p>
          <w:p w:rsidR="00CC52C0" w:rsidRPr="00AE580B" w:rsidRDefault="00CC52C0" w:rsidP="00D05240">
            <w:pPr>
              <w:jc w:val="center"/>
            </w:pPr>
            <w:r w:rsidRPr="00AE580B">
              <w:t>участник</w:t>
            </w:r>
          </w:p>
        </w:tc>
        <w:tc>
          <w:tcPr>
            <w:tcW w:w="1792" w:type="dxa"/>
            <w:tcBorders>
              <w:left w:val="single" w:sz="4" w:space="0" w:color="auto"/>
              <w:right w:val="single" w:sz="4" w:space="0" w:color="auto"/>
            </w:tcBorders>
          </w:tcPr>
          <w:p w:rsidR="00CC52C0" w:rsidRPr="00AE580B" w:rsidRDefault="00CC52C0" w:rsidP="00D05240">
            <w:r w:rsidRPr="00AE580B">
              <w:t xml:space="preserve">  Срок исполнения</w:t>
            </w:r>
          </w:p>
        </w:tc>
        <w:tc>
          <w:tcPr>
            <w:tcW w:w="1942" w:type="dxa"/>
            <w:tcBorders>
              <w:left w:val="single" w:sz="4" w:space="0" w:color="auto"/>
              <w:right w:val="single" w:sz="4" w:space="0" w:color="auto"/>
            </w:tcBorders>
          </w:tcPr>
          <w:p w:rsidR="00CC52C0" w:rsidRPr="00AE580B" w:rsidRDefault="00CC52C0" w:rsidP="00D05240">
            <w:r w:rsidRPr="00AE580B">
              <w:t>Ожидаемый непосредственный результат</w:t>
            </w:r>
          </w:p>
        </w:tc>
        <w:tc>
          <w:tcPr>
            <w:tcW w:w="4032" w:type="dxa"/>
            <w:tcBorders>
              <w:left w:val="single" w:sz="4" w:space="0" w:color="auto"/>
            </w:tcBorders>
          </w:tcPr>
          <w:p w:rsidR="00CC52C0" w:rsidRPr="00AE580B" w:rsidRDefault="00CC52C0" w:rsidP="00D05240">
            <w:r w:rsidRPr="00AE580B">
              <w:t>Связь с целевыми показателями (индикаторами) подпрограммы</w:t>
            </w:r>
          </w:p>
        </w:tc>
      </w:tr>
      <w:tr w:rsidR="00CC52C0" w:rsidRPr="00AE580B" w:rsidTr="00731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3"/>
        </w:trPr>
        <w:tc>
          <w:tcPr>
            <w:tcW w:w="13740" w:type="dxa"/>
            <w:gridSpan w:val="5"/>
          </w:tcPr>
          <w:p w:rsidR="00CC52C0" w:rsidRPr="001A1FE3" w:rsidRDefault="00CC52C0" w:rsidP="00D05240">
            <w:pPr>
              <w:jc w:val="center"/>
            </w:pPr>
            <w:r w:rsidRPr="001A1FE3">
              <w:t>Подпрограмма «</w:t>
            </w:r>
            <w:r w:rsidRPr="001A1FE3">
              <w:rPr>
                <w:color w:val="000000"/>
              </w:rPr>
              <w:t xml:space="preserve">Привлечение молодых специалистов для работы в муниципальных учреждениях образования муниципального образования  </w:t>
            </w:r>
            <w:r w:rsidRPr="001A1FE3">
              <w:t>«</w:t>
            </w:r>
            <w:r w:rsidRPr="001A1FE3">
              <w:rPr>
                <w:color w:val="000000"/>
              </w:rPr>
              <w:t>Город Адыгейск</w:t>
            </w:r>
            <w:r w:rsidRPr="001A1FE3">
              <w:t xml:space="preserve">» </w:t>
            </w:r>
          </w:p>
        </w:tc>
      </w:tr>
      <w:tr w:rsidR="00CC52C0" w:rsidRPr="00AE580B" w:rsidTr="00731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3"/>
        </w:trPr>
        <w:tc>
          <w:tcPr>
            <w:tcW w:w="13740" w:type="dxa"/>
            <w:gridSpan w:val="5"/>
          </w:tcPr>
          <w:p w:rsidR="00CC52C0" w:rsidRPr="00AE580B" w:rsidRDefault="00CC52C0" w:rsidP="00D05240">
            <w:pPr>
              <w:pStyle w:val="af8"/>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Цель подпрограммы: Обеспечение квалифицированными кадрами муниципальных учреждений образования города</w:t>
            </w:r>
          </w:p>
        </w:tc>
      </w:tr>
      <w:tr w:rsidR="00CC52C0" w:rsidRPr="00AE580B" w:rsidTr="00731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0"/>
        </w:trPr>
        <w:tc>
          <w:tcPr>
            <w:tcW w:w="13740" w:type="dxa"/>
            <w:gridSpan w:val="5"/>
          </w:tcPr>
          <w:p w:rsidR="00CC52C0" w:rsidRPr="00AE580B" w:rsidRDefault="00CC52C0" w:rsidP="00D05240">
            <w:pPr>
              <w:pStyle w:val="af8"/>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Задачи подпрограммы: проведение профориентационной работы с учащимися образовательных учреждений города, нацеленной на создание позитивного имиджа профессий, востребованных в учреждениях образования, с учетом прогнозов потребности в кадрах; предоставление мер материальной поддержки молодым специалистам с целью привлечения квалифицированных кадров для работы в учреждениях образования города.</w:t>
            </w:r>
          </w:p>
        </w:tc>
      </w:tr>
      <w:tr w:rsidR="00CC52C0" w:rsidRPr="00AE580B" w:rsidTr="00731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7"/>
        </w:trPr>
        <w:tc>
          <w:tcPr>
            <w:tcW w:w="3884" w:type="dxa"/>
          </w:tcPr>
          <w:p w:rsidR="00CC52C0" w:rsidRPr="00AE580B" w:rsidRDefault="00CC52C0" w:rsidP="00D05240">
            <w:pPr>
              <w:jc w:val="both"/>
            </w:pPr>
            <w:r w:rsidRPr="00AE580B">
              <w:t>Основное мероприятие:</w:t>
            </w:r>
          </w:p>
          <w:p w:rsidR="00CC52C0" w:rsidRPr="00AE580B" w:rsidRDefault="00CC52C0" w:rsidP="00D05240">
            <w:pPr>
              <w:jc w:val="both"/>
            </w:pPr>
            <w:r w:rsidRPr="00AE580B">
              <w:t xml:space="preserve">Проведение профориентационной работы с учащимися школ города, нацеленной на создание позитивного имиджа профессий, востребованных в учреждениях </w:t>
            </w:r>
            <w:r w:rsidRPr="00AE580B">
              <w:lastRenderedPageBreak/>
              <w:t>образования в муниципальном образовании «Город Адыгейск»</w:t>
            </w:r>
          </w:p>
        </w:tc>
        <w:tc>
          <w:tcPr>
            <w:tcW w:w="2090" w:type="dxa"/>
          </w:tcPr>
          <w:p w:rsidR="00CC52C0" w:rsidRPr="00AE580B" w:rsidRDefault="00CC52C0" w:rsidP="00D05240">
            <w:pPr>
              <w:jc w:val="both"/>
            </w:pPr>
            <w:r w:rsidRPr="00AE580B">
              <w:lastRenderedPageBreak/>
              <w:t xml:space="preserve">Управление </w:t>
            </w:r>
          </w:p>
          <w:p w:rsidR="00CC52C0" w:rsidRPr="00AE580B" w:rsidRDefault="00CC52C0" w:rsidP="00D05240">
            <w:pPr>
              <w:jc w:val="both"/>
            </w:pPr>
            <w:r w:rsidRPr="00AE580B">
              <w:t>образования</w:t>
            </w:r>
          </w:p>
        </w:tc>
        <w:tc>
          <w:tcPr>
            <w:tcW w:w="1792" w:type="dxa"/>
          </w:tcPr>
          <w:p w:rsidR="00CC52C0" w:rsidRPr="00AE580B" w:rsidRDefault="00CC52C0" w:rsidP="001A1FE3">
            <w:pPr>
              <w:jc w:val="both"/>
            </w:pPr>
            <w:r w:rsidRPr="00AE580B">
              <w:t>202</w:t>
            </w:r>
            <w:r w:rsidR="001A1FE3">
              <w:t>4</w:t>
            </w:r>
            <w:r w:rsidRPr="00AE580B">
              <w:t>-202</w:t>
            </w:r>
            <w:r w:rsidR="001A1FE3">
              <w:t>6</w:t>
            </w:r>
            <w:r w:rsidRPr="00AE580B">
              <w:t xml:space="preserve"> гг</w:t>
            </w:r>
          </w:p>
        </w:tc>
        <w:tc>
          <w:tcPr>
            <w:tcW w:w="1942" w:type="dxa"/>
          </w:tcPr>
          <w:p w:rsidR="00CC52C0" w:rsidRPr="00AE580B" w:rsidRDefault="00CC52C0" w:rsidP="00D05240">
            <w:pPr>
              <w:pStyle w:val="af8"/>
              <w:spacing w:after="0" w:line="240" w:lineRule="auto"/>
              <w:rPr>
                <w:rFonts w:ascii="Times New Roman" w:hAnsi="Times New Roman" w:cs="Times New Roman"/>
                <w:sz w:val="24"/>
                <w:szCs w:val="24"/>
              </w:rPr>
            </w:pPr>
            <w:r w:rsidRPr="00AE580B">
              <w:rPr>
                <w:rFonts w:ascii="Times New Roman" w:hAnsi="Times New Roman" w:cs="Times New Roman"/>
                <w:sz w:val="24"/>
                <w:szCs w:val="24"/>
              </w:rPr>
              <w:t xml:space="preserve">Привлечение обучающихся  8-11 классов к профориентационным мероприятиям </w:t>
            </w:r>
          </w:p>
        </w:tc>
        <w:tc>
          <w:tcPr>
            <w:tcW w:w="4032" w:type="dxa"/>
            <w:vAlign w:val="center"/>
          </w:tcPr>
          <w:p w:rsidR="00CC52C0" w:rsidRPr="00AE580B" w:rsidRDefault="00CC52C0" w:rsidP="00D05240">
            <w:pPr>
              <w:pStyle w:val="af8"/>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 xml:space="preserve">       Охват обучающихся 8-11 классов профориентационными мероприятиями 202</w:t>
            </w:r>
            <w:r w:rsidR="001A1FE3">
              <w:rPr>
                <w:rFonts w:ascii="Times New Roman" w:hAnsi="Times New Roman" w:cs="Times New Roman"/>
                <w:sz w:val="24"/>
                <w:szCs w:val="24"/>
              </w:rPr>
              <w:t>4</w:t>
            </w:r>
            <w:r w:rsidRPr="00AE580B">
              <w:rPr>
                <w:rFonts w:ascii="Times New Roman" w:hAnsi="Times New Roman" w:cs="Times New Roman"/>
                <w:sz w:val="24"/>
                <w:szCs w:val="24"/>
              </w:rPr>
              <w:t xml:space="preserve"> г. - 8</w:t>
            </w:r>
            <w:r w:rsidR="001A1FE3">
              <w:rPr>
                <w:rFonts w:ascii="Times New Roman" w:hAnsi="Times New Roman" w:cs="Times New Roman"/>
                <w:sz w:val="24"/>
                <w:szCs w:val="24"/>
              </w:rPr>
              <w:t>2</w:t>
            </w:r>
            <w:r w:rsidRPr="00AE580B">
              <w:rPr>
                <w:rFonts w:ascii="Times New Roman" w:hAnsi="Times New Roman" w:cs="Times New Roman"/>
                <w:sz w:val="24"/>
                <w:szCs w:val="24"/>
              </w:rPr>
              <w:t>%, 202</w:t>
            </w:r>
            <w:r w:rsidR="001A1FE3">
              <w:rPr>
                <w:rFonts w:ascii="Times New Roman" w:hAnsi="Times New Roman" w:cs="Times New Roman"/>
                <w:sz w:val="24"/>
                <w:szCs w:val="24"/>
              </w:rPr>
              <w:t>5</w:t>
            </w:r>
            <w:r w:rsidRPr="00AE580B">
              <w:rPr>
                <w:rFonts w:ascii="Times New Roman" w:hAnsi="Times New Roman" w:cs="Times New Roman"/>
                <w:sz w:val="24"/>
                <w:szCs w:val="24"/>
              </w:rPr>
              <w:t xml:space="preserve"> г. - 8</w:t>
            </w:r>
            <w:r w:rsidR="001A1FE3">
              <w:rPr>
                <w:rFonts w:ascii="Times New Roman" w:hAnsi="Times New Roman" w:cs="Times New Roman"/>
                <w:sz w:val="24"/>
                <w:szCs w:val="24"/>
              </w:rPr>
              <w:t>7</w:t>
            </w:r>
            <w:r w:rsidRPr="00AE580B">
              <w:rPr>
                <w:rFonts w:ascii="Times New Roman" w:hAnsi="Times New Roman" w:cs="Times New Roman"/>
                <w:sz w:val="24"/>
                <w:szCs w:val="24"/>
              </w:rPr>
              <w:t>%, 202</w:t>
            </w:r>
            <w:r w:rsidR="001A1FE3">
              <w:rPr>
                <w:rFonts w:ascii="Times New Roman" w:hAnsi="Times New Roman" w:cs="Times New Roman"/>
                <w:sz w:val="24"/>
                <w:szCs w:val="24"/>
              </w:rPr>
              <w:t>6 г.- 92</w:t>
            </w:r>
            <w:r w:rsidRPr="00AE580B">
              <w:rPr>
                <w:rFonts w:ascii="Times New Roman" w:hAnsi="Times New Roman" w:cs="Times New Roman"/>
                <w:sz w:val="24"/>
                <w:szCs w:val="24"/>
              </w:rPr>
              <w:t>%</w:t>
            </w:r>
          </w:p>
          <w:p w:rsidR="00CC52C0" w:rsidRPr="00AE580B" w:rsidRDefault="00CC52C0" w:rsidP="00D05240">
            <w:pPr>
              <w:pStyle w:val="af8"/>
              <w:spacing w:after="0" w:line="240" w:lineRule="auto"/>
              <w:rPr>
                <w:rFonts w:ascii="Times New Roman" w:hAnsi="Times New Roman" w:cs="Times New Roman"/>
                <w:sz w:val="24"/>
                <w:szCs w:val="24"/>
              </w:rPr>
            </w:pPr>
          </w:p>
          <w:p w:rsidR="00CC52C0" w:rsidRPr="00AE580B" w:rsidRDefault="00CC52C0" w:rsidP="00D05240">
            <w:pPr>
              <w:pStyle w:val="3"/>
              <w:rPr>
                <w:rFonts w:ascii="Times New Roman" w:hAnsi="Times New Roman"/>
                <w:sz w:val="24"/>
                <w:szCs w:val="24"/>
                <w:highlight w:val="yellow"/>
              </w:rPr>
            </w:pPr>
          </w:p>
        </w:tc>
      </w:tr>
      <w:tr w:rsidR="00CC52C0" w:rsidRPr="00AE580B" w:rsidTr="00731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7"/>
        </w:trPr>
        <w:tc>
          <w:tcPr>
            <w:tcW w:w="3884" w:type="dxa"/>
          </w:tcPr>
          <w:p w:rsidR="00CC52C0" w:rsidRPr="00AE580B" w:rsidRDefault="00CC52C0" w:rsidP="00D05240">
            <w:pPr>
              <w:jc w:val="both"/>
            </w:pPr>
            <w:r w:rsidRPr="00AE580B">
              <w:lastRenderedPageBreak/>
              <w:t>Основное мероприятие:</w:t>
            </w:r>
          </w:p>
          <w:p w:rsidR="00CC52C0" w:rsidRPr="00AE580B" w:rsidRDefault="00CC52C0" w:rsidP="00D05240">
            <w:pPr>
              <w:jc w:val="both"/>
            </w:pPr>
            <w:r w:rsidRPr="00AE580B">
              <w:t>Выплата единовременного пособия молодым специалистам, поступившим на работу в учреждения образования города по окончании учебного заведения</w:t>
            </w:r>
          </w:p>
        </w:tc>
        <w:tc>
          <w:tcPr>
            <w:tcW w:w="2090" w:type="dxa"/>
          </w:tcPr>
          <w:p w:rsidR="00CC52C0" w:rsidRPr="00AE580B" w:rsidRDefault="00CC52C0" w:rsidP="00D05240">
            <w:pPr>
              <w:jc w:val="both"/>
            </w:pPr>
            <w:r w:rsidRPr="00AE580B">
              <w:t xml:space="preserve">Управление </w:t>
            </w:r>
          </w:p>
          <w:p w:rsidR="00CC52C0" w:rsidRPr="00AE580B" w:rsidRDefault="00CC52C0" w:rsidP="00D05240">
            <w:pPr>
              <w:jc w:val="both"/>
            </w:pPr>
            <w:r w:rsidRPr="00AE580B">
              <w:t>образования</w:t>
            </w:r>
          </w:p>
        </w:tc>
        <w:tc>
          <w:tcPr>
            <w:tcW w:w="1792" w:type="dxa"/>
          </w:tcPr>
          <w:p w:rsidR="00CC52C0" w:rsidRPr="00AE580B" w:rsidRDefault="00CC52C0" w:rsidP="001A1FE3">
            <w:pPr>
              <w:jc w:val="both"/>
            </w:pPr>
            <w:r w:rsidRPr="00AE580B">
              <w:t>202</w:t>
            </w:r>
            <w:r w:rsidR="001A1FE3">
              <w:t>4</w:t>
            </w:r>
            <w:r w:rsidRPr="00AE580B">
              <w:t>-202</w:t>
            </w:r>
            <w:r w:rsidR="001A1FE3">
              <w:t>6</w:t>
            </w:r>
            <w:r w:rsidRPr="00AE580B">
              <w:t xml:space="preserve"> гг</w:t>
            </w:r>
          </w:p>
        </w:tc>
        <w:tc>
          <w:tcPr>
            <w:tcW w:w="1942" w:type="dxa"/>
          </w:tcPr>
          <w:p w:rsidR="00CC52C0" w:rsidRPr="00AE580B" w:rsidRDefault="00CC52C0" w:rsidP="00D05240">
            <w:pPr>
              <w:pStyle w:val="a0"/>
              <w:spacing w:after="0" w:line="240" w:lineRule="auto"/>
              <w:jc w:val="both"/>
            </w:pPr>
            <w:r w:rsidRPr="00AE580B">
              <w:t>привлечь молодых специалистов за 202</w:t>
            </w:r>
            <w:r w:rsidR="001A1FE3">
              <w:t>4</w:t>
            </w:r>
            <w:r w:rsidRPr="00AE580B">
              <w:t xml:space="preserve"> - 202</w:t>
            </w:r>
            <w:r w:rsidR="001A1FE3">
              <w:t>6</w:t>
            </w:r>
            <w:r w:rsidRPr="00AE580B">
              <w:t xml:space="preserve"> годы в количестве </w:t>
            </w:r>
            <w:r w:rsidR="001A1FE3">
              <w:t>6</w:t>
            </w:r>
            <w:r w:rsidRPr="00AE580B">
              <w:t xml:space="preserve"> человек в учреждения образования;</w:t>
            </w:r>
          </w:p>
          <w:p w:rsidR="00CC52C0" w:rsidRPr="00AE580B" w:rsidRDefault="00CC52C0" w:rsidP="00D05240">
            <w:pPr>
              <w:pStyle w:val="af8"/>
              <w:spacing w:after="0" w:line="240" w:lineRule="auto"/>
              <w:rPr>
                <w:rFonts w:ascii="Times New Roman" w:hAnsi="Times New Roman" w:cs="Times New Roman"/>
                <w:sz w:val="24"/>
                <w:szCs w:val="24"/>
              </w:rPr>
            </w:pPr>
          </w:p>
        </w:tc>
        <w:tc>
          <w:tcPr>
            <w:tcW w:w="4032" w:type="dxa"/>
            <w:vAlign w:val="center"/>
          </w:tcPr>
          <w:p w:rsidR="00CC52C0" w:rsidRPr="00AE580B" w:rsidRDefault="00CC52C0" w:rsidP="001A1FE3">
            <w:pPr>
              <w:widowControl w:val="0"/>
              <w:ind w:right="-4"/>
              <w:jc w:val="both"/>
              <w:rPr>
                <w:bCs/>
                <w:color w:val="000000"/>
                <w:highlight w:val="yellow"/>
              </w:rPr>
            </w:pPr>
            <w:r w:rsidRPr="00AE580B">
              <w:t>Количество молодых специалистов, которые придут на работу в учреждения образования: 202</w:t>
            </w:r>
            <w:r w:rsidR="001A1FE3">
              <w:t>4</w:t>
            </w:r>
            <w:r w:rsidRPr="00AE580B">
              <w:t xml:space="preserve"> г. - 1 чел., 202</w:t>
            </w:r>
            <w:r w:rsidR="001A1FE3">
              <w:t>5</w:t>
            </w:r>
            <w:r w:rsidRPr="00AE580B">
              <w:t xml:space="preserve"> г. - 2 чел; 202</w:t>
            </w:r>
            <w:r w:rsidR="001A1FE3">
              <w:t>6</w:t>
            </w:r>
            <w:r w:rsidRPr="00AE580B">
              <w:t xml:space="preserve"> г. - </w:t>
            </w:r>
            <w:r w:rsidR="001A1FE3">
              <w:t>3</w:t>
            </w:r>
            <w:r w:rsidRPr="00AE580B">
              <w:t xml:space="preserve"> чел.</w:t>
            </w:r>
          </w:p>
        </w:tc>
      </w:tr>
      <w:tr w:rsidR="00CC52C0" w:rsidRPr="00AE580B" w:rsidTr="00731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7"/>
        </w:trPr>
        <w:tc>
          <w:tcPr>
            <w:tcW w:w="3884" w:type="dxa"/>
          </w:tcPr>
          <w:p w:rsidR="00CC52C0" w:rsidRPr="00AE580B" w:rsidRDefault="00CC52C0" w:rsidP="00D05240">
            <w:pPr>
              <w:jc w:val="both"/>
            </w:pPr>
            <w:r w:rsidRPr="00AE580B">
              <w:t>Основное мероприятие:</w:t>
            </w:r>
          </w:p>
          <w:p w:rsidR="00CC52C0" w:rsidRPr="00AE580B" w:rsidRDefault="00CC52C0" w:rsidP="00D05240">
            <w:pPr>
              <w:jc w:val="both"/>
            </w:pPr>
            <w:r w:rsidRPr="00AE580B">
              <w:t>Доплата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w:t>
            </w:r>
          </w:p>
        </w:tc>
        <w:tc>
          <w:tcPr>
            <w:tcW w:w="2090" w:type="dxa"/>
          </w:tcPr>
          <w:p w:rsidR="00CC52C0" w:rsidRPr="00AE580B" w:rsidRDefault="00CC52C0" w:rsidP="00D05240">
            <w:pPr>
              <w:jc w:val="both"/>
            </w:pPr>
            <w:r w:rsidRPr="00AE580B">
              <w:t xml:space="preserve">Управление </w:t>
            </w:r>
          </w:p>
          <w:p w:rsidR="00CC52C0" w:rsidRPr="00AE580B" w:rsidRDefault="00CC52C0" w:rsidP="00D05240">
            <w:pPr>
              <w:jc w:val="both"/>
            </w:pPr>
            <w:r w:rsidRPr="00AE580B">
              <w:t>образования</w:t>
            </w:r>
          </w:p>
        </w:tc>
        <w:tc>
          <w:tcPr>
            <w:tcW w:w="1792" w:type="dxa"/>
          </w:tcPr>
          <w:p w:rsidR="00CC52C0" w:rsidRPr="00AE580B" w:rsidRDefault="00CC52C0" w:rsidP="001A1FE3">
            <w:pPr>
              <w:jc w:val="both"/>
            </w:pPr>
            <w:r w:rsidRPr="00AE580B">
              <w:t>202</w:t>
            </w:r>
            <w:r w:rsidR="001A1FE3">
              <w:t>4</w:t>
            </w:r>
            <w:r w:rsidRPr="00AE580B">
              <w:t>-202</w:t>
            </w:r>
            <w:r w:rsidR="001A1FE3">
              <w:t>6</w:t>
            </w:r>
            <w:r w:rsidRPr="00AE580B">
              <w:t xml:space="preserve"> гг</w:t>
            </w:r>
          </w:p>
        </w:tc>
        <w:tc>
          <w:tcPr>
            <w:tcW w:w="1942" w:type="dxa"/>
          </w:tcPr>
          <w:p w:rsidR="00CC52C0" w:rsidRPr="00AE580B" w:rsidRDefault="00CC52C0" w:rsidP="00731377">
            <w:pPr>
              <w:pStyle w:val="af8"/>
              <w:spacing w:after="0" w:line="240" w:lineRule="auto"/>
              <w:rPr>
                <w:rFonts w:ascii="Times New Roman" w:hAnsi="Times New Roman" w:cs="Times New Roman"/>
                <w:sz w:val="24"/>
                <w:szCs w:val="24"/>
              </w:rPr>
            </w:pPr>
            <w:r w:rsidRPr="00AE580B">
              <w:rPr>
                <w:rFonts w:ascii="Times New Roman" w:hAnsi="Times New Roman" w:cs="Times New Roman"/>
                <w:sz w:val="24"/>
                <w:szCs w:val="24"/>
              </w:rPr>
              <w:t>укомплектовать в 202</w:t>
            </w:r>
            <w:r w:rsidR="00731377">
              <w:rPr>
                <w:rFonts w:ascii="Times New Roman" w:hAnsi="Times New Roman" w:cs="Times New Roman"/>
                <w:sz w:val="24"/>
                <w:szCs w:val="24"/>
              </w:rPr>
              <w:t>4</w:t>
            </w:r>
            <w:r w:rsidRPr="00AE580B">
              <w:rPr>
                <w:rFonts w:ascii="Times New Roman" w:hAnsi="Times New Roman" w:cs="Times New Roman"/>
                <w:sz w:val="24"/>
                <w:szCs w:val="24"/>
              </w:rPr>
              <w:t xml:space="preserve"> году муниципальные учреждения образования квалифицированными кадрами  на 8</w:t>
            </w:r>
            <w:r w:rsidR="00731377">
              <w:rPr>
                <w:rFonts w:ascii="Times New Roman" w:hAnsi="Times New Roman" w:cs="Times New Roman"/>
                <w:sz w:val="24"/>
                <w:szCs w:val="24"/>
              </w:rPr>
              <w:t>5</w:t>
            </w:r>
            <w:r w:rsidRPr="00AE580B">
              <w:rPr>
                <w:rFonts w:ascii="Times New Roman" w:hAnsi="Times New Roman" w:cs="Times New Roman"/>
                <w:sz w:val="24"/>
                <w:szCs w:val="24"/>
              </w:rPr>
              <w:t>%.</w:t>
            </w:r>
          </w:p>
        </w:tc>
        <w:tc>
          <w:tcPr>
            <w:tcW w:w="4032" w:type="dxa"/>
          </w:tcPr>
          <w:p w:rsidR="00CC52C0" w:rsidRPr="00AE580B" w:rsidRDefault="00CC52C0" w:rsidP="00731377">
            <w:pPr>
              <w:widowControl w:val="0"/>
              <w:ind w:right="-4"/>
              <w:rPr>
                <w:bCs/>
                <w:color w:val="000000"/>
                <w:highlight w:val="yellow"/>
              </w:rPr>
            </w:pPr>
            <w:r w:rsidRPr="00AE580B">
              <w:t>Показатель укомплектованности молодыми специалистами в учреждениях образования с 202</w:t>
            </w:r>
            <w:r w:rsidR="00731377">
              <w:t>4</w:t>
            </w:r>
            <w:r w:rsidRPr="00AE580B">
              <w:t xml:space="preserve">  года составит не менее </w:t>
            </w:r>
            <w:r w:rsidR="00731377">
              <w:t>25</w:t>
            </w:r>
            <w:r w:rsidRPr="00AE580B">
              <w:t>%</w:t>
            </w:r>
          </w:p>
        </w:tc>
      </w:tr>
    </w:tbl>
    <w:p w:rsidR="00731377" w:rsidRPr="00731377" w:rsidRDefault="00731377" w:rsidP="00731377">
      <w:pPr>
        <w:spacing w:line="240" w:lineRule="atLeast"/>
        <w:ind w:left="567"/>
        <w:rPr>
          <w:sz w:val="22"/>
          <w:szCs w:val="22"/>
        </w:rPr>
      </w:pPr>
      <w:r w:rsidRPr="00731377">
        <w:rPr>
          <w:sz w:val="22"/>
          <w:szCs w:val="22"/>
        </w:rPr>
        <w:t>И.о.начальника Управления образования</w:t>
      </w:r>
    </w:p>
    <w:p w:rsidR="00731377" w:rsidRPr="00731377" w:rsidRDefault="00731377" w:rsidP="00731377">
      <w:pPr>
        <w:spacing w:line="240" w:lineRule="atLeast"/>
        <w:ind w:left="567"/>
        <w:rPr>
          <w:sz w:val="22"/>
          <w:szCs w:val="22"/>
        </w:rPr>
      </w:pPr>
      <w:r w:rsidRPr="00731377">
        <w:rPr>
          <w:sz w:val="22"/>
          <w:szCs w:val="22"/>
        </w:rPr>
        <w:t>администрации муниципального образования «Город Адыгейск»</w:t>
      </w:r>
      <w:r w:rsidRPr="00731377">
        <w:rPr>
          <w:sz w:val="22"/>
          <w:szCs w:val="22"/>
        </w:rPr>
        <w:tab/>
      </w:r>
      <w:r w:rsidRPr="00731377">
        <w:rPr>
          <w:sz w:val="22"/>
          <w:szCs w:val="22"/>
        </w:rPr>
        <w:tab/>
      </w:r>
      <w:r w:rsidRPr="00731377">
        <w:rPr>
          <w:sz w:val="22"/>
          <w:szCs w:val="22"/>
        </w:rPr>
        <w:tab/>
      </w:r>
      <w:r w:rsidRPr="00731377">
        <w:rPr>
          <w:sz w:val="22"/>
          <w:szCs w:val="22"/>
        </w:rPr>
        <w:tab/>
      </w:r>
      <w:r w:rsidRPr="00731377">
        <w:rPr>
          <w:sz w:val="22"/>
          <w:szCs w:val="22"/>
        </w:rPr>
        <w:tab/>
      </w:r>
      <w:r w:rsidRPr="00731377">
        <w:rPr>
          <w:sz w:val="22"/>
          <w:szCs w:val="22"/>
        </w:rPr>
        <w:tab/>
      </w:r>
      <w:r w:rsidRPr="00731377">
        <w:rPr>
          <w:sz w:val="22"/>
          <w:szCs w:val="22"/>
        </w:rPr>
        <w:tab/>
      </w:r>
      <w:r w:rsidRPr="00731377">
        <w:rPr>
          <w:sz w:val="22"/>
          <w:szCs w:val="22"/>
        </w:rPr>
        <w:tab/>
      </w:r>
      <w:r w:rsidR="009310EA">
        <w:rPr>
          <w:sz w:val="22"/>
          <w:szCs w:val="22"/>
        </w:rPr>
        <w:t xml:space="preserve">                </w:t>
      </w:r>
      <w:r w:rsidRPr="00731377">
        <w:rPr>
          <w:sz w:val="22"/>
          <w:szCs w:val="22"/>
        </w:rPr>
        <w:t>К.Ш.Сташ</w:t>
      </w:r>
    </w:p>
    <w:p w:rsidR="009310EA" w:rsidRDefault="009310EA" w:rsidP="00731377">
      <w:pPr>
        <w:ind w:left="567"/>
        <w:jc w:val="both"/>
        <w:rPr>
          <w:sz w:val="22"/>
          <w:szCs w:val="22"/>
        </w:rPr>
      </w:pPr>
    </w:p>
    <w:p w:rsidR="00731377" w:rsidRPr="00731377" w:rsidRDefault="00731377" w:rsidP="00731377">
      <w:pPr>
        <w:ind w:left="567"/>
        <w:jc w:val="both"/>
        <w:rPr>
          <w:sz w:val="22"/>
          <w:szCs w:val="22"/>
        </w:rPr>
      </w:pPr>
      <w:r w:rsidRPr="00731377">
        <w:rPr>
          <w:sz w:val="22"/>
          <w:szCs w:val="22"/>
        </w:rPr>
        <w:t>Управляющий делами, начальник отдела по организационным вопросам</w:t>
      </w:r>
    </w:p>
    <w:p w:rsidR="00731377" w:rsidRPr="00437F6A" w:rsidRDefault="00731377" w:rsidP="009310EA">
      <w:pPr>
        <w:ind w:left="567"/>
        <w:rPr>
          <w:sz w:val="22"/>
          <w:szCs w:val="22"/>
        </w:rPr>
      </w:pPr>
      <w:r w:rsidRPr="00731377">
        <w:rPr>
          <w:sz w:val="22"/>
          <w:szCs w:val="22"/>
        </w:rPr>
        <w:t xml:space="preserve">и работе с населением </w:t>
      </w:r>
      <w:r w:rsidRPr="00731377">
        <w:rPr>
          <w:color w:val="000000"/>
          <w:sz w:val="22"/>
          <w:szCs w:val="22"/>
        </w:rPr>
        <w:t>администрации муниципального</w:t>
      </w:r>
      <w:r w:rsidR="009310EA" w:rsidRPr="009310EA">
        <w:rPr>
          <w:color w:val="000000"/>
          <w:sz w:val="22"/>
          <w:szCs w:val="22"/>
        </w:rPr>
        <w:t xml:space="preserve"> </w:t>
      </w:r>
      <w:r w:rsidR="009310EA" w:rsidRPr="00731377">
        <w:rPr>
          <w:color w:val="000000"/>
          <w:sz w:val="22"/>
          <w:szCs w:val="22"/>
        </w:rPr>
        <w:t>образования</w:t>
      </w:r>
      <w:r w:rsidR="009310EA">
        <w:rPr>
          <w:color w:val="000000"/>
          <w:sz w:val="22"/>
          <w:szCs w:val="22"/>
        </w:rPr>
        <w:t xml:space="preserve"> </w:t>
      </w:r>
      <w:r w:rsidR="009310EA" w:rsidRPr="00731377">
        <w:rPr>
          <w:color w:val="000000"/>
          <w:sz w:val="22"/>
          <w:szCs w:val="22"/>
        </w:rPr>
        <w:t>«Город Адыгейск»</w:t>
      </w:r>
      <w:r w:rsidR="009310EA" w:rsidRPr="00731377">
        <w:rPr>
          <w:color w:val="000000"/>
          <w:sz w:val="22"/>
          <w:szCs w:val="22"/>
        </w:rPr>
        <w:tab/>
      </w:r>
      <w:r w:rsidR="009310EA" w:rsidRPr="00731377">
        <w:rPr>
          <w:color w:val="000000"/>
          <w:sz w:val="22"/>
          <w:szCs w:val="22"/>
        </w:rPr>
        <w:tab/>
      </w:r>
      <w:r w:rsidR="009310EA" w:rsidRPr="00731377">
        <w:rPr>
          <w:sz w:val="22"/>
          <w:szCs w:val="22"/>
        </w:rPr>
        <w:tab/>
      </w:r>
      <w:r w:rsidR="009310EA" w:rsidRPr="00731377">
        <w:rPr>
          <w:sz w:val="22"/>
          <w:szCs w:val="22"/>
        </w:rPr>
        <w:tab/>
      </w:r>
      <w:r w:rsidR="009310EA" w:rsidRPr="00731377">
        <w:rPr>
          <w:sz w:val="22"/>
          <w:szCs w:val="22"/>
        </w:rPr>
        <w:tab/>
        <w:t xml:space="preserve">        </w:t>
      </w:r>
      <w:r w:rsidR="009310EA">
        <w:rPr>
          <w:sz w:val="22"/>
          <w:szCs w:val="22"/>
        </w:rPr>
        <w:t xml:space="preserve">    </w:t>
      </w:r>
      <w:r w:rsidR="009310EA" w:rsidRPr="00731377">
        <w:rPr>
          <w:sz w:val="22"/>
          <w:szCs w:val="22"/>
        </w:rPr>
        <w:t>С.Ш. Нагаюк</w:t>
      </w:r>
    </w:p>
    <w:p w:rsidR="00CC52C0" w:rsidRPr="009310EA" w:rsidRDefault="00CC52C0" w:rsidP="00CC52C0">
      <w:pPr>
        <w:tabs>
          <w:tab w:val="left" w:pos="15168"/>
        </w:tabs>
        <w:ind w:left="9072" w:right="819"/>
        <w:rPr>
          <w:sz w:val="22"/>
          <w:szCs w:val="22"/>
        </w:rPr>
      </w:pPr>
      <w:r w:rsidRPr="009310EA">
        <w:rPr>
          <w:sz w:val="22"/>
          <w:szCs w:val="22"/>
        </w:rPr>
        <w:lastRenderedPageBreak/>
        <w:t>Приложение №4</w:t>
      </w:r>
      <w:r w:rsidR="009310EA">
        <w:rPr>
          <w:sz w:val="22"/>
          <w:szCs w:val="22"/>
        </w:rPr>
        <w:t xml:space="preserve"> </w:t>
      </w:r>
      <w:r w:rsidRPr="009310EA">
        <w:rPr>
          <w:sz w:val="22"/>
          <w:szCs w:val="22"/>
        </w:rPr>
        <w:t>к  подпрограмме</w:t>
      </w:r>
    </w:p>
    <w:p w:rsidR="00CC52C0" w:rsidRPr="009310EA" w:rsidRDefault="00CC52C0" w:rsidP="00CC52C0">
      <w:pPr>
        <w:pStyle w:val="a0"/>
        <w:tabs>
          <w:tab w:val="left" w:pos="15168"/>
        </w:tabs>
        <w:spacing w:after="0" w:line="240" w:lineRule="auto"/>
        <w:ind w:left="9072"/>
        <w:rPr>
          <w:sz w:val="22"/>
          <w:szCs w:val="22"/>
        </w:rPr>
      </w:pPr>
      <w:r w:rsidRPr="009310EA">
        <w:rPr>
          <w:sz w:val="22"/>
          <w:szCs w:val="22"/>
        </w:rPr>
        <w:t>«Привлечение молодых специалистов    для работы в муниципальных учреждениях образования муниципального образования «Город Адыгейск» муниципальной программы «Развитие образования в муниципальном  образовании «Город Адыгейск» на 202</w:t>
      </w:r>
      <w:r w:rsidR="009310EA">
        <w:rPr>
          <w:sz w:val="22"/>
          <w:szCs w:val="22"/>
        </w:rPr>
        <w:t>4</w:t>
      </w:r>
      <w:r w:rsidRPr="009310EA">
        <w:rPr>
          <w:sz w:val="22"/>
          <w:szCs w:val="22"/>
        </w:rPr>
        <w:t>-202</w:t>
      </w:r>
      <w:r w:rsidR="009310EA">
        <w:rPr>
          <w:sz w:val="22"/>
          <w:szCs w:val="22"/>
        </w:rPr>
        <w:t>6</w:t>
      </w:r>
      <w:r w:rsidRPr="009310EA">
        <w:rPr>
          <w:sz w:val="22"/>
          <w:szCs w:val="22"/>
        </w:rPr>
        <w:t>гг.»</w:t>
      </w:r>
    </w:p>
    <w:p w:rsidR="00CC52C0" w:rsidRDefault="00CC52C0" w:rsidP="00CC52C0">
      <w:pPr>
        <w:pStyle w:val="a0"/>
        <w:spacing w:after="0" w:line="240" w:lineRule="auto"/>
        <w:rPr>
          <w:sz w:val="28"/>
          <w:szCs w:val="28"/>
        </w:rPr>
      </w:pPr>
    </w:p>
    <w:p w:rsidR="00CC52C0" w:rsidRDefault="00CC52C0" w:rsidP="00CC52C0">
      <w:pPr>
        <w:pStyle w:val="a0"/>
        <w:spacing w:after="0" w:line="240" w:lineRule="auto"/>
        <w:jc w:val="center"/>
        <w:rPr>
          <w:sz w:val="28"/>
          <w:szCs w:val="28"/>
        </w:rPr>
      </w:pPr>
      <w:r>
        <w:rPr>
          <w:sz w:val="28"/>
          <w:szCs w:val="28"/>
        </w:rPr>
        <w:tab/>
      </w:r>
      <w:r w:rsidRPr="0039470E">
        <w:rPr>
          <w:sz w:val="28"/>
          <w:szCs w:val="28"/>
        </w:rPr>
        <w:t>Финансовое обеспечение подпрограммы "Привлечение молодых специалистов для работы в муниципальных учреждениях МО "Город Адыгейск" муниципальной программы "Развитие образования в муниципальном образовании "Город Адыгейск" на 202</w:t>
      </w:r>
      <w:r w:rsidR="009310EA">
        <w:rPr>
          <w:sz w:val="28"/>
          <w:szCs w:val="28"/>
        </w:rPr>
        <w:t>4</w:t>
      </w:r>
      <w:r w:rsidRPr="0039470E">
        <w:rPr>
          <w:sz w:val="28"/>
          <w:szCs w:val="28"/>
        </w:rPr>
        <w:t>-202</w:t>
      </w:r>
      <w:r w:rsidR="009310EA">
        <w:rPr>
          <w:sz w:val="28"/>
          <w:szCs w:val="28"/>
        </w:rPr>
        <w:t>6</w:t>
      </w:r>
      <w:r w:rsidRPr="0039470E">
        <w:rPr>
          <w:sz w:val="28"/>
          <w:szCs w:val="28"/>
        </w:rPr>
        <w:t xml:space="preserve"> годы"</w:t>
      </w:r>
    </w:p>
    <w:p w:rsidR="00CC52C0" w:rsidRDefault="00CC52C0" w:rsidP="00CC52C0">
      <w:pPr>
        <w:pStyle w:val="a0"/>
        <w:spacing w:after="0" w:line="240" w:lineRule="auto"/>
        <w:rPr>
          <w:sz w:val="28"/>
          <w:szCs w:val="28"/>
        </w:rPr>
      </w:pPr>
    </w:p>
    <w:tbl>
      <w:tblPr>
        <w:tblW w:w="1390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77"/>
        <w:gridCol w:w="1969"/>
        <w:gridCol w:w="2000"/>
        <w:gridCol w:w="1559"/>
        <w:gridCol w:w="1701"/>
        <w:gridCol w:w="1701"/>
      </w:tblGrid>
      <w:tr w:rsidR="00CC52C0" w:rsidRPr="001D2349" w:rsidTr="00D05240">
        <w:trPr>
          <w:trHeight w:val="330"/>
        </w:trPr>
        <w:tc>
          <w:tcPr>
            <w:tcW w:w="4977" w:type="dxa"/>
            <w:vMerge w:val="restart"/>
            <w:shd w:val="clear" w:color="auto" w:fill="auto"/>
            <w:hideMark/>
          </w:tcPr>
          <w:p w:rsidR="00CC52C0" w:rsidRPr="001D2349" w:rsidRDefault="00CC52C0" w:rsidP="00D05240">
            <w:pPr>
              <w:rPr>
                <w:color w:val="000000"/>
              </w:rPr>
            </w:pPr>
            <w:r w:rsidRPr="001D2349">
              <w:rPr>
                <w:color w:val="000000"/>
              </w:rPr>
              <w:t>Наименование программы,основного мероприятия</w:t>
            </w:r>
          </w:p>
        </w:tc>
        <w:tc>
          <w:tcPr>
            <w:tcW w:w="1969" w:type="dxa"/>
            <w:vMerge w:val="restart"/>
            <w:shd w:val="clear" w:color="auto" w:fill="auto"/>
            <w:hideMark/>
          </w:tcPr>
          <w:p w:rsidR="00CC52C0" w:rsidRPr="001D2349" w:rsidRDefault="00CC52C0" w:rsidP="00D05240">
            <w:pPr>
              <w:jc w:val="center"/>
              <w:rPr>
                <w:color w:val="000000"/>
              </w:rPr>
            </w:pPr>
            <w:r w:rsidRPr="001D2349">
              <w:rPr>
                <w:color w:val="000000"/>
              </w:rPr>
              <w:t xml:space="preserve">Ответственный исполнитель, участник </w:t>
            </w:r>
          </w:p>
        </w:tc>
        <w:tc>
          <w:tcPr>
            <w:tcW w:w="2000" w:type="dxa"/>
            <w:vMerge w:val="restart"/>
            <w:shd w:val="clear" w:color="auto" w:fill="auto"/>
            <w:hideMark/>
          </w:tcPr>
          <w:p w:rsidR="00CC52C0" w:rsidRPr="001D2349" w:rsidRDefault="00CC52C0" w:rsidP="00D05240">
            <w:pPr>
              <w:jc w:val="center"/>
              <w:rPr>
                <w:color w:val="000000"/>
              </w:rPr>
            </w:pPr>
            <w:r w:rsidRPr="001D2349">
              <w:rPr>
                <w:color w:val="000000"/>
              </w:rPr>
              <w:t>Источники финансирования</w:t>
            </w:r>
          </w:p>
        </w:tc>
        <w:tc>
          <w:tcPr>
            <w:tcW w:w="4961" w:type="dxa"/>
            <w:gridSpan w:val="3"/>
            <w:shd w:val="clear" w:color="auto" w:fill="auto"/>
            <w:hideMark/>
          </w:tcPr>
          <w:p w:rsidR="00CC52C0" w:rsidRPr="001D2349" w:rsidRDefault="00CC52C0" w:rsidP="00D05240">
            <w:pPr>
              <w:jc w:val="center"/>
              <w:rPr>
                <w:color w:val="000000"/>
              </w:rPr>
            </w:pPr>
            <w:r w:rsidRPr="001D2349">
              <w:rPr>
                <w:color w:val="000000"/>
              </w:rPr>
              <w:t> </w:t>
            </w:r>
          </w:p>
        </w:tc>
      </w:tr>
      <w:tr w:rsidR="00CC52C0" w:rsidRPr="001D2349" w:rsidTr="00D05240">
        <w:trPr>
          <w:trHeight w:val="960"/>
        </w:trPr>
        <w:tc>
          <w:tcPr>
            <w:tcW w:w="4977" w:type="dxa"/>
            <w:vMerge/>
            <w:vAlign w:val="center"/>
            <w:hideMark/>
          </w:tcPr>
          <w:p w:rsidR="00CC52C0" w:rsidRPr="001D2349" w:rsidRDefault="00CC52C0" w:rsidP="00D05240">
            <w:pPr>
              <w:rPr>
                <w:color w:val="000000"/>
              </w:rPr>
            </w:pPr>
          </w:p>
        </w:tc>
        <w:tc>
          <w:tcPr>
            <w:tcW w:w="1969" w:type="dxa"/>
            <w:vMerge/>
            <w:vAlign w:val="center"/>
            <w:hideMark/>
          </w:tcPr>
          <w:p w:rsidR="00CC52C0" w:rsidRPr="001D2349" w:rsidRDefault="00CC52C0" w:rsidP="00D05240">
            <w:pPr>
              <w:rPr>
                <w:color w:val="000000"/>
              </w:rPr>
            </w:pPr>
          </w:p>
        </w:tc>
        <w:tc>
          <w:tcPr>
            <w:tcW w:w="2000" w:type="dxa"/>
            <w:vMerge/>
            <w:vAlign w:val="center"/>
            <w:hideMark/>
          </w:tcPr>
          <w:p w:rsidR="00CC52C0" w:rsidRPr="001D2349" w:rsidRDefault="00CC52C0" w:rsidP="00D05240">
            <w:pPr>
              <w:rPr>
                <w:color w:val="000000"/>
              </w:rPr>
            </w:pPr>
          </w:p>
        </w:tc>
        <w:tc>
          <w:tcPr>
            <w:tcW w:w="1559" w:type="dxa"/>
            <w:shd w:val="clear" w:color="auto" w:fill="auto"/>
            <w:hideMark/>
          </w:tcPr>
          <w:p w:rsidR="00CC52C0" w:rsidRPr="001D2349" w:rsidRDefault="00CC52C0" w:rsidP="00D05240">
            <w:pPr>
              <w:jc w:val="center"/>
              <w:rPr>
                <w:color w:val="000000"/>
              </w:rPr>
            </w:pPr>
            <w:r w:rsidRPr="001D2349">
              <w:rPr>
                <w:color w:val="000000"/>
              </w:rPr>
              <w:t>первый год планового периода</w:t>
            </w:r>
          </w:p>
        </w:tc>
        <w:tc>
          <w:tcPr>
            <w:tcW w:w="1701" w:type="dxa"/>
            <w:shd w:val="clear" w:color="auto" w:fill="auto"/>
            <w:hideMark/>
          </w:tcPr>
          <w:p w:rsidR="00CC52C0" w:rsidRPr="001D2349" w:rsidRDefault="00CC52C0" w:rsidP="00D05240">
            <w:pPr>
              <w:jc w:val="center"/>
              <w:rPr>
                <w:color w:val="000000"/>
              </w:rPr>
            </w:pPr>
            <w:r w:rsidRPr="001D2349">
              <w:rPr>
                <w:color w:val="000000"/>
              </w:rPr>
              <w:t>второй год планового периода</w:t>
            </w:r>
          </w:p>
        </w:tc>
        <w:tc>
          <w:tcPr>
            <w:tcW w:w="1701" w:type="dxa"/>
            <w:shd w:val="clear" w:color="auto" w:fill="auto"/>
            <w:hideMark/>
          </w:tcPr>
          <w:p w:rsidR="00CC52C0" w:rsidRPr="001D2349" w:rsidRDefault="00CC52C0" w:rsidP="00D05240">
            <w:pPr>
              <w:jc w:val="center"/>
              <w:rPr>
                <w:color w:val="000000"/>
              </w:rPr>
            </w:pPr>
            <w:r w:rsidRPr="001D2349">
              <w:rPr>
                <w:color w:val="000000"/>
              </w:rPr>
              <w:t>последующие годы реализации программы</w:t>
            </w:r>
          </w:p>
        </w:tc>
      </w:tr>
      <w:tr w:rsidR="00CC52C0" w:rsidRPr="001D2349" w:rsidTr="00D05240">
        <w:trPr>
          <w:trHeight w:val="645"/>
        </w:trPr>
        <w:tc>
          <w:tcPr>
            <w:tcW w:w="13907" w:type="dxa"/>
            <w:gridSpan w:val="6"/>
            <w:shd w:val="clear" w:color="auto" w:fill="auto"/>
            <w:hideMark/>
          </w:tcPr>
          <w:p w:rsidR="00CC52C0" w:rsidRPr="001D2349" w:rsidRDefault="00CC52C0" w:rsidP="00D05240">
            <w:pPr>
              <w:jc w:val="center"/>
              <w:rPr>
                <w:color w:val="000000"/>
              </w:rPr>
            </w:pPr>
            <w:r w:rsidRPr="001D2349">
              <w:rPr>
                <w:color w:val="000000"/>
              </w:rPr>
              <w:t>Подпрограмма   «Привлечение молодых специалистов для работы в муниципальных учрежде</w:t>
            </w:r>
            <w:r>
              <w:rPr>
                <w:color w:val="000000"/>
              </w:rPr>
              <w:t xml:space="preserve">ниях муниципального образования </w:t>
            </w:r>
            <w:r w:rsidRPr="001D2349">
              <w:rPr>
                <w:color w:val="000000"/>
              </w:rPr>
              <w:t xml:space="preserve"> "Город Адыгейск"</w:t>
            </w:r>
          </w:p>
        </w:tc>
      </w:tr>
      <w:tr w:rsidR="00CC52C0" w:rsidRPr="001D2349" w:rsidTr="00D05240">
        <w:trPr>
          <w:trHeight w:val="330"/>
        </w:trPr>
        <w:tc>
          <w:tcPr>
            <w:tcW w:w="4977" w:type="dxa"/>
            <w:vMerge w:val="restart"/>
            <w:shd w:val="clear" w:color="auto" w:fill="auto"/>
            <w:hideMark/>
          </w:tcPr>
          <w:p w:rsidR="00CC52C0" w:rsidRPr="001D2349" w:rsidRDefault="00CC52C0" w:rsidP="00D05240">
            <w:pPr>
              <w:rPr>
                <w:color w:val="000000"/>
              </w:rPr>
            </w:pPr>
            <w:r w:rsidRPr="001D2349">
              <w:rPr>
                <w:color w:val="000000"/>
              </w:rPr>
              <w:t>Основное мероприятие 4.1. Предоставление мер материальной поддержки молодым специалистам с целью привлечения и закрепления квалифицированных кадров для работы в учреждениях образования</w:t>
            </w:r>
          </w:p>
        </w:tc>
        <w:tc>
          <w:tcPr>
            <w:tcW w:w="1969" w:type="dxa"/>
            <w:vMerge w:val="restart"/>
            <w:shd w:val="clear" w:color="auto" w:fill="auto"/>
            <w:hideMark/>
          </w:tcPr>
          <w:p w:rsidR="00CC52C0" w:rsidRPr="001D2349" w:rsidRDefault="00CC52C0" w:rsidP="00D05240">
            <w:pPr>
              <w:rPr>
                <w:color w:val="000000"/>
              </w:rPr>
            </w:pPr>
            <w:r w:rsidRPr="001D2349">
              <w:rPr>
                <w:color w:val="000000"/>
              </w:rPr>
              <w:t>Управление образования</w:t>
            </w:r>
          </w:p>
        </w:tc>
        <w:tc>
          <w:tcPr>
            <w:tcW w:w="2000" w:type="dxa"/>
            <w:shd w:val="clear" w:color="auto" w:fill="auto"/>
            <w:hideMark/>
          </w:tcPr>
          <w:p w:rsidR="00CC52C0" w:rsidRPr="001D2349" w:rsidRDefault="00CC52C0" w:rsidP="00D05240">
            <w:pPr>
              <w:rPr>
                <w:color w:val="000000"/>
              </w:rPr>
            </w:pPr>
            <w:r w:rsidRPr="001D2349">
              <w:rPr>
                <w:color w:val="000000"/>
              </w:rPr>
              <w:t>всего</w:t>
            </w:r>
          </w:p>
        </w:tc>
        <w:tc>
          <w:tcPr>
            <w:tcW w:w="1559" w:type="dxa"/>
            <w:shd w:val="clear" w:color="auto" w:fill="auto"/>
            <w:hideMark/>
          </w:tcPr>
          <w:p w:rsidR="00CC52C0" w:rsidRPr="000D488D" w:rsidRDefault="009310EA" w:rsidP="00D05240">
            <w:pPr>
              <w:jc w:val="center"/>
              <w:rPr>
                <w:color w:val="000000"/>
              </w:rPr>
            </w:pPr>
            <w:r w:rsidRPr="000D488D">
              <w:rPr>
                <w:color w:val="000000"/>
              </w:rPr>
              <w:t>300</w:t>
            </w:r>
          </w:p>
        </w:tc>
        <w:tc>
          <w:tcPr>
            <w:tcW w:w="1701" w:type="dxa"/>
            <w:shd w:val="clear" w:color="auto" w:fill="auto"/>
            <w:hideMark/>
          </w:tcPr>
          <w:p w:rsidR="00CC52C0" w:rsidRPr="000D488D" w:rsidRDefault="000D488D" w:rsidP="00D05240">
            <w:pPr>
              <w:jc w:val="center"/>
              <w:rPr>
                <w:color w:val="000000"/>
              </w:rPr>
            </w:pPr>
            <w:r>
              <w:rPr>
                <w:color w:val="000000"/>
              </w:rPr>
              <w:t>3</w:t>
            </w:r>
            <w:r w:rsidR="00CC52C0" w:rsidRPr="000D488D">
              <w:rPr>
                <w:color w:val="000000"/>
              </w:rPr>
              <w:t>00</w:t>
            </w:r>
          </w:p>
        </w:tc>
        <w:tc>
          <w:tcPr>
            <w:tcW w:w="1701" w:type="dxa"/>
            <w:shd w:val="clear" w:color="auto" w:fill="auto"/>
            <w:hideMark/>
          </w:tcPr>
          <w:p w:rsidR="00CC52C0" w:rsidRPr="000D488D" w:rsidRDefault="00517DF0" w:rsidP="000D488D">
            <w:pPr>
              <w:jc w:val="center"/>
              <w:rPr>
                <w:color w:val="000000"/>
              </w:rPr>
            </w:pPr>
            <w:r>
              <w:rPr>
                <w:color w:val="000000"/>
              </w:rPr>
              <w:t>900</w:t>
            </w:r>
          </w:p>
        </w:tc>
      </w:tr>
      <w:tr w:rsidR="00CC52C0" w:rsidRPr="001D2349" w:rsidTr="00D05240">
        <w:trPr>
          <w:trHeight w:val="645"/>
        </w:trPr>
        <w:tc>
          <w:tcPr>
            <w:tcW w:w="4977" w:type="dxa"/>
            <w:vMerge/>
            <w:vAlign w:val="center"/>
            <w:hideMark/>
          </w:tcPr>
          <w:p w:rsidR="00CC52C0" w:rsidRPr="001D2349" w:rsidRDefault="00CC52C0" w:rsidP="00D05240">
            <w:pPr>
              <w:rPr>
                <w:color w:val="000000"/>
              </w:rPr>
            </w:pPr>
          </w:p>
        </w:tc>
        <w:tc>
          <w:tcPr>
            <w:tcW w:w="1969" w:type="dxa"/>
            <w:vMerge/>
            <w:vAlign w:val="center"/>
            <w:hideMark/>
          </w:tcPr>
          <w:p w:rsidR="00CC52C0" w:rsidRPr="001D2349" w:rsidRDefault="00CC52C0" w:rsidP="00D05240">
            <w:pPr>
              <w:rPr>
                <w:color w:val="000000"/>
              </w:rPr>
            </w:pPr>
          </w:p>
        </w:tc>
        <w:tc>
          <w:tcPr>
            <w:tcW w:w="2000" w:type="dxa"/>
            <w:shd w:val="clear" w:color="auto" w:fill="auto"/>
            <w:hideMark/>
          </w:tcPr>
          <w:p w:rsidR="00CC52C0" w:rsidRPr="001D2349" w:rsidRDefault="00CC52C0" w:rsidP="00D05240">
            <w:pPr>
              <w:rPr>
                <w:color w:val="000000"/>
              </w:rPr>
            </w:pPr>
            <w:r w:rsidRPr="001D2349">
              <w:rPr>
                <w:color w:val="000000"/>
              </w:rPr>
              <w:t>федеральный бюджет</w:t>
            </w:r>
          </w:p>
        </w:tc>
        <w:tc>
          <w:tcPr>
            <w:tcW w:w="1559" w:type="dxa"/>
            <w:shd w:val="clear" w:color="auto" w:fill="auto"/>
            <w:hideMark/>
          </w:tcPr>
          <w:p w:rsidR="00CC52C0" w:rsidRPr="000D488D" w:rsidRDefault="00CC52C0" w:rsidP="00D05240">
            <w:pPr>
              <w:jc w:val="center"/>
              <w:rPr>
                <w:color w:val="000000"/>
              </w:rPr>
            </w:pPr>
            <w:r w:rsidRPr="000D488D">
              <w:rPr>
                <w:color w:val="000000"/>
              </w:rPr>
              <w:t> </w:t>
            </w:r>
          </w:p>
        </w:tc>
        <w:tc>
          <w:tcPr>
            <w:tcW w:w="1701" w:type="dxa"/>
            <w:shd w:val="clear" w:color="auto" w:fill="auto"/>
            <w:hideMark/>
          </w:tcPr>
          <w:p w:rsidR="00CC52C0" w:rsidRPr="000D488D" w:rsidRDefault="00CC52C0" w:rsidP="00D05240">
            <w:pPr>
              <w:jc w:val="center"/>
              <w:rPr>
                <w:color w:val="000000"/>
              </w:rPr>
            </w:pPr>
            <w:r w:rsidRPr="000D488D">
              <w:rPr>
                <w:color w:val="000000"/>
              </w:rPr>
              <w:t> </w:t>
            </w:r>
          </w:p>
        </w:tc>
        <w:tc>
          <w:tcPr>
            <w:tcW w:w="1701" w:type="dxa"/>
            <w:shd w:val="clear" w:color="auto" w:fill="auto"/>
            <w:hideMark/>
          </w:tcPr>
          <w:p w:rsidR="00CC52C0" w:rsidRPr="000D488D" w:rsidRDefault="00CC52C0" w:rsidP="00D05240">
            <w:pPr>
              <w:jc w:val="center"/>
              <w:rPr>
                <w:color w:val="000000"/>
              </w:rPr>
            </w:pPr>
            <w:r w:rsidRPr="000D488D">
              <w:rPr>
                <w:color w:val="000000"/>
              </w:rPr>
              <w:t> </w:t>
            </w:r>
          </w:p>
        </w:tc>
      </w:tr>
      <w:tr w:rsidR="00CC52C0" w:rsidRPr="001D2349" w:rsidTr="00D05240">
        <w:trPr>
          <w:trHeight w:val="645"/>
        </w:trPr>
        <w:tc>
          <w:tcPr>
            <w:tcW w:w="4977" w:type="dxa"/>
            <w:vMerge/>
            <w:vAlign w:val="center"/>
            <w:hideMark/>
          </w:tcPr>
          <w:p w:rsidR="00CC52C0" w:rsidRPr="001D2349" w:rsidRDefault="00CC52C0" w:rsidP="00D05240">
            <w:pPr>
              <w:rPr>
                <w:color w:val="000000"/>
              </w:rPr>
            </w:pPr>
          </w:p>
        </w:tc>
        <w:tc>
          <w:tcPr>
            <w:tcW w:w="1969" w:type="dxa"/>
            <w:vMerge/>
            <w:vAlign w:val="center"/>
            <w:hideMark/>
          </w:tcPr>
          <w:p w:rsidR="00CC52C0" w:rsidRPr="001D2349" w:rsidRDefault="00CC52C0" w:rsidP="00D05240">
            <w:pPr>
              <w:rPr>
                <w:color w:val="000000"/>
              </w:rPr>
            </w:pPr>
          </w:p>
        </w:tc>
        <w:tc>
          <w:tcPr>
            <w:tcW w:w="2000" w:type="dxa"/>
            <w:shd w:val="clear" w:color="auto" w:fill="auto"/>
            <w:hideMark/>
          </w:tcPr>
          <w:p w:rsidR="00CC52C0" w:rsidRPr="001D2349" w:rsidRDefault="00CC52C0" w:rsidP="00D05240">
            <w:pPr>
              <w:rPr>
                <w:color w:val="000000"/>
              </w:rPr>
            </w:pPr>
            <w:r w:rsidRPr="001D2349">
              <w:rPr>
                <w:color w:val="000000"/>
              </w:rPr>
              <w:t>республиканский бюджет</w:t>
            </w:r>
          </w:p>
        </w:tc>
        <w:tc>
          <w:tcPr>
            <w:tcW w:w="1559" w:type="dxa"/>
            <w:shd w:val="clear" w:color="auto" w:fill="auto"/>
            <w:hideMark/>
          </w:tcPr>
          <w:p w:rsidR="00CC52C0" w:rsidRPr="000D488D" w:rsidRDefault="00CC52C0" w:rsidP="00D05240">
            <w:pPr>
              <w:jc w:val="center"/>
              <w:rPr>
                <w:color w:val="000000"/>
              </w:rPr>
            </w:pPr>
            <w:r w:rsidRPr="000D488D">
              <w:rPr>
                <w:color w:val="000000"/>
              </w:rPr>
              <w:t> </w:t>
            </w:r>
          </w:p>
        </w:tc>
        <w:tc>
          <w:tcPr>
            <w:tcW w:w="1701" w:type="dxa"/>
            <w:shd w:val="clear" w:color="auto" w:fill="auto"/>
            <w:hideMark/>
          </w:tcPr>
          <w:p w:rsidR="00CC52C0" w:rsidRPr="000D488D" w:rsidRDefault="00CC52C0" w:rsidP="00D05240">
            <w:pPr>
              <w:jc w:val="center"/>
              <w:rPr>
                <w:color w:val="000000"/>
              </w:rPr>
            </w:pPr>
            <w:r w:rsidRPr="000D488D">
              <w:rPr>
                <w:color w:val="000000"/>
              </w:rPr>
              <w:t> </w:t>
            </w:r>
          </w:p>
        </w:tc>
        <w:tc>
          <w:tcPr>
            <w:tcW w:w="1701" w:type="dxa"/>
            <w:shd w:val="clear" w:color="auto" w:fill="auto"/>
            <w:hideMark/>
          </w:tcPr>
          <w:p w:rsidR="00CC52C0" w:rsidRPr="000D488D" w:rsidRDefault="00CC52C0" w:rsidP="00D05240">
            <w:pPr>
              <w:jc w:val="center"/>
              <w:rPr>
                <w:color w:val="000000"/>
              </w:rPr>
            </w:pPr>
            <w:r w:rsidRPr="000D488D">
              <w:rPr>
                <w:color w:val="000000"/>
              </w:rPr>
              <w:t> </w:t>
            </w:r>
          </w:p>
        </w:tc>
      </w:tr>
      <w:tr w:rsidR="009310EA" w:rsidRPr="001D2349" w:rsidTr="00D05240">
        <w:trPr>
          <w:trHeight w:val="363"/>
        </w:trPr>
        <w:tc>
          <w:tcPr>
            <w:tcW w:w="4977" w:type="dxa"/>
            <w:vMerge/>
            <w:vAlign w:val="center"/>
            <w:hideMark/>
          </w:tcPr>
          <w:p w:rsidR="009310EA" w:rsidRPr="001D2349" w:rsidRDefault="009310EA" w:rsidP="00D05240">
            <w:pPr>
              <w:rPr>
                <w:color w:val="000000"/>
              </w:rPr>
            </w:pPr>
          </w:p>
        </w:tc>
        <w:tc>
          <w:tcPr>
            <w:tcW w:w="1969" w:type="dxa"/>
            <w:vMerge/>
            <w:vAlign w:val="center"/>
            <w:hideMark/>
          </w:tcPr>
          <w:p w:rsidR="009310EA" w:rsidRPr="001D2349" w:rsidRDefault="009310EA" w:rsidP="00D05240">
            <w:pPr>
              <w:rPr>
                <w:color w:val="000000"/>
              </w:rPr>
            </w:pPr>
          </w:p>
        </w:tc>
        <w:tc>
          <w:tcPr>
            <w:tcW w:w="2000" w:type="dxa"/>
            <w:shd w:val="clear" w:color="auto" w:fill="auto"/>
            <w:hideMark/>
          </w:tcPr>
          <w:p w:rsidR="009310EA" w:rsidRPr="001D2349" w:rsidRDefault="009310EA" w:rsidP="00D05240">
            <w:pPr>
              <w:rPr>
                <w:color w:val="000000"/>
              </w:rPr>
            </w:pPr>
            <w:r w:rsidRPr="001D2349">
              <w:rPr>
                <w:color w:val="000000"/>
              </w:rPr>
              <w:t>местный бюджет</w:t>
            </w:r>
          </w:p>
        </w:tc>
        <w:tc>
          <w:tcPr>
            <w:tcW w:w="1559" w:type="dxa"/>
            <w:shd w:val="clear" w:color="auto" w:fill="auto"/>
            <w:hideMark/>
          </w:tcPr>
          <w:p w:rsidR="009310EA" w:rsidRPr="000D488D" w:rsidRDefault="009310EA" w:rsidP="00D05240">
            <w:pPr>
              <w:jc w:val="center"/>
              <w:rPr>
                <w:color w:val="000000"/>
              </w:rPr>
            </w:pPr>
            <w:r w:rsidRPr="000D488D">
              <w:rPr>
                <w:color w:val="000000"/>
              </w:rPr>
              <w:t>300</w:t>
            </w:r>
          </w:p>
        </w:tc>
        <w:tc>
          <w:tcPr>
            <w:tcW w:w="1701" w:type="dxa"/>
            <w:shd w:val="clear" w:color="auto" w:fill="auto"/>
            <w:hideMark/>
          </w:tcPr>
          <w:p w:rsidR="009310EA" w:rsidRPr="000D488D" w:rsidRDefault="000D488D" w:rsidP="00D05240">
            <w:pPr>
              <w:jc w:val="center"/>
              <w:rPr>
                <w:color w:val="000000"/>
              </w:rPr>
            </w:pPr>
            <w:r>
              <w:rPr>
                <w:color w:val="000000"/>
              </w:rPr>
              <w:t>3</w:t>
            </w:r>
            <w:r w:rsidR="009310EA" w:rsidRPr="000D488D">
              <w:rPr>
                <w:color w:val="000000"/>
              </w:rPr>
              <w:t>00</w:t>
            </w:r>
          </w:p>
        </w:tc>
        <w:tc>
          <w:tcPr>
            <w:tcW w:w="1701" w:type="dxa"/>
            <w:shd w:val="clear" w:color="auto" w:fill="auto"/>
            <w:hideMark/>
          </w:tcPr>
          <w:p w:rsidR="009310EA" w:rsidRPr="000D488D" w:rsidRDefault="00517DF0" w:rsidP="00D05240">
            <w:pPr>
              <w:jc w:val="center"/>
              <w:rPr>
                <w:color w:val="000000"/>
              </w:rPr>
            </w:pPr>
            <w:r>
              <w:rPr>
                <w:color w:val="000000"/>
              </w:rPr>
              <w:t>900</w:t>
            </w:r>
          </w:p>
        </w:tc>
      </w:tr>
      <w:tr w:rsidR="009310EA" w:rsidRPr="001D2349" w:rsidTr="00D05240">
        <w:trPr>
          <w:trHeight w:val="645"/>
        </w:trPr>
        <w:tc>
          <w:tcPr>
            <w:tcW w:w="4977" w:type="dxa"/>
            <w:vMerge/>
            <w:vAlign w:val="center"/>
            <w:hideMark/>
          </w:tcPr>
          <w:p w:rsidR="009310EA" w:rsidRPr="001D2349" w:rsidRDefault="009310EA" w:rsidP="00D05240">
            <w:pPr>
              <w:rPr>
                <w:color w:val="000000"/>
              </w:rPr>
            </w:pPr>
          </w:p>
        </w:tc>
        <w:tc>
          <w:tcPr>
            <w:tcW w:w="1969" w:type="dxa"/>
            <w:vMerge/>
            <w:vAlign w:val="center"/>
            <w:hideMark/>
          </w:tcPr>
          <w:p w:rsidR="009310EA" w:rsidRPr="001D2349" w:rsidRDefault="009310EA" w:rsidP="00D05240">
            <w:pPr>
              <w:rPr>
                <w:color w:val="000000"/>
              </w:rPr>
            </w:pPr>
          </w:p>
        </w:tc>
        <w:tc>
          <w:tcPr>
            <w:tcW w:w="2000" w:type="dxa"/>
            <w:shd w:val="clear" w:color="auto" w:fill="auto"/>
            <w:hideMark/>
          </w:tcPr>
          <w:p w:rsidR="009310EA" w:rsidRPr="001D2349" w:rsidRDefault="009310EA" w:rsidP="00D05240">
            <w:pPr>
              <w:rPr>
                <w:color w:val="000000"/>
              </w:rPr>
            </w:pPr>
            <w:r w:rsidRPr="001D2349">
              <w:rPr>
                <w:color w:val="000000"/>
              </w:rPr>
              <w:t>внебюджетные источники</w:t>
            </w:r>
          </w:p>
        </w:tc>
        <w:tc>
          <w:tcPr>
            <w:tcW w:w="1559" w:type="dxa"/>
            <w:shd w:val="clear" w:color="auto" w:fill="auto"/>
            <w:hideMark/>
          </w:tcPr>
          <w:p w:rsidR="009310EA" w:rsidRPr="000D488D" w:rsidRDefault="009310EA" w:rsidP="00D05240">
            <w:pPr>
              <w:jc w:val="center"/>
              <w:rPr>
                <w:color w:val="000000"/>
              </w:rPr>
            </w:pPr>
            <w:r w:rsidRPr="000D488D">
              <w:rPr>
                <w:color w:val="000000"/>
              </w:rPr>
              <w:t> </w:t>
            </w:r>
          </w:p>
        </w:tc>
        <w:tc>
          <w:tcPr>
            <w:tcW w:w="1701" w:type="dxa"/>
            <w:shd w:val="clear" w:color="auto" w:fill="auto"/>
            <w:hideMark/>
          </w:tcPr>
          <w:p w:rsidR="009310EA" w:rsidRPr="000D488D" w:rsidRDefault="009310EA" w:rsidP="00D05240">
            <w:pPr>
              <w:jc w:val="center"/>
              <w:rPr>
                <w:color w:val="000000"/>
              </w:rPr>
            </w:pPr>
            <w:r w:rsidRPr="000D488D">
              <w:rPr>
                <w:color w:val="000000"/>
              </w:rPr>
              <w:t> </w:t>
            </w:r>
          </w:p>
        </w:tc>
        <w:tc>
          <w:tcPr>
            <w:tcW w:w="1701" w:type="dxa"/>
            <w:shd w:val="clear" w:color="auto" w:fill="auto"/>
            <w:hideMark/>
          </w:tcPr>
          <w:p w:rsidR="009310EA" w:rsidRPr="000D488D" w:rsidRDefault="009310EA" w:rsidP="00D05240">
            <w:pPr>
              <w:jc w:val="center"/>
              <w:rPr>
                <w:color w:val="000000"/>
              </w:rPr>
            </w:pPr>
            <w:r w:rsidRPr="000D488D">
              <w:rPr>
                <w:color w:val="000000"/>
              </w:rPr>
              <w:t> </w:t>
            </w:r>
          </w:p>
        </w:tc>
      </w:tr>
      <w:tr w:rsidR="009310EA" w:rsidRPr="001D2349" w:rsidTr="00D05240">
        <w:trPr>
          <w:trHeight w:val="330"/>
        </w:trPr>
        <w:tc>
          <w:tcPr>
            <w:tcW w:w="4977" w:type="dxa"/>
            <w:vMerge w:val="restart"/>
            <w:shd w:val="clear" w:color="auto" w:fill="auto"/>
            <w:hideMark/>
          </w:tcPr>
          <w:p w:rsidR="009310EA" w:rsidRPr="001D2349" w:rsidRDefault="009310EA" w:rsidP="00D05240">
            <w:pPr>
              <w:rPr>
                <w:color w:val="000000"/>
              </w:rPr>
            </w:pPr>
            <w:r w:rsidRPr="001D2349">
              <w:rPr>
                <w:color w:val="000000"/>
              </w:rPr>
              <w:t xml:space="preserve">Основное мероприятие 4.2. Доплата к </w:t>
            </w:r>
            <w:r w:rsidRPr="001D2349">
              <w:rPr>
                <w:color w:val="000000"/>
              </w:rPr>
              <w:lastRenderedPageBreak/>
              <w:t xml:space="preserve">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МО "Город Адыгейск" </w:t>
            </w:r>
          </w:p>
        </w:tc>
        <w:tc>
          <w:tcPr>
            <w:tcW w:w="1969" w:type="dxa"/>
            <w:vMerge w:val="restart"/>
            <w:shd w:val="clear" w:color="auto" w:fill="auto"/>
            <w:hideMark/>
          </w:tcPr>
          <w:p w:rsidR="009310EA" w:rsidRPr="001D2349" w:rsidRDefault="009310EA" w:rsidP="00D05240">
            <w:pPr>
              <w:rPr>
                <w:color w:val="000000"/>
              </w:rPr>
            </w:pPr>
            <w:r w:rsidRPr="001D2349">
              <w:rPr>
                <w:color w:val="000000"/>
              </w:rPr>
              <w:lastRenderedPageBreak/>
              <w:t xml:space="preserve">Управление </w:t>
            </w:r>
            <w:r w:rsidRPr="001D2349">
              <w:rPr>
                <w:color w:val="000000"/>
              </w:rPr>
              <w:lastRenderedPageBreak/>
              <w:t>образования</w:t>
            </w:r>
          </w:p>
        </w:tc>
        <w:tc>
          <w:tcPr>
            <w:tcW w:w="2000" w:type="dxa"/>
            <w:shd w:val="clear" w:color="auto" w:fill="auto"/>
            <w:hideMark/>
          </w:tcPr>
          <w:p w:rsidR="009310EA" w:rsidRPr="001D2349" w:rsidRDefault="009310EA" w:rsidP="00D05240">
            <w:pPr>
              <w:rPr>
                <w:color w:val="000000"/>
              </w:rPr>
            </w:pPr>
            <w:r w:rsidRPr="001D2349">
              <w:rPr>
                <w:color w:val="000000"/>
              </w:rPr>
              <w:lastRenderedPageBreak/>
              <w:t>всего</w:t>
            </w:r>
          </w:p>
        </w:tc>
        <w:tc>
          <w:tcPr>
            <w:tcW w:w="1559" w:type="dxa"/>
            <w:shd w:val="clear" w:color="auto" w:fill="auto"/>
            <w:hideMark/>
          </w:tcPr>
          <w:p w:rsidR="009310EA" w:rsidRPr="000D488D" w:rsidRDefault="009310EA" w:rsidP="00D05240">
            <w:pPr>
              <w:jc w:val="center"/>
              <w:rPr>
                <w:color w:val="000000"/>
              </w:rPr>
            </w:pPr>
          </w:p>
        </w:tc>
        <w:tc>
          <w:tcPr>
            <w:tcW w:w="1701" w:type="dxa"/>
            <w:shd w:val="clear" w:color="auto" w:fill="auto"/>
            <w:hideMark/>
          </w:tcPr>
          <w:p w:rsidR="009310EA" w:rsidRPr="000D488D" w:rsidRDefault="009310EA" w:rsidP="00D05240">
            <w:pPr>
              <w:jc w:val="center"/>
              <w:rPr>
                <w:color w:val="000000"/>
              </w:rPr>
            </w:pPr>
          </w:p>
        </w:tc>
        <w:tc>
          <w:tcPr>
            <w:tcW w:w="1701" w:type="dxa"/>
            <w:shd w:val="clear" w:color="auto" w:fill="auto"/>
            <w:hideMark/>
          </w:tcPr>
          <w:p w:rsidR="009310EA" w:rsidRPr="000D488D" w:rsidRDefault="009310EA" w:rsidP="00D05240">
            <w:pPr>
              <w:jc w:val="center"/>
              <w:rPr>
                <w:color w:val="000000"/>
              </w:rPr>
            </w:pPr>
            <w:r w:rsidRPr="000D488D">
              <w:rPr>
                <w:color w:val="000000"/>
              </w:rPr>
              <w:t>240</w:t>
            </w:r>
          </w:p>
        </w:tc>
      </w:tr>
      <w:tr w:rsidR="009310EA" w:rsidRPr="001D2349" w:rsidTr="00D05240">
        <w:trPr>
          <w:trHeight w:val="645"/>
        </w:trPr>
        <w:tc>
          <w:tcPr>
            <w:tcW w:w="4977" w:type="dxa"/>
            <w:vMerge/>
            <w:vAlign w:val="center"/>
            <w:hideMark/>
          </w:tcPr>
          <w:p w:rsidR="009310EA" w:rsidRPr="001D2349" w:rsidRDefault="009310EA" w:rsidP="00D05240">
            <w:pPr>
              <w:rPr>
                <w:color w:val="000000"/>
              </w:rPr>
            </w:pPr>
          </w:p>
        </w:tc>
        <w:tc>
          <w:tcPr>
            <w:tcW w:w="1969" w:type="dxa"/>
            <w:vMerge/>
            <w:vAlign w:val="center"/>
            <w:hideMark/>
          </w:tcPr>
          <w:p w:rsidR="009310EA" w:rsidRPr="001D2349" w:rsidRDefault="009310EA" w:rsidP="00D05240">
            <w:pPr>
              <w:rPr>
                <w:color w:val="000000"/>
              </w:rPr>
            </w:pPr>
          </w:p>
        </w:tc>
        <w:tc>
          <w:tcPr>
            <w:tcW w:w="2000" w:type="dxa"/>
            <w:shd w:val="clear" w:color="auto" w:fill="auto"/>
            <w:hideMark/>
          </w:tcPr>
          <w:p w:rsidR="009310EA" w:rsidRPr="001D2349" w:rsidRDefault="009310EA" w:rsidP="00D05240">
            <w:pPr>
              <w:rPr>
                <w:color w:val="000000"/>
              </w:rPr>
            </w:pPr>
            <w:r w:rsidRPr="001D2349">
              <w:rPr>
                <w:color w:val="000000"/>
              </w:rPr>
              <w:t>федеральный бюджет</w:t>
            </w:r>
          </w:p>
        </w:tc>
        <w:tc>
          <w:tcPr>
            <w:tcW w:w="1559" w:type="dxa"/>
            <w:shd w:val="clear" w:color="auto" w:fill="auto"/>
            <w:hideMark/>
          </w:tcPr>
          <w:p w:rsidR="009310EA" w:rsidRPr="00517DF0" w:rsidRDefault="009310EA" w:rsidP="00D05240">
            <w:pPr>
              <w:jc w:val="center"/>
              <w:rPr>
                <w:color w:val="000000"/>
              </w:rPr>
            </w:pPr>
            <w:r w:rsidRPr="00517DF0">
              <w:rPr>
                <w:color w:val="000000"/>
              </w:rPr>
              <w:t> </w:t>
            </w:r>
          </w:p>
        </w:tc>
        <w:tc>
          <w:tcPr>
            <w:tcW w:w="1701" w:type="dxa"/>
            <w:shd w:val="clear" w:color="auto" w:fill="auto"/>
            <w:hideMark/>
          </w:tcPr>
          <w:p w:rsidR="009310EA" w:rsidRPr="00517DF0" w:rsidRDefault="009310EA" w:rsidP="00D05240">
            <w:pPr>
              <w:jc w:val="center"/>
              <w:rPr>
                <w:color w:val="000000"/>
              </w:rPr>
            </w:pPr>
            <w:r w:rsidRPr="00517DF0">
              <w:rPr>
                <w:color w:val="000000"/>
              </w:rPr>
              <w:t> </w:t>
            </w:r>
          </w:p>
        </w:tc>
        <w:tc>
          <w:tcPr>
            <w:tcW w:w="1701" w:type="dxa"/>
            <w:shd w:val="clear" w:color="auto" w:fill="auto"/>
            <w:hideMark/>
          </w:tcPr>
          <w:p w:rsidR="009310EA" w:rsidRPr="00517DF0" w:rsidRDefault="009310EA" w:rsidP="00D05240">
            <w:pPr>
              <w:jc w:val="center"/>
              <w:rPr>
                <w:color w:val="000000"/>
              </w:rPr>
            </w:pPr>
            <w:r w:rsidRPr="00517DF0">
              <w:rPr>
                <w:color w:val="000000"/>
              </w:rPr>
              <w:t> </w:t>
            </w:r>
          </w:p>
        </w:tc>
      </w:tr>
      <w:tr w:rsidR="009310EA" w:rsidRPr="001D2349" w:rsidTr="00D05240">
        <w:trPr>
          <w:trHeight w:val="645"/>
        </w:trPr>
        <w:tc>
          <w:tcPr>
            <w:tcW w:w="4977" w:type="dxa"/>
            <w:vMerge/>
            <w:vAlign w:val="center"/>
            <w:hideMark/>
          </w:tcPr>
          <w:p w:rsidR="009310EA" w:rsidRPr="001D2349" w:rsidRDefault="009310EA" w:rsidP="00D05240">
            <w:pPr>
              <w:rPr>
                <w:color w:val="000000"/>
              </w:rPr>
            </w:pPr>
          </w:p>
        </w:tc>
        <w:tc>
          <w:tcPr>
            <w:tcW w:w="1969" w:type="dxa"/>
            <w:vMerge/>
            <w:vAlign w:val="center"/>
            <w:hideMark/>
          </w:tcPr>
          <w:p w:rsidR="009310EA" w:rsidRPr="001D2349" w:rsidRDefault="009310EA" w:rsidP="00D05240">
            <w:pPr>
              <w:rPr>
                <w:color w:val="000000"/>
              </w:rPr>
            </w:pPr>
          </w:p>
        </w:tc>
        <w:tc>
          <w:tcPr>
            <w:tcW w:w="2000" w:type="dxa"/>
            <w:shd w:val="clear" w:color="auto" w:fill="auto"/>
            <w:hideMark/>
          </w:tcPr>
          <w:p w:rsidR="009310EA" w:rsidRPr="001D2349" w:rsidRDefault="009310EA" w:rsidP="00D05240">
            <w:pPr>
              <w:rPr>
                <w:color w:val="000000"/>
              </w:rPr>
            </w:pPr>
            <w:r w:rsidRPr="001D2349">
              <w:rPr>
                <w:color w:val="000000"/>
              </w:rPr>
              <w:t>республиканский бюджет</w:t>
            </w:r>
          </w:p>
        </w:tc>
        <w:tc>
          <w:tcPr>
            <w:tcW w:w="1559" w:type="dxa"/>
            <w:shd w:val="clear" w:color="auto" w:fill="auto"/>
            <w:hideMark/>
          </w:tcPr>
          <w:p w:rsidR="009310EA" w:rsidRPr="00517DF0" w:rsidRDefault="009310EA" w:rsidP="00D05240">
            <w:pPr>
              <w:jc w:val="center"/>
              <w:rPr>
                <w:color w:val="000000"/>
              </w:rPr>
            </w:pPr>
            <w:r w:rsidRPr="00517DF0">
              <w:rPr>
                <w:color w:val="000000"/>
              </w:rPr>
              <w:t> </w:t>
            </w:r>
          </w:p>
        </w:tc>
        <w:tc>
          <w:tcPr>
            <w:tcW w:w="1701" w:type="dxa"/>
            <w:shd w:val="clear" w:color="auto" w:fill="auto"/>
            <w:hideMark/>
          </w:tcPr>
          <w:p w:rsidR="009310EA" w:rsidRPr="00517DF0" w:rsidRDefault="009310EA" w:rsidP="00D05240">
            <w:pPr>
              <w:jc w:val="center"/>
              <w:rPr>
                <w:color w:val="000000"/>
              </w:rPr>
            </w:pPr>
            <w:r w:rsidRPr="00517DF0">
              <w:rPr>
                <w:color w:val="000000"/>
              </w:rPr>
              <w:t> </w:t>
            </w:r>
          </w:p>
        </w:tc>
        <w:tc>
          <w:tcPr>
            <w:tcW w:w="1701" w:type="dxa"/>
            <w:shd w:val="clear" w:color="auto" w:fill="auto"/>
            <w:hideMark/>
          </w:tcPr>
          <w:p w:rsidR="009310EA" w:rsidRPr="00517DF0" w:rsidRDefault="009310EA" w:rsidP="00D05240">
            <w:pPr>
              <w:jc w:val="center"/>
              <w:rPr>
                <w:color w:val="000000"/>
              </w:rPr>
            </w:pPr>
            <w:r w:rsidRPr="00517DF0">
              <w:rPr>
                <w:color w:val="000000"/>
              </w:rPr>
              <w:t> </w:t>
            </w:r>
          </w:p>
        </w:tc>
      </w:tr>
      <w:tr w:rsidR="009310EA" w:rsidRPr="001D2349" w:rsidTr="00D05240">
        <w:trPr>
          <w:trHeight w:val="309"/>
        </w:trPr>
        <w:tc>
          <w:tcPr>
            <w:tcW w:w="4977" w:type="dxa"/>
            <w:vMerge/>
            <w:vAlign w:val="center"/>
            <w:hideMark/>
          </w:tcPr>
          <w:p w:rsidR="009310EA" w:rsidRPr="001D2349" w:rsidRDefault="009310EA" w:rsidP="00D05240">
            <w:pPr>
              <w:rPr>
                <w:color w:val="000000"/>
              </w:rPr>
            </w:pPr>
          </w:p>
        </w:tc>
        <w:tc>
          <w:tcPr>
            <w:tcW w:w="1969" w:type="dxa"/>
            <w:vMerge/>
            <w:vAlign w:val="center"/>
            <w:hideMark/>
          </w:tcPr>
          <w:p w:rsidR="009310EA" w:rsidRPr="001D2349" w:rsidRDefault="009310EA" w:rsidP="00D05240">
            <w:pPr>
              <w:rPr>
                <w:color w:val="000000"/>
              </w:rPr>
            </w:pPr>
          </w:p>
        </w:tc>
        <w:tc>
          <w:tcPr>
            <w:tcW w:w="2000" w:type="dxa"/>
            <w:shd w:val="clear" w:color="auto" w:fill="auto"/>
            <w:hideMark/>
          </w:tcPr>
          <w:p w:rsidR="009310EA" w:rsidRPr="001D2349" w:rsidRDefault="009310EA" w:rsidP="00D05240">
            <w:pPr>
              <w:rPr>
                <w:color w:val="000000"/>
              </w:rPr>
            </w:pPr>
            <w:r w:rsidRPr="001D2349">
              <w:rPr>
                <w:color w:val="000000"/>
              </w:rPr>
              <w:t>местный бюджет</w:t>
            </w:r>
          </w:p>
        </w:tc>
        <w:tc>
          <w:tcPr>
            <w:tcW w:w="1559" w:type="dxa"/>
            <w:shd w:val="clear" w:color="auto" w:fill="auto"/>
            <w:hideMark/>
          </w:tcPr>
          <w:p w:rsidR="009310EA" w:rsidRPr="00517DF0" w:rsidRDefault="009310EA" w:rsidP="00D05240">
            <w:pPr>
              <w:jc w:val="center"/>
              <w:rPr>
                <w:color w:val="000000"/>
              </w:rPr>
            </w:pPr>
          </w:p>
        </w:tc>
        <w:tc>
          <w:tcPr>
            <w:tcW w:w="1701" w:type="dxa"/>
            <w:shd w:val="clear" w:color="auto" w:fill="auto"/>
            <w:hideMark/>
          </w:tcPr>
          <w:p w:rsidR="009310EA" w:rsidRPr="00517DF0" w:rsidRDefault="009310EA" w:rsidP="00D05240">
            <w:pPr>
              <w:jc w:val="center"/>
              <w:rPr>
                <w:color w:val="000000"/>
              </w:rPr>
            </w:pPr>
          </w:p>
        </w:tc>
        <w:tc>
          <w:tcPr>
            <w:tcW w:w="1701" w:type="dxa"/>
            <w:shd w:val="clear" w:color="auto" w:fill="auto"/>
            <w:hideMark/>
          </w:tcPr>
          <w:p w:rsidR="009310EA" w:rsidRPr="00517DF0" w:rsidRDefault="009310EA" w:rsidP="00D05240">
            <w:pPr>
              <w:jc w:val="center"/>
              <w:rPr>
                <w:color w:val="000000"/>
              </w:rPr>
            </w:pPr>
            <w:r w:rsidRPr="00517DF0">
              <w:rPr>
                <w:color w:val="000000"/>
              </w:rPr>
              <w:t>240</w:t>
            </w:r>
          </w:p>
        </w:tc>
      </w:tr>
      <w:tr w:rsidR="009310EA" w:rsidRPr="001D2349" w:rsidTr="00D05240">
        <w:trPr>
          <w:trHeight w:val="658"/>
        </w:trPr>
        <w:tc>
          <w:tcPr>
            <w:tcW w:w="4977" w:type="dxa"/>
            <w:vMerge/>
            <w:vAlign w:val="center"/>
            <w:hideMark/>
          </w:tcPr>
          <w:p w:rsidR="009310EA" w:rsidRPr="001D2349" w:rsidRDefault="009310EA" w:rsidP="00D05240">
            <w:pPr>
              <w:rPr>
                <w:color w:val="000000"/>
              </w:rPr>
            </w:pPr>
          </w:p>
        </w:tc>
        <w:tc>
          <w:tcPr>
            <w:tcW w:w="1969" w:type="dxa"/>
            <w:vMerge/>
            <w:vAlign w:val="center"/>
            <w:hideMark/>
          </w:tcPr>
          <w:p w:rsidR="009310EA" w:rsidRPr="001D2349" w:rsidRDefault="009310EA" w:rsidP="00D05240">
            <w:pPr>
              <w:rPr>
                <w:color w:val="000000"/>
              </w:rPr>
            </w:pPr>
          </w:p>
        </w:tc>
        <w:tc>
          <w:tcPr>
            <w:tcW w:w="2000" w:type="dxa"/>
            <w:shd w:val="clear" w:color="auto" w:fill="auto"/>
            <w:hideMark/>
          </w:tcPr>
          <w:p w:rsidR="009310EA" w:rsidRPr="001D2349" w:rsidRDefault="009310EA" w:rsidP="00D05240">
            <w:pPr>
              <w:rPr>
                <w:color w:val="000000"/>
              </w:rPr>
            </w:pPr>
            <w:r w:rsidRPr="001D2349">
              <w:rPr>
                <w:color w:val="000000"/>
              </w:rPr>
              <w:t>внебюджетные источники</w:t>
            </w:r>
          </w:p>
        </w:tc>
        <w:tc>
          <w:tcPr>
            <w:tcW w:w="1559" w:type="dxa"/>
            <w:shd w:val="clear" w:color="auto" w:fill="auto"/>
            <w:hideMark/>
          </w:tcPr>
          <w:p w:rsidR="009310EA" w:rsidRPr="00517DF0" w:rsidRDefault="009310EA" w:rsidP="00D05240">
            <w:pPr>
              <w:jc w:val="center"/>
              <w:rPr>
                <w:color w:val="000000"/>
              </w:rPr>
            </w:pPr>
            <w:r w:rsidRPr="00517DF0">
              <w:rPr>
                <w:color w:val="000000"/>
              </w:rPr>
              <w:t> </w:t>
            </w:r>
          </w:p>
        </w:tc>
        <w:tc>
          <w:tcPr>
            <w:tcW w:w="1701" w:type="dxa"/>
            <w:shd w:val="clear" w:color="auto" w:fill="auto"/>
            <w:hideMark/>
          </w:tcPr>
          <w:p w:rsidR="009310EA" w:rsidRPr="00517DF0" w:rsidRDefault="009310EA" w:rsidP="00D05240">
            <w:pPr>
              <w:jc w:val="center"/>
              <w:rPr>
                <w:color w:val="000000"/>
              </w:rPr>
            </w:pPr>
            <w:r w:rsidRPr="00517DF0">
              <w:rPr>
                <w:color w:val="000000"/>
              </w:rPr>
              <w:t> </w:t>
            </w:r>
          </w:p>
        </w:tc>
        <w:tc>
          <w:tcPr>
            <w:tcW w:w="1701" w:type="dxa"/>
            <w:shd w:val="clear" w:color="auto" w:fill="auto"/>
            <w:hideMark/>
          </w:tcPr>
          <w:p w:rsidR="009310EA" w:rsidRPr="00517DF0" w:rsidRDefault="009310EA" w:rsidP="00D05240">
            <w:pPr>
              <w:jc w:val="center"/>
              <w:rPr>
                <w:color w:val="000000"/>
              </w:rPr>
            </w:pPr>
            <w:r w:rsidRPr="00517DF0">
              <w:rPr>
                <w:color w:val="000000"/>
              </w:rPr>
              <w:t> </w:t>
            </w:r>
          </w:p>
        </w:tc>
      </w:tr>
    </w:tbl>
    <w:p w:rsidR="00CC52C0" w:rsidRDefault="00CC52C0" w:rsidP="00CC52C0">
      <w:pPr>
        <w:pStyle w:val="a0"/>
        <w:spacing w:after="0" w:line="240" w:lineRule="auto"/>
        <w:rPr>
          <w:sz w:val="28"/>
          <w:szCs w:val="28"/>
        </w:rPr>
      </w:pPr>
    </w:p>
    <w:p w:rsidR="001073AA" w:rsidRPr="003B4F08" w:rsidRDefault="001073AA" w:rsidP="001073AA">
      <w:pPr>
        <w:spacing w:line="240" w:lineRule="atLeast"/>
        <w:ind w:left="567"/>
      </w:pPr>
      <w:r w:rsidRPr="003B4F08">
        <w:t>И.о.начальника Управления образования</w:t>
      </w:r>
    </w:p>
    <w:p w:rsidR="001073AA" w:rsidRPr="003B4F08" w:rsidRDefault="001073AA" w:rsidP="001073AA">
      <w:pPr>
        <w:spacing w:line="240" w:lineRule="atLeast"/>
        <w:ind w:left="567"/>
      </w:pPr>
      <w:r w:rsidRPr="003B4F08">
        <w:t>администрации муниципального образования «Город Адыгейск»</w:t>
      </w:r>
      <w:r w:rsidRPr="003B4F08">
        <w:tab/>
      </w:r>
      <w:r w:rsidRPr="003B4F08">
        <w:tab/>
      </w:r>
      <w:r w:rsidRPr="003B4F08">
        <w:tab/>
      </w:r>
      <w:r w:rsidRPr="003B4F08">
        <w:tab/>
      </w:r>
      <w:r w:rsidRPr="003B4F08">
        <w:tab/>
      </w:r>
      <w:r w:rsidRPr="003B4F08">
        <w:tab/>
      </w:r>
      <w:r w:rsidRPr="003B4F08">
        <w:tab/>
        <w:t xml:space="preserve">                К.Ш.Сташ</w:t>
      </w:r>
    </w:p>
    <w:p w:rsidR="001073AA" w:rsidRPr="003B4F08" w:rsidRDefault="001073AA" w:rsidP="001073AA">
      <w:pPr>
        <w:ind w:left="567"/>
        <w:jc w:val="both"/>
      </w:pPr>
    </w:p>
    <w:p w:rsidR="001073AA" w:rsidRPr="003B4F08" w:rsidRDefault="001073AA" w:rsidP="001073AA">
      <w:pPr>
        <w:ind w:left="567"/>
        <w:jc w:val="both"/>
      </w:pPr>
      <w:r w:rsidRPr="003B4F08">
        <w:t>Управляющий делами, начальник отдела по организационным вопросам</w:t>
      </w:r>
    </w:p>
    <w:p w:rsidR="001073AA" w:rsidRPr="003B4F08" w:rsidRDefault="001073AA" w:rsidP="001073AA">
      <w:pPr>
        <w:ind w:left="567"/>
      </w:pPr>
      <w:r w:rsidRPr="003B4F08">
        <w:t xml:space="preserve">и работе с населением </w:t>
      </w:r>
      <w:r w:rsidRPr="003B4F08">
        <w:rPr>
          <w:color w:val="000000"/>
        </w:rPr>
        <w:t>администрации муниципального образования «Город Адыгейск»</w:t>
      </w:r>
      <w:r w:rsidRPr="003B4F08">
        <w:rPr>
          <w:color w:val="000000"/>
        </w:rPr>
        <w:tab/>
      </w:r>
      <w:r w:rsidRPr="003B4F08">
        <w:rPr>
          <w:color w:val="000000"/>
        </w:rPr>
        <w:tab/>
      </w:r>
      <w:r w:rsidRPr="003B4F08">
        <w:tab/>
      </w:r>
      <w:r w:rsidRPr="003B4F08">
        <w:tab/>
        <w:t xml:space="preserve">            С.Ш. Нагаюк</w:t>
      </w:r>
    </w:p>
    <w:p w:rsidR="00CC52C0" w:rsidRPr="003B4F08" w:rsidRDefault="00CC52C0" w:rsidP="00CC52C0">
      <w:pPr>
        <w:pStyle w:val="a0"/>
        <w:spacing w:after="0" w:line="240" w:lineRule="auto"/>
      </w:pPr>
    </w:p>
    <w:p w:rsidR="00CC52C0" w:rsidRDefault="00CC52C0"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1073AA" w:rsidRDefault="001073AA" w:rsidP="00CC52C0">
      <w:pPr>
        <w:pStyle w:val="a0"/>
        <w:spacing w:after="0" w:line="240" w:lineRule="auto"/>
        <w:rPr>
          <w:sz w:val="28"/>
          <w:szCs w:val="28"/>
        </w:rPr>
      </w:pPr>
    </w:p>
    <w:p w:rsidR="001073AA" w:rsidRDefault="001073AA" w:rsidP="00CC52C0">
      <w:pPr>
        <w:pStyle w:val="a0"/>
        <w:spacing w:after="0" w:line="240" w:lineRule="auto"/>
        <w:rPr>
          <w:sz w:val="28"/>
          <w:szCs w:val="28"/>
        </w:rPr>
      </w:pPr>
    </w:p>
    <w:p w:rsidR="001073AA" w:rsidRDefault="001073AA"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CC52C0" w:rsidRDefault="00CC52C0" w:rsidP="00CC52C0">
      <w:pPr>
        <w:tabs>
          <w:tab w:val="left" w:pos="15168"/>
        </w:tabs>
        <w:ind w:left="9072" w:right="819"/>
      </w:pPr>
    </w:p>
    <w:p w:rsidR="00CC52C0" w:rsidRPr="001073AA" w:rsidRDefault="00CC52C0" w:rsidP="00CC52C0">
      <w:pPr>
        <w:tabs>
          <w:tab w:val="left" w:pos="15168"/>
        </w:tabs>
        <w:ind w:left="9072" w:right="819"/>
        <w:rPr>
          <w:sz w:val="22"/>
          <w:szCs w:val="22"/>
        </w:rPr>
      </w:pPr>
      <w:r w:rsidRPr="001073AA">
        <w:rPr>
          <w:sz w:val="22"/>
          <w:szCs w:val="22"/>
        </w:rPr>
        <w:lastRenderedPageBreak/>
        <w:t>Приложение №5</w:t>
      </w:r>
      <w:r w:rsidR="001073AA">
        <w:rPr>
          <w:sz w:val="22"/>
          <w:szCs w:val="22"/>
        </w:rPr>
        <w:t xml:space="preserve"> </w:t>
      </w:r>
      <w:r w:rsidRPr="001073AA">
        <w:rPr>
          <w:sz w:val="22"/>
          <w:szCs w:val="22"/>
        </w:rPr>
        <w:t>к  подпрограмме</w:t>
      </w:r>
    </w:p>
    <w:p w:rsidR="00CC52C0" w:rsidRPr="001073AA" w:rsidRDefault="00CC52C0" w:rsidP="00CC52C0">
      <w:pPr>
        <w:pStyle w:val="a0"/>
        <w:tabs>
          <w:tab w:val="left" w:pos="15168"/>
        </w:tabs>
        <w:spacing w:after="0" w:line="240" w:lineRule="auto"/>
        <w:ind w:left="9072"/>
        <w:rPr>
          <w:sz w:val="22"/>
          <w:szCs w:val="22"/>
        </w:rPr>
      </w:pPr>
      <w:r w:rsidRPr="001073AA">
        <w:rPr>
          <w:sz w:val="22"/>
          <w:szCs w:val="22"/>
        </w:rPr>
        <w:t>«Привлечение молодых специалистов    для работы в муниципальных учреждениях образования муниципального образования «Город Адыгейск» муниципальной программы «Развитие образования в муниципальном  образовании «Город Адыгейск» на 202</w:t>
      </w:r>
      <w:r w:rsidR="001073AA">
        <w:rPr>
          <w:sz w:val="22"/>
          <w:szCs w:val="22"/>
        </w:rPr>
        <w:t>4</w:t>
      </w:r>
      <w:r w:rsidRPr="001073AA">
        <w:rPr>
          <w:sz w:val="22"/>
          <w:szCs w:val="22"/>
        </w:rPr>
        <w:t>-202</w:t>
      </w:r>
      <w:r w:rsidR="001073AA">
        <w:rPr>
          <w:sz w:val="22"/>
          <w:szCs w:val="22"/>
        </w:rPr>
        <w:t>6</w:t>
      </w:r>
      <w:r w:rsidRPr="001073AA">
        <w:rPr>
          <w:sz w:val="22"/>
          <w:szCs w:val="22"/>
        </w:rPr>
        <w:t>гг.»</w:t>
      </w:r>
    </w:p>
    <w:p w:rsidR="00CC52C0" w:rsidRDefault="00CC52C0" w:rsidP="00CC52C0">
      <w:pPr>
        <w:pStyle w:val="a0"/>
        <w:spacing w:after="0" w:line="240" w:lineRule="auto"/>
        <w:rPr>
          <w:sz w:val="28"/>
          <w:szCs w:val="28"/>
        </w:rPr>
      </w:pPr>
    </w:p>
    <w:p w:rsidR="00CC52C0" w:rsidRDefault="00CC52C0" w:rsidP="00CC52C0">
      <w:pPr>
        <w:pStyle w:val="a0"/>
        <w:spacing w:after="0" w:line="240" w:lineRule="auto"/>
        <w:ind w:firstLine="708"/>
        <w:jc w:val="both"/>
        <w:rPr>
          <w:sz w:val="28"/>
          <w:szCs w:val="28"/>
        </w:rPr>
      </w:pPr>
      <w:r w:rsidRPr="00AC5D25">
        <w:rPr>
          <w:sz w:val="28"/>
          <w:szCs w:val="28"/>
        </w:rPr>
        <w:t>План реализации основных мероприятий подпрограммы   «Привлечение молодых специалистов для работы в муниципальных учреждениях образования муниципального образования  «Город Адыгейск» м</w:t>
      </w:r>
      <w:r>
        <w:rPr>
          <w:sz w:val="28"/>
          <w:szCs w:val="28"/>
        </w:rPr>
        <w:t>униципальной</w:t>
      </w:r>
      <w:r w:rsidRPr="00AC5D25">
        <w:rPr>
          <w:sz w:val="28"/>
          <w:szCs w:val="28"/>
        </w:rPr>
        <w:t xml:space="preserve"> программы «Развитие образования в муниципальном образовании «Город Адыгейск» на 202</w:t>
      </w:r>
      <w:r w:rsidR="001073AA">
        <w:rPr>
          <w:sz w:val="28"/>
          <w:szCs w:val="28"/>
        </w:rPr>
        <w:t>4</w:t>
      </w:r>
      <w:r w:rsidRPr="00AC5D25">
        <w:rPr>
          <w:sz w:val="28"/>
          <w:szCs w:val="28"/>
        </w:rPr>
        <w:t>-202</w:t>
      </w:r>
      <w:r w:rsidR="001073AA">
        <w:rPr>
          <w:sz w:val="28"/>
          <w:szCs w:val="28"/>
        </w:rPr>
        <w:t>6</w:t>
      </w:r>
      <w:r w:rsidRPr="00AC5D25">
        <w:rPr>
          <w:sz w:val="28"/>
          <w:szCs w:val="28"/>
        </w:rPr>
        <w:t>гг.»  за счет всех источников финансирования</w:t>
      </w:r>
    </w:p>
    <w:p w:rsidR="00CC52C0" w:rsidRDefault="00CC52C0" w:rsidP="00CC52C0">
      <w:pPr>
        <w:pStyle w:val="a0"/>
        <w:tabs>
          <w:tab w:val="left" w:pos="4680"/>
        </w:tabs>
        <w:spacing w:after="0" w:line="240" w:lineRule="auto"/>
        <w:rPr>
          <w:sz w:val="28"/>
          <w:szCs w:val="28"/>
        </w:rPr>
      </w:pPr>
      <w:r>
        <w:rPr>
          <w:sz w:val="28"/>
          <w:szCs w:val="28"/>
        </w:rPr>
        <w:tab/>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
        <w:gridCol w:w="624"/>
        <w:gridCol w:w="11"/>
        <w:gridCol w:w="1931"/>
        <w:gridCol w:w="51"/>
        <w:gridCol w:w="1083"/>
        <w:gridCol w:w="51"/>
        <w:gridCol w:w="408"/>
        <w:gridCol w:w="108"/>
        <w:gridCol w:w="425"/>
        <w:gridCol w:w="34"/>
        <w:gridCol w:w="391"/>
        <w:gridCol w:w="34"/>
        <w:gridCol w:w="392"/>
        <w:gridCol w:w="33"/>
        <w:gridCol w:w="392"/>
        <w:gridCol w:w="34"/>
        <w:gridCol w:w="533"/>
        <w:gridCol w:w="34"/>
        <w:gridCol w:w="500"/>
        <w:gridCol w:w="33"/>
        <w:gridCol w:w="250"/>
        <w:gridCol w:w="33"/>
        <w:gridCol w:w="365"/>
        <w:gridCol w:w="61"/>
        <w:gridCol w:w="553"/>
        <w:gridCol w:w="14"/>
        <w:gridCol w:w="553"/>
        <w:gridCol w:w="16"/>
        <w:gridCol w:w="342"/>
        <w:gridCol w:w="83"/>
        <w:gridCol w:w="486"/>
        <w:gridCol w:w="81"/>
        <w:gridCol w:w="425"/>
        <w:gridCol w:w="61"/>
        <w:gridCol w:w="506"/>
        <w:gridCol w:w="61"/>
        <w:gridCol w:w="709"/>
        <w:gridCol w:w="81"/>
        <w:gridCol w:w="561"/>
        <w:gridCol w:w="6"/>
        <w:gridCol w:w="561"/>
        <w:gridCol w:w="6"/>
        <w:gridCol w:w="561"/>
        <w:gridCol w:w="6"/>
        <w:gridCol w:w="561"/>
        <w:gridCol w:w="6"/>
      </w:tblGrid>
      <w:tr w:rsidR="00CC52C0" w:rsidRPr="00F32112" w:rsidTr="00D05240">
        <w:trPr>
          <w:gridAfter w:val="1"/>
          <w:wAfter w:w="6" w:type="dxa"/>
          <w:trHeight w:val="315"/>
        </w:trPr>
        <w:tc>
          <w:tcPr>
            <w:tcW w:w="716" w:type="dxa"/>
            <w:gridSpan w:val="2"/>
            <w:shd w:val="clear" w:color="auto" w:fill="auto"/>
            <w:vAlign w:val="center"/>
            <w:hideMark/>
          </w:tcPr>
          <w:p w:rsidR="00CC52C0" w:rsidRPr="00F32112" w:rsidRDefault="00CC52C0" w:rsidP="00D05240">
            <w:pPr>
              <w:jc w:val="center"/>
              <w:rPr>
                <w:color w:val="000000"/>
              </w:rPr>
            </w:pPr>
          </w:p>
        </w:tc>
        <w:tc>
          <w:tcPr>
            <w:tcW w:w="13420" w:type="dxa"/>
            <w:gridSpan w:val="44"/>
            <w:shd w:val="clear" w:color="auto" w:fill="auto"/>
            <w:vAlign w:val="center"/>
            <w:hideMark/>
          </w:tcPr>
          <w:p w:rsidR="00CC52C0" w:rsidRPr="00F32112" w:rsidRDefault="00CC52C0" w:rsidP="00D05240">
            <w:pPr>
              <w:jc w:val="right"/>
              <w:rPr>
                <w:bCs/>
                <w:i/>
                <w:iCs/>
                <w:color w:val="FF0000"/>
              </w:rPr>
            </w:pPr>
            <w:r w:rsidRPr="00F32112">
              <w:rPr>
                <w:i/>
                <w:iCs/>
                <w:color w:val="000000"/>
                <w:sz w:val="22"/>
                <w:szCs w:val="22"/>
              </w:rPr>
              <w:t>тыс. руб.</w:t>
            </w:r>
          </w:p>
        </w:tc>
      </w:tr>
      <w:tr w:rsidR="00CC52C0" w:rsidRPr="00F32112" w:rsidTr="00D05240">
        <w:trPr>
          <w:gridAfter w:val="1"/>
          <w:wAfter w:w="6" w:type="dxa"/>
          <w:trHeight w:val="630"/>
        </w:trPr>
        <w:tc>
          <w:tcPr>
            <w:tcW w:w="716" w:type="dxa"/>
            <w:gridSpan w:val="2"/>
            <w:vMerge w:val="restart"/>
            <w:shd w:val="clear" w:color="auto" w:fill="auto"/>
            <w:vAlign w:val="center"/>
            <w:hideMark/>
          </w:tcPr>
          <w:p w:rsidR="00CC52C0" w:rsidRPr="00F32112" w:rsidRDefault="00CC52C0" w:rsidP="00D05240">
            <w:pPr>
              <w:jc w:val="center"/>
              <w:rPr>
                <w:bCs/>
                <w:i/>
                <w:iCs/>
                <w:color w:val="000000"/>
              </w:rPr>
            </w:pPr>
            <w:r w:rsidRPr="00F32112">
              <w:rPr>
                <w:bCs/>
                <w:i/>
                <w:iCs/>
                <w:color w:val="000000"/>
                <w:sz w:val="22"/>
                <w:szCs w:val="22"/>
              </w:rPr>
              <w:t>№ п/п</w:t>
            </w:r>
          </w:p>
        </w:tc>
        <w:tc>
          <w:tcPr>
            <w:tcW w:w="1993" w:type="dxa"/>
            <w:gridSpan w:val="3"/>
            <w:vMerge w:val="restart"/>
            <w:shd w:val="clear" w:color="auto" w:fill="auto"/>
            <w:vAlign w:val="center"/>
            <w:hideMark/>
          </w:tcPr>
          <w:p w:rsidR="00CC52C0" w:rsidRPr="00F32112" w:rsidRDefault="00CC52C0" w:rsidP="00D05240">
            <w:pPr>
              <w:jc w:val="center"/>
              <w:rPr>
                <w:bCs/>
                <w:i/>
                <w:iCs/>
                <w:color w:val="000000"/>
              </w:rPr>
            </w:pPr>
            <w:r w:rsidRPr="00F32112">
              <w:rPr>
                <w:bCs/>
                <w:i/>
                <w:iCs/>
                <w:color w:val="000000"/>
                <w:sz w:val="22"/>
                <w:szCs w:val="22"/>
              </w:rPr>
              <w:t xml:space="preserve">Наименование основного  мероприятия,мероприятия (направления расходов) </w:t>
            </w:r>
          </w:p>
        </w:tc>
        <w:tc>
          <w:tcPr>
            <w:tcW w:w="1134" w:type="dxa"/>
            <w:gridSpan w:val="2"/>
            <w:vMerge w:val="restart"/>
            <w:shd w:val="clear" w:color="auto" w:fill="auto"/>
            <w:vAlign w:val="center"/>
            <w:hideMark/>
          </w:tcPr>
          <w:p w:rsidR="00CC52C0" w:rsidRPr="00F32112" w:rsidRDefault="00CC52C0" w:rsidP="00D05240">
            <w:pPr>
              <w:jc w:val="center"/>
              <w:rPr>
                <w:bCs/>
                <w:i/>
                <w:iCs/>
                <w:color w:val="000000"/>
              </w:rPr>
            </w:pPr>
            <w:r w:rsidRPr="00F32112">
              <w:rPr>
                <w:bCs/>
                <w:i/>
                <w:iCs/>
                <w:color w:val="000000"/>
                <w:sz w:val="22"/>
                <w:szCs w:val="22"/>
              </w:rPr>
              <w:t>Ответственный исполнитель,соисполнитель       (участник)</w:t>
            </w:r>
          </w:p>
        </w:tc>
        <w:tc>
          <w:tcPr>
            <w:tcW w:w="2251" w:type="dxa"/>
            <w:gridSpan w:val="10"/>
            <w:shd w:val="clear" w:color="auto" w:fill="auto"/>
            <w:vAlign w:val="center"/>
            <w:hideMark/>
          </w:tcPr>
          <w:p w:rsidR="00CC52C0" w:rsidRPr="00F32112" w:rsidRDefault="00CC52C0" w:rsidP="00D05240">
            <w:pPr>
              <w:jc w:val="right"/>
              <w:rPr>
                <w:bCs/>
                <w:i/>
                <w:iCs/>
                <w:color w:val="000000"/>
              </w:rPr>
            </w:pPr>
            <w:r w:rsidRPr="00F32112">
              <w:rPr>
                <w:bCs/>
                <w:i/>
                <w:iCs/>
                <w:color w:val="000000"/>
                <w:sz w:val="22"/>
                <w:szCs w:val="22"/>
              </w:rPr>
              <w:t>Всего за весь период реализации программы</w:t>
            </w:r>
          </w:p>
        </w:tc>
        <w:tc>
          <w:tcPr>
            <w:tcW w:w="2362" w:type="dxa"/>
            <w:gridSpan w:val="9"/>
            <w:shd w:val="clear" w:color="auto" w:fill="auto"/>
            <w:vAlign w:val="center"/>
            <w:hideMark/>
          </w:tcPr>
          <w:p w:rsidR="00CC52C0" w:rsidRPr="00F32112" w:rsidRDefault="00CC52C0" w:rsidP="001073AA">
            <w:pPr>
              <w:jc w:val="right"/>
              <w:rPr>
                <w:bCs/>
                <w:i/>
                <w:iCs/>
                <w:color w:val="000000"/>
              </w:rPr>
            </w:pPr>
            <w:r w:rsidRPr="00F32112">
              <w:rPr>
                <w:bCs/>
                <w:i/>
                <w:iCs/>
                <w:color w:val="000000"/>
                <w:sz w:val="22"/>
                <w:szCs w:val="22"/>
              </w:rPr>
              <w:t>Первый год реализации программы(202</w:t>
            </w:r>
            <w:r w:rsidR="001073AA" w:rsidRPr="00F32112">
              <w:rPr>
                <w:bCs/>
                <w:i/>
                <w:iCs/>
                <w:color w:val="000000"/>
                <w:sz w:val="22"/>
                <w:szCs w:val="22"/>
              </w:rPr>
              <w:t>4</w:t>
            </w:r>
            <w:r w:rsidRPr="00F32112">
              <w:rPr>
                <w:bCs/>
                <w:i/>
                <w:iCs/>
                <w:color w:val="000000"/>
                <w:sz w:val="22"/>
                <w:szCs w:val="22"/>
              </w:rPr>
              <w:t>г.)</w:t>
            </w:r>
          </w:p>
        </w:tc>
        <w:tc>
          <w:tcPr>
            <w:tcW w:w="2628" w:type="dxa"/>
            <w:gridSpan w:val="11"/>
            <w:shd w:val="clear" w:color="auto" w:fill="auto"/>
            <w:vAlign w:val="center"/>
            <w:hideMark/>
          </w:tcPr>
          <w:p w:rsidR="00CC52C0" w:rsidRPr="00F32112" w:rsidRDefault="00CC52C0" w:rsidP="001073AA">
            <w:pPr>
              <w:jc w:val="right"/>
              <w:rPr>
                <w:bCs/>
                <w:i/>
                <w:iCs/>
                <w:color w:val="000000"/>
              </w:rPr>
            </w:pPr>
            <w:r w:rsidRPr="00F32112">
              <w:rPr>
                <w:bCs/>
                <w:i/>
                <w:iCs/>
                <w:color w:val="000000"/>
                <w:sz w:val="22"/>
                <w:szCs w:val="22"/>
              </w:rPr>
              <w:t>Второй год реализации программы(202</w:t>
            </w:r>
            <w:r w:rsidR="001073AA" w:rsidRPr="00F32112">
              <w:rPr>
                <w:bCs/>
                <w:i/>
                <w:iCs/>
                <w:color w:val="000000"/>
                <w:sz w:val="22"/>
                <w:szCs w:val="22"/>
              </w:rPr>
              <w:t>5</w:t>
            </w:r>
            <w:r w:rsidRPr="00F32112">
              <w:rPr>
                <w:bCs/>
                <w:i/>
                <w:iCs/>
                <w:color w:val="000000"/>
                <w:sz w:val="22"/>
                <w:szCs w:val="22"/>
              </w:rPr>
              <w:t>г.)</w:t>
            </w:r>
          </w:p>
        </w:tc>
        <w:tc>
          <w:tcPr>
            <w:tcW w:w="3052" w:type="dxa"/>
            <w:gridSpan w:val="9"/>
            <w:shd w:val="clear" w:color="auto" w:fill="auto"/>
            <w:vAlign w:val="center"/>
            <w:hideMark/>
          </w:tcPr>
          <w:p w:rsidR="00CC52C0" w:rsidRPr="00F32112" w:rsidRDefault="00CC52C0" w:rsidP="001073AA">
            <w:pPr>
              <w:jc w:val="right"/>
              <w:rPr>
                <w:bCs/>
                <w:i/>
                <w:iCs/>
                <w:color w:val="000000"/>
              </w:rPr>
            </w:pPr>
            <w:r w:rsidRPr="00F32112">
              <w:rPr>
                <w:bCs/>
                <w:i/>
                <w:iCs/>
                <w:color w:val="000000"/>
                <w:sz w:val="22"/>
                <w:szCs w:val="22"/>
              </w:rPr>
              <w:t>Последующие годы реализации программы(202</w:t>
            </w:r>
            <w:r w:rsidR="001073AA" w:rsidRPr="00F32112">
              <w:rPr>
                <w:bCs/>
                <w:i/>
                <w:iCs/>
                <w:color w:val="000000"/>
                <w:sz w:val="22"/>
                <w:szCs w:val="22"/>
              </w:rPr>
              <w:t>6</w:t>
            </w:r>
            <w:r w:rsidRPr="00F32112">
              <w:rPr>
                <w:bCs/>
                <w:i/>
                <w:iCs/>
                <w:color w:val="000000"/>
                <w:sz w:val="22"/>
                <w:szCs w:val="22"/>
              </w:rPr>
              <w:t>г.)</w:t>
            </w:r>
          </w:p>
        </w:tc>
      </w:tr>
      <w:tr w:rsidR="00CC52C0" w:rsidRPr="00F32112" w:rsidTr="00D05240">
        <w:trPr>
          <w:gridAfter w:val="1"/>
          <w:wAfter w:w="6" w:type="dxa"/>
          <w:cantSplit/>
          <w:trHeight w:val="2295"/>
        </w:trPr>
        <w:tc>
          <w:tcPr>
            <w:tcW w:w="716" w:type="dxa"/>
            <w:gridSpan w:val="2"/>
            <w:vMerge/>
            <w:vAlign w:val="center"/>
            <w:hideMark/>
          </w:tcPr>
          <w:p w:rsidR="00CC52C0" w:rsidRPr="00F32112" w:rsidRDefault="00CC52C0" w:rsidP="00D05240">
            <w:pPr>
              <w:rPr>
                <w:bCs/>
                <w:i/>
                <w:iCs/>
                <w:color w:val="000000"/>
              </w:rPr>
            </w:pPr>
          </w:p>
        </w:tc>
        <w:tc>
          <w:tcPr>
            <w:tcW w:w="1993" w:type="dxa"/>
            <w:gridSpan w:val="3"/>
            <w:vMerge/>
            <w:vAlign w:val="center"/>
            <w:hideMark/>
          </w:tcPr>
          <w:p w:rsidR="00CC52C0" w:rsidRPr="00F32112" w:rsidRDefault="00CC52C0" w:rsidP="00D05240">
            <w:pPr>
              <w:rPr>
                <w:bCs/>
                <w:i/>
                <w:iCs/>
                <w:color w:val="000000"/>
              </w:rPr>
            </w:pPr>
          </w:p>
        </w:tc>
        <w:tc>
          <w:tcPr>
            <w:tcW w:w="1134" w:type="dxa"/>
            <w:gridSpan w:val="2"/>
            <w:vMerge/>
            <w:vAlign w:val="center"/>
            <w:hideMark/>
          </w:tcPr>
          <w:p w:rsidR="00CC52C0" w:rsidRPr="00F32112" w:rsidRDefault="00CC52C0" w:rsidP="00D05240">
            <w:pPr>
              <w:rPr>
                <w:bCs/>
                <w:i/>
                <w:iCs/>
                <w:color w:val="000000"/>
              </w:rPr>
            </w:pPr>
          </w:p>
        </w:tc>
        <w:tc>
          <w:tcPr>
            <w:tcW w:w="408" w:type="dxa"/>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 xml:space="preserve">Всего </w:t>
            </w:r>
          </w:p>
        </w:tc>
        <w:tc>
          <w:tcPr>
            <w:tcW w:w="567" w:type="dxa"/>
            <w:gridSpan w:val="3"/>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ФБ</w:t>
            </w:r>
          </w:p>
        </w:tc>
        <w:tc>
          <w:tcPr>
            <w:tcW w:w="425"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РБ</w:t>
            </w:r>
          </w:p>
        </w:tc>
        <w:tc>
          <w:tcPr>
            <w:tcW w:w="425"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МБ</w:t>
            </w:r>
          </w:p>
        </w:tc>
        <w:tc>
          <w:tcPr>
            <w:tcW w:w="426"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ВИ</w:t>
            </w:r>
          </w:p>
        </w:tc>
        <w:tc>
          <w:tcPr>
            <w:tcW w:w="567"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 xml:space="preserve">Всего </w:t>
            </w:r>
          </w:p>
        </w:tc>
        <w:tc>
          <w:tcPr>
            <w:tcW w:w="500" w:type="dxa"/>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ФБ</w:t>
            </w:r>
          </w:p>
        </w:tc>
        <w:tc>
          <w:tcPr>
            <w:tcW w:w="283"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РБ</w:t>
            </w:r>
          </w:p>
        </w:tc>
        <w:tc>
          <w:tcPr>
            <w:tcW w:w="398"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МБ</w:t>
            </w:r>
          </w:p>
        </w:tc>
        <w:tc>
          <w:tcPr>
            <w:tcW w:w="614"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ВИ</w:t>
            </w:r>
          </w:p>
        </w:tc>
        <w:tc>
          <w:tcPr>
            <w:tcW w:w="567"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 xml:space="preserve">Всего </w:t>
            </w:r>
          </w:p>
        </w:tc>
        <w:tc>
          <w:tcPr>
            <w:tcW w:w="358"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ФБ</w:t>
            </w:r>
          </w:p>
        </w:tc>
        <w:tc>
          <w:tcPr>
            <w:tcW w:w="569"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РБ</w:t>
            </w:r>
          </w:p>
        </w:tc>
        <w:tc>
          <w:tcPr>
            <w:tcW w:w="567" w:type="dxa"/>
            <w:gridSpan w:val="3"/>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МБ</w:t>
            </w:r>
          </w:p>
        </w:tc>
        <w:tc>
          <w:tcPr>
            <w:tcW w:w="567"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ВИ</w:t>
            </w:r>
          </w:p>
        </w:tc>
        <w:tc>
          <w:tcPr>
            <w:tcW w:w="709" w:type="dxa"/>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 xml:space="preserve">Всего </w:t>
            </w:r>
          </w:p>
        </w:tc>
        <w:tc>
          <w:tcPr>
            <w:tcW w:w="642"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ФБ</w:t>
            </w:r>
          </w:p>
        </w:tc>
        <w:tc>
          <w:tcPr>
            <w:tcW w:w="567"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РБ</w:t>
            </w:r>
          </w:p>
        </w:tc>
        <w:tc>
          <w:tcPr>
            <w:tcW w:w="567"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МБ</w:t>
            </w:r>
          </w:p>
        </w:tc>
        <w:tc>
          <w:tcPr>
            <w:tcW w:w="567" w:type="dxa"/>
            <w:gridSpan w:val="2"/>
            <w:shd w:val="clear" w:color="auto" w:fill="auto"/>
            <w:textDirection w:val="btLr"/>
            <w:vAlign w:val="center"/>
          </w:tcPr>
          <w:p w:rsidR="00CC52C0" w:rsidRPr="00F32112" w:rsidRDefault="00CC52C0" w:rsidP="00D05240">
            <w:pPr>
              <w:ind w:left="113" w:right="113"/>
              <w:rPr>
                <w:color w:val="000000"/>
              </w:rPr>
            </w:pPr>
            <w:r w:rsidRPr="00F32112">
              <w:rPr>
                <w:color w:val="000000"/>
                <w:sz w:val="22"/>
                <w:szCs w:val="22"/>
              </w:rPr>
              <w:t>ВИ</w:t>
            </w:r>
          </w:p>
        </w:tc>
      </w:tr>
      <w:tr w:rsidR="00CC52C0" w:rsidRPr="00F32112" w:rsidTr="00D05240">
        <w:trPr>
          <w:gridAfter w:val="1"/>
          <w:wAfter w:w="6" w:type="dxa"/>
          <w:trHeight w:val="300"/>
        </w:trPr>
        <w:tc>
          <w:tcPr>
            <w:tcW w:w="716" w:type="dxa"/>
            <w:gridSpan w:val="2"/>
            <w:shd w:val="clear" w:color="auto" w:fill="auto"/>
            <w:vAlign w:val="center"/>
            <w:hideMark/>
          </w:tcPr>
          <w:p w:rsidR="00CC52C0" w:rsidRPr="00F32112" w:rsidRDefault="00CC52C0" w:rsidP="00D05240">
            <w:pPr>
              <w:jc w:val="center"/>
              <w:rPr>
                <w:color w:val="000000"/>
              </w:rPr>
            </w:pPr>
            <w:r w:rsidRPr="00F32112">
              <w:rPr>
                <w:color w:val="000000"/>
                <w:sz w:val="22"/>
                <w:szCs w:val="22"/>
              </w:rPr>
              <w:t> </w:t>
            </w:r>
          </w:p>
        </w:tc>
        <w:tc>
          <w:tcPr>
            <w:tcW w:w="13420" w:type="dxa"/>
            <w:gridSpan w:val="44"/>
            <w:shd w:val="clear" w:color="auto" w:fill="auto"/>
            <w:vAlign w:val="center"/>
            <w:hideMark/>
          </w:tcPr>
          <w:p w:rsidR="00CC52C0" w:rsidRPr="00F32112" w:rsidRDefault="00CC52C0" w:rsidP="00D05240">
            <w:pPr>
              <w:jc w:val="center"/>
            </w:pPr>
            <w:r w:rsidRPr="00F32112">
              <w:rPr>
                <w:sz w:val="22"/>
                <w:szCs w:val="22"/>
              </w:rPr>
              <w:t xml:space="preserve">Подпрограмма «Привлечение молодых специалистов для работы в муниципальных учреждениях образования муниципального образования  «Город Адыгейск» </w:t>
            </w:r>
          </w:p>
        </w:tc>
      </w:tr>
      <w:tr w:rsidR="00CC52C0" w:rsidTr="00D05240">
        <w:trPr>
          <w:gridBefore w:val="1"/>
          <w:wBefore w:w="92" w:type="dxa"/>
          <w:cantSplit/>
          <w:trHeight w:val="2677"/>
        </w:trPr>
        <w:tc>
          <w:tcPr>
            <w:tcW w:w="635" w:type="dxa"/>
            <w:gridSpan w:val="2"/>
            <w:shd w:val="clear" w:color="auto" w:fill="auto"/>
            <w:vAlign w:val="center"/>
            <w:hideMark/>
          </w:tcPr>
          <w:p w:rsidR="00CC52C0" w:rsidRPr="00F32112" w:rsidRDefault="00CC52C0" w:rsidP="00D05240">
            <w:pPr>
              <w:jc w:val="center"/>
              <w:rPr>
                <w:color w:val="000000"/>
              </w:rPr>
            </w:pPr>
            <w:r w:rsidRPr="00F32112">
              <w:rPr>
                <w:color w:val="000000"/>
                <w:sz w:val="22"/>
                <w:szCs w:val="22"/>
              </w:rPr>
              <w:lastRenderedPageBreak/>
              <w:t> </w:t>
            </w:r>
          </w:p>
        </w:tc>
        <w:tc>
          <w:tcPr>
            <w:tcW w:w="1931" w:type="dxa"/>
            <w:shd w:val="clear" w:color="auto" w:fill="auto"/>
            <w:hideMark/>
          </w:tcPr>
          <w:p w:rsidR="00CC52C0" w:rsidRPr="00F32112" w:rsidRDefault="00CC52C0" w:rsidP="00D05240">
            <w:pPr>
              <w:rPr>
                <w:color w:val="000000"/>
              </w:rPr>
            </w:pPr>
            <w:r w:rsidRPr="00F32112">
              <w:rPr>
                <w:color w:val="000000"/>
                <w:sz w:val="22"/>
                <w:szCs w:val="22"/>
              </w:rPr>
              <w:t xml:space="preserve">Подпрограмма 4 "Привлечение молодых специалистов для работы в муниципальных учреждениях образования МО "Город Адыгейск" </w:t>
            </w:r>
          </w:p>
        </w:tc>
        <w:tc>
          <w:tcPr>
            <w:tcW w:w="1134" w:type="dxa"/>
            <w:gridSpan w:val="2"/>
            <w:shd w:val="clear" w:color="auto" w:fill="auto"/>
            <w:hideMark/>
          </w:tcPr>
          <w:p w:rsidR="00CC52C0" w:rsidRPr="00F32112" w:rsidRDefault="00CC52C0" w:rsidP="00D05240">
            <w:pPr>
              <w:rPr>
                <w:color w:val="000000"/>
              </w:rPr>
            </w:pPr>
            <w:r w:rsidRPr="00F32112">
              <w:rPr>
                <w:color w:val="000000"/>
                <w:sz w:val="22"/>
                <w:szCs w:val="22"/>
              </w:rPr>
              <w:t>Управление образования</w:t>
            </w:r>
          </w:p>
        </w:tc>
        <w:tc>
          <w:tcPr>
            <w:tcW w:w="567" w:type="dxa"/>
            <w:gridSpan w:val="3"/>
            <w:shd w:val="clear" w:color="auto" w:fill="auto"/>
            <w:textDirection w:val="btLr"/>
            <w:hideMark/>
          </w:tcPr>
          <w:p w:rsidR="00CC52C0" w:rsidRPr="00817092" w:rsidRDefault="00817092" w:rsidP="00D05240">
            <w:pPr>
              <w:ind w:left="113" w:right="113"/>
              <w:rPr>
                <w:color w:val="000000"/>
                <w:sz w:val="20"/>
                <w:szCs w:val="20"/>
              </w:rPr>
            </w:pPr>
            <w:r w:rsidRPr="00817092">
              <w:rPr>
                <w:color w:val="000000"/>
                <w:sz w:val="20"/>
                <w:szCs w:val="20"/>
              </w:rPr>
              <w:t>1740</w:t>
            </w:r>
          </w:p>
        </w:tc>
        <w:tc>
          <w:tcPr>
            <w:tcW w:w="425" w:type="dxa"/>
            <w:shd w:val="clear" w:color="auto" w:fill="auto"/>
            <w:textDirection w:val="btLr"/>
            <w:hideMark/>
          </w:tcPr>
          <w:p w:rsidR="00CC52C0" w:rsidRPr="00817092" w:rsidRDefault="00CC52C0" w:rsidP="00D05240">
            <w:pPr>
              <w:ind w:left="113" w:right="113"/>
              <w:rPr>
                <w:color w:val="000000"/>
                <w:sz w:val="20"/>
                <w:szCs w:val="20"/>
              </w:rPr>
            </w:pPr>
            <w:r w:rsidRPr="00817092">
              <w:rPr>
                <w:color w:val="000000"/>
                <w:sz w:val="20"/>
                <w:szCs w:val="20"/>
              </w:rPr>
              <w:t>0</w:t>
            </w:r>
          </w:p>
        </w:tc>
        <w:tc>
          <w:tcPr>
            <w:tcW w:w="425" w:type="dxa"/>
            <w:gridSpan w:val="2"/>
            <w:shd w:val="clear" w:color="auto" w:fill="auto"/>
            <w:textDirection w:val="btLr"/>
            <w:hideMark/>
          </w:tcPr>
          <w:p w:rsidR="00CC52C0" w:rsidRPr="00817092" w:rsidRDefault="00CC52C0" w:rsidP="00D05240">
            <w:pPr>
              <w:ind w:left="113" w:right="113"/>
              <w:rPr>
                <w:color w:val="000000"/>
                <w:sz w:val="20"/>
                <w:szCs w:val="20"/>
              </w:rPr>
            </w:pPr>
            <w:r w:rsidRPr="00817092">
              <w:rPr>
                <w:color w:val="000000"/>
                <w:sz w:val="20"/>
                <w:szCs w:val="20"/>
              </w:rPr>
              <w:t>0</w:t>
            </w:r>
          </w:p>
        </w:tc>
        <w:tc>
          <w:tcPr>
            <w:tcW w:w="426" w:type="dxa"/>
            <w:gridSpan w:val="2"/>
            <w:shd w:val="clear" w:color="auto" w:fill="auto"/>
            <w:textDirection w:val="btLr"/>
            <w:hideMark/>
          </w:tcPr>
          <w:p w:rsidR="00CC52C0" w:rsidRPr="00817092" w:rsidRDefault="00817092" w:rsidP="00D05240">
            <w:pPr>
              <w:ind w:left="113" w:right="113"/>
              <w:rPr>
                <w:color w:val="000000"/>
                <w:sz w:val="20"/>
                <w:szCs w:val="20"/>
              </w:rPr>
            </w:pPr>
            <w:r w:rsidRPr="00817092">
              <w:rPr>
                <w:color w:val="000000"/>
                <w:sz w:val="20"/>
                <w:szCs w:val="20"/>
              </w:rPr>
              <w:t>1740</w:t>
            </w:r>
          </w:p>
        </w:tc>
        <w:tc>
          <w:tcPr>
            <w:tcW w:w="425"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0</w:t>
            </w:r>
          </w:p>
        </w:tc>
        <w:tc>
          <w:tcPr>
            <w:tcW w:w="567" w:type="dxa"/>
            <w:gridSpan w:val="2"/>
            <w:shd w:val="clear" w:color="auto" w:fill="auto"/>
            <w:textDirection w:val="btLr"/>
            <w:hideMark/>
          </w:tcPr>
          <w:p w:rsidR="00CC52C0" w:rsidRPr="00817092" w:rsidRDefault="00F32112" w:rsidP="00D05240">
            <w:pPr>
              <w:ind w:left="113" w:right="113"/>
              <w:rPr>
                <w:color w:val="000000"/>
              </w:rPr>
            </w:pPr>
            <w:r w:rsidRPr="00817092">
              <w:rPr>
                <w:color w:val="000000"/>
                <w:sz w:val="22"/>
                <w:szCs w:val="22"/>
              </w:rPr>
              <w:t>300</w:t>
            </w:r>
          </w:p>
        </w:tc>
        <w:tc>
          <w:tcPr>
            <w:tcW w:w="567" w:type="dxa"/>
            <w:gridSpan w:val="3"/>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0</w:t>
            </w:r>
          </w:p>
        </w:tc>
        <w:tc>
          <w:tcPr>
            <w:tcW w:w="283"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0</w:t>
            </w:r>
          </w:p>
        </w:tc>
        <w:tc>
          <w:tcPr>
            <w:tcW w:w="426" w:type="dxa"/>
            <w:gridSpan w:val="2"/>
            <w:shd w:val="clear" w:color="auto" w:fill="auto"/>
            <w:textDirection w:val="btLr"/>
            <w:hideMark/>
          </w:tcPr>
          <w:p w:rsidR="00CC52C0" w:rsidRPr="00817092" w:rsidRDefault="00F32112" w:rsidP="00D05240">
            <w:pPr>
              <w:ind w:left="113" w:right="113"/>
              <w:rPr>
                <w:color w:val="000000"/>
              </w:rPr>
            </w:pPr>
            <w:r w:rsidRPr="00817092">
              <w:rPr>
                <w:color w:val="000000"/>
                <w:sz w:val="22"/>
                <w:szCs w:val="22"/>
              </w:rPr>
              <w:t>300</w:t>
            </w:r>
          </w:p>
        </w:tc>
        <w:tc>
          <w:tcPr>
            <w:tcW w:w="567"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0</w:t>
            </w:r>
          </w:p>
        </w:tc>
        <w:tc>
          <w:tcPr>
            <w:tcW w:w="569" w:type="dxa"/>
            <w:gridSpan w:val="2"/>
            <w:shd w:val="clear" w:color="auto" w:fill="auto"/>
            <w:textDirection w:val="btLr"/>
            <w:hideMark/>
          </w:tcPr>
          <w:p w:rsidR="00CC52C0" w:rsidRPr="00817092" w:rsidRDefault="00817092" w:rsidP="00F32112">
            <w:pPr>
              <w:ind w:left="113" w:right="113"/>
              <w:rPr>
                <w:color w:val="000000"/>
              </w:rPr>
            </w:pPr>
            <w:r>
              <w:rPr>
                <w:color w:val="000000"/>
                <w:sz w:val="22"/>
                <w:szCs w:val="22"/>
              </w:rPr>
              <w:t>3</w:t>
            </w:r>
            <w:r w:rsidR="00F32112" w:rsidRPr="00817092">
              <w:rPr>
                <w:color w:val="000000"/>
                <w:sz w:val="22"/>
                <w:szCs w:val="22"/>
              </w:rPr>
              <w:t>00</w:t>
            </w:r>
          </w:p>
        </w:tc>
        <w:tc>
          <w:tcPr>
            <w:tcW w:w="425"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0</w:t>
            </w:r>
          </w:p>
        </w:tc>
        <w:tc>
          <w:tcPr>
            <w:tcW w:w="567"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0</w:t>
            </w:r>
          </w:p>
        </w:tc>
        <w:tc>
          <w:tcPr>
            <w:tcW w:w="425" w:type="dxa"/>
            <w:shd w:val="clear" w:color="auto" w:fill="auto"/>
            <w:textDirection w:val="btLr"/>
            <w:hideMark/>
          </w:tcPr>
          <w:p w:rsidR="00CC52C0" w:rsidRPr="00817092" w:rsidRDefault="00817092" w:rsidP="00D05240">
            <w:pPr>
              <w:ind w:left="113" w:right="113"/>
              <w:rPr>
                <w:color w:val="000000"/>
              </w:rPr>
            </w:pPr>
            <w:r>
              <w:rPr>
                <w:color w:val="000000"/>
                <w:sz w:val="22"/>
                <w:szCs w:val="22"/>
              </w:rPr>
              <w:t>3</w:t>
            </w:r>
            <w:r w:rsidR="00CC52C0" w:rsidRPr="00817092">
              <w:rPr>
                <w:color w:val="000000"/>
                <w:sz w:val="22"/>
                <w:szCs w:val="22"/>
              </w:rPr>
              <w:t>00</w:t>
            </w:r>
          </w:p>
        </w:tc>
        <w:tc>
          <w:tcPr>
            <w:tcW w:w="567"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0</w:t>
            </w:r>
          </w:p>
        </w:tc>
        <w:tc>
          <w:tcPr>
            <w:tcW w:w="851" w:type="dxa"/>
            <w:gridSpan w:val="3"/>
            <w:shd w:val="clear" w:color="auto" w:fill="auto"/>
            <w:textDirection w:val="btLr"/>
            <w:hideMark/>
          </w:tcPr>
          <w:p w:rsidR="00CC52C0" w:rsidRPr="00817092" w:rsidRDefault="00F32112" w:rsidP="00F32112">
            <w:pPr>
              <w:ind w:left="113" w:right="113"/>
              <w:rPr>
                <w:color w:val="000000"/>
              </w:rPr>
            </w:pPr>
            <w:r w:rsidRPr="00817092">
              <w:rPr>
                <w:color w:val="000000"/>
                <w:sz w:val="22"/>
                <w:szCs w:val="22"/>
              </w:rPr>
              <w:t>1140</w:t>
            </w:r>
          </w:p>
        </w:tc>
        <w:tc>
          <w:tcPr>
            <w:tcW w:w="567" w:type="dxa"/>
            <w:gridSpan w:val="2"/>
            <w:shd w:val="clear" w:color="auto" w:fill="auto"/>
            <w:vAlign w:val="bottom"/>
            <w:hideMark/>
          </w:tcPr>
          <w:p w:rsidR="00CC52C0" w:rsidRPr="00817092" w:rsidRDefault="00CC52C0" w:rsidP="00D05240">
            <w:pPr>
              <w:jc w:val="right"/>
              <w:rPr>
                <w:color w:val="000000"/>
              </w:rPr>
            </w:pPr>
            <w:r w:rsidRPr="00817092">
              <w:rPr>
                <w:color w:val="000000"/>
                <w:sz w:val="22"/>
                <w:szCs w:val="22"/>
              </w:rPr>
              <w:t>0</w:t>
            </w:r>
          </w:p>
        </w:tc>
        <w:tc>
          <w:tcPr>
            <w:tcW w:w="567" w:type="dxa"/>
            <w:gridSpan w:val="2"/>
            <w:shd w:val="clear" w:color="auto" w:fill="auto"/>
            <w:vAlign w:val="bottom"/>
            <w:hideMark/>
          </w:tcPr>
          <w:p w:rsidR="00CC52C0" w:rsidRPr="00817092" w:rsidRDefault="00CC52C0" w:rsidP="00D05240">
            <w:pPr>
              <w:jc w:val="right"/>
              <w:rPr>
                <w:color w:val="000000"/>
              </w:rPr>
            </w:pPr>
            <w:r w:rsidRPr="00817092">
              <w:rPr>
                <w:color w:val="000000"/>
                <w:sz w:val="22"/>
                <w:szCs w:val="22"/>
              </w:rPr>
              <w:t>0</w:t>
            </w:r>
          </w:p>
        </w:tc>
        <w:tc>
          <w:tcPr>
            <w:tcW w:w="567" w:type="dxa"/>
            <w:gridSpan w:val="2"/>
            <w:shd w:val="clear" w:color="auto" w:fill="auto"/>
            <w:textDirection w:val="btLr"/>
            <w:hideMark/>
          </w:tcPr>
          <w:p w:rsidR="00CC52C0" w:rsidRPr="00817092" w:rsidRDefault="00F32112" w:rsidP="00F32112">
            <w:pPr>
              <w:ind w:left="113" w:right="113"/>
              <w:rPr>
                <w:color w:val="000000"/>
              </w:rPr>
            </w:pPr>
            <w:r w:rsidRPr="00817092">
              <w:rPr>
                <w:color w:val="000000"/>
                <w:sz w:val="22"/>
                <w:szCs w:val="22"/>
              </w:rPr>
              <w:t>1140</w:t>
            </w:r>
          </w:p>
        </w:tc>
        <w:tc>
          <w:tcPr>
            <w:tcW w:w="567" w:type="dxa"/>
            <w:gridSpan w:val="2"/>
            <w:shd w:val="clear" w:color="auto" w:fill="auto"/>
            <w:vAlign w:val="bottom"/>
            <w:hideMark/>
          </w:tcPr>
          <w:p w:rsidR="00CC52C0" w:rsidRPr="00817092" w:rsidRDefault="00CC52C0" w:rsidP="00D05240">
            <w:pPr>
              <w:jc w:val="right"/>
              <w:rPr>
                <w:color w:val="000000"/>
              </w:rPr>
            </w:pPr>
            <w:r w:rsidRPr="00817092">
              <w:rPr>
                <w:color w:val="000000"/>
                <w:sz w:val="22"/>
                <w:szCs w:val="22"/>
              </w:rPr>
              <w:t>0</w:t>
            </w:r>
          </w:p>
        </w:tc>
      </w:tr>
      <w:tr w:rsidR="00CC52C0" w:rsidTr="00D05240">
        <w:trPr>
          <w:gridBefore w:val="1"/>
          <w:wBefore w:w="92" w:type="dxa"/>
          <w:cantSplit/>
          <w:trHeight w:val="3963"/>
        </w:trPr>
        <w:tc>
          <w:tcPr>
            <w:tcW w:w="635" w:type="dxa"/>
            <w:gridSpan w:val="2"/>
            <w:shd w:val="clear" w:color="auto" w:fill="auto"/>
            <w:vAlign w:val="center"/>
            <w:hideMark/>
          </w:tcPr>
          <w:p w:rsidR="00CC52C0" w:rsidRPr="00F32112" w:rsidRDefault="00CC52C0" w:rsidP="00D05240">
            <w:pPr>
              <w:jc w:val="center"/>
              <w:rPr>
                <w:color w:val="000000"/>
              </w:rPr>
            </w:pPr>
            <w:r w:rsidRPr="00F32112">
              <w:rPr>
                <w:color w:val="000000"/>
                <w:sz w:val="22"/>
                <w:szCs w:val="22"/>
              </w:rPr>
              <w:t>4.1.1.</w:t>
            </w:r>
          </w:p>
        </w:tc>
        <w:tc>
          <w:tcPr>
            <w:tcW w:w="1931" w:type="dxa"/>
            <w:shd w:val="clear" w:color="auto" w:fill="auto"/>
            <w:hideMark/>
          </w:tcPr>
          <w:p w:rsidR="00CC52C0" w:rsidRPr="00F32112" w:rsidRDefault="00CC52C0" w:rsidP="00D05240">
            <w:pPr>
              <w:rPr>
                <w:color w:val="000000"/>
              </w:rPr>
            </w:pPr>
            <w:r w:rsidRPr="00F32112">
              <w:rPr>
                <w:color w:val="000000"/>
                <w:sz w:val="22"/>
                <w:szCs w:val="22"/>
              </w:rPr>
              <w:t>Основное мероприятие 4.1. Предоставление мер материальной поддержки молодым специалистам с целью привлечения и закрепления квалифицированных кадров для работы в учреждениях образования</w:t>
            </w:r>
          </w:p>
        </w:tc>
        <w:tc>
          <w:tcPr>
            <w:tcW w:w="1134" w:type="dxa"/>
            <w:gridSpan w:val="2"/>
            <w:shd w:val="clear" w:color="auto" w:fill="auto"/>
            <w:hideMark/>
          </w:tcPr>
          <w:p w:rsidR="00CC52C0" w:rsidRPr="00F32112" w:rsidRDefault="00CC52C0" w:rsidP="00D05240">
            <w:pPr>
              <w:rPr>
                <w:color w:val="000000"/>
              </w:rPr>
            </w:pPr>
            <w:r w:rsidRPr="00F32112">
              <w:rPr>
                <w:color w:val="000000"/>
                <w:sz w:val="22"/>
                <w:szCs w:val="22"/>
              </w:rPr>
              <w:t>Управление образования</w:t>
            </w:r>
          </w:p>
        </w:tc>
        <w:tc>
          <w:tcPr>
            <w:tcW w:w="567" w:type="dxa"/>
            <w:gridSpan w:val="3"/>
            <w:shd w:val="clear" w:color="auto" w:fill="auto"/>
            <w:textDirection w:val="btLr"/>
            <w:hideMark/>
          </w:tcPr>
          <w:p w:rsidR="00CC52C0" w:rsidRPr="00817092" w:rsidRDefault="00517DF0" w:rsidP="00F32112">
            <w:pPr>
              <w:ind w:left="113" w:right="113"/>
              <w:rPr>
                <w:color w:val="000000"/>
                <w:sz w:val="20"/>
                <w:szCs w:val="20"/>
              </w:rPr>
            </w:pPr>
            <w:r>
              <w:rPr>
                <w:color w:val="000000"/>
                <w:sz w:val="20"/>
                <w:szCs w:val="20"/>
              </w:rPr>
              <w:t>1500</w:t>
            </w:r>
          </w:p>
        </w:tc>
        <w:tc>
          <w:tcPr>
            <w:tcW w:w="425" w:type="dxa"/>
            <w:shd w:val="clear" w:color="auto" w:fill="auto"/>
            <w:textDirection w:val="btLr"/>
            <w:hideMark/>
          </w:tcPr>
          <w:p w:rsidR="00CC52C0" w:rsidRPr="00817092" w:rsidRDefault="00CC52C0" w:rsidP="00D05240">
            <w:pPr>
              <w:ind w:left="113" w:right="113"/>
              <w:rPr>
                <w:color w:val="000000"/>
                <w:sz w:val="20"/>
                <w:szCs w:val="20"/>
              </w:rPr>
            </w:pPr>
            <w:r w:rsidRPr="00817092">
              <w:rPr>
                <w:color w:val="000000"/>
                <w:sz w:val="20"/>
                <w:szCs w:val="20"/>
              </w:rPr>
              <w:t> </w:t>
            </w:r>
          </w:p>
        </w:tc>
        <w:tc>
          <w:tcPr>
            <w:tcW w:w="425" w:type="dxa"/>
            <w:gridSpan w:val="2"/>
            <w:shd w:val="clear" w:color="auto" w:fill="auto"/>
            <w:textDirection w:val="btLr"/>
            <w:hideMark/>
          </w:tcPr>
          <w:p w:rsidR="00CC52C0" w:rsidRPr="00817092" w:rsidRDefault="00CC52C0" w:rsidP="00D05240">
            <w:pPr>
              <w:ind w:left="113" w:right="113"/>
              <w:rPr>
                <w:color w:val="000000"/>
                <w:sz w:val="20"/>
                <w:szCs w:val="20"/>
              </w:rPr>
            </w:pPr>
            <w:r w:rsidRPr="00817092">
              <w:rPr>
                <w:color w:val="000000"/>
                <w:sz w:val="20"/>
                <w:szCs w:val="20"/>
              </w:rPr>
              <w:t> </w:t>
            </w:r>
          </w:p>
        </w:tc>
        <w:tc>
          <w:tcPr>
            <w:tcW w:w="426" w:type="dxa"/>
            <w:gridSpan w:val="2"/>
            <w:shd w:val="clear" w:color="auto" w:fill="auto"/>
            <w:textDirection w:val="btLr"/>
            <w:hideMark/>
          </w:tcPr>
          <w:p w:rsidR="00CC52C0" w:rsidRPr="00817092" w:rsidRDefault="00517DF0" w:rsidP="00D05240">
            <w:pPr>
              <w:ind w:left="113" w:right="113"/>
              <w:rPr>
                <w:color w:val="000000"/>
                <w:sz w:val="20"/>
                <w:szCs w:val="20"/>
              </w:rPr>
            </w:pPr>
            <w:r>
              <w:rPr>
                <w:color w:val="000000"/>
                <w:sz w:val="20"/>
                <w:szCs w:val="20"/>
              </w:rPr>
              <w:t>1500</w:t>
            </w:r>
          </w:p>
        </w:tc>
        <w:tc>
          <w:tcPr>
            <w:tcW w:w="425"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 </w:t>
            </w:r>
          </w:p>
        </w:tc>
        <w:tc>
          <w:tcPr>
            <w:tcW w:w="567" w:type="dxa"/>
            <w:gridSpan w:val="2"/>
            <w:shd w:val="clear" w:color="auto" w:fill="auto"/>
            <w:textDirection w:val="btLr"/>
            <w:hideMark/>
          </w:tcPr>
          <w:p w:rsidR="00CC52C0" w:rsidRPr="00817092" w:rsidRDefault="00F32112" w:rsidP="00D05240">
            <w:pPr>
              <w:ind w:left="113" w:right="113"/>
              <w:rPr>
                <w:color w:val="000000"/>
              </w:rPr>
            </w:pPr>
            <w:r w:rsidRPr="00817092">
              <w:rPr>
                <w:color w:val="000000"/>
                <w:sz w:val="22"/>
                <w:szCs w:val="22"/>
              </w:rPr>
              <w:t>300</w:t>
            </w:r>
          </w:p>
        </w:tc>
        <w:tc>
          <w:tcPr>
            <w:tcW w:w="567" w:type="dxa"/>
            <w:gridSpan w:val="3"/>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 </w:t>
            </w:r>
          </w:p>
        </w:tc>
        <w:tc>
          <w:tcPr>
            <w:tcW w:w="283"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 </w:t>
            </w:r>
          </w:p>
        </w:tc>
        <w:tc>
          <w:tcPr>
            <w:tcW w:w="426" w:type="dxa"/>
            <w:gridSpan w:val="2"/>
            <w:shd w:val="clear" w:color="auto" w:fill="auto"/>
            <w:textDirection w:val="btLr"/>
            <w:hideMark/>
          </w:tcPr>
          <w:p w:rsidR="00CC52C0" w:rsidRPr="00817092" w:rsidRDefault="00F32112" w:rsidP="00D05240">
            <w:pPr>
              <w:ind w:left="113" w:right="113"/>
              <w:rPr>
                <w:color w:val="000000"/>
              </w:rPr>
            </w:pPr>
            <w:r w:rsidRPr="00817092">
              <w:rPr>
                <w:color w:val="000000"/>
                <w:sz w:val="22"/>
                <w:szCs w:val="22"/>
              </w:rPr>
              <w:t>300</w:t>
            </w:r>
          </w:p>
        </w:tc>
        <w:tc>
          <w:tcPr>
            <w:tcW w:w="567"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 </w:t>
            </w:r>
          </w:p>
        </w:tc>
        <w:tc>
          <w:tcPr>
            <w:tcW w:w="569" w:type="dxa"/>
            <w:gridSpan w:val="2"/>
            <w:shd w:val="clear" w:color="auto" w:fill="auto"/>
            <w:textDirection w:val="btLr"/>
            <w:hideMark/>
          </w:tcPr>
          <w:p w:rsidR="00CC52C0" w:rsidRPr="00817092" w:rsidRDefault="00817092" w:rsidP="00D05240">
            <w:pPr>
              <w:ind w:left="113" w:right="113"/>
              <w:rPr>
                <w:color w:val="000000"/>
              </w:rPr>
            </w:pPr>
            <w:r>
              <w:rPr>
                <w:color w:val="000000"/>
                <w:sz w:val="22"/>
                <w:szCs w:val="22"/>
              </w:rPr>
              <w:t>3</w:t>
            </w:r>
            <w:r w:rsidR="00CC52C0" w:rsidRPr="00817092">
              <w:rPr>
                <w:color w:val="000000"/>
                <w:sz w:val="22"/>
                <w:szCs w:val="22"/>
              </w:rPr>
              <w:t>00</w:t>
            </w:r>
          </w:p>
        </w:tc>
        <w:tc>
          <w:tcPr>
            <w:tcW w:w="425"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 </w:t>
            </w:r>
          </w:p>
        </w:tc>
        <w:tc>
          <w:tcPr>
            <w:tcW w:w="567"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 </w:t>
            </w:r>
          </w:p>
        </w:tc>
        <w:tc>
          <w:tcPr>
            <w:tcW w:w="425" w:type="dxa"/>
            <w:shd w:val="clear" w:color="auto" w:fill="auto"/>
            <w:textDirection w:val="btLr"/>
            <w:hideMark/>
          </w:tcPr>
          <w:p w:rsidR="00CC52C0" w:rsidRPr="00817092" w:rsidRDefault="00817092" w:rsidP="00F32112">
            <w:pPr>
              <w:ind w:left="113" w:right="113"/>
              <w:rPr>
                <w:color w:val="000000"/>
              </w:rPr>
            </w:pPr>
            <w:r>
              <w:rPr>
                <w:color w:val="000000"/>
                <w:sz w:val="22"/>
                <w:szCs w:val="22"/>
              </w:rPr>
              <w:t>3</w:t>
            </w:r>
            <w:r w:rsidR="00F32112" w:rsidRPr="00817092">
              <w:rPr>
                <w:color w:val="000000"/>
                <w:sz w:val="22"/>
                <w:szCs w:val="22"/>
              </w:rPr>
              <w:t>0</w:t>
            </w:r>
            <w:r w:rsidR="00CC52C0" w:rsidRPr="00817092">
              <w:rPr>
                <w:color w:val="000000"/>
                <w:sz w:val="22"/>
                <w:szCs w:val="22"/>
              </w:rPr>
              <w:t>0</w:t>
            </w:r>
          </w:p>
        </w:tc>
        <w:tc>
          <w:tcPr>
            <w:tcW w:w="567"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 </w:t>
            </w:r>
          </w:p>
        </w:tc>
        <w:tc>
          <w:tcPr>
            <w:tcW w:w="851" w:type="dxa"/>
            <w:gridSpan w:val="3"/>
            <w:shd w:val="clear" w:color="auto" w:fill="auto"/>
            <w:textDirection w:val="btLr"/>
            <w:hideMark/>
          </w:tcPr>
          <w:p w:rsidR="00CC52C0" w:rsidRPr="00817092" w:rsidRDefault="00F32112" w:rsidP="00D05240">
            <w:pPr>
              <w:ind w:left="113" w:right="113"/>
              <w:rPr>
                <w:color w:val="000000"/>
              </w:rPr>
            </w:pPr>
            <w:r w:rsidRPr="00817092">
              <w:rPr>
                <w:color w:val="000000"/>
                <w:sz w:val="22"/>
                <w:szCs w:val="22"/>
              </w:rPr>
              <w:t>900</w:t>
            </w:r>
          </w:p>
        </w:tc>
        <w:tc>
          <w:tcPr>
            <w:tcW w:w="567" w:type="dxa"/>
            <w:gridSpan w:val="2"/>
            <w:shd w:val="clear" w:color="auto" w:fill="auto"/>
            <w:vAlign w:val="center"/>
            <w:hideMark/>
          </w:tcPr>
          <w:p w:rsidR="00CC52C0" w:rsidRPr="00817092" w:rsidRDefault="00CC52C0" w:rsidP="00D05240">
            <w:pPr>
              <w:jc w:val="right"/>
              <w:rPr>
                <w:color w:val="000000"/>
              </w:rPr>
            </w:pPr>
            <w:r w:rsidRPr="00817092">
              <w:rPr>
                <w:color w:val="000000"/>
                <w:sz w:val="22"/>
                <w:szCs w:val="22"/>
              </w:rPr>
              <w:t> </w:t>
            </w:r>
          </w:p>
        </w:tc>
        <w:tc>
          <w:tcPr>
            <w:tcW w:w="567" w:type="dxa"/>
            <w:gridSpan w:val="2"/>
            <w:shd w:val="clear" w:color="auto" w:fill="auto"/>
            <w:vAlign w:val="center"/>
            <w:hideMark/>
          </w:tcPr>
          <w:p w:rsidR="00CC52C0" w:rsidRPr="00817092" w:rsidRDefault="00CC52C0" w:rsidP="00D05240">
            <w:pPr>
              <w:jc w:val="right"/>
              <w:rPr>
                <w:color w:val="000000"/>
              </w:rPr>
            </w:pPr>
            <w:r w:rsidRPr="00817092">
              <w:rPr>
                <w:color w:val="000000"/>
                <w:sz w:val="22"/>
                <w:szCs w:val="22"/>
              </w:rPr>
              <w:t> </w:t>
            </w:r>
          </w:p>
        </w:tc>
        <w:tc>
          <w:tcPr>
            <w:tcW w:w="567" w:type="dxa"/>
            <w:gridSpan w:val="2"/>
            <w:shd w:val="clear" w:color="auto" w:fill="auto"/>
            <w:textDirection w:val="btLr"/>
            <w:hideMark/>
          </w:tcPr>
          <w:p w:rsidR="00CC52C0" w:rsidRPr="00817092" w:rsidRDefault="00F32112" w:rsidP="00D05240">
            <w:pPr>
              <w:ind w:left="113" w:right="113"/>
              <w:rPr>
                <w:color w:val="000000"/>
              </w:rPr>
            </w:pPr>
            <w:r w:rsidRPr="00817092">
              <w:rPr>
                <w:color w:val="000000"/>
                <w:sz w:val="22"/>
                <w:szCs w:val="22"/>
              </w:rPr>
              <w:t>9</w:t>
            </w:r>
            <w:r w:rsidR="00CC52C0" w:rsidRPr="00817092">
              <w:rPr>
                <w:color w:val="000000"/>
                <w:sz w:val="22"/>
                <w:szCs w:val="22"/>
              </w:rPr>
              <w:t>00</w:t>
            </w:r>
          </w:p>
        </w:tc>
        <w:tc>
          <w:tcPr>
            <w:tcW w:w="567" w:type="dxa"/>
            <w:gridSpan w:val="2"/>
            <w:shd w:val="clear" w:color="auto" w:fill="auto"/>
            <w:vAlign w:val="center"/>
            <w:hideMark/>
          </w:tcPr>
          <w:p w:rsidR="00CC52C0" w:rsidRPr="00817092" w:rsidRDefault="00CC52C0" w:rsidP="00D05240">
            <w:pPr>
              <w:jc w:val="center"/>
              <w:rPr>
                <w:color w:val="000000"/>
              </w:rPr>
            </w:pPr>
            <w:r w:rsidRPr="00817092">
              <w:rPr>
                <w:color w:val="000000"/>
                <w:sz w:val="22"/>
                <w:szCs w:val="22"/>
              </w:rPr>
              <w:t> </w:t>
            </w:r>
          </w:p>
        </w:tc>
      </w:tr>
      <w:tr w:rsidR="00CC52C0" w:rsidTr="00F32112">
        <w:trPr>
          <w:gridBefore w:val="1"/>
          <w:wBefore w:w="92" w:type="dxa"/>
          <w:cantSplit/>
          <w:trHeight w:val="7085"/>
        </w:trPr>
        <w:tc>
          <w:tcPr>
            <w:tcW w:w="635" w:type="dxa"/>
            <w:gridSpan w:val="2"/>
            <w:shd w:val="clear" w:color="auto" w:fill="auto"/>
            <w:vAlign w:val="center"/>
            <w:hideMark/>
          </w:tcPr>
          <w:p w:rsidR="00CC52C0" w:rsidRPr="00F32112" w:rsidRDefault="00CC52C0" w:rsidP="00D05240">
            <w:pPr>
              <w:jc w:val="center"/>
              <w:rPr>
                <w:color w:val="000000"/>
              </w:rPr>
            </w:pPr>
            <w:r w:rsidRPr="00F32112">
              <w:rPr>
                <w:color w:val="000000"/>
                <w:sz w:val="22"/>
                <w:szCs w:val="22"/>
              </w:rPr>
              <w:lastRenderedPageBreak/>
              <w:t>4.1.2.</w:t>
            </w:r>
          </w:p>
        </w:tc>
        <w:tc>
          <w:tcPr>
            <w:tcW w:w="1931" w:type="dxa"/>
            <w:shd w:val="clear" w:color="auto" w:fill="auto"/>
            <w:hideMark/>
          </w:tcPr>
          <w:p w:rsidR="00CC52C0" w:rsidRPr="00F32112" w:rsidRDefault="00CC52C0" w:rsidP="00D05240">
            <w:pPr>
              <w:rPr>
                <w:color w:val="000000"/>
              </w:rPr>
            </w:pPr>
            <w:r w:rsidRPr="00F32112">
              <w:rPr>
                <w:color w:val="000000"/>
                <w:sz w:val="22"/>
                <w:szCs w:val="22"/>
              </w:rPr>
              <w:t xml:space="preserve">Основное мероприятие 4.2. Доплата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МО "Город Адыгейск" </w:t>
            </w:r>
          </w:p>
        </w:tc>
        <w:tc>
          <w:tcPr>
            <w:tcW w:w="1134" w:type="dxa"/>
            <w:gridSpan w:val="2"/>
            <w:shd w:val="clear" w:color="auto" w:fill="auto"/>
            <w:hideMark/>
          </w:tcPr>
          <w:p w:rsidR="00CC52C0" w:rsidRPr="00F32112" w:rsidRDefault="00CC52C0" w:rsidP="00D05240">
            <w:pPr>
              <w:rPr>
                <w:color w:val="000000"/>
              </w:rPr>
            </w:pPr>
            <w:r w:rsidRPr="00F32112">
              <w:rPr>
                <w:color w:val="000000"/>
                <w:sz w:val="22"/>
                <w:szCs w:val="22"/>
              </w:rPr>
              <w:t>Управление образования</w:t>
            </w:r>
          </w:p>
        </w:tc>
        <w:tc>
          <w:tcPr>
            <w:tcW w:w="567" w:type="dxa"/>
            <w:gridSpan w:val="3"/>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240</w:t>
            </w:r>
          </w:p>
        </w:tc>
        <w:tc>
          <w:tcPr>
            <w:tcW w:w="425" w:type="dxa"/>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425"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426"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240</w:t>
            </w:r>
          </w:p>
        </w:tc>
        <w:tc>
          <w:tcPr>
            <w:tcW w:w="425"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567" w:type="dxa"/>
            <w:gridSpan w:val="2"/>
            <w:shd w:val="clear" w:color="auto" w:fill="auto"/>
            <w:textDirection w:val="btLr"/>
            <w:hideMark/>
          </w:tcPr>
          <w:p w:rsidR="00CC52C0" w:rsidRPr="006B7032" w:rsidRDefault="00CC52C0" w:rsidP="00D05240">
            <w:pPr>
              <w:ind w:left="113" w:right="113"/>
              <w:rPr>
                <w:color w:val="000000"/>
              </w:rPr>
            </w:pPr>
          </w:p>
        </w:tc>
        <w:tc>
          <w:tcPr>
            <w:tcW w:w="567" w:type="dxa"/>
            <w:gridSpan w:val="3"/>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283"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426" w:type="dxa"/>
            <w:gridSpan w:val="2"/>
            <w:shd w:val="clear" w:color="auto" w:fill="auto"/>
            <w:textDirection w:val="btLr"/>
            <w:hideMark/>
          </w:tcPr>
          <w:p w:rsidR="00CC52C0" w:rsidRPr="006B7032" w:rsidRDefault="00CC52C0" w:rsidP="00D05240">
            <w:pPr>
              <w:ind w:left="113" w:right="113"/>
              <w:rPr>
                <w:color w:val="000000"/>
              </w:rPr>
            </w:pPr>
          </w:p>
        </w:tc>
        <w:tc>
          <w:tcPr>
            <w:tcW w:w="567"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569" w:type="dxa"/>
            <w:gridSpan w:val="2"/>
            <w:shd w:val="clear" w:color="auto" w:fill="auto"/>
            <w:textDirection w:val="btLr"/>
            <w:hideMark/>
          </w:tcPr>
          <w:p w:rsidR="00CC52C0" w:rsidRPr="006B7032" w:rsidRDefault="00CC52C0" w:rsidP="00D05240">
            <w:pPr>
              <w:ind w:left="113" w:right="113"/>
              <w:rPr>
                <w:color w:val="000000"/>
              </w:rPr>
            </w:pPr>
          </w:p>
        </w:tc>
        <w:tc>
          <w:tcPr>
            <w:tcW w:w="425"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567" w:type="dxa"/>
            <w:gridSpan w:val="2"/>
            <w:shd w:val="clear" w:color="auto" w:fill="auto"/>
            <w:textDirection w:val="btLr"/>
            <w:hideMark/>
          </w:tcPr>
          <w:p w:rsidR="00CC52C0" w:rsidRPr="006B7032" w:rsidRDefault="00CC52C0" w:rsidP="00D05240">
            <w:pPr>
              <w:ind w:left="113" w:right="113"/>
              <w:rPr>
                <w:color w:val="000000"/>
              </w:rPr>
            </w:pPr>
          </w:p>
        </w:tc>
        <w:tc>
          <w:tcPr>
            <w:tcW w:w="425" w:type="dxa"/>
            <w:shd w:val="clear" w:color="auto" w:fill="auto"/>
            <w:textDirection w:val="btLr"/>
            <w:hideMark/>
          </w:tcPr>
          <w:p w:rsidR="00CC52C0" w:rsidRPr="006B7032" w:rsidRDefault="00CC52C0" w:rsidP="00D05240">
            <w:pPr>
              <w:ind w:left="113" w:right="113"/>
              <w:rPr>
                <w:color w:val="000000"/>
              </w:rPr>
            </w:pPr>
          </w:p>
        </w:tc>
        <w:tc>
          <w:tcPr>
            <w:tcW w:w="567"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851" w:type="dxa"/>
            <w:gridSpan w:val="3"/>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240</w:t>
            </w:r>
          </w:p>
        </w:tc>
        <w:tc>
          <w:tcPr>
            <w:tcW w:w="567"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567"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567"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240</w:t>
            </w:r>
          </w:p>
        </w:tc>
        <w:tc>
          <w:tcPr>
            <w:tcW w:w="567"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r>
    </w:tbl>
    <w:p w:rsidR="00D71BB9" w:rsidRDefault="00D71BB9" w:rsidP="00F32112">
      <w:pPr>
        <w:spacing w:line="240" w:lineRule="atLeast"/>
        <w:ind w:left="567"/>
        <w:rPr>
          <w:sz w:val="22"/>
          <w:szCs w:val="22"/>
        </w:rPr>
      </w:pPr>
    </w:p>
    <w:p w:rsidR="00F32112" w:rsidRPr="003B4F08" w:rsidRDefault="00F32112" w:rsidP="00F32112">
      <w:pPr>
        <w:spacing w:line="240" w:lineRule="atLeast"/>
        <w:ind w:left="567"/>
      </w:pPr>
      <w:r w:rsidRPr="003B4F08">
        <w:t>И.о.начальника Управления образования</w:t>
      </w:r>
    </w:p>
    <w:p w:rsidR="00F32112" w:rsidRPr="003B4F08" w:rsidRDefault="00F32112" w:rsidP="00F32112">
      <w:pPr>
        <w:spacing w:line="240" w:lineRule="atLeast"/>
        <w:ind w:left="567"/>
      </w:pPr>
      <w:r w:rsidRPr="003B4F08">
        <w:t>администрации муниципального образования «Город Адыгейск»</w:t>
      </w:r>
      <w:r w:rsidRPr="003B4F08">
        <w:tab/>
      </w:r>
      <w:r w:rsidRPr="003B4F08">
        <w:tab/>
      </w:r>
      <w:r w:rsidRPr="003B4F08">
        <w:tab/>
      </w:r>
      <w:r w:rsidRPr="003B4F08">
        <w:tab/>
      </w:r>
      <w:r w:rsidRPr="003B4F08">
        <w:tab/>
      </w:r>
      <w:r w:rsidRPr="003B4F08">
        <w:tab/>
      </w:r>
      <w:r w:rsidRPr="003B4F08">
        <w:tab/>
        <w:t xml:space="preserve">                К.Ш.Сташ</w:t>
      </w:r>
    </w:p>
    <w:p w:rsidR="00F32112" w:rsidRPr="003B4F08" w:rsidRDefault="00F32112" w:rsidP="00F32112">
      <w:pPr>
        <w:ind w:left="567"/>
      </w:pPr>
    </w:p>
    <w:p w:rsidR="00F32112" w:rsidRPr="003B4F08" w:rsidRDefault="00F32112" w:rsidP="00F32112">
      <w:pPr>
        <w:ind w:left="567"/>
      </w:pPr>
      <w:r w:rsidRPr="003B4F08">
        <w:t xml:space="preserve">Управляющий делами, начальник отдела по организационным вопросам </w:t>
      </w:r>
    </w:p>
    <w:p w:rsidR="00F32112" w:rsidRPr="003B4F08" w:rsidRDefault="00F32112" w:rsidP="00F32112">
      <w:pPr>
        <w:ind w:left="567"/>
      </w:pPr>
      <w:r w:rsidRPr="003B4F08">
        <w:t xml:space="preserve">и работе с населением </w:t>
      </w:r>
      <w:r w:rsidRPr="003B4F08">
        <w:rPr>
          <w:color w:val="000000"/>
        </w:rPr>
        <w:t>администрации муниципального образования «Город Адыгейск»</w:t>
      </w:r>
      <w:r w:rsidRPr="003B4F08">
        <w:rPr>
          <w:color w:val="000000"/>
        </w:rPr>
        <w:tab/>
      </w:r>
      <w:r w:rsidRPr="003B4F08">
        <w:rPr>
          <w:color w:val="000000"/>
        </w:rPr>
        <w:tab/>
      </w:r>
      <w:r w:rsidRPr="003B4F08">
        <w:tab/>
      </w:r>
      <w:r w:rsidRPr="003B4F08">
        <w:tab/>
        <w:t xml:space="preserve">            С.Ш. Нагаюк</w:t>
      </w:r>
    </w:p>
    <w:p w:rsidR="00F32112" w:rsidRPr="003B4F08" w:rsidRDefault="00F32112" w:rsidP="00F32112">
      <w:pPr>
        <w:pStyle w:val="a0"/>
        <w:spacing w:after="0" w:line="240" w:lineRule="auto"/>
        <w:ind w:left="4248" w:firstLine="708"/>
        <w:sectPr w:rsidR="00F32112" w:rsidRPr="003B4F08" w:rsidSect="00731377">
          <w:pgSz w:w="16838" w:h="11906" w:orient="landscape"/>
          <w:pgMar w:top="1559" w:right="820" w:bottom="0" w:left="1701" w:header="1134" w:footer="1134" w:gutter="0"/>
          <w:cols w:space="720"/>
          <w:docGrid w:linePitch="600" w:charSpace="36864"/>
        </w:sectPr>
      </w:pPr>
    </w:p>
    <w:p w:rsidR="00F32112" w:rsidRPr="00731377" w:rsidRDefault="00F32112" w:rsidP="00F32112">
      <w:pPr>
        <w:ind w:left="567"/>
        <w:jc w:val="both"/>
        <w:rPr>
          <w:sz w:val="22"/>
          <w:szCs w:val="22"/>
        </w:rPr>
      </w:pPr>
    </w:p>
    <w:p w:rsidR="00CC52C0" w:rsidRPr="00D71BB9" w:rsidRDefault="00CC52C0" w:rsidP="00CC52C0">
      <w:pPr>
        <w:pStyle w:val="a0"/>
        <w:spacing w:after="0" w:line="240" w:lineRule="auto"/>
        <w:ind w:left="4248" w:firstLine="708"/>
        <w:rPr>
          <w:sz w:val="22"/>
          <w:szCs w:val="22"/>
        </w:rPr>
      </w:pPr>
      <w:r w:rsidRPr="00D71BB9">
        <w:rPr>
          <w:sz w:val="22"/>
          <w:szCs w:val="22"/>
        </w:rPr>
        <w:t xml:space="preserve">Приложение </w:t>
      </w:r>
      <w:r w:rsidR="00C618D4">
        <w:rPr>
          <w:sz w:val="22"/>
          <w:szCs w:val="22"/>
        </w:rPr>
        <w:t>№</w:t>
      </w:r>
      <w:r w:rsidRPr="00D71BB9">
        <w:rPr>
          <w:sz w:val="22"/>
          <w:szCs w:val="22"/>
        </w:rPr>
        <w:t xml:space="preserve"> 6 </w:t>
      </w:r>
      <w:r w:rsidR="00D71BB9" w:rsidRPr="00D71BB9">
        <w:rPr>
          <w:sz w:val="22"/>
          <w:szCs w:val="22"/>
        </w:rPr>
        <w:t>к подпрограмме</w:t>
      </w:r>
    </w:p>
    <w:p w:rsidR="00C618D4" w:rsidRPr="00D71BB9" w:rsidRDefault="00C618D4" w:rsidP="00C618D4">
      <w:pPr>
        <w:pStyle w:val="a0"/>
        <w:spacing w:after="0" w:line="240" w:lineRule="auto"/>
        <w:ind w:left="4956"/>
        <w:rPr>
          <w:sz w:val="22"/>
          <w:szCs w:val="22"/>
        </w:rPr>
      </w:pPr>
      <w:r>
        <w:rPr>
          <w:sz w:val="22"/>
          <w:szCs w:val="22"/>
        </w:rPr>
        <w:t>«</w:t>
      </w:r>
      <w:r w:rsidR="00CC52C0" w:rsidRPr="00D71BB9">
        <w:rPr>
          <w:sz w:val="22"/>
          <w:szCs w:val="22"/>
        </w:rPr>
        <w:t xml:space="preserve">Привлечение молодых специалистов для работы в муниципальных учреждениях образования муниципального образования «Город Адыгейск» </w:t>
      </w:r>
      <w:r w:rsidRPr="00D71BB9">
        <w:rPr>
          <w:sz w:val="22"/>
          <w:szCs w:val="22"/>
        </w:rPr>
        <w:t>на 202</w:t>
      </w:r>
      <w:r>
        <w:rPr>
          <w:sz w:val="22"/>
          <w:szCs w:val="22"/>
        </w:rPr>
        <w:t>4</w:t>
      </w:r>
      <w:r w:rsidRPr="00D71BB9">
        <w:rPr>
          <w:sz w:val="22"/>
          <w:szCs w:val="22"/>
        </w:rPr>
        <w:t>-202</w:t>
      </w:r>
      <w:r>
        <w:rPr>
          <w:sz w:val="22"/>
          <w:szCs w:val="22"/>
        </w:rPr>
        <w:t>6</w:t>
      </w:r>
      <w:r w:rsidRPr="00D71BB9">
        <w:rPr>
          <w:sz w:val="22"/>
          <w:szCs w:val="22"/>
        </w:rPr>
        <w:t xml:space="preserve"> годы</w:t>
      </w:r>
      <w:r>
        <w:rPr>
          <w:sz w:val="22"/>
          <w:szCs w:val="22"/>
        </w:rPr>
        <w:t>»</w:t>
      </w:r>
    </w:p>
    <w:p w:rsidR="00CC52C0" w:rsidRPr="00D71BB9" w:rsidRDefault="00CC52C0" w:rsidP="00CC52C0">
      <w:pPr>
        <w:pStyle w:val="a0"/>
        <w:spacing w:after="0" w:line="240" w:lineRule="auto"/>
        <w:ind w:left="4956"/>
        <w:rPr>
          <w:sz w:val="22"/>
          <w:szCs w:val="22"/>
        </w:rPr>
      </w:pPr>
    </w:p>
    <w:p w:rsidR="00CC52C0" w:rsidRDefault="00CC52C0" w:rsidP="00CC52C0">
      <w:pPr>
        <w:pStyle w:val="13"/>
        <w:spacing w:before="0" w:after="0" w:line="240" w:lineRule="auto"/>
        <w:jc w:val="center"/>
        <w:rPr>
          <w:rFonts w:ascii="Times New Roman" w:hAnsi="Times New Roman" w:cs="Times New Roman"/>
        </w:rPr>
      </w:pPr>
      <w:r>
        <w:rPr>
          <w:rFonts w:ascii="Times New Roman" w:hAnsi="Times New Roman" w:cs="Times New Roman"/>
          <w:b/>
          <w:bCs/>
        </w:rPr>
        <w:tab/>
      </w:r>
    </w:p>
    <w:p w:rsidR="00CC52C0" w:rsidRPr="00D71BB9" w:rsidRDefault="00CC52C0" w:rsidP="00CC52C0">
      <w:pPr>
        <w:pStyle w:val="13"/>
        <w:spacing w:before="0" w:after="0" w:line="240" w:lineRule="auto"/>
        <w:jc w:val="center"/>
        <w:rPr>
          <w:rFonts w:ascii="Times New Roman" w:hAnsi="Times New Roman" w:cs="Times New Roman"/>
          <w:sz w:val="24"/>
          <w:szCs w:val="24"/>
        </w:rPr>
      </w:pPr>
      <w:r w:rsidRPr="00D71BB9">
        <w:rPr>
          <w:rFonts w:ascii="Times New Roman" w:hAnsi="Times New Roman" w:cs="Times New Roman"/>
          <w:sz w:val="24"/>
          <w:szCs w:val="24"/>
        </w:rPr>
        <w:t xml:space="preserve">ПОРЯДОК РЕАЛИЗАЦИИ МЕРОПРИЯТИЯ "ВЫПЛАТА ЕДИНОВРЕМЕННОГО ПОСОБИЯ СПЕЦИАЛИСТАМ, ПОСТУПИВШИМ НА РАБОТУ В УЧРЕЖДЕНИЯ ОБРАЗОВАНИЯ МУНИЦИПАЛЬНОГО ОБРАЗОВАНИЯ «ГОРОД АДЫГЕЙСК" </w:t>
      </w:r>
    </w:p>
    <w:p w:rsidR="00CC52C0" w:rsidRPr="00D71BB9" w:rsidRDefault="00CC52C0" w:rsidP="00CC52C0">
      <w:pPr>
        <w:pStyle w:val="13"/>
        <w:spacing w:before="0" w:after="0" w:line="240" w:lineRule="auto"/>
        <w:jc w:val="center"/>
        <w:rPr>
          <w:sz w:val="24"/>
          <w:szCs w:val="24"/>
        </w:rPr>
      </w:pPr>
      <w:r w:rsidRPr="00D71BB9">
        <w:rPr>
          <w:rFonts w:ascii="Times New Roman" w:hAnsi="Times New Roman" w:cs="Times New Roman"/>
          <w:sz w:val="24"/>
          <w:szCs w:val="24"/>
        </w:rPr>
        <w:t>(ДАЛЕЕ - ПОРЯДОК)</w:t>
      </w:r>
    </w:p>
    <w:p w:rsidR="00CC52C0" w:rsidRDefault="00CC52C0" w:rsidP="00CC52C0">
      <w:pPr>
        <w:pStyle w:val="a0"/>
        <w:spacing w:after="0" w:line="240" w:lineRule="auto"/>
        <w:rPr>
          <w:sz w:val="28"/>
          <w:szCs w:val="28"/>
        </w:rPr>
      </w:pPr>
    </w:p>
    <w:p w:rsidR="00CC52C0" w:rsidRDefault="00CC52C0" w:rsidP="00CC52C0">
      <w:pPr>
        <w:pStyle w:val="a0"/>
        <w:spacing w:after="0" w:line="240" w:lineRule="auto"/>
        <w:ind w:firstLine="709"/>
        <w:jc w:val="both"/>
        <w:rPr>
          <w:sz w:val="28"/>
          <w:szCs w:val="28"/>
        </w:rPr>
      </w:pPr>
      <w:r>
        <w:rPr>
          <w:sz w:val="28"/>
          <w:szCs w:val="28"/>
        </w:rPr>
        <w:t>1. Настоящий Порядок определяет условия предоставления и возврата единовременного пособия (далее - Пособие) молодым специалистам, поступившим на работу в учреждения образования муниципального образования «Город Адыгейск».</w:t>
      </w:r>
    </w:p>
    <w:p w:rsidR="00CC52C0" w:rsidRDefault="00CC52C0" w:rsidP="00CC52C0">
      <w:pPr>
        <w:pStyle w:val="a0"/>
        <w:spacing w:after="0" w:line="240" w:lineRule="auto"/>
        <w:ind w:firstLine="709"/>
        <w:jc w:val="both"/>
        <w:rPr>
          <w:sz w:val="28"/>
          <w:szCs w:val="28"/>
        </w:rPr>
      </w:pPr>
      <w:r>
        <w:rPr>
          <w:sz w:val="28"/>
          <w:szCs w:val="28"/>
        </w:rPr>
        <w:t>2.Молодыми специалистами муниципальных учреждений образования муниципального  образования «Город Адыгейск» являются работники в возрасте до 3</w:t>
      </w:r>
      <w:r w:rsidR="00D71BB9">
        <w:rPr>
          <w:sz w:val="28"/>
          <w:szCs w:val="28"/>
        </w:rPr>
        <w:t>5</w:t>
      </w:r>
      <w:r>
        <w:rPr>
          <w:sz w:val="28"/>
          <w:szCs w:val="28"/>
        </w:rPr>
        <w:t xml:space="preserve"> лет, получившие высшее или среднее специальное педагогическое образование и впервые принятые на работу в муниципальные учреждения образования муниципального образования «Город Адыгейск» (далее - Учреждения) по полученной специальности в </w:t>
      </w:r>
      <w:r w:rsidRPr="00D71BB9">
        <w:rPr>
          <w:sz w:val="28"/>
          <w:szCs w:val="28"/>
        </w:rPr>
        <w:t>течение полутора лет</w:t>
      </w:r>
      <w:r>
        <w:rPr>
          <w:sz w:val="28"/>
          <w:szCs w:val="28"/>
        </w:rPr>
        <w:t xml:space="preserve"> после окончания образовательного учреждения (далее - Молодые специалисты).</w:t>
      </w:r>
    </w:p>
    <w:p w:rsidR="00CC52C0" w:rsidRDefault="00CC52C0" w:rsidP="00CC52C0">
      <w:pPr>
        <w:pStyle w:val="a0"/>
        <w:spacing w:after="0" w:line="240" w:lineRule="auto"/>
        <w:ind w:firstLine="709"/>
        <w:jc w:val="both"/>
        <w:rPr>
          <w:sz w:val="28"/>
          <w:szCs w:val="28"/>
        </w:rPr>
      </w:pPr>
      <w:r>
        <w:rPr>
          <w:sz w:val="28"/>
          <w:szCs w:val="28"/>
        </w:rPr>
        <w:t>3.Условием предоставления Пособия Молодым специалистам является их обязанность отработать в Учреждении в течение 3 лет с момента заключения трудового договора. В случае прекращения трудовых отношений с Учреждением раньше указанного срока Молодой специалист обязан вернуть администрации муниципального образования «Город Адыгейск»  денежные средства, полученные в качестве гарантий. Молодому специалисту, получившему до истечения трехлетнего срока с момента поступления на работу отпуск по беременности и родам и отпуск по уходу за ребенком, отпуск без сохранения заработной платы более 2 недель в году, срок отработки продлевается на срок пребывания в таком отпуске. Молодому специалисту единовременная выплата денежных средств может проиндексироваться при инфляции.</w:t>
      </w:r>
    </w:p>
    <w:p w:rsidR="00CC52C0" w:rsidRDefault="00CC52C0" w:rsidP="00CC52C0">
      <w:pPr>
        <w:pStyle w:val="a0"/>
        <w:spacing w:after="0" w:line="240" w:lineRule="auto"/>
        <w:ind w:firstLine="709"/>
        <w:jc w:val="both"/>
        <w:rPr>
          <w:sz w:val="28"/>
          <w:szCs w:val="28"/>
        </w:rPr>
      </w:pPr>
      <w:r>
        <w:rPr>
          <w:sz w:val="28"/>
          <w:szCs w:val="28"/>
        </w:rPr>
        <w:t>В случае перевода Молодого специалиста из одного Учреждения в другое  Учреждение муниципального образования «Город Адыгейск»  указанный статус за ним сохраняется.</w:t>
      </w:r>
    </w:p>
    <w:p w:rsidR="00CC52C0" w:rsidRDefault="00CC52C0" w:rsidP="00CC52C0">
      <w:pPr>
        <w:pStyle w:val="a0"/>
        <w:spacing w:after="0" w:line="240" w:lineRule="auto"/>
        <w:ind w:firstLine="709"/>
        <w:jc w:val="both"/>
        <w:rPr>
          <w:sz w:val="28"/>
          <w:szCs w:val="28"/>
        </w:rPr>
      </w:pPr>
      <w:r>
        <w:rPr>
          <w:sz w:val="28"/>
          <w:szCs w:val="28"/>
        </w:rPr>
        <w:t>4.Пособие предоставляются Молодым специалистам, принятым на работу в Учреждения с 1 сентября 202</w:t>
      </w:r>
      <w:r w:rsidR="00D71BB9">
        <w:rPr>
          <w:sz w:val="28"/>
          <w:szCs w:val="28"/>
        </w:rPr>
        <w:t>4</w:t>
      </w:r>
      <w:r>
        <w:rPr>
          <w:sz w:val="28"/>
          <w:szCs w:val="28"/>
        </w:rPr>
        <w:t xml:space="preserve"> года.</w:t>
      </w:r>
    </w:p>
    <w:p w:rsidR="00CC52C0" w:rsidRDefault="00CC52C0" w:rsidP="00CC52C0">
      <w:pPr>
        <w:pStyle w:val="a0"/>
        <w:spacing w:after="0" w:line="240" w:lineRule="auto"/>
        <w:ind w:firstLine="709"/>
        <w:jc w:val="both"/>
        <w:rPr>
          <w:sz w:val="28"/>
          <w:szCs w:val="28"/>
        </w:rPr>
      </w:pPr>
      <w:r>
        <w:rPr>
          <w:sz w:val="28"/>
          <w:szCs w:val="28"/>
        </w:rPr>
        <w:t>5.Решение о предоставлении Молодым специалистам Пособия принимается Главой администрации  муниципального образования «Город Адыгейск» по ходатайству руководителя Учреждения с приложением следующих документов:</w:t>
      </w:r>
    </w:p>
    <w:p w:rsidR="00CC52C0" w:rsidRDefault="00CC52C0" w:rsidP="00CC52C0">
      <w:pPr>
        <w:pStyle w:val="a0"/>
        <w:spacing w:after="0" w:line="240" w:lineRule="auto"/>
        <w:ind w:firstLine="709"/>
        <w:jc w:val="both"/>
        <w:rPr>
          <w:sz w:val="28"/>
          <w:szCs w:val="28"/>
        </w:rPr>
      </w:pPr>
      <w:r>
        <w:rPr>
          <w:sz w:val="28"/>
          <w:szCs w:val="28"/>
        </w:rPr>
        <w:lastRenderedPageBreak/>
        <w:tab/>
        <w:t>а)заявление на получение денежных выплат на имя Главы администрации  муниципального образования «Город Адыгейск» по форме согласно приложению к настоящему Порядку, с указанием номера лицевого счета, открытого в банке, на который будет перечислено Пособие;</w:t>
      </w:r>
    </w:p>
    <w:p w:rsidR="00CC52C0" w:rsidRDefault="00CC52C0" w:rsidP="00CC52C0">
      <w:pPr>
        <w:pStyle w:val="a0"/>
        <w:spacing w:after="0" w:line="240" w:lineRule="auto"/>
        <w:ind w:firstLine="709"/>
        <w:jc w:val="both"/>
        <w:rPr>
          <w:sz w:val="28"/>
          <w:szCs w:val="28"/>
        </w:rPr>
      </w:pPr>
      <w:r>
        <w:rPr>
          <w:sz w:val="28"/>
          <w:szCs w:val="28"/>
        </w:rPr>
        <w:tab/>
        <w:t>б)копия трудового договора, заключенного молодым специалистом с Учреждением;</w:t>
      </w:r>
    </w:p>
    <w:p w:rsidR="00CC52C0" w:rsidRDefault="00CC52C0" w:rsidP="00CC52C0">
      <w:pPr>
        <w:pStyle w:val="a0"/>
        <w:spacing w:after="0" w:line="240" w:lineRule="auto"/>
        <w:ind w:firstLine="709"/>
        <w:jc w:val="both"/>
        <w:rPr>
          <w:sz w:val="28"/>
          <w:szCs w:val="28"/>
        </w:rPr>
      </w:pPr>
      <w:r>
        <w:rPr>
          <w:sz w:val="28"/>
          <w:szCs w:val="28"/>
        </w:rPr>
        <w:tab/>
        <w:t>в)копия приказа (распоряжения) о приеме молодого специалиста на работу в Учреждение;</w:t>
      </w:r>
    </w:p>
    <w:p w:rsidR="00CC52C0" w:rsidRDefault="00CC52C0" w:rsidP="00CC52C0">
      <w:pPr>
        <w:pStyle w:val="a0"/>
        <w:spacing w:after="0" w:line="240" w:lineRule="auto"/>
        <w:ind w:firstLine="709"/>
        <w:jc w:val="both"/>
        <w:rPr>
          <w:sz w:val="28"/>
          <w:szCs w:val="28"/>
        </w:rPr>
      </w:pPr>
      <w:r>
        <w:rPr>
          <w:sz w:val="28"/>
          <w:szCs w:val="28"/>
        </w:rPr>
        <w:tab/>
        <w:t>г)копия паспорта молодого специалиста;</w:t>
      </w:r>
    </w:p>
    <w:p w:rsidR="00CC52C0" w:rsidRDefault="00CC52C0" w:rsidP="00CC52C0">
      <w:pPr>
        <w:pStyle w:val="a0"/>
        <w:spacing w:after="0" w:line="240" w:lineRule="auto"/>
        <w:ind w:firstLine="709"/>
        <w:jc w:val="both"/>
        <w:rPr>
          <w:sz w:val="28"/>
          <w:szCs w:val="28"/>
        </w:rPr>
      </w:pPr>
      <w:r>
        <w:rPr>
          <w:sz w:val="28"/>
          <w:szCs w:val="28"/>
        </w:rPr>
        <w:tab/>
        <w:t>д)копия документа об образовании и о квалификации молодого специалиста;</w:t>
      </w:r>
    </w:p>
    <w:p w:rsidR="00CC52C0" w:rsidRDefault="00CC52C0" w:rsidP="00CC52C0">
      <w:pPr>
        <w:pStyle w:val="a0"/>
        <w:spacing w:after="0" w:line="240" w:lineRule="auto"/>
        <w:ind w:firstLine="709"/>
        <w:jc w:val="both"/>
        <w:rPr>
          <w:sz w:val="28"/>
          <w:szCs w:val="28"/>
        </w:rPr>
      </w:pPr>
      <w:r>
        <w:rPr>
          <w:sz w:val="28"/>
          <w:szCs w:val="28"/>
        </w:rPr>
        <w:tab/>
        <w:t>е)копия трудовой книжки;</w:t>
      </w:r>
    </w:p>
    <w:p w:rsidR="00CC52C0" w:rsidRDefault="00CC52C0" w:rsidP="00CC52C0">
      <w:pPr>
        <w:pStyle w:val="a0"/>
        <w:spacing w:after="0" w:line="240" w:lineRule="auto"/>
        <w:ind w:firstLine="709"/>
        <w:jc w:val="both"/>
        <w:rPr>
          <w:sz w:val="28"/>
          <w:szCs w:val="28"/>
        </w:rPr>
      </w:pPr>
      <w:r>
        <w:rPr>
          <w:sz w:val="28"/>
          <w:szCs w:val="28"/>
        </w:rPr>
        <w:tab/>
        <w:t>ж)копия военного билета молодого специалиста (в случае его призыва на военную службу в Вооруженные Силы Российской Федерации или направления на заменяющую ее альтернативную гражданскую службу после окончания обучения и (или) после заключения первого трудового договора с Учреждением).</w:t>
      </w:r>
    </w:p>
    <w:p w:rsidR="00CC52C0" w:rsidRDefault="00CC52C0" w:rsidP="00CC52C0">
      <w:pPr>
        <w:pStyle w:val="a0"/>
        <w:spacing w:after="0" w:line="240" w:lineRule="auto"/>
        <w:ind w:firstLine="709"/>
        <w:jc w:val="both"/>
        <w:rPr>
          <w:sz w:val="28"/>
          <w:szCs w:val="28"/>
        </w:rPr>
      </w:pPr>
      <w:r>
        <w:rPr>
          <w:sz w:val="28"/>
          <w:szCs w:val="28"/>
        </w:rPr>
        <w:t>6.Руководитель Учреждения обязан ознакомить Молодого специалиста с распоряжением администрации  муниципального образования «Город Адыгейск» о назначении Пособия Молодому специалисту в трехдневный срок со дня его вынесения.</w:t>
      </w:r>
    </w:p>
    <w:p w:rsidR="00CC52C0" w:rsidRDefault="00CC52C0" w:rsidP="00CC52C0">
      <w:pPr>
        <w:pStyle w:val="a0"/>
        <w:spacing w:after="0" w:line="240" w:lineRule="auto"/>
        <w:ind w:firstLine="709"/>
        <w:jc w:val="both"/>
        <w:rPr>
          <w:sz w:val="28"/>
          <w:szCs w:val="28"/>
        </w:rPr>
      </w:pPr>
      <w:r>
        <w:rPr>
          <w:sz w:val="28"/>
          <w:szCs w:val="28"/>
        </w:rPr>
        <w:t>7.Молодой специалист после ознакомления с распоряжением о предоставлении Пособия вправе в трехдневный срок отказаться от его получения. В случае отказа от получения Пособия молодой специалист подает заявление в администрацию  муниципального образования «Город Адыгейск».</w:t>
      </w:r>
    </w:p>
    <w:p w:rsidR="00CC52C0" w:rsidRDefault="00CC52C0" w:rsidP="00CC52C0">
      <w:pPr>
        <w:pStyle w:val="a0"/>
        <w:spacing w:after="0" w:line="240" w:lineRule="auto"/>
        <w:ind w:firstLine="709"/>
        <w:jc w:val="both"/>
        <w:rPr>
          <w:sz w:val="28"/>
          <w:szCs w:val="28"/>
        </w:rPr>
      </w:pPr>
      <w:r>
        <w:rPr>
          <w:sz w:val="28"/>
          <w:szCs w:val="28"/>
        </w:rPr>
        <w:t>8. Размер единовременного пособия Молодого специалиста составляет 300 000 (триста  тысяч) рублей.</w:t>
      </w:r>
    </w:p>
    <w:p w:rsidR="00CC52C0" w:rsidRDefault="00CC52C0" w:rsidP="00CC52C0">
      <w:pPr>
        <w:pStyle w:val="a0"/>
        <w:spacing w:after="0" w:line="240" w:lineRule="auto"/>
        <w:ind w:firstLine="709"/>
        <w:jc w:val="both"/>
        <w:rPr>
          <w:sz w:val="28"/>
          <w:szCs w:val="28"/>
        </w:rPr>
      </w:pPr>
      <w:r>
        <w:rPr>
          <w:sz w:val="28"/>
          <w:szCs w:val="28"/>
        </w:rPr>
        <w:t>9.Молодой специалист, получивший Пособие, обязан в течение одного месяца возвратить полученные денежные средства в случае прекращения трудового договора до истечения трехлетнего срока с момента поступления на работу:</w:t>
      </w:r>
    </w:p>
    <w:p w:rsidR="00CC52C0" w:rsidRDefault="00CC52C0" w:rsidP="00CC52C0">
      <w:pPr>
        <w:pStyle w:val="a0"/>
        <w:spacing w:after="0" w:line="240" w:lineRule="auto"/>
        <w:jc w:val="both"/>
        <w:rPr>
          <w:sz w:val="28"/>
          <w:szCs w:val="28"/>
        </w:rPr>
      </w:pPr>
      <w:r>
        <w:rPr>
          <w:sz w:val="28"/>
          <w:szCs w:val="28"/>
        </w:rPr>
        <w:tab/>
        <w:t>1)по основаниям, предусмотренным пунктами 1, 5, 6, 7 и 8 статьи 77 Трудового кодекса Российской Федерации;</w:t>
      </w:r>
    </w:p>
    <w:p w:rsidR="00CC52C0" w:rsidRDefault="00CC52C0" w:rsidP="00CC52C0">
      <w:pPr>
        <w:pStyle w:val="a0"/>
        <w:spacing w:after="0" w:line="240" w:lineRule="auto"/>
        <w:jc w:val="both"/>
        <w:rPr>
          <w:sz w:val="28"/>
          <w:szCs w:val="28"/>
        </w:rPr>
      </w:pPr>
      <w:r>
        <w:rPr>
          <w:sz w:val="28"/>
          <w:szCs w:val="28"/>
        </w:rPr>
        <w:tab/>
        <w:t>2)по инициативе работника в соответствии со статьей 80 Трудового кодекса Российской Федерации (за исключением случаев прекращения трудового договора по причине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w:t>
      </w:r>
    </w:p>
    <w:p w:rsidR="00CC52C0" w:rsidRDefault="00CC52C0" w:rsidP="00CC52C0">
      <w:pPr>
        <w:pStyle w:val="a0"/>
        <w:spacing w:after="0" w:line="240" w:lineRule="auto"/>
        <w:jc w:val="both"/>
        <w:rPr>
          <w:sz w:val="28"/>
          <w:szCs w:val="28"/>
        </w:rPr>
      </w:pPr>
      <w:r>
        <w:rPr>
          <w:sz w:val="28"/>
          <w:szCs w:val="28"/>
        </w:rPr>
        <w:tab/>
        <w:t>3)по инициативе работодателя по основаниям, предусмотренным абзацем 1 статьи 71, пунктом 3, пунктами 5 - 8, 11 статьи 81 Трудового кодекса Российской Федерации.</w:t>
      </w:r>
    </w:p>
    <w:p w:rsidR="00CC52C0" w:rsidRDefault="00CC52C0" w:rsidP="00CC52C0">
      <w:pPr>
        <w:pStyle w:val="a0"/>
        <w:spacing w:after="0" w:line="240" w:lineRule="auto"/>
        <w:jc w:val="both"/>
        <w:rPr>
          <w:sz w:val="28"/>
          <w:szCs w:val="28"/>
        </w:rPr>
      </w:pPr>
      <w:r>
        <w:rPr>
          <w:sz w:val="28"/>
          <w:szCs w:val="28"/>
        </w:rPr>
        <w:tab/>
        <w:t xml:space="preserve">10.Молодой специалист, получивший Пособие в размере 300 000 (трехсот тысяч) рублей не возвращает сумму полученной денежной выплаты </w:t>
      </w:r>
      <w:r>
        <w:rPr>
          <w:sz w:val="28"/>
          <w:szCs w:val="28"/>
        </w:rPr>
        <w:lastRenderedPageBreak/>
        <w:t>в случаях, прекращения трудового договора до истечения трехлетнего срока с момента поступления на работу по следующим основаниям:</w:t>
      </w:r>
    </w:p>
    <w:p w:rsidR="00CC52C0" w:rsidRDefault="00CC52C0" w:rsidP="00CC52C0">
      <w:pPr>
        <w:pStyle w:val="a0"/>
        <w:spacing w:after="0" w:line="240" w:lineRule="auto"/>
        <w:jc w:val="both"/>
        <w:rPr>
          <w:sz w:val="28"/>
          <w:szCs w:val="28"/>
        </w:rPr>
      </w:pPr>
      <w:r>
        <w:rPr>
          <w:sz w:val="28"/>
          <w:szCs w:val="28"/>
        </w:rPr>
        <w:tab/>
        <w:t>1)прекращение трудового договора по инициативе Учреждения по основаниям, предусмотренным пунктами 1, 2 статьи 81 Трудового кодекса Российской Федерации;</w:t>
      </w:r>
    </w:p>
    <w:p w:rsidR="00CC52C0" w:rsidRDefault="00CC52C0" w:rsidP="00CC52C0">
      <w:pPr>
        <w:pStyle w:val="a0"/>
        <w:spacing w:after="0" w:line="240" w:lineRule="auto"/>
        <w:jc w:val="both"/>
        <w:rPr>
          <w:sz w:val="28"/>
          <w:szCs w:val="28"/>
        </w:rPr>
      </w:pPr>
      <w:r>
        <w:rPr>
          <w:sz w:val="28"/>
          <w:szCs w:val="28"/>
        </w:rPr>
        <w:tab/>
        <w:t>2)прекращение трудового договора по обстоятельствам, не зависящим от воли сторон, по основаниям, предусмотренным пунктами 1, 2, 5, 6, 7 статьи 83 Трудового кодекса Российской Федерации;</w:t>
      </w:r>
    </w:p>
    <w:p w:rsidR="00CC52C0" w:rsidRDefault="00CC52C0" w:rsidP="00CC52C0">
      <w:pPr>
        <w:pStyle w:val="a0"/>
        <w:spacing w:after="0" w:line="240" w:lineRule="auto"/>
        <w:jc w:val="both"/>
        <w:rPr>
          <w:sz w:val="28"/>
          <w:szCs w:val="28"/>
        </w:rPr>
      </w:pPr>
      <w:r>
        <w:rPr>
          <w:sz w:val="28"/>
          <w:szCs w:val="28"/>
        </w:rPr>
        <w:tab/>
        <w:t>3)при выявлении медицинских противопоказаний к работе на конкретных должностях.</w:t>
      </w:r>
    </w:p>
    <w:p w:rsidR="00CC52C0" w:rsidRDefault="00CC52C0" w:rsidP="00CC52C0">
      <w:pPr>
        <w:pStyle w:val="a0"/>
        <w:spacing w:after="0" w:line="240" w:lineRule="auto"/>
        <w:jc w:val="both"/>
        <w:rPr>
          <w:sz w:val="28"/>
          <w:szCs w:val="28"/>
        </w:rPr>
      </w:pPr>
      <w:r>
        <w:rPr>
          <w:sz w:val="28"/>
          <w:szCs w:val="28"/>
        </w:rPr>
        <w:tab/>
        <w:t>11.В случае прекращения трудового договора с Молодым специалистом до истечения трехлетнего срока с момента поступления на работу по основаниям указанным в пункте 9 настоящего Положения, руководитель Учреждения обязан выдать уведомление об обязанности в течение одного месяца возвратить полученные денежные средства с указанием реквизитов для их перечисления.</w:t>
      </w:r>
    </w:p>
    <w:p w:rsidR="00CC52C0" w:rsidRDefault="00CC52C0" w:rsidP="00CC52C0">
      <w:pPr>
        <w:pStyle w:val="a0"/>
        <w:spacing w:after="0" w:line="240" w:lineRule="auto"/>
        <w:jc w:val="both"/>
        <w:rPr>
          <w:sz w:val="28"/>
          <w:szCs w:val="28"/>
        </w:rPr>
      </w:pPr>
      <w:r>
        <w:rPr>
          <w:sz w:val="28"/>
          <w:szCs w:val="28"/>
        </w:rPr>
        <w:tab/>
        <w:t>12.В случае прекращения трудового договора с Молодым специалистом до истечения трехлетнего срока с момента поступления на работу руководитель Учреждения обязан незамедлительно письменно уведомить об этом администрацию муниципального образования «Город Адыгейск» и направить в ее адрес заверенную копию приказа о прекращении трудового договора с Молодым специалистом.</w:t>
      </w:r>
    </w:p>
    <w:p w:rsidR="00CC52C0" w:rsidRDefault="00CC52C0" w:rsidP="00CC52C0">
      <w:pPr>
        <w:pStyle w:val="a0"/>
        <w:spacing w:after="0" w:line="240" w:lineRule="auto"/>
        <w:rPr>
          <w:sz w:val="28"/>
          <w:szCs w:val="28"/>
        </w:rPr>
      </w:pPr>
    </w:p>
    <w:p w:rsidR="00D71BB9" w:rsidRPr="006717C0" w:rsidRDefault="00D71BB9" w:rsidP="00D71BB9">
      <w:pPr>
        <w:jc w:val="both"/>
      </w:pPr>
      <w:r w:rsidRPr="006717C0">
        <w:t>И.о. начальника Управления образования</w:t>
      </w:r>
    </w:p>
    <w:p w:rsidR="00843733" w:rsidRDefault="00D71BB9" w:rsidP="00D71BB9">
      <w:pPr>
        <w:jc w:val="both"/>
      </w:pPr>
      <w:r w:rsidRPr="006717C0">
        <w:t xml:space="preserve">администрации муниципального </w:t>
      </w:r>
    </w:p>
    <w:p w:rsidR="00D71BB9" w:rsidRPr="006717C0" w:rsidRDefault="00D71BB9" w:rsidP="00D71BB9">
      <w:pPr>
        <w:jc w:val="both"/>
      </w:pPr>
      <w:r w:rsidRPr="006717C0">
        <w:t>образования</w:t>
      </w:r>
      <w:r w:rsidR="00843733">
        <w:t xml:space="preserve"> «Город Адыгейск»</w:t>
      </w:r>
      <w:r w:rsidR="00843733">
        <w:tab/>
      </w:r>
      <w:r w:rsidR="00843733">
        <w:tab/>
      </w:r>
      <w:r w:rsidRPr="006717C0">
        <w:t xml:space="preserve"> </w:t>
      </w:r>
      <w:r w:rsidRPr="006717C0">
        <w:tab/>
      </w:r>
      <w:r w:rsidRPr="006717C0">
        <w:tab/>
      </w:r>
      <w:r w:rsidRPr="006717C0">
        <w:tab/>
      </w:r>
      <w:r>
        <w:tab/>
      </w:r>
      <w:r>
        <w:tab/>
        <w:t xml:space="preserve">  </w:t>
      </w:r>
      <w:r w:rsidRPr="006717C0">
        <w:t>К.Ш.Сташ</w:t>
      </w:r>
    </w:p>
    <w:p w:rsidR="00D71BB9" w:rsidRPr="006717C0" w:rsidRDefault="00D71BB9" w:rsidP="00D71BB9">
      <w:pPr>
        <w:jc w:val="both"/>
      </w:pPr>
    </w:p>
    <w:p w:rsidR="00D71BB9" w:rsidRPr="006717C0" w:rsidRDefault="00D71BB9" w:rsidP="00D71BB9">
      <w:pPr>
        <w:jc w:val="both"/>
      </w:pPr>
    </w:p>
    <w:p w:rsidR="00D71BB9" w:rsidRPr="007F6FB2" w:rsidRDefault="00D71BB9" w:rsidP="00D71BB9">
      <w:pPr>
        <w:jc w:val="both"/>
      </w:pPr>
      <w:r w:rsidRPr="007F6FB2">
        <w:t xml:space="preserve">Управляющий делами, начальник </w:t>
      </w:r>
    </w:p>
    <w:p w:rsidR="00D71BB9" w:rsidRPr="007F6FB2" w:rsidRDefault="00D71BB9" w:rsidP="00D71BB9">
      <w:pPr>
        <w:jc w:val="both"/>
      </w:pPr>
      <w:r w:rsidRPr="007F6FB2">
        <w:t>отдела по организационным вопросам</w:t>
      </w:r>
    </w:p>
    <w:p w:rsidR="00D71BB9" w:rsidRPr="007F6FB2" w:rsidRDefault="00D71BB9" w:rsidP="00D71BB9">
      <w:pPr>
        <w:jc w:val="both"/>
        <w:rPr>
          <w:color w:val="000000"/>
        </w:rPr>
      </w:pPr>
      <w:r w:rsidRPr="007F6FB2">
        <w:t xml:space="preserve">и работе с населением </w:t>
      </w:r>
      <w:r w:rsidRPr="007F6FB2">
        <w:rPr>
          <w:color w:val="000000"/>
        </w:rPr>
        <w:t>администрации</w:t>
      </w:r>
    </w:p>
    <w:p w:rsidR="00D71BB9" w:rsidRPr="007F6FB2" w:rsidRDefault="00D71BB9" w:rsidP="00D71BB9">
      <w:pPr>
        <w:rPr>
          <w:color w:val="000000"/>
        </w:rPr>
      </w:pPr>
      <w:r w:rsidRPr="007F6FB2">
        <w:rPr>
          <w:color w:val="000000"/>
        </w:rPr>
        <w:t>муниципального образования</w:t>
      </w:r>
    </w:p>
    <w:p w:rsidR="00D71BB9" w:rsidRDefault="00D71BB9" w:rsidP="00D71BB9">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rsidRPr="007F6FB2">
        <w:t>С.Ш. Нагаюк</w:t>
      </w:r>
    </w:p>
    <w:p w:rsidR="00CC52C0" w:rsidRDefault="00CC52C0" w:rsidP="00CC52C0">
      <w:pPr>
        <w:pStyle w:val="a0"/>
        <w:spacing w:after="0" w:line="240" w:lineRule="auto"/>
        <w:rPr>
          <w:sz w:val="28"/>
          <w:szCs w:val="28"/>
        </w:rPr>
      </w:pPr>
    </w:p>
    <w:p w:rsidR="00CC52C0" w:rsidRPr="00437F6A" w:rsidRDefault="00CC52C0" w:rsidP="00CC52C0">
      <w:pPr>
        <w:pStyle w:val="a0"/>
        <w:spacing w:after="0" w:line="240" w:lineRule="auto"/>
        <w:rPr>
          <w:sz w:val="28"/>
        </w:rPr>
      </w:pPr>
    </w:p>
    <w:p w:rsidR="00CC52C0" w:rsidRDefault="00CC52C0" w:rsidP="00CC52C0">
      <w:pPr>
        <w:pStyle w:val="a0"/>
        <w:spacing w:after="0" w:line="240" w:lineRule="auto"/>
        <w:jc w:val="both"/>
      </w:pPr>
      <w:r>
        <w:tab/>
      </w:r>
    </w:p>
    <w:p w:rsidR="00CC52C0" w:rsidRDefault="00CC52C0"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C52C0" w:rsidRDefault="00CC52C0" w:rsidP="00CC52C0">
      <w:pPr>
        <w:pStyle w:val="a0"/>
        <w:spacing w:after="0" w:line="240" w:lineRule="auto"/>
        <w:jc w:val="both"/>
      </w:pPr>
    </w:p>
    <w:p w:rsidR="00CC52C0" w:rsidRDefault="00CC52C0" w:rsidP="00CC52C0">
      <w:pPr>
        <w:pStyle w:val="a0"/>
        <w:spacing w:after="0" w:line="240" w:lineRule="auto"/>
      </w:pPr>
    </w:p>
    <w:p w:rsidR="00CC52C0" w:rsidRPr="00D71BB9" w:rsidRDefault="00C618D4" w:rsidP="00CC52C0">
      <w:pPr>
        <w:pStyle w:val="a0"/>
        <w:spacing w:after="0" w:line="240" w:lineRule="auto"/>
        <w:ind w:left="4956"/>
        <w:rPr>
          <w:sz w:val="22"/>
          <w:szCs w:val="22"/>
        </w:rPr>
      </w:pPr>
      <w:r>
        <w:rPr>
          <w:sz w:val="22"/>
          <w:szCs w:val="22"/>
        </w:rPr>
        <w:lastRenderedPageBreak/>
        <w:t>Приложение № 7 к подпрограмме «</w:t>
      </w:r>
      <w:r w:rsidR="00CC52C0" w:rsidRPr="00D71BB9">
        <w:rPr>
          <w:sz w:val="22"/>
          <w:szCs w:val="22"/>
        </w:rPr>
        <w:t>Привлечение молодых специалистов для работы в муниципальных учреждениях образования муниципального образования «Город Адыгейск» на 202</w:t>
      </w:r>
      <w:r w:rsidR="00D71BB9">
        <w:rPr>
          <w:sz w:val="22"/>
          <w:szCs w:val="22"/>
        </w:rPr>
        <w:t>4</w:t>
      </w:r>
      <w:r w:rsidR="00CC52C0" w:rsidRPr="00D71BB9">
        <w:rPr>
          <w:sz w:val="22"/>
          <w:szCs w:val="22"/>
        </w:rPr>
        <w:t>-202</w:t>
      </w:r>
      <w:r w:rsidR="00D71BB9">
        <w:rPr>
          <w:sz w:val="22"/>
          <w:szCs w:val="22"/>
        </w:rPr>
        <w:t>6</w:t>
      </w:r>
      <w:r w:rsidR="00CC52C0" w:rsidRPr="00D71BB9">
        <w:rPr>
          <w:sz w:val="22"/>
          <w:szCs w:val="22"/>
        </w:rPr>
        <w:t xml:space="preserve"> годы</w:t>
      </w:r>
      <w:r>
        <w:rPr>
          <w:sz w:val="22"/>
          <w:szCs w:val="22"/>
        </w:rPr>
        <w:t>»</w:t>
      </w:r>
    </w:p>
    <w:p w:rsidR="00CC52C0" w:rsidRDefault="00CC52C0" w:rsidP="00CC52C0">
      <w:pPr>
        <w:pStyle w:val="a0"/>
        <w:spacing w:after="0" w:line="240" w:lineRule="auto"/>
        <w:ind w:left="2832" w:firstLine="708"/>
      </w:pPr>
    </w:p>
    <w:p w:rsidR="00CC52C0" w:rsidRDefault="00CC52C0" w:rsidP="00CC52C0">
      <w:pPr>
        <w:pStyle w:val="a5"/>
      </w:pPr>
      <w:r>
        <w:t xml:space="preserve">                                       В Администрацию муниципального</w:t>
      </w:r>
    </w:p>
    <w:p w:rsidR="00CC52C0" w:rsidRDefault="00D71BB9" w:rsidP="00D71BB9">
      <w:pPr>
        <w:pStyle w:val="a5"/>
        <w:ind w:left="4248"/>
      </w:pPr>
      <w:r>
        <w:t xml:space="preserve">   </w:t>
      </w:r>
      <w:r w:rsidR="00CC52C0">
        <w:t>образования  «Город Адыгейск»</w:t>
      </w:r>
    </w:p>
    <w:p w:rsidR="00CC52C0" w:rsidRDefault="00CC52C0" w:rsidP="00CC52C0">
      <w:pPr>
        <w:pStyle w:val="a5"/>
      </w:pPr>
      <w:r>
        <w:t xml:space="preserve">                                       ____________________________________</w:t>
      </w:r>
    </w:p>
    <w:p w:rsidR="00CC52C0" w:rsidRDefault="00CC52C0" w:rsidP="00CC52C0">
      <w:pPr>
        <w:pStyle w:val="a5"/>
      </w:pPr>
      <w:r>
        <w:t xml:space="preserve">                                                 (Ф.И.О. заявителя)</w:t>
      </w:r>
    </w:p>
    <w:p w:rsidR="00CC52C0" w:rsidRDefault="00CC52C0" w:rsidP="00CC52C0">
      <w:pPr>
        <w:pStyle w:val="a5"/>
      </w:pPr>
      <w:r>
        <w:t xml:space="preserve">                                       проживающего(ей) по адресу _________</w:t>
      </w:r>
    </w:p>
    <w:p w:rsidR="00CC52C0" w:rsidRDefault="00CC52C0" w:rsidP="00CC52C0">
      <w:pPr>
        <w:pStyle w:val="a5"/>
      </w:pPr>
      <w:r>
        <w:t xml:space="preserve">                                       ____________________________________</w:t>
      </w:r>
    </w:p>
    <w:p w:rsidR="00CC52C0" w:rsidRDefault="00CC52C0" w:rsidP="00CC52C0">
      <w:pPr>
        <w:pStyle w:val="a5"/>
      </w:pPr>
      <w:r>
        <w:t xml:space="preserve">                                       (почтовый адрес, контактный телефон)</w:t>
      </w:r>
    </w:p>
    <w:p w:rsidR="00CC52C0" w:rsidRDefault="00CC52C0" w:rsidP="00CC52C0">
      <w:pPr>
        <w:pStyle w:val="a5"/>
      </w:pPr>
      <w:r>
        <w:t xml:space="preserve">                                       ____________________________________</w:t>
      </w:r>
    </w:p>
    <w:p w:rsidR="00CC52C0" w:rsidRDefault="00CC52C0" w:rsidP="00CC52C0">
      <w:pPr>
        <w:pStyle w:val="a5"/>
      </w:pPr>
    </w:p>
    <w:p w:rsidR="00CC52C0" w:rsidRDefault="00CC52C0" w:rsidP="00CC52C0">
      <w:pPr>
        <w:pStyle w:val="a5"/>
      </w:pPr>
    </w:p>
    <w:p w:rsidR="00CC52C0" w:rsidRDefault="00CC52C0" w:rsidP="00C618D4">
      <w:pPr>
        <w:pStyle w:val="a5"/>
        <w:jc w:val="center"/>
      </w:pPr>
      <w:r>
        <w:t>Заявление</w:t>
      </w:r>
    </w:p>
    <w:p w:rsidR="00CC52C0" w:rsidRDefault="00CC52C0" w:rsidP="00CC52C0">
      <w:pPr>
        <w:pStyle w:val="a5"/>
      </w:pPr>
    </w:p>
    <w:p w:rsidR="00CC52C0" w:rsidRDefault="00CC52C0" w:rsidP="00CC52C0">
      <w:pPr>
        <w:pStyle w:val="a5"/>
      </w:pPr>
      <w:r>
        <w:t xml:space="preserve">    Я, ___________________________________________________________________,</w:t>
      </w:r>
    </w:p>
    <w:p w:rsidR="00CC52C0" w:rsidRDefault="00CC52C0" w:rsidP="00CC52C0">
      <w:pPr>
        <w:pStyle w:val="a5"/>
      </w:pPr>
      <w:r>
        <w:t xml:space="preserve">                              (фамилия, имя, отчество)</w:t>
      </w:r>
    </w:p>
    <w:p w:rsidR="00CC52C0" w:rsidRDefault="00CC52C0" w:rsidP="00CC52C0">
      <w:pPr>
        <w:pStyle w:val="a5"/>
      </w:pPr>
      <w:r>
        <w:t>___________________________________________________________________________</w:t>
      </w:r>
    </w:p>
    <w:p w:rsidR="00CC52C0" w:rsidRDefault="00CC52C0" w:rsidP="00CC52C0">
      <w:pPr>
        <w:pStyle w:val="a5"/>
      </w:pPr>
      <w:r>
        <w:t xml:space="preserve">                   (место работы, занимаемая должность)</w:t>
      </w:r>
    </w:p>
    <w:p w:rsidR="00CC52C0" w:rsidRDefault="00CC52C0" w:rsidP="00CC52C0">
      <w:pPr>
        <w:pStyle w:val="a5"/>
      </w:pPr>
      <w:r>
        <w:t>___________________________________________________________________________</w:t>
      </w:r>
    </w:p>
    <w:p w:rsidR="00CC52C0" w:rsidRDefault="00CC52C0" w:rsidP="00CC52C0">
      <w:pPr>
        <w:pStyle w:val="a5"/>
      </w:pPr>
    </w:p>
    <w:p w:rsidR="00CC52C0" w:rsidRDefault="00CC52C0" w:rsidP="00CC52C0">
      <w:pPr>
        <w:pStyle w:val="a5"/>
      </w:pPr>
      <w:r>
        <w:t>на основании муниципальной программы «Привлечение молодых специалистов для</w:t>
      </w:r>
    </w:p>
    <w:p w:rsidR="00CC52C0" w:rsidRDefault="00CC52C0" w:rsidP="00CC52C0">
      <w:pPr>
        <w:pStyle w:val="a5"/>
      </w:pPr>
      <w:r>
        <w:t>работы в муниципальных учреждениях образования муниципального образования «Город Адыгейск» на 202</w:t>
      </w:r>
      <w:r w:rsidR="00D71BB9">
        <w:t>4</w:t>
      </w:r>
      <w:r>
        <w:t xml:space="preserve"> - 202</w:t>
      </w:r>
      <w:r w:rsidR="00D71BB9">
        <w:t>6</w:t>
      </w:r>
      <w:r>
        <w:t xml:space="preserve"> годы" прошу предоставить мне единовременное пособие.</w:t>
      </w:r>
    </w:p>
    <w:p w:rsidR="00CC52C0" w:rsidRDefault="00CC52C0" w:rsidP="00CC52C0">
      <w:pPr>
        <w:pStyle w:val="a5"/>
      </w:pPr>
      <w:r>
        <w:t xml:space="preserve"> Указанные средства прошу перечислить на счет N ___________________________</w:t>
      </w:r>
    </w:p>
    <w:p w:rsidR="00CC52C0" w:rsidRDefault="00CC52C0" w:rsidP="00CC52C0">
      <w:pPr>
        <w:pStyle w:val="a5"/>
      </w:pPr>
      <w:r>
        <w:t xml:space="preserve">                                                      (N лицевого счета)</w:t>
      </w:r>
    </w:p>
    <w:p w:rsidR="00CC52C0" w:rsidRDefault="00CC52C0" w:rsidP="00CC52C0">
      <w:pPr>
        <w:pStyle w:val="a5"/>
      </w:pPr>
      <w:r>
        <w:t>в _________________________________________________________________________</w:t>
      </w:r>
    </w:p>
    <w:p w:rsidR="00CC52C0" w:rsidRDefault="00CC52C0" w:rsidP="00CC52C0">
      <w:pPr>
        <w:pStyle w:val="a5"/>
      </w:pPr>
      <w:r>
        <w:t xml:space="preserve">          (наименование, адрес и реквизиты кредитного учреждения)</w:t>
      </w:r>
    </w:p>
    <w:p w:rsidR="00CC52C0" w:rsidRDefault="00CC52C0" w:rsidP="00CC52C0">
      <w:pPr>
        <w:pStyle w:val="a5"/>
      </w:pPr>
      <w:r>
        <w:t>___________________________________________________________________________</w:t>
      </w:r>
    </w:p>
    <w:p w:rsidR="00CC52C0" w:rsidRDefault="00CC52C0" w:rsidP="00CC52C0">
      <w:pPr>
        <w:pStyle w:val="a5"/>
      </w:pPr>
      <w:r>
        <w:t>В  случае  увольнения по собственному желанию, по соглашению сторон или</w:t>
      </w:r>
    </w:p>
    <w:p w:rsidR="00CC52C0" w:rsidRDefault="00CC52C0" w:rsidP="00CC52C0">
      <w:pPr>
        <w:pStyle w:val="a5"/>
      </w:pPr>
      <w:r>
        <w:t>за  виновные  действия  до  истечения  трех лет со дня заключения трудового</w:t>
      </w:r>
    </w:p>
    <w:p w:rsidR="00CC52C0" w:rsidRDefault="00CC52C0" w:rsidP="00CC52C0">
      <w:pPr>
        <w:pStyle w:val="a5"/>
      </w:pPr>
      <w:r>
        <w:t>договора  (дополнительного  соглашения  к  трудовому  договору)  обязуюсь в</w:t>
      </w:r>
    </w:p>
    <w:p w:rsidR="00CC52C0" w:rsidRDefault="00CC52C0" w:rsidP="00CC52C0">
      <w:pPr>
        <w:pStyle w:val="a5"/>
      </w:pPr>
      <w:r>
        <w:t>течение   одного  месяца  со  дня  увольнения  вернуть  денежные  средства,</w:t>
      </w:r>
    </w:p>
    <w:p w:rsidR="00CC52C0" w:rsidRDefault="00CC52C0" w:rsidP="00CC52C0">
      <w:pPr>
        <w:pStyle w:val="a5"/>
      </w:pPr>
      <w:r>
        <w:t>полученные  в  качестве  единовременного  пособия,  в  полном  объеме путем</w:t>
      </w:r>
    </w:p>
    <w:p w:rsidR="00CC52C0" w:rsidRDefault="00CC52C0" w:rsidP="00CC52C0">
      <w:pPr>
        <w:pStyle w:val="a5"/>
      </w:pPr>
      <w:r>
        <w:t>перечисления на счет администрации муниципального образования «Город Адыгейск»</w:t>
      </w:r>
    </w:p>
    <w:p w:rsidR="00CC52C0" w:rsidRDefault="00CC52C0" w:rsidP="00CC52C0">
      <w:pPr>
        <w:pStyle w:val="a5"/>
      </w:pPr>
      <w:r>
        <w:t>С  условиями  Порядка  реализации  мероприятия "Выплата единовременного</w:t>
      </w:r>
    </w:p>
    <w:p w:rsidR="00CC52C0" w:rsidRDefault="00CC52C0" w:rsidP="00CC52C0">
      <w:pPr>
        <w:pStyle w:val="a5"/>
      </w:pPr>
      <w:r>
        <w:t>пособия   молодым   специалистам,   поступившим   на  работу  в  учреждения</w:t>
      </w:r>
    </w:p>
    <w:p w:rsidR="00CC52C0" w:rsidRDefault="00CC52C0" w:rsidP="00CC52C0">
      <w:pPr>
        <w:pStyle w:val="a5"/>
      </w:pPr>
      <w:r>
        <w:t>образования муниципального образования «Город Адыгейск» ознакомлен(а).</w:t>
      </w:r>
    </w:p>
    <w:p w:rsidR="00CC52C0" w:rsidRDefault="00CC52C0" w:rsidP="00CC52C0">
      <w:pPr>
        <w:pStyle w:val="a5"/>
      </w:pPr>
    </w:p>
    <w:p w:rsidR="00CC52C0" w:rsidRDefault="00CC52C0" w:rsidP="00CC52C0">
      <w:pPr>
        <w:pStyle w:val="a5"/>
      </w:pPr>
    </w:p>
    <w:p w:rsidR="00CC52C0" w:rsidRDefault="00CC52C0" w:rsidP="00CC52C0">
      <w:pPr>
        <w:pStyle w:val="a5"/>
      </w:pPr>
      <w:r>
        <w:t>"___"______________ 20__ г.</w:t>
      </w:r>
    </w:p>
    <w:p w:rsidR="00CC52C0" w:rsidRDefault="00CC52C0" w:rsidP="00CC52C0">
      <w:pPr>
        <w:pStyle w:val="a5"/>
      </w:pPr>
    </w:p>
    <w:p w:rsidR="00CC52C0" w:rsidRDefault="00CC52C0" w:rsidP="00CC52C0">
      <w:pPr>
        <w:pStyle w:val="a5"/>
      </w:pPr>
      <w:r>
        <w:t>___________________</w:t>
      </w:r>
    </w:p>
    <w:p w:rsidR="00CC52C0" w:rsidRDefault="00CC52C0" w:rsidP="00CC52C0">
      <w:pPr>
        <w:pStyle w:val="a5"/>
      </w:pPr>
      <w:r>
        <w:t xml:space="preserve">                                               (подпись заявителя)</w:t>
      </w:r>
    </w:p>
    <w:p w:rsidR="00D71BB9" w:rsidRPr="006717C0" w:rsidRDefault="00D71BB9" w:rsidP="00D71BB9">
      <w:pPr>
        <w:jc w:val="both"/>
      </w:pPr>
      <w:r w:rsidRPr="006717C0">
        <w:t>И.о. начальника Управления образования</w:t>
      </w:r>
    </w:p>
    <w:p w:rsidR="00843733" w:rsidRDefault="00D71BB9" w:rsidP="00D71BB9">
      <w:pPr>
        <w:jc w:val="both"/>
      </w:pPr>
      <w:r w:rsidRPr="006717C0">
        <w:t xml:space="preserve">администрации муниципального </w:t>
      </w:r>
    </w:p>
    <w:p w:rsidR="00D71BB9" w:rsidRPr="006717C0" w:rsidRDefault="00D71BB9" w:rsidP="00D71BB9">
      <w:pPr>
        <w:jc w:val="both"/>
      </w:pPr>
      <w:r w:rsidRPr="006717C0">
        <w:t>образования</w:t>
      </w:r>
      <w:r w:rsidR="00843733">
        <w:t xml:space="preserve"> «Город Адыгейск»</w:t>
      </w:r>
      <w:r w:rsidR="00843733">
        <w:tab/>
      </w:r>
      <w:r w:rsidR="00843733">
        <w:tab/>
      </w:r>
      <w:r w:rsidRPr="006717C0">
        <w:t xml:space="preserve"> </w:t>
      </w:r>
      <w:r w:rsidRPr="006717C0">
        <w:tab/>
      </w:r>
      <w:r w:rsidRPr="006717C0">
        <w:tab/>
      </w:r>
      <w:r w:rsidRPr="006717C0">
        <w:tab/>
      </w:r>
      <w:r>
        <w:tab/>
      </w:r>
      <w:r>
        <w:tab/>
        <w:t xml:space="preserve">  </w:t>
      </w:r>
      <w:r w:rsidRPr="006717C0">
        <w:t>К.Ш.Сташ</w:t>
      </w:r>
    </w:p>
    <w:p w:rsidR="00D71BB9" w:rsidRPr="006717C0" w:rsidRDefault="00D71BB9" w:rsidP="00D71BB9">
      <w:pPr>
        <w:jc w:val="both"/>
      </w:pPr>
    </w:p>
    <w:p w:rsidR="00D71BB9" w:rsidRPr="007F6FB2" w:rsidRDefault="00D71BB9" w:rsidP="00D71BB9">
      <w:pPr>
        <w:jc w:val="both"/>
      </w:pPr>
      <w:r w:rsidRPr="007F6FB2">
        <w:t xml:space="preserve">Управляющий делами, начальник </w:t>
      </w:r>
    </w:p>
    <w:p w:rsidR="00D71BB9" w:rsidRPr="007F6FB2" w:rsidRDefault="00D71BB9" w:rsidP="00D71BB9">
      <w:pPr>
        <w:jc w:val="both"/>
      </w:pPr>
      <w:r w:rsidRPr="007F6FB2">
        <w:t>отдела по организационным вопросам</w:t>
      </w:r>
    </w:p>
    <w:p w:rsidR="00D71BB9" w:rsidRPr="007F6FB2" w:rsidRDefault="00D71BB9" w:rsidP="00D71BB9">
      <w:pPr>
        <w:jc w:val="both"/>
        <w:rPr>
          <w:color w:val="000000"/>
        </w:rPr>
      </w:pPr>
      <w:r w:rsidRPr="007F6FB2">
        <w:t xml:space="preserve">и работе с населением </w:t>
      </w:r>
      <w:r w:rsidRPr="007F6FB2">
        <w:rPr>
          <w:color w:val="000000"/>
        </w:rPr>
        <w:t>администрации</w:t>
      </w:r>
    </w:p>
    <w:p w:rsidR="00D71BB9" w:rsidRPr="007F6FB2" w:rsidRDefault="00D71BB9" w:rsidP="00D71BB9">
      <w:pPr>
        <w:rPr>
          <w:color w:val="000000"/>
        </w:rPr>
      </w:pPr>
      <w:r w:rsidRPr="007F6FB2">
        <w:rPr>
          <w:color w:val="000000"/>
        </w:rPr>
        <w:t>муниципального образования</w:t>
      </w:r>
    </w:p>
    <w:p w:rsidR="00D71BB9" w:rsidRDefault="00D71BB9" w:rsidP="00D71BB9">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rsidRPr="007F6FB2">
        <w:t>С.Ш. Нагаюк</w:t>
      </w:r>
    </w:p>
    <w:p w:rsidR="00C618D4" w:rsidRDefault="00C618D4" w:rsidP="00D71BB9"/>
    <w:p w:rsidR="00C618D4" w:rsidRDefault="00C618D4" w:rsidP="00D71BB9"/>
    <w:p w:rsidR="00C618D4" w:rsidRDefault="00C618D4" w:rsidP="00D71BB9"/>
    <w:p w:rsidR="00C618D4" w:rsidRDefault="00C618D4" w:rsidP="00D71BB9"/>
    <w:p w:rsidR="00CC52C0" w:rsidRPr="00D71BB9" w:rsidRDefault="00CC52C0" w:rsidP="00CC52C0">
      <w:pPr>
        <w:pStyle w:val="a0"/>
        <w:spacing w:after="0" w:line="240" w:lineRule="auto"/>
        <w:ind w:left="3540" w:firstLine="708"/>
        <w:rPr>
          <w:sz w:val="22"/>
          <w:szCs w:val="22"/>
        </w:rPr>
      </w:pPr>
      <w:r w:rsidRPr="00D71BB9">
        <w:rPr>
          <w:sz w:val="22"/>
          <w:szCs w:val="22"/>
        </w:rPr>
        <w:t xml:space="preserve">Приложение №8  </w:t>
      </w:r>
      <w:r w:rsidR="00D71BB9" w:rsidRPr="00D71BB9">
        <w:rPr>
          <w:sz w:val="22"/>
          <w:szCs w:val="22"/>
        </w:rPr>
        <w:t>к подпрограмме</w:t>
      </w:r>
    </w:p>
    <w:p w:rsidR="00CC52C0" w:rsidRPr="00D71BB9" w:rsidRDefault="00C618D4" w:rsidP="00CC52C0">
      <w:pPr>
        <w:pStyle w:val="a0"/>
        <w:spacing w:after="0" w:line="240" w:lineRule="auto"/>
        <w:ind w:left="4248"/>
        <w:rPr>
          <w:sz w:val="22"/>
          <w:szCs w:val="22"/>
        </w:rPr>
      </w:pPr>
      <w:r>
        <w:rPr>
          <w:sz w:val="22"/>
          <w:szCs w:val="22"/>
        </w:rPr>
        <w:t>«</w:t>
      </w:r>
      <w:r w:rsidR="00CC52C0" w:rsidRPr="00D71BB9">
        <w:rPr>
          <w:sz w:val="22"/>
          <w:szCs w:val="22"/>
        </w:rPr>
        <w:t>Привлечение молодых специалистов для работы в муниципальных  учреждениях образования муниципального образования «Город Адыгейск» на 202</w:t>
      </w:r>
      <w:r w:rsidR="00D71BB9">
        <w:rPr>
          <w:sz w:val="22"/>
          <w:szCs w:val="22"/>
        </w:rPr>
        <w:t>4</w:t>
      </w:r>
      <w:r w:rsidR="00CC52C0" w:rsidRPr="00D71BB9">
        <w:rPr>
          <w:sz w:val="22"/>
          <w:szCs w:val="22"/>
        </w:rPr>
        <w:t>-202</w:t>
      </w:r>
      <w:r w:rsidR="00D71BB9">
        <w:rPr>
          <w:sz w:val="22"/>
          <w:szCs w:val="22"/>
        </w:rPr>
        <w:t>6</w:t>
      </w:r>
      <w:r w:rsidR="00CC52C0" w:rsidRPr="00D71BB9">
        <w:rPr>
          <w:sz w:val="22"/>
          <w:szCs w:val="22"/>
        </w:rPr>
        <w:t xml:space="preserve"> годы</w:t>
      </w:r>
      <w:r>
        <w:rPr>
          <w:sz w:val="22"/>
          <w:szCs w:val="22"/>
        </w:rPr>
        <w:t>»</w:t>
      </w:r>
    </w:p>
    <w:p w:rsidR="00CC52C0" w:rsidRDefault="00CC52C0" w:rsidP="00CC52C0">
      <w:pPr>
        <w:pStyle w:val="a0"/>
        <w:spacing w:after="0" w:line="240" w:lineRule="auto"/>
        <w:jc w:val="both"/>
      </w:pPr>
    </w:p>
    <w:p w:rsidR="00CC52C0" w:rsidRPr="00D71BB9" w:rsidRDefault="00CC52C0" w:rsidP="00CC52C0">
      <w:pPr>
        <w:pStyle w:val="13"/>
        <w:spacing w:before="0" w:after="0" w:line="240" w:lineRule="auto"/>
        <w:jc w:val="center"/>
        <w:rPr>
          <w:sz w:val="24"/>
          <w:szCs w:val="24"/>
        </w:rPr>
      </w:pPr>
      <w:r w:rsidRPr="00D71BB9">
        <w:rPr>
          <w:rFonts w:ascii="Times New Roman" w:hAnsi="Times New Roman" w:cs="Times New Roman"/>
          <w:sz w:val="24"/>
          <w:szCs w:val="24"/>
        </w:rPr>
        <w:t>ПОРЯДОК РЕАЛИЗАЦИИ МЕРОПРИЯТИЯ "ДОПЛАТА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 (ДАЛЕЕ - ПОРЯДОК)</w:t>
      </w:r>
    </w:p>
    <w:p w:rsidR="00CC52C0" w:rsidRDefault="00CC52C0" w:rsidP="00CC52C0">
      <w:pPr>
        <w:pStyle w:val="a0"/>
        <w:spacing w:after="0" w:line="240" w:lineRule="auto"/>
        <w:rPr>
          <w:sz w:val="28"/>
          <w:szCs w:val="28"/>
        </w:rPr>
      </w:pPr>
    </w:p>
    <w:p w:rsidR="00CC52C0" w:rsidRDefault="00CC52C0" w:rsidP="00CC52C0">
      <w:pPr>
        <w:pStyle w:val="a0"/>
        <w:spacing w:after="0" w:line="240" w:lineRule="auto"/>
        <w:jc w:val="both"/>
        <w:rPr>
          <w:sz w:val="28"/>
          <w:szCs w:val="28"/>
        </w:rPr>
      </w:pPr>
      <w:r>
        <w:rPr>
          <w:sz w:val="28"/>
          <w:szCs w:val="28"/>
        </w:rPr>
        <w:tab/>
        <w:t>1.Настоящий Порядок определяет условия предоставления и возврата доплаты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 (далее - Доплата к стипендии).</w:t>
      </w:r>
    </w:p>
    <w:p w:rsidR="00CC52C0" w:rsidRDefault="00CC52C0" w:rsidP="00CC52C0">
      <w:pPr>
        <w:pStyle w:val="a0"/>
        <w:spacing w:after="0" w:line="240" w:lineRule="auto"/>
        <w:jc w:val="both"/>
        <w:rPr>
          <w:sz w:val="28"/>
          <w:szCs w:val="28"/>
        </w:rPr>
      </w:pPr>
      <w:r>
        <w:rPr>
          <w:sz w:val="28"/>
          <w:szCs w:val="28"/>
        </w:rPr>
        <w:tab/>
        <w:t>2.Доплата к стипендии назначается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  (далее - Учреждения), в размере 5000 (пять тысяч) рублей ежемесячно в течение учебного года.</w:t>
      </w:r>
    </w:p>
    <w:p w:rsidR="00CC52C0" w:rsidRDefault="00CC52C0" w:rsidP="00CC52C0">
      <w:pPr>
        <w:pStyle w:val="a0"/>
        <w:spacing w:after="0" w:line="240" w:lineRule="auto"/>
        <w:jc w:val="both"/>
        <w:rPr>
          <w:sz w:val="28"/>
          <w:szCs w:val="28"/>
        </w:rPr>
      </w:pPr>
      <w:r>
        <w:rPr>
          <w:sz w:val="28"/>
          <w:szCs w:val="28"/>
        </w:rPr>
        <w:tab/>
        <w:t>3.Условием предоставления Доплаты студентам является их обязанность после получения документа об образовании и квалификации заключить трудовой договор с учреждением, заключившим договор о целевой подготовке специалиста, и отработать в учреждениях образования муниципального образования «Город Адыгейск» в течение 3 лет с момента заключения трудового договора. В случае неисполнения условия или прекращения трудовых отношений с Учреждением раньше указанного срока Молодой специалист обязан вернуть администрации  муниципального образования «Город Адыгейск» сумму полученной Доплаты к стипендии.</w:t>
      </w:r>
    </w:p>
    <w:p w:rsidR="00CC52C0" w:rsidRDefault="00CC52C0" w:rsidP="00CC52C0">
      <w:pPr>
        <w:pStyle w:val="a0"/>
        <w:spacing w:after="0" w:line="240" w:lineRule="auto"/>
        <w:jc w:val="both"/>
        <w:rPr>
          <w:sz w:val="28"/>
          <w:szCs w:val="28"/>
        </w:rPr>
      </w:pPr>
      <w:r>
        <w:rPr>
          <w:sz w:val="28"/>
          <w:szCs w:val="28"/>
        </w:rPr>
        <w:tab/>
        <w:t>4.Для назначения ежемесячной доплаты к стипендии необходимы следующие документы:</w:t>
      </w:r>
    </w:p>
    <w:p w:rsidR="00CC52C0" w:rsidRDefault="00CC52C0" w:rsidP="00CC52C0">
      <w:pPr>
        <w:pStyle w:val="a0"/>
        <w:spacing w:after="0" w:line="240" w:lineRule="auto"/>
        <w:jc w:val="both"/>
        <w:rPr>
          <w:sz w:val="28"/>
          <w:szCs w:val="28"/>
        </w:rPr>
      </w:pPr>
      <w:r>
        <w:rPr>
          <w:sz w:val="28"/>
          <w:szCs w:val="28"/>
        </w:rPr>
        <w:tab/>
        <w:t>1)заявление о назначении ежемесячной доплаты к стипендии с указанием номера лицевого счета, открытого в кредитной организации, согласно приложению к настоящему Порядку;</w:t>
      </w:r>
    </w:p>
    <w:p w:rsidR="00CC52C0" w:rsidRDefault="00CC52C0" w:rsidP="00CC52C0">
      <w:pPr>
        <w:pStyle w:val="a0"/>
        <w:spacing w:after="0" w:line="240" w:lineRule="auto"/>
        <w:jc w:val="both"/>
        <w:rPr>
          <w:sz w:val="28"/>
          <w:szCs w:val="28"/>
        </w:rPr>
      </w:pPr>
      <w:r>
        <w:rPr>
          <w:sz w:val="28"/>
          <w:szCs w:val="28"/>
        </w:rPr>
        <w:tab/>
        <w:t>2)копия документа, удостоверяющего личность;</w:t>
      </w:r>
    </w:p>
    <w:p w:rsidR="00CC52C0" w:rsidRDefault="00CC52C0" w:rsidP="00CC52C0">
      <w:pPr>
        <w:pStyle w:val="a0"/>
        <w:spacing w:after="0" w:line="240" w:lineRule="auto"/>
        <w:jc w:val="both"/>
        <w:rPr>
          <w:sz w:val="28"/>
          <w:szCs w:val="28"/>
        </w:rPr>
      </w:pPr>
      <w:r>
        <w:rPr>
          <w:sz w:val="28"/>
          <w:szCs w:val="28"/>
        </w:rPr>
        <w:lastRenderedPageBreak/>
        <w:tab/>
        <w:t>3)документ, подтверждающий прохождение обучения студентом, выдаваемый организацией, осуществляющей образовательную деятельность, предоставляется ежегодно;</w:t>
      </w:r>
    </w:p>
    <w:p w:rsidR="00CC52C0" w:rsidRDefault="00CC52C0" w:rsidP="00CC52C0">
      <w:pPr>
        <w:pStyle w:val="a0"/>
        <w:spacing w:after="0" w:line="240" w:lineRule="auto"/>
        <w:jc w:val="both"/>
        <w:rPr>
          <w:sz w:val="28"/>
          <w:szCs w:val="28"/>
        </w:rPr>
      </w:pPr>
      <w:r>
        <w:rPr>
          <w:sz w:val="28"/>
          <w:szCs w:val="28"/>
        </w:rPr>
        <w:tab/>
        <w:t>4)копия договора о целевой подготовке специалиста, заключенного между студентом, образовательным учреждением высшего профессионального образования и учреждениями образования  муниципального образования «Город Адыгейск».</w:t>
      </w:r>
    </w:p>
    <w:p w:rsidR="00CC52C0" w:rsidRDefault="00CC52C0" w:rsidP="00CC52C0">
      <w:pPr>
        <w:pStyle w:val="a0"/>
        <w:spacing w:after="0" w:line="240" w:lineRule="auto"/>
        <w:jc w:val="both"/>
        <w:rPr>
          <w:sz w:val="28"/>
          <w:szCs w:val="28"/>
        </w:rPr>
      </w:pPr>
      <w:r>
        <w:rPr>
          <w:sz w:val="28"/>
          <w:szCs w:val="28"/>
        </w:rPr>
        <w:tab/>
        <w:t>5.Решение о назначении Доплаты к стипендии (об отказе в назначении доплаты к стипендии) оформляется распоряжением Главы администрации  муниципального образования «Город Адыгейск».</w:t>
      </w:r>
    </w:p>
    <w:p w:rsidR="00CC52C0" w:rsidRDefault="00CC52C0" w:rsidP="00CC52C0">
      <w:pPr>
        <w:pStyle w:val="a0"/>
        <w:spacing w:after="0" w:line="240" w:lineRule="auto"/>
        <w:jc w:val="both"/>
        <w:rPr>
          <w:sz w:val="28"/>
          <w:szCs w:val="28"/>
        </w:rPr>
      </w:pPr>
      <w:r>
        <w:rPr>
          <w:sz w:val="28"/>
          <w:szCs w:val="28"/>
        </w:rPr>
        <w:tab/>
        <w:t>6.Решение об отказе в назначении Доплаты к стипендии принимается администрацией  муниципального образования «Город Адыгейск» в случаях:</w:t>
      </w:r>
    </w:p>
    <w:p w:rsidR="00CC52C0" w:rsidRDefault="00CC52C0" w:rsidP="00CC52C0">
      <w:pPr>
        <w:pStyle w:val="a0"/>
        <w:spacing w:after="0" w:line="240" w:lineRule="auto"/>
        <w:jc w:val="both"/>
        <w:rPr>
          <w:sz w:val="28"/>
          <w:szCs w:val="28"/>
        </w:rPr>
      </w:pPr>
      <w:r>
        <w:rPr>
          <w:sz w:val="28"/>
          <w:szCs w:val="28"/>
        </w:rPr>
        <w:tab/>
        <w:t>6.1.Предоставление документов, содержащих недостоверные сведения.</w:t>
      </w:r>
    </w:p>
    <w:p w:rsidR="00CC52C0" w:rsidRDefault="00CC52C0" w:rsidP="00CC52C0">
      <w:pPr>
        <w:pStyle w:val="a0"/>
        <w:spacing w:after="0" w:line="240" w:lineRule="auto"/>
        <w:jc w:val="both"/>
        <w:rPr>
          <w:sz w:val="28"/>
          <w:szCs w:val="28"/>
        </w:rPr>
      </w:pPr>
      <w:r>
        <w:rPr>
          <w:sz w:val="28"/>
          <w:szCs w:val="28"/>
        </w:rPr>
        <w:tab/>
        <w:t>6.2.Непредоставление документов, указанных в п.4 настоящего Порядка.</w:t>
      </w:r>
    </w:p>
    <w:p w:rsidR="00CC52C0" w:rsidRDefault="00CC52C0" w:rsidP="00CC52C0">
      <w:pPr>
        <w:pStyle w:val="a0"/>
        <w:spacing w:after="0" w:line="240" w:lineRule="auto"/>
        <w:jc w:val="both"/>
        <w:rPr>
          <w:sz w:val="28"/>
          <w:szCs w:val="28"/>
        </w:rPr>
      </w:pPr>
      <w:r>
        <w:rPr>
          <w:sz w:val="28"/>
          <w:szCs w:val="28"/>
        </w:rPr>
        <w:tab/>
        <w:t>7.Уведомление о принятом решении направляется студенту в течение трех дней со дня принятия соответствующего решения. В случае принятия решения об отказе в назначении ежемесячной доплаты к стипендии студенту также направляется копия распоряжения с указанием причины отказа.</w:t>
      </w:r>
    </w:p>
    <w:p w:rsidR="00CC52C0" w:rsidRDefault="00CC52C0" w:rsidP="00CC52C0">
      <w:pPr>
        <w:pStyle w:val="a0"/>
        <w:spacing w:after="0" w:line="240" w:lineRule="auto"/>
        <w:jc w:val="both"/>
        <w:rPr>
          <w:sz w:val="28"/>
          <w:szCs w:val="28"/>
        </w:rPr>
      </w:pPr>
      <w:r>
        <w:rPr>
          <w:sz w:val="28"/>
          <w:szCs w:val="28"/>
        </w:rPr>
        <w:tab/>
        <w:t>8.Выплата Доплаты к стипендии осуществляется администрацией  муниципального образования «Город Адыгейск» на основании распоряжения Главы администрации  муниципального образования «Город Адыгейск», производится ежемесячно начиная с месяца зачисления образовательным учреждением студента на место, выделенное для целевого приема. Денежные средства направляются на лицевые счета студентов, открытые в кредитных организациях.</w:t>
      </w:r>
    </w:p>
    <w:p w:rsidR="00CC52C0" w:rsidRDefault="00CC52C0" w:rsidP="00CC52C0">
      <w:pPr>
        <w:pStyle w:val="a0"/>
        <w:spacing w:after="0" w:line="240" w:lineRule="auto"/>
        <w:jc w:val="both"/>
        <w:rPr>
          <w:sz w:val="28"/>
          <w:szCs w:val="28"/>
        </w:rPr>
      </w:pPr>
      <w:r>
        <w:rPr>
          <w:sz w:val="28"/>
          <w:szCs w:val="28"/>
        </w:rPr>
        <w:tab/>
        <w:t>9.При получении информации, не подтверждающей обучение студента, получающего ежемесячную доплату к стипендии, в образовательном учреждении, администрация  муниципального образования «Город Адыгейск» в течение пяти дней со дня ее получения принимает решение о прекращении (приостановлении) выплаты Доплаты к стипендии. Решение о прекращении (приостановлении) выплаты Доплаты к стипендии оформляется распоряжением администрации  муниципального образования «Город Адыгейск». Основанием для принятия решения о прекращении выплаты Доплаты к стипендии является отчисление студента из образовательного учреждения. Доплата к стипендии прекращается с месяца, следующего за месяцем, в котором принято решение о прекращении выплаты Доплаты к стипендии.</w:t>
      </w:r>
    </w:p>
    <w:p w:rsidR="00CC52C0" w:rsidRDefault="00CC52C0" w:rsidP="00CC52C0">
      <w:pPr>
        <w:pStyle w:val="a0"/>
        <w:spacing w:after="0" w:line="240" w:lineRule="auto"/>
        <w:jc w:val="both"/>
        <w:rPr>
          <w:sz w:val="28"/>
          <w:szCs w:val="28"/>
        </w:rPr>
      </w:pPr>
      <w:r>
        <w:rPr>
          <w:sz w:val="28"/>
          <w:szCs w:val="28"/>
        </w:rPr>
        <w:tab/>
        <w:t xml:space="preserve">10.Основанием принятия решения о приостановлении выплаты Доплаты к стипендии является предоставление студенту академического отпуска. Выплата Доплаты к стипендии приостанавливается с месяца, следующего за месяцем, в котором принято решение о приостановлении </w:t>
      </w:r>
      <w:r>
        <w:rPr>
          <w:sz w:val="28"/>
          <w:szCs w:val="28"/>
        </w:rPr>
        <w:lastRenderedPageBreak/>
        <w:t>выплаты Доплаты к стипендии, до окончания предоставленного студенту академического отпуска.</w:t>
      </w:r>
    </w:p>
    <w:p w:rsidR="00CC52C0" w:rsidRDefault="00CC52C0" w:rsidP="00CC52C0">
      <w:pPr>
        <w:pStyle w:val="a0"/>
        <w:spacing w:after="0" w:line="240" w:lineRule="auto"/>
        <w:jc w:val="both"/>
        <w:rPr>
          <w:sz w:val="28"/>
          <w:szCs w:val="28"/>
        </w:rPr>
      </w:pPr>
      <w:r>
        <w:rPr>
          <w:sz w:val="28"/>
          <w:szCs w:val="28"/>
        </w:rPr>
        <w:tab/>
        <w:t>11.Выплата Доплаты к стипендии возобновляется в случае окончания академического отпуска и продолжения обучения студента в образовательном учреждении с месяца, следующего за месяцем, в котором принято решение о возобновлении ежемесячной доплаты к стипендии. Основанием для возобновления выплаты Доплаты к стипендии является предоставление студентом в администрацию муниципального  образования «Город Адыгейск» заявления о возобновлении выплаты ежемесячной Доплаты к стипендии с указанием номера лицевого счета, открытого в кредитной организации (приложение 9 к настоящему Порядку), и документа из образовательного учреждения, подтверждающего окончание академического отпуска студента, обучающегося в образовательном учреждении.</w:t>
      </w:r>
    </w:p>
    <w:p w:rsidR="00CC52C0" w:rsidRDefault="00CC52C0" w:rsidP="00CC52C0">
      <w:pPr>
        <w:pStyle w:val="a0"/>
        <w:spacing w:after="0" w:line="240" w:lineRule="auto"/>
        <w:jc w:val="both"/>
        <w:rPr>
          <w:sz w:val="28"/>
          <w:szCs w:val="28"/>
        </w:rPr>
      </w:pPr>
      <w:r>
        <w:rPr>
          <w:sz w:val="28"/>
          <w:szCs w:val="28"/>
        </w:rPr>
        <w:tab/>
        <w:t>12. Администрация муниципального образования «Город Адыгейск» в течение пяти дней со дня регистрации заявления о возобновлении выплаты Доплаты к стипендии рассматривает документы и принимает решение о возобновлении выплаты Доплаты к стипендии либо об отказе в возобновлении выплаты Доплаты к стипендии. Решение о возобновлении (об отказе в возобновлении) выплаты Доплаты к стипендии оформляется распоряжением администрации  муниципального образования «Город Адыгейск».</w:t>
      </w:r>
    </w:p>
    <w:p w:rsidR="00CC52C0" w:rsidRDefault="00CC52C0" w:rsidP="00CC52C0">
      <w:pPr>
        <w:pStyle w:val="a0"/>
        <w:spacing w:after="0" w:line="240" w:lineRule="auto"/>
        <w:jc w:val="both"/>
        <w:rPr>
          <w:sz w:val="28"/>
          <w:szCs w:val="28"/>
        </w:rPr>
      </w:pPr>
    </w:p>
    <w:p w:rsidR="00CC52C0" w:rsidRDefault="00CC52C0" w:rsidP="00CC52C0">
      <w:pPr>
        <w:pStyle w:val="a0"/>
        <w:spacing w:after="0" w:line="240" w:lineRule="auto"/>
        <w:jc w:val="both"/>
        <w:rPr>
          <w:sz w:val="28"/>
          <w:szCs w:val="28"/>
        </w:rPr>
      </w:pPr>
    </w:p>
    <w:p w:rsidR="00CC52C0" w:rsidRDefault="00CC52C0" w:rsidP="00CC52C0">
      <w:pPr>
        <w:pStyle w:val="a0"/>
        <w:spacing w:after="0" w:line="240" w:lineRule="auto"/>
        <w:jc w:val="both"/>
        <w:rPr>
          <w:sz w:val="28"/>
          <w:szCs w:val="28"/>
        </w:rPr>
      </w:pPr>
    </w:p>
    <w:p w:rsidR="00D71BB9" w:rsidRPr="006717C0" w:rsidRDefault="00D71BB9" w:rsidP="00D71BB9">
      <w:pPr>
        <w:jc w:val="both"/>
      </w:pPr>
      <w:r w:rsidRPr="006717C0">
        <w:t>И.о. начальника Управления образования</w:t>
      </w:r>
    </w:p>
    <w:p w:rsidR="00843733" w:rsidRDefault="00D71BB9" w:rsidP="00D71BB9">
      <w:pPr>
        <w:jc w:val="both"/>
      </w:pPr>
      <w:r w:rsidRPr="006717C0">
        <w:t xml:space="preserve">администрации муниципального </w:t>
      </w:r>
    </w:p>
    <w:p w:rsidR="00D71BB9" w:rsidRPr="006717C0" w:rsidRDefault="00D71BB9" w:rsidP="00D71BB9">
      <w:pPr>
        <w:jc w:val="both"/>
      </w:pPr>
      <w:r w:rsidRPr="006717C0">
        <w:t>образования</w:t>
      </w:r>
      <w:r w:rsidR="00843733">
        <w:t xml:space="preserve"> «Город Адыгейск»</w:t>
      </w:r>
      <w:r w:rsidR="00843733">
        <w:tab/>
      </w:r>
      <w:r w:rsidR="00843733">
        <w:tab/>
      </w:r>
      <w:r w:rsidRPr="006717C0">
        <w:t xml:space="preserve"> </w:t>
      </w:r>
      <w:r w:rsidRPr="006717C0">
        <w:tab/>
      </w:r>
      <w:r w:rsidRPr="006717C0">
        <w:tab/>
      </w:r>
      <w:r w:rsidRPr="006717C0">
        <w:tab/>
      </w:r>
      <w:r>
        <w:tab/>
      </w:r>
      <w:r>
        <w:tab/>
        <w:t xml:space="preserve">  </w:t>
      </w:r>
      <w:r w:rsidRPr="006717C0">
        <w:t>К.Ш.Сташ</w:t>
      </w:r>
    </w:p>
    <w:p w:rsidR="00D71BB9" w:rsidRPr="006717C0" w:rsidRDefault="00D71BB9" w:rsidP="00D71BB9">
      <w:pPr>
        <w:jc w:val="both"/>
      </w:pPr>
    </w:p>
    <w:p w:rsidR="00D71BB9" w:rsidRPr="006717C0" w:rsidRDefault="00D71BB9" w:rsidP="00D71BB9">
      <w:pPr>
        <w:jc w:val="both"/>
      </w:pPr>
    </w:p>
    <w:p w:rsidR="00D71BB9" w:rsidRPr="007F6FB2" w:rsidRDefault="00D71BB9" w:rsidP="00D71BB9">
      <w:pPr>
        <w:jc w:val="both"/>
      </w:pPr>
      <w:r w:rsidRPr="007F6FB2">
        <w:t xml:space="preserve">Управляющий делами, начальник </w:t>
      </w:r>
    </w:p>
    <w:p w:rsidR="00D71BB9" w:rsidRPr="007F6FB2" w:rsidRDefault="00D71BB9" w:rsidP="00D71BB9">
      <w:pPr>
        <w:jc w:val="both"/>
      </w:pPr>
      <w:r w:rsidRPr="007F6FB2">
        <w:t>отдела по организационным вопросам</w:t>
      </w:r>
    </w:p>
    <w:p w:rsidR="00D71BB9" w:rsidRPr="007F6FB2" w:rsidRDefault="00D71BB9" w:rsidP="00D71BB9">
      <w:pPr>
        <w:jc w:val="both"/>
        <w:rPr>
          <w:color w:val="000000"/>
        </w:rPr>
      </w:pPr>
      <w:r w:rsidRPr="007F6FB2">
        <w:t xml:space="preserve">и работе с населением </w:t>
      </w:r>
      <w:r w:rsidRPr="007F6FB2">
        <w:rPr>
          <w:color w:val="000000"/>
        </w:rPr>
        <w:t>администрации</w:t>
      </w:r>
    </w:p>
    <w:p w:rsidR="00D71BB9" w:rsidRPr="007F6FB2" w:rsidRDefault="00D71BB9" w:rsidP="00D71BB9">
      <w:pPr>
        <w:rPr>
          <w:color w:val="000000"/>
        </w:rPr>
      </w:pPr>
      <w:r w:rsidRPr="007F6FB2">
        <w:rPr>
          <w:color w:val="000000"/>
        </w:rPr>
        <w:t>муниципального образования</w:t>
      </w:r>
    </w:p>
    <w:p w:rsidR="00D71BB9" w:rsidRDefault="00D71BB9" w:rsidP="00D71BB9">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rsidRPr="007F6FB2">
        <w:t>С.Ш. Нагаюк</w:t>
      </w:r>
    </w:p>
    <w:p w:rsidR="00CC52C0" w:rsidRPr="005147E6" w:rsidRDefault="00CC52C0" w:rsidP="00CC52C0">
      <w:pPr>
        <w:pStyle w:val="a0"/>
        <w:spacing w:after="0" w:line="240" w:lineRule="auto"/>
        <w:rPr>
          <w:sz w:val="28"/>
        </w:rPr>
      </w:pPr>
    </w:p>
    <w:p w:rsidR="00CC52C0" w:rsidRDefault="00CC52C0" w:rsidP="00CC52C0">
      <w:pPr>
        <w:pStyle w:val="a0"/>
        <w:spacing w:after="0" w:line="240" w:lineRule="auto"/>
        <w:jc w:val="both"/>
      </w:pPr>
    </w:p>
    <w:p w:rsidR="00CC52C0" w:rsidRDefault="00CC52C0" w:rsidP="00CC52C0">
      <w:pPr>
        <w:pStyle w:val="a0"/>
        <w:spacing w:after="0" w:line="240" w:lineRule="auto"/>
        <w:jc w:val="both"/>
      </w:pPr>
    </w:p>
    <w:p w:rsidR="00CC52C0" w:rsidRDefault="00CC52C0"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843733" w:rsidRDefault="00843733" w:rsidP="00CC52C0">
      <w:pPr>
        <w:pStyle w:val="a0"/>
        <w:spacing w:after="0" w:line="240" w:lineRule="auto"/>
        <w:jc w:val="both"/>
      </w:pPr>
    </w:p>
    <w:p w:rsidR="00D71BB9" w:rsidRDefault="00D71BB9" w:rsidP="00CC52C0">
      <w:pPr>
        <w:pStyle w:val="a0"/>
        <w:spacing w:after="0" w:line="240" w:lineRule="auto"/>
        <w:jc w:val="both"/>
      </w:pPr>
    </w:p>
    <w:p w:rsidR="00D71BB9" w:rsidRDefault="00D71BB9" w:rsidP="00CC52C0">
      <w:pPr>
        <w:pStyle w:val="a0"/>
        <w:spacing w:after="0" w:line="240" w:lineRule="auto"/>
        <w:jc w:val="both"/>
      </w:pPr>
    </w:p>
    <w:p w:rsidR="00D71BB9" w:rsidRDefault="00D71BB9" w:rsidP="00CC52C0">
      <w:pPr>
        <w:pStyle w:val="a0"/>
        <w:spacing w:after="0" w:line="240" w:lineRule="auto"/>
        <w:jc w:val="both"/>
      </w:pPr>
    </w:p>
    <w:p w:rsidR="00CC52C0" w:rsidRDefault="00CC52C0" w:rsidP="00CC52C0">
      <w:pPr>
        <w:pStyle w:val="a0"/>
        <w:spacing w:after="0" w:line="240" w:lineRule="auto"/>
        <w:jc w:val="both"/>
      </w:pPr>
    </w:p>
    <w:p w:rsidR="00CC52C0" w:rsidRPr="00D71BB9" w:rsidRDefault="00CC52C0" w:rsidP="00CC52C0">
      <w:pPr>
        <w:pStyle w:val="a0"/>
        <w:spacing w:after="0" w:line="240" w:lineRule="auto"/>
        <w:ind w:left="4248" w:firstLine="708"/>
        <w:jc w:val="both"/>
        <w:rPr>
          <w:sz w:val="22"/>
          <w:szCs w:val="22"/>
        </w:rPr>
      </w:pPr>
      <w:r w:rsidRPr="00D71BB9">
        <w:rPr>
          <w:sz w:val="22"/>
          <w:szCs w:val="22"/>
        </w:rPr>
        <w:lastRenderedPageBreak/>
        <w:t>Приложение № 9</w:t>
      </w:r>
      <w:r w:rsidR="00D71BB9" w:rsidRPr="00D71BB9">
        <w:rPr>
          <w:sz w:val="22"/>
          <w:szCs w:val="22"/>
        </w:rPr>
        <w:t xml:space="preserve"> к подпрограмме</w:t>
      </w:r>
    </w:p>
    <w:p w:rsidR="00CC52C0" w:rsidRPr="00D71BB9" w:rsidRDefault="00D71BB9" w:rsidP="00D71BB9">
      <w:pPr>
        <w:pStyle w:val="a0"/>
        <w:spacing w:after="0" w:line="240" w:lineRule="auto"/>
        <w:ind w:left="4956"/>
        <w:rPr>
          <w:sz w:val="22"/>
          <w:szCs w:val="22"/>
        </w:rPr>
      </w:pPr>
      <w:r>
        <w:rPr>
          <w:sz w:val="22"/>
          <w:szCs w:val="22"/>
        </w:rPr>
        <w:t>«</w:t>
      </w:r>
      <w:r w:rsidR="00CC52C0" w:rsidRPr="00D71BB9">
        <w:rPr>
          <w:sz w:val="22"/>
          <w:szCs w:val="22"/>
        </w:rPr>
        <w:t>Привлечение молодых специалистов для работы в муниципальных учреждениях образования муниципального образования «Город Адыгейск» на 202</w:t>
      </w:r>
      <w:r w:rsidRPr="00D71BB9">
        <w:rPr>
          <w:sz w:val="22"/>
          <w:szCs w:val="22"/>
        </w:rPr>
        <w:t>4</w:t>
      </w:r>
      <w:r w:rsidR="00CC52C0" w:rsidRPr="00D71BB9">
        <w:rPr>
          <w:sz w:val="22"/>
          <w:szCs w:val="22"/>
        </w:rPr>
        <w:t>-202</w:t>
      </w:r>
      <w:r w:rsidRPr="00D71BB9">
        <w:rPr>
          <w:sz w:val="22"/>
          <w:szCs w:val="22"/>
        </w:rPr>
        <w:t>6</w:t>
      </w:r>
      <w:r>
        <w:rPr>
          <w:sz w:val="22"/>
          <w:szCs w:val="22"/>
        </w:rPr>
        <w:t xml:space="preserve"> годы»</w:t>
      </w:r>
    </w:p>
    <w:p w:rsidR="00CC52C0" w:rsidRDefault="00CC52C0" w:rsidP="00CC52C0">
      <w:pPr>
        <w:pStyle w:val="a5"/>
      </w:pPr>
    </w:p>
    <w:p w:rsidR="00CC52C0" w:rsidRDefault="00CC52C0" w:rsidP="00CC52C0">
      <w:pPr>
        <w:pStyle w:val="a5"/>
      </w:pPr>
      <w:r>
        <w:t xml:space="preserve">                                       В Администрацию муниципального</w:t>
      </w:r>
    </w:p>
    <w:p w:rsidR="00CC52C0" w:rsidRDefault="00CC52C0" w:rsidP="00CC52C0">
      <w:pPr>
        <w:pStyle w:val="a5"/>
      </w:pPr>
      <w:r>
        <w:t xml:space="preserve">                                       образования «Город Адыгейск»</w:t>
      </w:r>
    </w:p>
    <w:p w:rsidR="00CC52C0" w:rsidRDefault="00CC52C0" w:rsidP="00CC52C0">
      <w:pPr>
        <w:pStyle w:val="a5"/>
      </w:pPr>
      <w:r>
        <w:t xml:space="preserve">                                       ____________________________________</w:t>
      </w:r>
    </w:p>
    <w:p w:rsidR="00CC52C0" w:rsidRDefault="00CC52C0" w:rsidP="00CC52C0">
      <w:pPr>
        <w:pStyle w:val="a5"/>
      </w:pPr>
      <w:r>
        <w:t xml:space="preserve">                                                 (Ф.И.О. заявителя)</w:t>
      </w:r>
    </w:p>
    <w:p w:rsidR="00CC52C0" w:rsidRDefault="00CC52C0" w:rsidP="00CC52C0">
      <w:pPr>
        <w:pStyle w:val="a5"/>
      </w:pPr>
      <w:r>
        <w:t xml:space="preserve">                                       проживающего(ей) по адресу _________</w:t>
      </w:r>
    </w:p>
    <w:p w:rsidR="00CC52C0" w:rsidRDefault="00CC52C0" w:rsidP="00CC52C0">
      <w:pPr>
        <w:pStyle w:val="a5"/>
      </w:pPr>
      <w:r>
        <w:t xml:space="preserve">                                       ____________________________________</w:t>
      </w:r>
    </w:p>
    <w:p w:rsidR="00CC52C0" w:rsidRDefault="00CC52C0" w:rsidP="00CC52C0">
      <w:pPr>
        <w:pStyle w:val="a5"/>
      </w:pPr>
      <w:r>
        <w:t xml:space="preserve">                                       (почтовый адрес, контактный телефон)</w:t>
      </w:r>
    </w:p>
    <w:p w:rsidR="00CC52C0" w:rsidRDefault="00CC52C0" w:rsidP="00CC52C0">
      <w:pPr>
        <w:pStyle w:val="a5"/>
      </w:pPr>
      <w:r>
        <w:t xml:space="preserve">                                       ____________________________________</w:t>
      </w:r>
    </w:p>
    <w:p w:rsidR="00CC52C0" w:rsidRDefault="00CC52C0" w:rsidP="00CC52C0">
      <w:pPr>
        <w:pStyle w:val="a5"/>
      </w:pPr>
      <w:r>
        <w:t xml:space="preserve">                                заявление.</w:t>
      </w:r>
    </w:p>
    <w:p w:rsidR="00CC52C0" w:rsidRDefault="00CC52C0" w:rsidP="00CC52C0">
      <w:pPr>
        <w:pStyle w:val="a5"/>
      </w:pPr>
      <w:r>
        <w:t xml:space="preserve">    Я, ___________________________________________________________________,</w:t>
      </w:r>
    </w:p>
    <w:p w:rsidR="00CC52C0" w:rsidRDefault="00CC52C0" w:rsidP="00CC52C0">
      <w:pPr>
        <w:pStyle w:val="a5"/>
      </w:pPr>
      <w:r>
        <w:t xml:space="preserve">                           (фамилия, имя, отчество)</w:t>
      </w:r>
    </w:p>
    <w:p w:rsidR="00CC52C0" w:rsidRDefault="00CC52C0" w:rsidP="00CC52C0">
      <w:pPr>
        <w:pStyle w:val="a5"/>
      </w:pPr>
      <w:r>
        <w:t>___________________________________________________________________________</w:t>
      </w:r>
    </w:p>
    <w:p w:rsidR="00CC52C0" w:rsidRDefault="00CC52C0" w:rsidP="00CC52C0">
      <w:pPr>
        <w:pStyle w:val="a5"/>
      </w:pPr>
      <w:r>
        <w:t xml:space="preserve">                    (наименование учебного учреждения)</w:t>
      </w:r>
    </w:p>
    <w:p w:rsidR="00CC52C0" w:rsidRDefault="00CC52C0" w:rsidP="00CC52C0">
      <w:pPr>
        <w:pStyle w:val="a5"/>
      </w:pPr>
      <w:r>
        <w:t>___________________________________________________________________________</w:t>
      </w:r>
    </w:p>
    <w:p w:rsidR="00CC52C0" w:rsidRDefault="00CC52C0" w:rsidP="00CC52C0">
      <w:pPr>
        <w:pStyle w:val="a5"/>
        <w:jc w:val="both"/>
      </w:pPr>
      <w:r>
        <w:t>на  основании муниципальной программы "Привлечение молодых специалистов для</w:t>
      </w:r>
    </w:p>
    <w:p w:rsidR="00CC52C0" w:rsidRDefault="00CC52C0" w:rsidP="00CC52C0">
      <w:pPr>
        <w:pStyle w:val="a5"/>
        <w:jc w:val="both"/>
      </w:pPr>
      <w:r>
        <w:t>работы  в  муниципальных  и  государственных  учреждениях  социальной сферы</w:t>
      </w:r>
    </w:p>
    <w:p w:rsidR="00CC52C0" w:rsidRDefault="00CC52C0" w:rsidP="00CC52C0">
      <w:pPr>
        <w:pStyle w:val="a5"/>
        <w:jc w:val="both"/>
      </w:pPr>
      <w:r>
        <w:t>муниципального образования «Город Адыгейск» на 202</w:t>
      </w:r>
      <w:r w:rsidR="00D71BB9">
        <w:t>4</w:t>
      </w:r>
      <w:r>
        <w:t xml:space="preserve"> - 202</w:t>
      </w:r>
      <w:r w:rsidR="00D71BB9">
        <w:t>6</w:t>
      </w:r>
      <w:r>
        <w:t xml:space="preserve"> годы" прошу предоставить мне  доплату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w:t>
      </w:r>
    </w:p>
    <w:p w:rsidR="00CC52C0" w:rsidRDefault="00CC52C0" w:rsidP="00CC52C0">
      <w:pPr>
        <w:pStyle w:val="a5"/>
      </w:pPr>
      <w:r>
        <w:t xml:space="preserve">    Указанные средства прошу перечислять на счет N ________________________</w:t>
      </w:r>
    </w:p>
    <w:p w:rsidR="00CC52C0" w:rsidRDefault="00CC52C0" w:rsidP="00CC52C0">
      <w:pPr>
        <w:pStyle w:val="a5"/>
      </w:pPr>
      <w:r>
        <w:t xml:space="preserve">                                                      (N лицевого счета)</w:t>
      </w:r>
    </w:p>
    <w:p w:rsidR="00CC52C0" w:rsidRDefault="00CC52C0" w:rsidP="00CC52C0">
      <w:pPr>
        <w:pStyle w:val="a5"/>
      </w:pPr>
      <w:r>
        <w:t>в _________________________________________________________________________</w:t>
      </w:r>
    </w:p>
    <w:p w:rsidR="00CC52C0" w:rsidRDefault="00CC52C0" w:rsidP="00CC52C0">
      <w:pPr>
        <w:pStyle w:val="a5"/>
      </w:pPr>
      <w:r>
        <w:t xml:space="preserve">          (наименование, адрес и реквизиты кредитного учреждения)</w:t>
      </w:r>
    </w:p>
    <w:p w:rsidR="00CC52C0" w:rsidRDefault="00CC52C0" w:rsidP="00CC52C0">
      <w:pPr>
        <w:pStyle w:val="a5"/>
      </w:pPr>
      <w:r>
        <w:t>___________________________________________________________________________</w:t>
      </w:r>
    </w:p>
    <w:p w:rsidR="00CC52C0" w:rsidRDefault="00CC52C0" w:rsidP="00CC52C0">
      <w:pPr>
        <w:pStyle w:val="a5"/>
      </w:pPr>
      <w:r>
        <w:t>В  случае  неисполнения  условий п. 3 настоящего Порядка или увольнения</w:t>
      </w:r>
    </w:p>
    <w:p w:rsidR="00CC52C0" w:rsidRDefault="00CC52C0" w:rsidP="00CC52C0">
      <w:pPr>
        <w:pStyle w:val="a5"/>
      </w:pPr>
      <w:r>
        <w:t>по  собственному  желанию, по соглашению сторон или за виновные действия до</w:t>
      </w:r>
    </w:p>
    <w:p w:rsidR="00CC52C0" w:rsidRDefault="00CC52C0" w:rsidP="00CC52C0">
      <w:pPr>
        <w:pStyle w:val="a5"/>
      </w:pPr>
      <w:r>
        <w:t>истечения  трех  лет  со дня заключения трудового договора (дополнительного</w:t>
      </w:r>
    </w:p>
    <w:p w:rsidR="00CC52C0" w:rsidRDefault="00CC52C0" w:rsidP="00CC52C0">
      <w:pPr>
        <w:pStyle w:val="a5"/>
      </w:pPr>
      <w:r>
        <w:t>соглашения  к  трудовому  договору) обязуюсь в течение одного месяца со дня</w:t>
      </w:r>
    </w:p>
    <w:p w:rsidR="00CC52C0" w:rsidRDefault="00CC52C0" w:rsidP="00CC52C0">
      <w:pPr>
        <w:pStyle w:val="a5"/>
      </w:pPr>
      <w:r>
        <w:t>увольнения  вернуть  полученные  денежные  средства  путем перечисления на счет администрации   муниципального  образования «Город Адыгейск».</w:t>
      </w:r>
    </w:p>
    <w:p w:rsidR="00CC52C0" w:rsidRDefault="00CC52C0" w:rsidP="00CC52C0">
      <w:pPr>
        <w:pStyle w:val="a5"/>
      </w:pPr>
      <w:r>
        <w:t xml:space="preserve">    С   условиями  Порядка  реализации  мероприятия  "Доплата  к  стипендии</w:t>
      </w:r>
    </w:p>
    <w:p w:rsidR="00CC52C0" w:rsidRDefault="00CC52C0" w:rsidP="00CC52C0">
      <w:pPr>
        <w:pStyle w:val="a5"/>
      </w:pPr>
      <w:r>
        <w:t>студентам,   обучающимся   по   очной   форме  обучения  в  государственных</w:t>
      </w:r>
    </w:p>
    <w:p w:rsidR="00CC52C0" w:rsidRDefault="00CC52C0" w:rsidP="00CC52C0">
      <w:pPr>
        <w:pStyle w:val="a5"/>
      </w:pPr>
      <w:r>
        <w:t>образовательных  высших  профессиональных и средних специальных учреждениях</w:t>
      </w:r>
    </w:p>
    <w:p w:rsidR="00CC52C0" w:rsidRDefault="00CC52C0" w:rsidP="00CC52C0">
      <w:pPr>
        <w:pStyle w:val="a5"/>
      </w:pPr>
      <w:r>
        <w:t>по  педагогическим  специальностям   в  рамках  договора  о  целевой</w:t>
      </w:r>
    </w:p>
    <w:p w:rsidR="00CC52C0" w:rsidRDefault="00CC52C0" w:rsidP="00CC52C0">
      <w:pPr>
        <w:pStyle w:val="a5"/>
      </w:pPr>
      <w:r>
        <w:t>подготовке  специалистов,  заключившим  договор с учреждениями образования муниципального образования «Город Адыгейск» ознакомлен(а).</w:t>
      </w:r>
    </w:p>
    <w:p w:rsidR="00CC52C0" w:rsidRDefault="00CC52C0" w:rsidP="00CC52C0">
      <w:pPr>
        <w:pStyle w:val="a5"/>
        <w:jc w:val="right"/>
      </w:pPr>
    </w:p>
    <w:p w:rsidR="00CC52C0" w:rsidRDefault="00CC52C0" w:rsidP="00CC52C0">
      <w:pPr>
        <w:pStyle w:val="a5"/>
        <w:jc w:val="right"/>
      </w:pPr>
      <w:r>
        <w:t>"___"______________ 20__ г.</w:t>
      </w:r>
    </w:p>
    <w:p w:rsidR="00CC52C0" w:rsidRDefault="00CC52C0" w:rsidP="00CC52C0">
      <w:pPr>
        <w:pStyle w:val="a5"/>
        <w:jc w:val="right"/>
      </w:pPr>
    </w:p>
    <w:p w:rsidR="00CC52C0" w:rsidRDefault="00CC52C0" w:rsidP="00CC52C0">
      <w:pPr>
        <w:pStyle w:val="a5"/>
        <w:jc w:val="right"/>
      </w:pPr>
      <w:r>
        <w:t>___________________</w:t>
      </w:r>
    </w:p>
    <w:p w:rsidR="00CC52C0" w:rsidRDefault="00CC52C0" w:rsidP="00CC52C0">
      <w:pPr>
        <w:pStyle w:val="a5"/>
        <w:jc w:val="right"/>
      </w:pPr>
      <w:r>
        <w:t>(подпись заявителя)</w:t>
      </w:r>
    </w:p>
    <w:p w:rsidR="00D71BB9" w:rsidRDefault="00D71BB9" w:rsidP="00D71BB9">
      <w:pPr>
        <w:jc w:val="both"/>
      </w:pPr>
    </w:p>
    <w:p w:rsidR="00D71BB9" w:rsidRPr="006717C0" w:rsidRDefault="00D71BB9" w:rsidP="00D71BB9">
      <w:pPr>
        <w:jc w:val="both"/>
      </w:pPr>
      <w:r w:rsidRPr="006717C0">
        <w:t>И.о. начальника Управления образования</w:t>
      </w:r>
    </w:p>
    <w:p w:rsidR="00843733" w:rsidRDefault="00D71BB9" w:rsidP="00D71BB9">
      <w:pPr>
        <w:jc w:val="both"/>
      </w:pPr>
      <w:r w:rsidRPr="006717C0">
        <w:t xml:space="preserve">администрации муниципального </w:t>
      </w:r>
    </w:p>
    <w:p w:rsidR="00D71BB9" w:rsidRPr="006717C0" w:rsidRDefault="00D71BB9" w:rsidP="00D71BB9">
      <w:pPr>
        <w:jc w:val="both"/>
      </w:pPr>
      <w:r w:rsidRPr="006717C0">
        <w:t xml:space="preserve">образования </w:t>
      </w:r>
      <w:r w:rsidR="00843733">
        <w:t>«Город Адыгейск»</w:t>
      </w:r>
      <w:r w:rsidR="00843733">
        <w:tab/>
      </w:r>
      <w:r w:rsidR="00843733">
        <w:tab/>
      </w:r>
      <w:r w:rsidRPr="006717C0">
        <w:tab/>
      </w:r>
      <w:r w:rsidRPr="006717C0">
        <w:tab/>
      </w:r>
      <w:r w:rsidRPr="006717C0">
        <w:tab/>
      </w:r>
      <w:r>
        <w:tab/>
      </w:r>
      <w:r>
        <w:tab/>
        <w:t xml:space="preserve">  </w:t>
      </w:r>
      <w:r w:rsidRPr="006717C0">
        <w:t>К.Ш.Сташ</w:t>
      </w:r>
    </w:p>
    <w:p w:rsidR="00D71BB9" w:rsidRPr="006717C0" w:rsidRDefault="00D71BB9" w:rsidP="00D71BB9">
      <w:pPr>
        <w:jc w:val="both"/>
      </w:pPr>
    </w:p>
    <w:p w:rsidR="00D71BB9" w:rsidRPr="007F6FB2" w:rsidRDefault="00D71BB9" w:rsidP="00D71BB9">
      <w:pPr>
        <w:jc w:val="both"/>
      </w:pPr>
      <w:r w:rsidRPr="007F6FB2">
        <w:t xml:space="preserve">Управляющий делами, начальник </w:t>
      </w:r>
    </w:p>
    <w:p w:rsidR="00D71BB9" w:rsidRPr="007F6FB2" w:rsidRDefault="00D71BB9" w:rsidP="00D71BB9">
      <w:pPr>
        <w:jc w:val="both"/>
      </w:pPr>
      <w:r w:rsidRPr="007F6FB2">
        <w:t>отдела по организационным вопросам</w:t>
      </w:r>
    </w:p>
    <w:p w:rsidR="00D71BB9" w:rsidRPr="007F6FB2" w:rsidRDefault="00D71BB9" w:rsidP="00D71BB9">
      <w:pPr>
        <w:jc w:val="both"/>
        <w:rPr>
          <w:color w:val="000000"/>
        </w:rPr>
      </w:pPr>
      <w:r w:rsidRPr="007F6FB2">
        <w:t xml:space="preserve">и работе с населением </w:t>
      </w:r>
      <w:r w:rsidRPr="007F6FB2">
        <w:rPr>
          <w:color w:val="000000"/>
        </w:rPr>
        <w:t>администрации</w:t>
      </w:r>
    </w:p>
    <w:p w:rsidR="00D71BB9" w:rsidRPr="007F6FB2" w:rsidRDefault="00D71BB9" w:rsidP="00D71BB9">
      <w:pPr>
        <w:rPr>
          <w:color w:val="000000"/>
        </w:rPr>
      </w:pPr>
      <w:r w:rsidRPr="007F6FB2">
        <w:rPr>
          <w:color w:val="000000"/>
        </w:rPr>
        <w:t>муниципального образования</w:t>
      </w:r>
    </w:p>
    <w:p w:rsidR="00D71BB9" w:rsidRDefault="00D71BB9" w:rsidP="00D71BB9">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rsidRPr="007F6FB2">
        <w:t>С.Ш. Нагаюк</w:t>
      </w:r>
    </w:p>
    <w:p w:rsidR="00CC52C0" w:rsidRPr="00C618D4" w:rsidRDefault="00CC52C0" w:rsidP="00CC52C0">
      <w:pPr>
        <w:ind w:left="5103"/>
        <w:rPr>
          <w:sz w:val="22"/>
          <w:szCs w:val="22"/>
        </w:rPr>
      </w:pPr>
      <w:r w:rsidRPr="00C618D4">
        <w:rPr>
          <w:sz w:val="22"/>
          <w:szCs w:val="22"/>
        </w:rPr>
        <w:lastRenderedPageBreak/>
        <w:t>Приложение №1 к  муниципальной программе «Развитие  образования в муниципальном образовании «Город Адыгейск» на 202</w:t>
      </w:r>
      <w:r w:rsidR="00425E30" w:rsidRPr="00C618D4">
        <w:rPr>
          <w:sz w:val="22"/>
          <w:szCs w:val="22"/>
        </w:rPr>
        <w:t>4</w:t>
      </w:r>
      <w:r w:rsidRPr="00C618D4">
        <w:rPr>
          <w:sz w:val="22"/>
          <w:szCs w:val="22"/>
        </w:rPr>
        <w:t>-202</w:t>
      </w:r>
      <w:r w:rsidR="00425E30" w:rsidRPr="00C618D4">
        <w:rPr>
          <w:sz w:val="22"/>
          <w:szCs w:val="22"/>
        </w:rPr>
        <w:t>6</w:t>
      </w:r>
      <w:r w:rsidRPr="00C618D4">
        <w:rPr>
          <w:sz w:val="22"/>
          <w:szCs w:val="22"/>
        </w:rPr>
        <w:t>гг.»</w:t>
      </w:r>
    </w:p>
    <w:p w:rsidR="00CC52C0" w:rsidRDefault="00CC52C0" w:rsidP="00CC52C0">
      <w:pPr>
        <w:jc w:val="center"/>
      </w:pPr>
    </w:p>
    <w:p w:rsidR="00CC52C0" w:rsidRPr="00D26BDC" w:rsidRDefault="00CC52C0" w:rsidP="00CC52C0">
      <w:pPr>
        <w:jc w:val="center"/>
      </w:pPr>
      <w:r>
        <w:t>Сведения о целевых показателей эффективности реализации  муниципальной программы «Развитие образования  в муниципальном образовании «Город Адыгейск»  на 202</w:t>
      </w:r>
      <w:r w:rsidR="00425E30">
        <w:t>4</w:t>
      </w:r>
      <w:r>
        <w:t>- 202</w:t>
      </w:r>
      <w:r w:rsidR="00425E30">
        <w:t>6</w:t>
      </w:r>
      <w:r>
        <w:t xml:space="preserve"> годы».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262"/>
        <w:gridCol w:w="1134"/>
        <w:gridCol w:w="708"/>
        <w:gridCol w:w="851"/>
        <w:gridCol w:w="850"/>
        <w:gridCol w:w="993"/>
        <w:gridCol w:w="850"/>
        <w:gridCol w:w="1418"/>
      </w:tblGrid>
      <w:tr w:rsidR="00CC52C0" w:rsidTr="00D05240">
        <w:tc>
          <w:tcPr>
            <w:tcW w:w="540" w:type="dxa"/>
            <w:vMerge w:val="restart"/>
          </w:tcPr>
          <w:p w:rsidR="00CC52C0" w:rsidRPr="00ED32BE" w:rsidRDefault="00CC52C0" w:rsidP="00D05240">
            <w:pPr>
              <w:widowControl w:val="0"/>
              <w:autoSpaceDE w:val="0"/>
              <w:autoSpaceDN w:val="0"/>
              <w:adjustRightInd w:val="0"/>
              <w:jc w:val="center"/>
            </w:pPr>
            <w:r w:rsidRPr="00ED32BE">
              <w:t>№ п/п</w:t>
            </w:r>
          </w:p>
        </w:tc>
        <w:tc>
          <w:tcPr>
            <w:tcW w:w="2262" w:type="dxa"/>
            <w:vMerge w:val="restart"/>
          </w:tcPr>
          <w:p w:rsidR="00CC52C0" w:rsidRPr="00ED32BE" w:rsidRDefault="00CC52C0" w:rsidP="00D05240">
            <w:pPr>
              <w:widowControl w:val="0"/>
              <w:autoSpaceDE w:val="0"/>
              <w:autoSpaceDN w:val="0"/>
              <w:adjustRightInd w:val="0"/>
              <w:jc w:val="center"/>
            </w:pPr>
            <w:r w:rsidRPr="00ED32BE">
              <w:t>Наименование целевого показателя</w:t>
            </w:r>
          </w:p>
          <w:p w:rsidR="00CC52C0" w:rsidRPr="00ED32BE" w:rsidRDefault="00CC52C0" w:rsidP="00D05240">
            <w:pPr>
              <w:widowControl w:val="0"/>
              <w:autoSpaceDE w:val="0"/>
              <w:autoSpaceDN w:val="0"/>
              <w:adjustRightInd w:val="0"/>
              <w:jc w:val="center"/>
            </w:pPr>
            <w:r w:rsidRPr="00ED32BE">
              <w:t>(индикатора)</w:t>
            </w:r>
          </w:p>
        </w:tc>
        <w:tc>
          <w:tcPr>
            <w:tcW w:w="1134" w:type="dxa"/>
            <w:vMerge w:val="restart"/>
          </w:tcPr>
          <w:p w:rsidR="00CC52C0" w:rsidRPr="00ED32BE" w:rsidRDefault="00CC52C0" w:rsidP="00D05240">
            <w:pPr>
              <w:widowControl w:val="0"/>
              <w:autoSpaceDE w:val="0"/>
              <w:autoSpaceDN w:val="0"/>
              <w:adjustRightInd w:val="0"/>
              <w:jc w:val="center"/>
            </w:pPr>
            <w:r w:rsidRPr="00ED32BE">
              <w:t>Источник получения информации</w:t>
            </w:r>
          </w:p>
        </w:tc>
        <w:tc>
          <w:tcPr>
            <w:tcW w:w="708" w:type="dxa"/>
            <w:vMerge w:val="restart"/>
          </w:tcPr>
          <w:p w:rsidR="00CC52C0" w:rsidRPr="00ED32BE" w:rsidRDefault="00CC52C0" w:rsidP="00D05240">
            <w:pPr>
              <w:widowControl w:val="0"/>
              <w:autoSpaceDE w:val="0"/>
              <w:autoSpaceDN w:val="0"/>
              <w:adjustRightInd w:val="0"/>
              <w:jc w:val="center"/>
            </w:pPr>
            <w:r w:rsidRPr="00ED32BE">
              <w:t>Единица измерения</w:t>
            </w:r>
          </w:p>
        </w:tc>
        <w:tc>
          <w:tcPr>
            <w:tcW w:w="4962" w:type="dxa"/>
            <w:gridSpan w:val="5"/>
          </w:tcPr>
          <w:p w:rsidR="00CC52C0" w:rsidRPr="00ED32BE" w:rsidRDefault="00CC52C0" w:rsidP="00D05240">
            <w:pPr>
              <w:widowControl w:val="0"/>
              <w:autoSpaceDE w:val="0"/>
              <w:autoSpaceDN w:val="0"/>
              <w:adjustRightInd w:val="0"/>
              <w:jc w:val="center"/>
            </w:pPr>
            <w:r w:rsidRPr="00ED32BE">
              <w:t>Значения показателей эффективности</w:t>
            </w:r>
          </w:p>
        </w:tc>
      </w:tr>
      <w:tr w:rsidR="00CC52C0" w:rsidTr="00D05240">
        <w:tc>
          <w:tcPr>
            <w:tcW w:w="540" w:type="dxa"/>
            <w:vMerge/>
          </w:tcPr>
          <w:p w:rsidR="00CC52C0" w:rsidRPr="00ED32BE" w:rsidRDefault="00CC52C0" w:rsidP="00D05240">
            <w:pPr>
              <w:widowControl w:val="0"/>
              <w:autoSpaceDE w:val="0"/>
              <w:autoSpaceDN w:val="0"/>
              <w:adjustRightInd w:val="0"/>
              <w:jc w:val="right"/>
            </w:pPr>
          </w:p>
        </w:tc>
        <w:tc>
          <w:tcPr>
            <w:tcW w:w="2262" w:type="dxa"/>
            <w:vMerge/>
          </w:tcPr>
          <w:p w:rsidR="00CC52C0" w:rsidRPr="00ED32BE" w:rsidRDefault="00CC52C0" w:rsidP="00D05240">
            <w:pPr>
              <w:widowControl w:val="0"/>
              <w:autoSpaceDE w:val="0"/>
              <w:autoSpaceDN w:val="0"/>
              <w:adjustRightInd w:val="0"/>
              <w:jc w:val="right"/>
            </w:pPr>
          </w:p>
        </w:tc>
        <w:tc>
          <w:tcPr>
            <w:tcW w:w="1134" w:type="dxa"/>
            <w:vMerge/>
          </w:tcPr>
          <w:p w:rsidR="00CC52C0" w:rsidRPr="00ED32BE" w:rsidRDefault="00CC52C0" w:rsidP="00D05240">
            <w:pPr>
              <w:widowControl w:val="0"/>
              <w:autoSpaceDE w:val="0"/>
              <w:autoSpaceDN w:val="0"/>
              <w:adjustRightInd w:val="0"/>
              <w:jc w:val="right"/>
            </w:pPr>
          </w:p>
        </w:tc>
        <w:tc>
          <w:tcPr>
            <w:tcW w:w="708" w:type="dxa"/>
            <w:vMerge/>
          </w:tcPr>
          <w:p w:rsidR="00CC52C0" w:rsidRPr="00ED32BE" w:rsidRDefault="00CC52C0" w:rsidP="00D05240">
            <w:pPr>
              <w:widowControl w:val="0"/>
              <w:autoSpaceDE w:val="0"/>
              <w:autoSpaceDN w:val="0"/>
              <w:adjustRightInd w:val="0"/>
              <w:jc w:val="right"/>
            </w:pPr>
          </w:p>
        </w:tc>
        <w:tc>
          <w:tcPr>
            <w:tcW w:w="851" w:type="dxa"/>
          </w:tcPr>
          <w:p w:rsidR="00CC52C0" w:rsidRPr="00ED32BE" w:rsidRDefault="00CC52C0" w:rsidP="00D05240">
            <w:pPr>
              <w:widowControl w:val="0"/>
              <w:autoSpaceDE w:val="0"/>
              <w:autoSpaceDN w:val="0"/>
              <w:adjustRightInd w:val="0"/>
              <w:jc w:val="center"/>
            </w:pPr>
            <w:r w:rsidRPr="00ED32BE">
              <w:t>Отчетный год (базовый)*</w:t>
            </w:r>
          </w:p>
        </w:tc>
        <w:tc>
          <w:tcPr>
            <w:tcW w:w="850" w:type="dxa"/>
          </w:tcPr>
          <w:p w:rsidR="00CC52C0" w:rsidRPr="00ED32BE" w:rsidRDefault="00CC52C0" w:rsidP="00D05240">
            <w:pPr>
              <w:widowControl w:val="0"/>
              <w:autoSpaceDE w:val="0"/>
              <w:autoSpaceDN w:val="0"/>
              <w:adjustRightInd w:val="0"/>
              <w:jc w:val="center"/>
            </w:pPr>
            <w:r w:rsidRPr="00ED32BE">
              <w:t>Текущий год (оценка)**</w:t>
            </w:r>
          </w:p>
        </w:tc>
        <w:tc>
          <w:tcPr>
            <w:tcW w:w="993" w:type="dxa"/>
          </w:tcPr>
          <w:p w:rsidR="00CC52C0" w:rsidRPr="00ED32BE" w:rsidRDefault="00CC52C0" w:rsidP="00D05240">
            <w:pPr>
              <w:widowControl w:val="0"/>
              <w:autoSpaceDE w:val="0"/>
              <w:autoSpaceDN w:val="0"/>
              <w:adjustRightInd w:val="0"/>
              <w:jc w:val="center"/>
            </w:pPr>
            <w:r w:rsidRPr="00ED32BE">
              <w:t>Первый год реализации муниципальной программы</w:t>
            </w:r>
          </w:p>
        </w:tc>
        <w:tc>
          <w:tcPr>
            <w:tcW w:w="850" w:type="dxa"/>
          </w:tcPr>
          <w:p w:rsidR="00CC52C0" w:rsidRPr="00ED32BE" w:rsidRDefault="00CC52C0" w:rsidP="00D05240">
            <w:pPr>
              <w:widowControl w:val="0"/>
              <w:autoSpaceDE w:val="0"/>
              <w:autoSpaceDN w:val="0"/>
              <w:adjustRightInd w:val="0"/>
              <w:jc w:val="center"/>
            </w:pPr>
            <w:r w:rsidRPr="00ED32BE">
              <w:t>Второй год реализации муниципальной программы</w:t>
            </w:r>
          </w:p>
        </w:tc>
        <w:tc>
          <w:tcPr>
            <w:tcW w:w="1418" w:type="dxa"/>
          </w:tcPr>
          <w:p w:rsidR="00CC52C0" w:rsidRPr="00ED32BE" w:rsidRDefault="00CC52C0" w:rsidP="00D05240">
            <w:pPr>
              <w:widowControl w:val="0"/>
              <w:autoSpaceDE w:val="0"/>
              <w:autoSpaceDN w:val="0"/>
              <w:adjustRightInd w:val="0"/>
              <w:jc w:val="center"/>
            </w:pPr>
            <w:r w:rsidRPr="00ED32BE">
              <w:t>Последующие годы реализации муниципальной программы (для каждого года предусматривается отдельная графа)</w:t>
            </w:r>
          </w:p>
        </w:tc>
      </w:tr>
      <w:tr w:rsidR="00CC52C0" w:rsidTr="00D05240">
        <w:tc>
          <w:tcPr>
            <w:tcW w:w="9606" w:type="dxa"/>
            <w:gridSpan w:val="9"/>
          </w:tcPr>
          <w:p w:rsidR="00CC52C0" w:rsidRPr="00ED32BE" w:rsidRDefault="00CC52C0" w:rsidP="00D05240">
            <w:pPr>
              <w:widowControl w:val="0"/>
              <w:autoSpaceDE w:val="0"/>
              <w:autoSpaceDN w:val="0"/>
              <w:adjustRightInd w:val="0"/>
              <w:jc w:val="center"/>
            </w:pPr>
            <w:r w:rsidRPr="00ED32BE">
              <w:t>Наименование муниципальной программы</w:t>
            </w:r>
          </w:p>
        </w:tc>
      </w:tr>
      <w:tr w:rsidR="00CC52C0" w:rsidTr="00D05240">
        <w:tc>
          <w:tcPr>
            <w:tcW w:w="540" w:type="dxa"/>
          </w:tcPr>
          <w:p w:rsidR="00CC52C0" w:rsidRPr="00ED32BE" w:rsidRDefault="00CC52C0" w:rsidP="00D05240">
            <w:pPr>
              <w:widowControl w:val="0"/>
              <w:autoSpaceDE w:val="0"/>
              <w:autoSpaceDN w:val="0"/>
              <w:adjustRightInd w:val="0"/>
              <w:jc w:val="right"/>
            </w:pPr>
            <w:r>
              <w:t>1</w:t>
            </w:r>
          </w:p>
        </w:tc>
        <w:tc>
          <w:tcPr>
            <w:tcW w:w="2262" w:type="dxa"/>
          </w:tcPr>
          <w:p w:rsidR="00CC52C0" w:rsidRPr="00ED32BE" w:rsidRDefault="00D017AD" w:rsidP="00D017AD">
            <w:pPr>
              <w:widowControl w:val="0"/>
              <w:autoSpaceDE w:val="0"/>
              <w:autoSpaceDN w:val="0"/>
              <w:adjustRightInd w:val="0"/>
              <w:jc w:val="center"/>
            </w:pPr>
            <w:r>
              <w:t xml:space="preserve">Доступность </w:t>
            </w:r>
            <w:r w:rsidR="00CC52C0">
              <w:t>детей в возрасте 1</w:t>
            </w:r>
            <w:r>
              <w:t>,6</w:t>
            </w:r>
            <w:r w:rsidR="00CC52C0">
              <w:t xml:space="preserve"> до</w:t>
            </w:r>
            <w:r>
              <w:t xml:space="preserve"> 8</w:t>
            </w:r>
            <w:r w:rsidR="00CC52C0">
              <w:t xml:space="preserve"> лет, </w:t>
            </w:r>
            <w:r>
              <w:t>нуждающихся в</w:t>
            </w:r>
            <w:r w:rsidR="00CC52C0">
              <w:t xml:space="preserve"> предоставлен</w:t>
            </w:r>
            <w:r>
              <w:t>ии</w:t>
            </w:r>
            <w:r w:rsidR="00CC52C0">
              <w:t xml:space="preserve"> услуг дошкольного образования</w:t>
            </w:r>
          </w:p>
        </w:tc>
        <w:tc>
          <w:tcPr>
            <w:tcW w:w="1134" w:type="dxa"/>
          </w:tcPr>
          <w:p w:rsidR="00CC52C0" w:rsidRPr="00ED32BE" w:rsidRDefault="00CC52C0" w:rsidP="00D05240">
            <w:pPr>
              <w:widowControl w:val="0"/>
              <w:autoSpaceDE w:val="0"/>
              <w:autoSpaceDN w:val="0"/>
              <w:adjustRightInd w:val="0"/>
            </w:pPr>
            <w:r>
              <w:t>Стат управление, статистика Управления образования</w:t>
            </w:r>
          </w:p>
        </w:tc>
        <w:tc>
          <w:tcPr>
            <w:tcW w:w="708" w:type="dxa"/>
          </w:tcPr>
          <w:p w:rsidR="00CC52C0" w:rsidRPr="00ED32BE" w:rsidRDefault="00CC52C0" w:rsidP="00D05240">
            <w:pPr>
              <w:widowControl w:val="0"/>
              <w:autoSpaceDE w:val="0"/>
              <w:autoSpaceDN w:val="0"/>
              <w:adjustRightInd w:val="0"/>
              <w:jc w:val="right"/>
            </w:pPr>
            <w:r>
              <w:t>%</w:t>
            </w:r>
          </w:p>
        </w:tc>
        <w:tc>
          <w:tcPr>
            <w:tcW w:w="851" w:type="dxa"/>
          </w:tcPr>
          <w:p w:rsidR="00CC52C0" w:rsidRPr="00ED32BE" w:rsidRDefault="00CC52C0" w:rsidP="00D05240">
            <w:pPr>
              <w:widowControl w:val="0"/>
              <w:autoSpaceDE w:val="0"/>
              <w:autoSpaceDN w:val="0"/>
              <w:adjustRightInd w:val="0"/>
              <w:jc w:val="right"/>
            </w:pPr>
            <w:r>
              <w:t>100</w:t>
            </w:r>
          </w:p>
        </w:tc>
        <w:tc>
          <w:tcPr>
            <w:tcW w:w="850" w:type="dxa"/>
          </w:tcPr>
          <w:p w:rsidR="00CC52C0" w:rsidRPr="00ED32BE" w:rsidRDefault="00CC52C0" w:rsidP="00D05240">
            <w:pPr>
              <w:widowControl w:val="0"/>
              <w:autoSpaceDE w:val="0"/>
              <w:autoSpaceDN w:val="0"/>
              <w:adjustRightInd w:val="0"/>
              <w:jc w:val="right"/>
            </w:pPr>
            <w:r>
              <w:t>100</w:t>
            </w:r>
          </w:p>
        </w:tc>
        <w:tc>
          <w:tcPr>
            <w:tcW w:w="993" w:type="dxa"/>
          </w:tcPr>
          <w:p w:rsidR="00CC52C0" w:rsidRPr="00ED32BE" w:rsidRDefault="00CC52C0" w:rsidP="00D05240">
            <w:pPr>
              <w:widowControl w:val="0"/>
              <w:autoSpaceDE w:val="0"/>
              <w:autoSpaceDN w:val="0"/>
              <w:adjustRightInd w:val="0"/>
              <w:jc w:val="right"/>
            </w:pPr>
            <w:r>
              <w:t>100</w:t>
            </w:r>
          </w:p>
        </w:tc>
        <w:tc>
          <w:tcPr>
            <w:tcW w:w="850" w:type="dxa"/>
          </w:tcPr>
          <w:p w:rsidR="00CC52C0" w:rsidRPr="00ED32BE" w:rsidRDefault="00CC52C0" w:rsidP="00D05240">
            <w:pPr>
              <w:widowControl w:val="0"/>
              <w:autoSpaceDE w:val="0"/>
              <w:autoSpaceDN w:val="0"/>
              <w:adjustRightInd w:val="0"/>
              <w:jc w:val="right"/>
            </w:pPr>
            <w:r>
              <w:t>100</w:t>
            </w:r>
          </w:p>
        </w:tc>
        <w:tc>
          <w:tcPr>
            <w:tcW w:w="1418" w:type="dxa"/>
          </w:tcPr>
          <w:p w:rsidR="00CC52C0" w:rsidRPr="00ED32BE" w:rsidRDefault="00CC52C0" w:rsidP="00D05240">
            <w:pPr>
              <w:widowControl w:val="0"/>
              <w:autoSpaceDE w:val="0"/>
              <w:autoSpaceDN w:val="0"/>
              <w:adjustRightInd w:val="0"/>
              <w:jc w:val="right"/>
            </w:pPr>
            <w:r>
              <w:t>100</w:t>
            </w:r>
          </w:p>
        </w:tc>
      </w:tr>
      <w:tr w:rsidR="00CC52C0" w:rsidTr="00D05240">
        <w:tc>
          <w:tcPr>
            <w:tcW w:w="540" w:type="dxa"/>
          </w:tcPr>
          <w:p w:rsidR="00CC52C0" w:rsidRPr="00ED32BE" w:rsidRDefault="00CC52C0" w:rsidP="00D05240">
            <w:pPr>
              <w:widowControl w:val="0"/>
              <w:autoSpaceDE w:val="0"/>
              <w:autoSpaceDN w:val="0"/>
              <w:adjustRightInd w:val="0"/>
              <w:jc w:val="right"/>
            </w:pPr>
            <w:r>
              <w:t>2</w:t>
            </w:r>
          </w:p>
        </w:tc>
        <w:tc>
          <w:tcPr>
            <w:tcW w:w="2262" w:type="dxa"/>
          </w:tcPr>
          <w:p w:rsidR="00CC52C0" w:rsidRDefault="00CC52C0" w:rsidP="00D05240">
            <w:pPr>
              <w:jc w:val="both"/>
            </w:pPr>
            <w:r>
              <w:t>Доля населения в возрасте 7-18 лет, охваченная общим образованием в общей численности населения в возрасте 7-18 лет</w:t>
            </w:r>
          </w:p>
        </w:tc>
        <w:tc>
          <w:tcPr>
            <w:tcW w:w="1134" w:type="dxa"/>
          </w:tcPr>
          <w:p w:rsidR="00CC52C0" w:rsidRDefault="00CC52C0" w:rsidP="00D05240">
            <w:pPr>
              <w:jc w:val="both"/>
            </w:pPr>
            <w:r>
              <w:t>Статуправление, статистика Управления образования</w:t>
            </w:r>
          </w:p>
        </w:tc>
        <w:tc>
          <w:tcPr>
            <w:tcW w:w="708" w:type="dxa"/>
          </w:tcPr>
          <w:p w:rsidR="00CC52C0" w:rsidRDefault="00CC52C0" w:rsidP="00D05240">
            <w:pPr>
              <w:jc w:val="both"/>
            </w:pPr>
            <w:r>
              <w:t>%</w:t>
            </w:r>
          </w:p>
        </w:tc>
        <w:tc>
          <w:tcPr>
            <w:tcW w:w="851" w:type="dxa"/>
          </w:tcPr>
          <w:p w:rsidR="00CC52C0" w:rsidRPr="00ED32BE" w:rsidRDefault="00CC52C0" w:rsidP="00D05240">
            <w:pPr>
              <w:widowControl w:val="0"/>
              <w:autoSpaceDE w:val="0"/>
              <w:autoSpaceDN w:val="0"/>
              <w:adjustRightInd w:val="0"/>
              <w:jc w:val="right"/>
            </w:pPr>
            <w:r>
              <w:t>85</w:t>
            </w:r>
          </w:p>
        </w:tc>
        <w:tc>
          <w:tcPr>
            <w:tcW w:w="850" w:type="dxa"/>
          </w:tcPr>
          <w:p w:rsidR="00CC52C0" w:rsidRPr="00ED32BE" w:rsidRDefault="00CC52C0" w:rsidP="00D05240">
            <w:pPr>
              <w:widowControl w:val="0"/>
              <w:autoSpaceDE w:val="0"/>
              <w:autoSpaceDN w:val="0"/>
              <w:adjustRightInd w:val="0"/>
              <w:jc w:val="right"/>
            </w:pPr>
            <w:r>
              <w:t>85</w:t>
            </w:r>
          </w:p>
        </w:tc>
        <w:tc>
          <w:tcPr>
            <w:tcW w:w="993" w:type="dxa"/>
          </w:tcPr>
          <w:p w:rsidR="00CC52C0" w:rsidRPr="00ED32BE" w:rsidRDefault="00CC52C0" w:rsidP="00D05240">
            <w:pPr>
              <w:widowControl w:val="0"/>
              <w:autoSpaceDE w:val="0"/>
              <w:autoSpaceDN w:val="0"/>
              <w:adjustRightInd w:val="0"/>
              <w:jc w:val="right"/>
            </w:pPr>
            <w:r>
              <w:t>85</w:t>
            </w:r>
          </w:p>
        </w:tc>
        <w:tc>
          <w:tcPr>
            <w:tcW w:w="850" w:type="dxa"/>
          </w:tcPr>
          <w:p w:rsidR="00CC52C0" w:rsidRPr="00ED32BE" w:rsidRDefault="00CC52C0" w:rsidP="00D05240">
            <w:pPr>
              <w:widowControl w:val="0"/>
              <w:autoSpaceDE w:val="0"/>
              <w:autoSpaceDN w:val="0"/>
              <w:adjustRightInd w:val="0"/>
              <w:jc w:val="right"/>
            </w:pPr>
            <w:r>
              <w:t>85</w:t>
            </w:r>
          </w:p>
        </w:tc>
        <w:tc>
          <w:tcPr>
            <w:tcW w:w="1418" w:type="dxa"/>
          </w:tcPr>
          <w:p w:rsidR="00CC52C0" w:rsidRPr="00ED32BE" w:rsidRDefault="00CC52C0" w:rsidP="00D05240">
            <w:pPr>
              <w:widowControl w:val="0"/>
              <w:autoSpaceDE w:val="0"/>
              <w:autoSpaceDN w:val="0"/>
              <w:adjustRightInd w:val="0"/>
              <w:jc w:val="right"/>
            </w:pPr>
            <w:r>
              <w:t>85</w:t>
            </w:r>
          </w:p>
        </w:tc>
      </w:tr>
      <w:tr w:rsidR="00CC52C0" w:rsidTr="00D05240">
        <w:tc>
          <w:tcPr>
            <w:tcW w:w="540" w:type="dxa"/>
          </w:tcPr>
          <w:p w:rsidR="00CC52C0" w:rsidRPr="00ED32BE" w:rsidRDefault="00CC52C0" w:rsidP="00D05240">
            <w:pPr>
              <w:widowControl w:val="0"/>
              <w:autoSpaceDE w:val="0"/>
              <w:autoSpaceDN w:val="0"/>
              <w:adjustRightInd w:val="0"/>
              <w:jc w:val="right"/>
            </w:pPr>
            <w:r>
              <w:t>3</w:t>
            </w:r>
          </w:p>
        </w:tc>
        <w:tc>
          <w:tcPr>
            <w:tcW w:w="2262" w:type="dxa"/>
          </w:tcPr>
          <w:p w:rsidR="00CC52C0" w:rsidRDefault="00CC52C0" w:rsidP="00D05240">
            <w:r>
              <w:t>Удельный вес численности обучающихся, которым предоставлена возможность обучаться в соответствии с  основными современными требованиями</w:t>
            </w:r>
          </w:p>
        </w:tc>
        <w:tc>
          <w:tcPr>
            <w:tcW w:w="1134" w:type="dxa"/>
          </w:tcPr>
          <w:p w:rsidR="00CC52C0" w:rsidRDefault="00CC52C0" w:rsidP="00D05240">
            <w:pPr>
              <w:jc w:val="both"/>
            </w:pPr>
            <w:r>
              <w:t>статистика Управления  образования</w:t>
            </w:r>
          </w:p>
        </w:tc>
        <w:tc>
          <w:tcPr>
            <w:tcW w:w="708" w:type="dxa"/>
          </w:tcPr>
          <w:p w:rsidR="00CC52C0" w:rsidRDefault="00CC52C0" w:rsidP="00D05240">
            <w:pPr>
              <w:jc w:val="both"/>
            </w:pPr>
            <w:r>
              <w:t>%</w:t>
            </w:r>
          </w:p>
        </w:tc>
        <w:tc>
          <w:tcPr>
            <w:tcW w:w="851" w:type="dxa"/>
          </w:tcPr>
          <w:p w:rsidR="00CC52C0" w:rsidRDefault="00CC52C0" w:rsidP="00D05240">
            <w:pPr>
              <w:jc w:val="both"/>
            </w:pPr>
            <w:r>
              <w:t>80</w:t>
            </w:r>
          </w:p>
        </w:tc>
        <w:tc>
          <w:tcPr>
            <w:tcW w:w="850" w:type="dxa"/>
          </w:tcPr>
          <w:p w:rsidR="00CC52C0" w:rsidRDefault="00CC52C0" w:rsidP="00D05240">
            <w:pPr>
              <w:jc w:val="both"/>
            </w:pPr>
            <w:r>
              <w:t>80</w:t>
            </w:r>
          </w:p>
        </w:tc>
        <w:tc>
          <w:tcPr>
            <w:tcW w:w="993" w:type="dxa"/>
          </w:tcPr>
          <w:p w:rsidR="00CC52C0" w:rsidRDefault="00CC52C0" w:rsidP="00D05240">
            <w:pPr>
              <w:jc w:val="both"/>
            </w:pPr>
            <w:r>
              <w:t>80</w:t>
            </w:r>
          </w:p>
        </w:tc>
        <w:tc>
          <w:tcPr>
            <w:tcW w:w="850" w:type="dxa"/>
          </w:tcPr>
          <w:p w:rsidR="00CC52C0" w:rsidRPr="00ED32BE" w:rsidRDefault="00CC52C0" w:rsidP="00D05240">
            <w:pPr>
              <w:widowControl w:val="0"/>
              <w:autoSpaceDE w:val="0"/>
              <w:autoSpaceDN w:val="0"/>
              <w:adjustRightInd w:val="0"/>
              <w:jc w:val="right"/>
            </w:pPr>
            <w:r>
              <w:t>80</w:t>
            </w:r>
          </w:p>
        </w:tc>
        <w:tc>
          <w:tcPr>
            <w:tcW w:w="1418" w:type="dxa"/>
          </w:tcPr>
          <w:p w:rsidR="00CC52C0" w:rsidRPr="00ED32BE" w:rsidRDefault="00CC52C0" w:rsidP="00D05240">
            <w:pPr>
              <w:widowControl w:val="0"/>
              <w:autoSpaceDE w:val="0"/>
              <w:autoSpaceDN w:val="0"/>
              <w:adjustRightInd w:val="0"/>
              <w:jc w:val="right"/>
            </w:pPr>
            <w:r>
              <w:t>80</w:t>
            </w:r>
          </w:p>
        </w:tc>
      </w:tr>
      <w:tr w:rsidR="00CC52C0" w:rsidTr="00D05240">
        <w:tc>
          <w:tcPr>
            <w:tcW w:w="540" w:type="dxa"/>
          </w:tcPr>
          <w:p w:rsidR="00CC52C0" w:rsidRPr="00ED32BE" w:rsidRDefault="00CC52C0" w:rsidP="00D05240">
            <w:pPr>
              <w:widowControl w:val="0"/>
              <w:autoSpaceDE w:val="0"/>
              <w:autoSpaceDN w:val="0"/>
              <w:adjustRightInd w:val="0"/>
              <w:jc w:val="right"/>
            </w:pPr>
            <w:r>
              <w:t>4</w:t>
            </w:r>
          </w:p>
        </w:tc>
        <w:tc>
          <w:tcPr>
            <w:tcW w:w="2262" w:type="dxa"/>
          </w:tcPr>
          <w:p w:rsidR="00CC52C0" w:rsidRDefault="00CC52C0" w:rsidP="00D05240">
            <w:pPr>
              <w:jc w:val="both"/>
            </w:pPr>
            <w:r>
              <w:t xml:space="preserve">Удельный вес </w:t>
            </w:r>
            <w:r>
              <w:lastRenderedPageBreak/>
              <w:t>числа общеобразовательных учреждений, в которых учащимся старших классов предоставлена возможность выбора профильного курса</w:t>
            </w:r>
          </w:p>
        </w:tc>
        <w:tc>
          <w:tcPr>
            <w:tcW w:w="1134" w:type="dxa"/>
          </w:tcPr>
          <w:p w:rsidR="00CC52C0" w:rsidRDefault="00CC52C0" w:rsidP="00D05240">
            <w:pPr>
              <w:jc w:val="both"/>
            </w:pPr>
            <w:r>
              <w:lastRenderedPageBreak/>
              <w:t>статисти</w:t>
            </w:r>
            <w:r>
              <w:lastRenderedPageBreak/>
              <w:t>ка Управления  образования</w:t>
            </w:r>
          </w:p>
        </w:tc>
        <w:tc>
          <w:tcPr>
            <w:tcW w:w="708" w:type="dxa"/>
          </w:tcPr>
          <w:p w:rsidR="00CC52C0" w:rsidRDefault="00CC52C0" w:rsidP="00D05240">
            <w:pPr>
              <w:jc w:val="both"/>
            </w:pPr>
            <w:r>
              <w:lastRenderedPageBreak/>
              <w:t>%</w:t>
            </w:r>
          </w:p>
        </w:tc>
        <w:tc>
          <w:tcPr>
            <w:tcW w:w="851" w:type="dxa"/>
          </w:tcPr>
          <w:p w:rsidR="00CC52C0" w:rsidRDefault="009219BF" w:rsidP="00D05240">
            <w:pPr>
              <w:jc w:val="both"/>
            </w:pPr>
            <w:r>
              <w:t>10</w:t>
            </w:r>
            <w:r w:rsidR="00CC52C0">
              <w:t>0</w:t>
            </w:r>
          </w:p>
        </w:tc>
        <w:tc>
          <w:tcPr>
            <w:tcW w:w="850" w:type="dxa"/>
          </w:tcPr>
          <w:p w:rsidR="00CC52C0" w:rsidRDefault="009219BF" w:rsidP="00D05240">
            <w:pPr>
              <w:jc w:val="both"/>
            </w:pPr>
            <w:r>
              <w:t>10</w:t>
            </w:r>
            <w:r w:rsidR="00CC52C0">
              <w:t>0</w:t>
            </w:r>
          </w:p>
        </w:tc>
        <w:tc>
          <w:tcPr>
            <w:tcW w:w="993" w:type="dxa"/>
          </w:tcPr>
          <w:p w:rsidR="00CC52C0" w:rsidRDefault="00CC52C0" w:rsidP="00D05240">
            <w:pPr>
              <w:jc w:val="both"/>
            </w:pPr>
            <w:r>
              <w:t>100</w:t>
            </w:r>
          </w:p>
        </w:tc>
        <w:tc>
          <w:tcPr>
            <w:tcW w:w="850" w:type="dxa"/>
          </w:tcPr>
          <w:p w:rsidR="00CC52C0" w:rsidRPr="00ED32BE" w:rsidRDefault="00CC52C0" w:rsidP="00D05240">
            <w:pPr>
              <w:widowControl w:val="0"/>
              <w:autoSpaceDE w:val="0"/>
              <w:autoSpaceDN w:val="0"/>
              <w:adjustRightInd w:val="0"/>
              <w:jc w:val="right"/>
            </w:pPr>
            <w:r>
              <w:t>100</w:t>
            </w:r>
          </w:p>
        </w:tc>
        <w:tc>
          <w:tcPr>
            <w:tcW w:w="1418" w:type="dxa"/>
          </w:tcPr>
          <w:p w:rsidR="00CC52C0" w:rsidRPr="00ED32BE" w:rsidRDefault="00CC52C0" w:rsidP="00D05240">
            <w:pPr>
              <w:widowControl w:val="0"/>
              <w:autoSpaceDE w:val="0"/>
              <w:autoSpaceDN w:val="0"/>
              <w:adjustRightInd w:val="0"/>
              <w:jc w:val="right"/>
            </w:pPr>
            <w:r>
              <w:t>100</w:t>
            </w:r>
          </w:p>
        </w:tc>
      </w:tr>
      <w:tr w:rsidR="00CC52C0" w:rsidTr="00D05240">
        <w:tc>
          <w:tcPr>
            <w:tcW w:w="540" w:type="dxa"/>
          </w:tcPr>
          <w:p w:rsidR="00CC52C0" w:rsidRPr="00ED32BE" w:rsidRDefault="00CC52C0" w:rsidP="00D05240">
            <w:pPr>
              <w:widowControl w:val="0"/>
              <w:autoSpaceDE w:val="0"/>
              <w:autoSpaceDN w:val="0"/>
              <w:adjustRightInd w:val="0"/>
              <w:jc w:val="right"/>
            </w:pPr>
            <w:r>
              <w:lastRenderedPageBreak/>
              <w:t>5</w:t>
            </w:r>
          </w:p>
        </w:tc>
        <w:tc>
          <w:tcPr>
            <w:tcW w:w="2262" w:type="dxa"/>
          </w:tcPr>
          <w:p w:rsidR="00CC52C0" w:rsidRDefault="00CC52C0" w:rsidP="00D05240">
            <w:r>
              <w:t>Удельный вес числа общеобразовательных учреждений, использующих  в образовательном процессе  ресурсы организаций  МО «Город Адыгейск» на основе договоров о сотрудничестве в общем числе общеобразовательных учреждений</w:t>
            </w:r>
          </w:p>
        </w:tc>
        <w:tc>
          <w:tcPr>
            <w:tcW w:w="1134" w:type="dxa"/>
          </w:tcPr>
          <w:p w:rsidR="00CC52C0" w:rsidRDefault="00CC52C0" w:rsidP="00D05240">
            <w:pPr>
              <w:jc w:val="both"/>
            </w:pPr>
            <w:r>
              <w:t>статистика Управления  образования</w:t>
            </w:r>
          </w:p>
        </w:tc>
        <w:tc>
          <w:tcPr>
            <w:tcW w:w="708" w:type="dxa"/>
          </w:tcPr>
          <w:p w:rsidR="00CC52C0" w:rsidRDefault="00CC52C0" w:rsidP="00D05240">
            <w:pPr>
              <w:jc w:val="both"/>
            </w:pPr>
            <w:r>
              <w:t>%</w:t>
            </w:r>
          </w:p>
        </w:tc>
        <w:tc>
          <w:tcPr>
            <w:tcW w:w="851" w:type="dxa"/>
          </w:tcPr>
          <w:p w:rsidR="00CC52C0" w:rsidRDefault="00CC52C0" w:rsidP="00D05240">
            <w:pPr>
              <w:jc w:val="both"/>
            </w:pPr>
            <w:r>
              <w:t>70</w:t>
            </w:r>
          </w:p>
        </w:tc>
        <w:tc>
          <w:tcPr>
            <w:tcW w:w="850" w:type="dxa"/>
          </w:tcPr>
          <w:p w:rsidR="00CC52C0" w:rsidRDefault="00CC52C0" w:rsidP="00D05240">
            <w:pPr>
              <w:jc w:val="both"/>
            </w:pPr>
            <w:r>
              <w:t>80</w:t>
            </w:r>
          </w:p>
        </w:tc>
        <w:tc>
          <w:tcPr>
            <w:tcW w:w="993" w:type="dxa"/>
          </w:tcPr>
          <w:p w:rsidR="00CC52C0" w:rsidRPr="00ED32BE" w:rsidRDefault="00CC52C0" w:rsidP="00D05240">
            <w:pPr>
              <w:widowControl w:val="0"/>
              <w:autoSpaceDE w:val="0"/>
              <w:autoSpaceDN w:val="0"/>
              <w:adjustRightInd w:val="0"/>
              <w:jc w:val="right"/>
            </w:pPr>
            <w:r>
              <w:t>80</w:t>
            </w:r>
          </w:p>
        </w:tc>
        <w:tc>
          <w:tcPr>
            <w:tcW w:w="850" w:type="dxa"/>
          </w:tcPr>
          <w:p w:rsidR="00CC52C0" w:rsidRPr="00ED32BE" w:rsidRDefault="00CC52C0" w:rsidP="00D05240">
            <w:pPr>
              <w:widowControl w:val="0"/>
              <w:autoSpaceDE w:val="0"/>
              <w:autoSpaceDN w:val="0"/>
              <w:adjustRightInd w:val="0"/>
              <w:jc w:val="right"/>
            </w:pPr>
            <w:r>
              <w:t>80</w:t>
            </w:r>
          </w:p>
        </w:tc>
        <w:tc>
          <w:tcPr>
            <w:tcW w:w="1418" w:type="dxa"/>
          </w:tcPr>
          <w:p w:rsidR="00CC52C0" w:rsidRPr="00ED32BE" w:rsidRDefault="00CC52C0" w:rsidP="00D05240">
            <w:pPr>
              <w:widowControl w:val="0"/>
              <w:autoSpaceDE w:val="0"/>
              <w:autoSpaceDN w:val="0"/>
              <w:adjustRightInd w:val="0"/>
              <w:jc w:val="right"/>
            </w:pPr>
            <w:r>
              <w:t>80</w:t>
            </w:r>
          </w:p>
        </w:tc>
      </w:tr>
      <w:tr w:rsidR="00CC52C0" w:rsidTr="00D05240">
        <w:tc>
          <w:tcPr>
            <w:tcW w:w="540" w:type="dxa"/>
          </w:tcPr>
          <w:p w:rsidR="00CC52C0" w:rsidRPr="00ED32BE" w:rsidRDefault="00CC52C0" w:rsidP="00D05240">
            <w:pPr>
              <w:widowControl w:val="0"/>
              <w:autoSpaceDE w:val="0"/>
              <w:autoSpaceDN w:val="0"/>
              <w:adjustRightInd w:val="0"/>
              <w:jc w:val="right"/>
            </w:pPr>
            <w:r>
              <w:t>6</w:t>
            </w:r>
          </w:p>
        </w:tc>
        <w:tc>
          <w:tcPr>
            <w:tcW w:w="2262" w:type="dxa"/>
          </w:tcPr>
          <w:p w:rsidR="00CC52C0" w:rsidRDefault="00CC52C0" w:rsidP="00D05240">
            <w: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134" w:type="dxa"/>
          </w:tcPr>
          <w:p w:rsidR="00CC52C0" w:rsidRDefault="00CC52C0" w:rsidP="00D05240">
            <w:pPr>
              <w:jc w:val="both"/>
            </w:pPr>
            <w:r>
              <w:t>статистика Управления  образования</w:t>
            </w:r>
          </w:p>
        </w:tc>
        <w:tc>
          <w:tcPr>
            <w:tcW w:w="708" w:type="dxa"/>
          </w:tcPr>
          <w:p w:rsidR="00CC52C0" w:rsidRDefault="00CC52C0" w:rsidP="00D05240">
            <w:pPr>
              <w:jc w:val="both"/>
            </w:pPr>
            <w:r>
              <w:t>%</w:t>
            </w:r>
          </w:p>
        </w:tc>
        <w:tc>
          <w:tcPr>
            <w:tcW w:w="851" w:type="dxa"/>
          </w:tcPr>
          <w:p w:rsidR="00CC52C0" w:rsidRDefault="00CC52C0" w:rsidP="00D05240">
            <w:pPr>
              <w:jc w:val="both"/>
            </w:pPr>
            <w:r>
              <w:t>25</w:t>
            </w:r>
          </w:p>
        </w:tc>
        <w:tc>
          <w:tcPr>
            <w:tcW w:w="850" w:type="dxa"/>
          </w:tcPr>
          <w:p w:rsidR="00CC52C0" w:rsidRDefault="00CC52C0" w:rsidP="00D05240">
            <w:pPr>
              <w:jc w:val="both"/>
            </w:pPr>
            <w:r>
              <w:t>25</w:t>
            </w:r>
          </w:p>
        </w:tc>
        <w:tc>
          <w:tcPr>
            <w:tcW w:w="993" w:type="dxa"/>
          </w:tcPr>
          <w:p w:rsidR="00CC52C0" w:rsidRPr="00ED32BE" w:rsidRDefault="00CC52C0" w:rsidP="00D05240">
            <w:pPr>
              <w:widowControl w:val="0"/>
              <w:autoSpaceDE w:val="0"/>
              <w:autoSpaceDN w:val="0"/>
              <w:adjustRightInd w:val="0"/>
              <w:jc w:val="center"/>
            </w:pPr>
            <w:r>
              <w:t>25</w:t>
            </w:r>
          </w:p>
        </w:tc>
        <w:tc>
          <w:tcPr>
            <w:tcW w:w="850" w:type="dxa"/>
          </w:tcPr>
          <w:p w:rsidR="00CC52C0" w:rsidRPr="00ED32BE" w:rsidRDefault="00CC52C0" w:rsidP="00D05240">
            <w:pPr>
              <w:widowControl w:val="0"/>
              <w:autoSpaceDE w:val="0"/>
              <w:autoSpaceDN w:val="0"/>
              <w:adjustRightInd w:val="0"/>
              <w:jc w:val="center"/>
            </w:pPr>
            <w:r>
              <w:t>25</w:t>
            </w:r>
          </w:p>
        </w:tc>
        <w:tc>
          <w:tcPr>
            <w:tcW w:w="1418" w:type="dxa"/>
          </w:tcPr>
          <w:p w:rsidR="00CC52C0" w:rsidRPr="00ED32BE" w:rsidRDefault="00CC52C0" w:rsidP="00D05240">
            <w:pPr>
              <w:widowControl w:val="0"/>
              <w:autoSpaceDE w:val="0"/>
              <w:autoSpaceDN w:val="0"/>
              <w:adjustRightInd w:val="0"/>
              <w:jc w:val="right"/>
            </w:pPr>
            <w:r>
              <w:t>25</w:t>
            </w:r>
          </w:p>
        </w:tc>
      </w:tr>
      <w:tr w:rsidR="00CC52C0" w:rsidTr="00D05240">
        <w:tc>
          <w:tcPr>
            <w:tcW w:w="540" w:type="dxa"/>
          </w:tcPr>
          <w:p w:rsidR="00CC52C0" w:rsidRPr="00ED32BE" w:rsidRDefault="00CC52C0" w:rsidP="00D05240">
            <w:pPr>
              <w:widowControl w:val="0"/>
              <w:autoSpaceDE w:val="0"/>
              <w:autoSpaceDN w:val="0"/>
              <w:adjustRightInd w:val="0"/>
              <w:jc w:val="right"/>
            </w:pPr>
            <w:r>
              <w:t>7</w:t>
            </w:r>
          </w:p>
        </w:tc>
        <w:tc>
          <w:tcPr>
            <w:tcW w:w="2262" w:type="dxa"/>
          </w:tcPr>
          <w:p w:rsidR="00CC52C0" w:rsidRPr="00ED32BE" w:rsidRDefault="00CC52C0" w:rsidP="00D05240">
            <w:pPr>
              <w:widowControl w:val="0"/>
              <w:autoSpaceDE w:val="0"/>
              <w:autoSpaceDN w:val="0"/>
              <w:adjustRightInd w:val="0"/>
              <w:jc w:val="center"/>
            </w:pPr>
            <w:r w:rsidRPr="00851E5D">
              <w:t>Удельный вес лиц, обеспеченных горячим питанием, в общей численности обучающихся муниципальных общеобразовательных организаций</w:t>
            </w:r>
          </w:p>
        </w:tc>
        <w:tc>
          <w:tcPr>
            <w:tcW w:w="1134" w:type="dxa"/>
          </w:tcPr>
          <w:p w:rsidR="00CC52C0" w:rsidRPr="00ED32BE" w:rsidRDefault="00CC52C0" w:rsidP="00D05240">
            <w:pPr>
              <w:widowControl w:val="0"/>
              <w:autoSpaceDE w:val="0"/>
              <w:autoSpaceDN w:val="0"/>
              <w:adjustRightInd w:val="0"/>
            </w:pPr>
            <w:r>
              <w:t>Управление образования</w:t>
            </w:r>
          </w:p>
        </w:tc>
        <w:tc>
          <w:tcPr>
            <w:tcW w:w="708" w:type="dxa"/>
          </w:tcPr>
          <w:p w:rsidR="00CC52C0" w:rsidRPr="00ED32BE" w:rsidRDefault="00CC52C0" w:rsidP="00D05240">
            <w:pPr>
              <w:widowControl w:val="0"/>
              <w:autoSpaceDE w:val="0"/>
              <w:autoSpaceDN w:val="0"/>
              <w:adjustRightInd w:val="0"/>
              <w:jc w:val="right"/>
            </w:pPr>
            <w:r>
              <w:t>%</w:t>
            </w:r>
          </w:p>
        </w:tc>
        <w:tc>
          <w:tcPr>
            <w:tcW w:w="851" w:type="dxa"/>
          </w:tcPr>
          <w:p w:rsidR="00CC52C0" w:rsidRPr="00ED32BE" w:rsidRDefault="00CC52C0" w:rsidP="00D05240">
            <w:pPr>
              <w:widowControl w:val="0"/>
              <w:autoSpaceDE w:val="0"/>
              <w:autoSpaceDN w:val="0"/>
              <w:adjustRightInd w:val="0"/>
              <w:jc w:val="right"/>
            </w:pPr>
            <w:r>
              <w:t>100</w:t>
            </w:r>
          </w:p>
        </w:tc>
        <w:tc>
          <w:tcPr>
            <w:tcW w:w="850" w:type="dxa"/>
          </w:tcPr>
          <w:p w:rsidR="00CC52C0" w:rsidRPr="00ED32BE" w:rsidRDefault="00CC52C0" w:rsidP="00D05240">
            <w:pPr>
              <w:widowControl w:val="0"/>
              <w:autoSpaceDE w:val="0"/>
              <w:autoSpaceDN w:val="0"/>
              <w:adjustRightInd w:val="0"/>
              <w:jc w:val="right"/>
            </w:pPr>
            <w:r>
              <w:t>100</w:t>
            </w:r>
          </w:p>
        </w:tc>
        <w:tc>
          <w:tcPr>
            <w:tcW w:w="993" w:type="dxa"/>
          </w:tcPr>
          <w:p w:rsidR="00CC52C0" w:rsidRPr="00ED32BE" w:rsidRDefault="00CC52C0" w:rsidP="00D05240">
            <w:pPr>
              <w:widowControl w:val="0"/>
              <w:autoSpaceDE w:val="0"/>
              <w:autoSpaceDN w:val="0"/>
              <w:adjustRightInd w:val="0"/>
              <w:jc w:val="right"/>
            </w:pPr>
            <w:r>
              <w:t>100</w:t>
            </w:r>
          </w:p>
        </w:tc>
        <w:tc>
          <w:tcPr>
            <w:tcW w:w="850" w:type="dxa"/>
          </w:tcPr>
          <w:p w:rsidR="00CC52C0" w:rsidRPr="00ED32BE" w:rsidRDefault="00CC52C0" w:rsidP="00D05240">
            <w:pPr>
              <w:widowControl w:val="0"/>
              <w:autoSpaceDE w:val="0"/>
              <w:autoSpaceDN w:val="0"/>
              <w:adjustRightInd w:val="0"/>
              <w:jc w:val="right"/>
            </w:pPr>
            <w:r>
              <w:t>100</w:t>
            </w:r>
          </w:p>
        </w:tc>
        <w:tc>
          <w:tcPr>
            <w:tcW w:w="1418" w:type="dxa"/>
          </w:tcPr>
          <w:p w:rsidR="00CC52C0" w:rsidRPr="00ED32BE" w:rsidRDefault="00CC52C0" w:rsidP="00D05240">
            <w:pPr>
              <w:widowControl w:val="0"/>
              <w:autoSpaceDE w:val="0"/>
              <w:autoSpaceDN w:val="0"/>
              <w:adjustRightInd w:val="0"/>
              <w:jc w:val="right"/>
            </w:pPr>
            <w:r>
              <w:t>100</w:t>
            </w:r>
          </w:p>
        </w:tc>
      </w:tr>
      <w:tr w:rsidR="00CC52C0" w:rsidTr="00D05240">
        <w:tc>
          <w:tcPr>
            <w:tcW w:w="540" w:type="dxa"/>
          </w:tcPr>
          <w:p w:rsidR="00CC52C0" w:rsidRPr="00ED32BE" w:rsidRDefault="00CC52C0" w:rsidP="00D05240">
            <w:pPr>
              <w:widowControl w:val="0"/>
              <w:autoSpaceDE w:val="0"/>
              <w:autoSpaceDN w:val="0"/>
              <w:adjustRightInd w:val="0"/>
              <w:jc w:val="right"/>
            </w:pPr>
            <w:r>
              <w:t>8</w:t>
            </w:r>
          </w:p>
        </w:tc>
        <w:tc>
          <w:tcPr>
            <w:tcW w:w="2262" w:type="dxa"/>
          </w:tcPr>
          <w:p w:rsidR="00CC52C0" w:rsidRDefault="00CC52C0" w:rsidP="00425E30">
            <w:r>
              <w:t xml:space="preserve">Удельный вес численности учителей в </w:t>
            </w:r>
            <w:r>
              <w:lastRenderedPageBreak/>
              <w:t>городских и сельских общеобразовательных учреждениях в возрасте до 3</w:t>
            </w:r>
            <w:r w:rsidR="00425E30">
              <w:t>5</w:t>
            </w:r>
            <w:r>
              <w:t xml:space="preserve"> лет в общей численности учителей общеобразовательных организаций</w:t>
            </w:r>
          </w:p>
        </w:tc>
        <w:tc>
          <w:tcPr>
            <w:tcW w:w="1134" w:type="dxa"/>
          </w:tcPr>
          <w:p w:rsidR="00CC52C0" w:rsidRDefault="00CC52C0" w:rsidP="00D05240">
            <w:pPr>
              <w:jc w:val="both"/>
            </w:pPr>
            <w:r>
              <w:lastRenderedPageBreak/>
              <w:t>статистика Управле</w:t>
            </w:r>
            <w:r>
              <w:lastRenderedPageBreak/>
              <w:t>ния  образования</w:t>
            </w:r>
          </w:p>
        </w:tc>
        <w:tc>
          <w:tcPr>
            <w:tcW w:w="708" w:type="dxa"/>
          </w:tcPr>
          <w:p w:rsidR="00CC52C0" w:rsidRDefault="00CC52C0" w:rsidP="00D05240">
            <w:pPr>
              <w:jc w:val="both"/>
            </w:pPr>
            <w:r>
              <w:lastRenderedPageBreak/>
              <w:t>%</w:t>
            </w:r>
          </w:p>
        </w:tc>
        <w:tc>
          <w:tcPr>
            <w:tcW w:w="851" w:type="dxa"/>
          </w:tcPr>
          <w:p w:rsidR="00CC52C0" w:rsidRDefault="00425E30" w:rsidP="00D05240">
            <w:pPr>
              <w:jc w:val="both"/>
            </w:pPr>
            <w:r>
              <w:t>9</w:t>
            </w:r>
          </w:p>
        </w:tc>
        <w:tc>
          <w:tcPr>
            <w:tcW w:w="850" w:type="dxa"/>
          </w:tcPr>
          <w:p w:rsidR="00CC52C0" w:rsidRDefault="00425E30" w:rsidP="00425E30">
            <w:pPr>
              <w:jc w:val="both"/>
            </w:pPr>
            <w:r>
              <w:t>10</w:t>
            </w:r>
          </w:p>
        </w:tc>
        <w:tc>
          <w:tcPr>
            <w:tcW w:w="993" w:type="dxa"/>
          </w:tcPr>
          <w:p w:rsidR="00CC52C0" w:rsidRPr="00ED32BE" w:rsidRDefault="00425E30" w:rsidP="00D05240">
            <w:pPr>
              <w:widowControl w:val="0"/>
              <w:autoSpaceDE w:val="0"/>
              <w:autoSpaceDN w:val="0"/>
              <w:adjustRightInd w:val="0"/>
              <w:jc w:val="right"/>
            </w:pPr>
            <w:r>
              <w:t>10</w:t>
            </w:r>
          </w:p>
        </w:tc>
        <w:tc>
          <w:tcPr>
            <w:tcW w:w="850" w:type="dxa"/>
          </w:tcPr>
          <w:p w:rsidR="00CC52C0" w:rsidRPr="00ED32BE" w:rsidRDefault="00425E30" w:rsidP="00D05240">
            <w:pPr>
              <w:widowControl w:val="0"/>
              <w:autoSpaceDE w:val="0"/>
              <w:autoSpaceDN w:val="0"/>
              <w:adjustRightInd w:val="0"/>
              <w:jc w:val="right"/>
            </w:pPr>
            <w:r>
              <w:t>10</w:t>
            </w:r>
          </w:p>
        </w:tc>
        <w:tc>
          <w:tcPr>
            <w:tcW w:w="1418" w:type="dxa"/>
          </w:tcPr>
          <w:p w:rsidR="00CC52C0" w:rsidRPr="00ED32BE" w:rsidRDefault="00425E30" w:rsidP="00D05240">
            <w:pPr>
              <w:widowControl w:val="0"/>
              <w:autoSpaceDE w:val="0"/>
              <w:autoSpaceDN w:val="0"/>
              <w:adjustRightInd w:val="0"/>
              <w:jc w:val="right"/>
            </w:pPr>
            <w:r>
              <w:t>10</w:t>
            </w:r>
          </w:p>
        </w:tc>
      </w:tr>
      <w:tr w:rsidR="00CC52C0" w:rsidTr="00D05240">
        <w:tc>
          <w:tcPr>
            <w:tcW w:w="540" w:type="dxa"/>
          </w:tcPr>
          <w:p w:rsidR="00CC52C0" w:rsidRPr="00ED32BE" w:rsidRDefault="00CC52C0" w:rsidP="00D05240">
            <w:pPr>
              <w:widowControl w:val="0"/>
              <w:autoSpaceDE w:val="0"/>
              <w:autoSpaceDN w:val="0"/>
              <w:adjustRightInd w:val="0"/>
              <w:jc w:val="right"/>
            </w:pPr>
            <w:r>
              <w:lastRenderedPageBreak/>
              <w:t>9</w:t>
            </w:r>
          </w:p>
        </w:tc>
        <w:tc>
          <w:tcPr>
            <w:tcW w:w="2262" w:type="dxa"/>
          </w:tcPr>
          <w:p w:rsidR="00CC52C0" w:rsidRDefault="00CC52C0" w:rsidP="00D05240">
            <w:r>
              <w:t xml:space="preserve">Удельный вес численности руководителей  учреждений образования в течение  последних трех лет прошедшие повышение квалификации или профессиональную переподготовку, в общей численности руководителей </w:t>
            </w:r>
          </w:p>
        </w:tc>
        <w:tc>
          <w:tcPr>
            <w:tcW w:w="1134" w:type="dxa"/>
          </w:tcPr>
          <w:p w:rsidR="00CC52C0" w:rsidRDefault="00CC52C0" w:rsidP="00D05240">
            <w:pPr>
              <w:jc w:val="both"/>
            </w:pPr>
            <w:r>
              <w:t>статистика Управления  образования</w:t>
            </w:r>
          </w:p>
        </w:tc>
        <w:tc>
          <w:tcPr>
            <w:tcW w:w="708" w:type="dxa"/>
          </w:tcPr>
          <w:p w:rsidR="00CC52C0" w:rsidRPr="00ED32BE" w:rsidRDefault="00CC52C0" w:rsidP="00D05240">
            <w:pPr>
              <w:widowControl w:val="0"/>
              <w:autoSpaceDE w:val="0"/>
              <w:autoSpaceDN w:val="0"/>
              <w:adjustRightInd w:val="0"/>
              <w:jc w:val="right"/>
            </w:pPr>
            <w:r>
              <w:t>%</w:t>
            </w:r>
          </w:p>
        </w:tc>
        <w:tc>
          <w:tcPr>
            <w:tcW w:w="851" w:type="dxa"/>
          </w:tcPr>
          <w:p w:rsidR="00CC52C0" w:rsidRPr="00ED32BE" w:rsidRDefault="00D05240" w:rsidP="00D05240">
            <w:pPr>
              <w:widowControl w:val="0"/>
              <w:autoSpaceDE w:val="0"/>
              <w:autoSpaceDN w:val="0"/>
              <w:adjustRightInd w:val="0"/>
              <w:jc w:val="right"/>
            </w:pPr>
            <w:r>
              <w:t>100</w:t>
            </w:r>
          </w:p>
        </w:tc>
        <w:tc>
          <w:tcPr>
            <w:tcW w:w="850" w:type="dxa"/>
          </w:tcPr>
          <w:p w:rsidR="00CC52C0" w:rsidRPr="00ED32BE" w:rsidRDefault="00D05240" w:rsidP="00D05240">
            <w:pPr>
              <w:widowControl w:val="0"/>
              <w:autoSpaceDE w:val="0"/>
              <w:autoSpaceDN w:val="0"/>
              <w:adjustRightInd w:val="0"/>
              <w:jc w:val="right"/>
            </w:pPr>
            <w:r>
              <w:t>100</w:t>
            </w:r>
          </w:p>
        </w:tc>
        <w:tc>
          <w:tcPr>
            <w:tcW w:w="993" w:type="dxa"/>
          </w:tcPr>
          <w:p w:rsidR="00CC52C0" w:rsidRPr="00ED32BE" w:rsidRDefault="00D05240" w:rsidP="00D05240">
            <w:pPr>
              <w:widowControl w:val="0"/>
              <w:autoSpaceDE w:val="0"/>
              <w:autoSpaceDN w:val="0"/>
              <w:adjustRightInd w:val="0"/>
              <w:jc w:val="right"/>
            </w:pPr>
            <w:r>
              <w:t>100</w:t>
            </w:r>
          </w:p>
        </w:tc>
        <w:tc>
          <w:tcPr>
            <w:tcW w:w="850" w:type="dxa"/>
          </w:tcPr>
          <w:p w:rsidR="00CC52C0" w:rsidRPr="00ED32BE" w:rsidRDefault="00D05240" w:rsidP="00D05240">
            <w:pPr>
              <w:widowControl w:val="0"/>
              <w:autoSpaceDE w:val="0"/>
              <w:autoSpaceDN w:val="0"/>
              <w:adjustRightInd w:val="0"/>
              <w:jc w:val="right"/>
            </w:pPr>
            <w:r>
              <w:t>100</w:t>
            </w:r>
          </w:p>
        </w:tc>
        <w:tc>
          <w:tcPr>
            <w:tcW w:w="1418" w:type="dxa"/>
          </w:tcPr>
          <w:p w:rsidR="00CC52C0" w:rsidRPr="00ED32BE" w:rsidRDefault="00CC52C0" w:rsidP="00D05240">
            <w:pPr>
              <w:widowControl w:val="0"/>
              <w:autoSpaceDE w:val="0"/>
              <w:autoSpaceDN w:val="0"/>
              <w:adjustRightInd w:val="0"/>
              <w:jc w:val="right"/>
            </w:pPr>
            <w:r>
              <w:t>100</w:t>
            </w:r>
          </w:p>
        </w:tc>
      </w:tr>
      <w:tr w:rsidR="00CC52C0" w:rsidTr="00D05240">
        <w:tc>
          <w:tcPr>
            <w:tcW w:w="540" w:type="dxa"/>
          </w:tcPr>
          <w:p w:rsidR="00CC52C0" w:rsidRPr="00ED32BE" w:rsidRDefault="00CC52C0" w:rsidP="00D05240">
            <w:pPr>
              <w:widowControl w:val="0"/>
              <w:autoSpaceDE w:val="0"/>
              <w:autoSpaceDN w:val="0"/>
              <w:adjustRightInd w:val="0"/>
              <w:jc w:val="right"/>
            </w:pPr>
            <w:r>
              <w:t>10</w:t>
            </w:r>
          </w:p>
        </w:tc>
        <w:tc>
          <w:tcPr>
            <w:tcW w:w="2262" w:type="dxa"/>
          </w:tcPr>
          <w:p w:rsidR="00CC52C0" w:rsidRDefault="00CC52C0" w:rsidP="00D05240">
            <w: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tc>
        <w:tc>
          <w:tcPr>
            <w:tcW w:w="1134" w:type="dxa"/>
          </w:tcPr>
          <w:p w:rsidR="00CC52C0" w:rsidRDefault="00CC52C0" w:rsidP="00D05240">
            <w:pPr>
              <w:jc w:val="both"/>
            </w:pPr>
            <w:r>
              <w:t>статистика Управления  образования</w:t>
            </w:r>
          </w:p>
        </w:tc>
        <w:tc>
          <w:tcPr>
            <w:tcW w:w="708" w:type="dxa"/>
          </w:tcPr>
          <w:p w:rsidR="00CC52C0" w:rsidRDefault="00CC52C0" w:rsidP="00D05240">
            <w:pPr>
              <w:jc w:val="both"/>
            </w:pPr>
            <w:r>
              <w:t>%</w:t>
            </w:r>
          </w:p>
        </w:tc>
        <w:tc>
          <w:tcPr>
            <w:tcW w:w="851" w:type="dxa"/>
          </w:tcPr>
          <w:p w:rsidR="00CC52C0" w:rsidRDefault="00CC52C0" w:rsidP="00D05240">
            <w:pPr>
              <w:jc w:val="both"/>
            </w:pPr>
            <w:r>
              <w:t>100</w:t>
            </w:r>
          </w:p>
        </w:tc>
        <w:tc>
          <w:tcPr>
            <w:tcW w:w="850" w:type="dxa"/>
          </w:tcPr>
          <w:p w:rsidR="00CC52C0" w:rsidRDefault="00CC52C0" w:rsidP="00D05240">
            <w:pPr>
              <w:jc w:val="both"/>
            </w:pPr>
            <w:r>
              <w:t>100</w:t>
            </w:r>
          </w:p>
        </w:tc>
        <w:tc>
          <w:tcPr>
            <w:tcW w:w="993" w:type="dxa"/>
          </w:tcPr>
          <w:p w:rsidR="00CC52C0" w:rsidRPr="00ED32BE" w:rsidRDefault="00CC52C0" w:rsidP="00D05240">
            <w:pPr>
              <w:widowControl w:val="0"/>
              <w:autoSpaceDE w:val="0"/>
              <w:autoSpaceDN w:val="0"/>
              <w:adjustRightInd w:val="0"/>
              <w:jc w:val="right"/>
            </w:pPr>
            <w:r>
              <w:t>100</w:t>
            </w:r>
          </w:p>
        </w:tc>
        <w:tc>
          <w:tcPr>
            <w:tcW w:w="850" w:type="dxa"/>
          </w:tcPr>
          <w:p w:rsidR="00CC52C0" w:rsidRPr="00ED32BE" w:rsidRDefault="00CC52C0" w:rsidP="00D05240">
            <w:pPr>
              <w:widowControl w:val="0"/>
              <w:autoSpaceDE w:val="0"/>
              <w:autoSpaceDN w:val="0"/>
              <w:adjustRightInd w:val="0"/>
              <w:jc w:val="right"/>
            </w:pPr>
            <w:r>
              <w:t>100</w:t>
            </w:r>
          </w:p>
        </w:tc>
        <w:tc>
          <w:tcPr>
            <w:tcW w:w="1418" w:type="dxa"/>
          </w:tcPr>
          <w:p w:rsidR="00CC52C0" w:rsidRPr="00ED32BE" w:rsidRDefault="00CC52C0" w:rsidP="00D05240">
            <w:pPr>
              <w:widowControl w:val="0"/>
              <w:autoSpaceDE w:val="0"/>
              <w:autoSpaceDN w:val="0"/>
              <w:adjustRightInd w:val="0"/>
              <w:jc w:val="right"/>
            </w:pPr>
            <w:r>
              <w:t>100</w:t>
            </w:r>
          </w:p>
        </w:tc>
      </w:tr>
      <w:tr w:rsidR="00CC52C0" w:rsidTr="00D05240">
        <w:tc>
          <w:tcPr>
            <w:tcW w:w="540" w:type="dxa"/>
          </w:tcPr>
          <w:p w:rsidR="00CC52C0" w:rsidRPr="00ED32BE" w:rsidRDefault="00CC52C0" w:rsidP="00D05240">
            <w:pPr>
              <w:widowControl w:val="0"/>
              <w:autoSpaceDE w:val="0"/>
              <w:autoSpaceDN w:val="0"/>
              <w:adjustRightInd w:val="0"/>
              <w:jc w:val="right"/>
            </w:pPr>
            <w:r>
              <w:t>11</w:t>
            </w:r>
          </w:p>
        </w:tc>
        <w:tc>
          <w:tcPr>
            <w:tcW w:w="2262" w:type="dxa"/>
          </w:tcPr>
          <w:p w:rsidR="00CC52C0" w:rsidRDefault="00CC52C0" w:rsidP="00D05240">
            <w:r>
              <w:t xml:space="preserve">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w:t>
            </w:r>
            <w:r>
              <w:lastRenderedPageBreak/>
              <w:t>организаций</w:t>
            </w:r>
          </w:p>
        </w:tc>
        <w:tc>
          <w:tcPr>
            <w:tcW w:w="1134" w:type="dxa"/>
          </w:tcPr>
          <w:p w:rsidR="00CC52C0" w:rsidRDefault="00CC52C0" w:rsidP="00D05240">
            <w:pPr>
              <w:jc w:val="both"/>
            </w:pPr>
            <w:r>
              <w:lastRenderedPageBreak/>
              <w:t>статистика Управления  образования</w:t>
            </w:r>
          </w:p>
        </w:tc>
        <w:tc>
          <w:tcPr>
            <w:tcW w:w="708" w:type="dxa"/>
          </w:tcPr>
          <w:p w:rsidR="00CC52C0" w:rsidRDefault="00CC52C0" w:rsidP="00D05240">
            <w:pPr>
              <w:jc w:val="both"/>
            </w:pPr>
            <w:r>
              <w:t>%</w:t>
            </w:r>
          </w:p>
        </w:tc>
        <w:tc>
          <w:tcPr>
            <w:tcW w:w="851" w:type="dxa"/>
          </w:tcPr>
          <w:p w:rsidR="00CC52C0" w:rsidRDefault="00CC52C0" w:rsidP="00D05240">
            <w:pPr>
              <w:jc w:val="both"/>
            </w:pPr>
            <w:r>
              <w:t>100</w:t>
            </w:r>
          </w:p>
        </w:tc>
        <w:tc>
          <w:tcPr>
            <w:tcW w:w="850" w:type="dxa"/>
          </w:tcPr>
          <w:p w:rsidR="00CC52C0" w:rsidRDefault="00CC52C0" w:rsidP="00D05240">
            <w:pPr>
              <w:jc w:val="both"/>
            </w:pPr>
            <w:r>
              <w:t>100</w:t>
            </w:r>
          </w:p>
        </w:tc>
        <w:tc>
          <w:tcPr>
            <w:tcW w:w="993" w:type="dxa"/>
          </w:tcPr>
          <w:p w:rsidR="00CC52C0" w:rsidRPr="00ED32BE" w:rsidRDefault="00CC52C0" w:rsidP="00D05240">
            <w:pPr>
              <w:widowControl w:val="0"/>
              <w:autoSpaceDE w:val="0"/>
              <w:autoSpaceDN w:val="0"/>
              <w:adjustRightInd w:val="0"/>
              <w:jc w:val="right"/>
            </w:pPr>
            <w:r>
              <w:t>100</w:t>
            </w:r>
          </w:p>
        </w:tc>
        <w:tc>
          <w:tcPr>
            <w:tcW w:w="850" w:type="dxa"/>
          </w:tcPr>
          <w:p w:rsidR="00CC52C0" w:rsidRPr="00ED32BE" w:rsidRDefault="00CC52C0" w:rsidP="00D05240">
            <w:pPr>
              <w:widowControl w:val="0"/>
              <w:autoSpaceDE w:val="0"/>
              <w:autoSpaceDN w:val="0"/>
              <w:adjustRightInd w:val="0"/>
              <w:jc w:val="right"/>
            </w:pPr>
            <w:r>
              <w:t>100</w:t>
            </w:r>
          </w:p>
        </w:tc>
        <w:tc>
          <w:tcPr>
            <w:tcW w:w="1418" w:type="dxa"/>
          </w:tcPr>
          <w:p w:rsidR="00CC52C0" w:rsidRPr="00ED32BE" w:rsidRDefault="00CC52C0" w:rsidP="00D05240">
            <w:pPr>
              <w:widowControl w:val="0"/>
              <w:autoSpaceDE w:val="0"/>
              <w:autoSpaceDN w:val="0"/>
              <w:adjustRightInd w:val="0"/>
              <w:jc w:val="right"/>
            </w:pPr>
            <w:r>
              <w:t>100</w:t>
            </w:r>
          </w:p>
        </w:tc>
      </w:tr>
      <w:tr w:rsidR="00CC52C0" w:rsidTr="00D05240">
        <w:tc>
          <w:tcPr>
            <w:tcW w:w="540" w:type="dxa"/>
          </w:tcPr>
          <w:p w:rsidR="00CC52C0" w:rsidRPr="00ED32BE" w:rsidRDefault="00CC52C0" w:rsidP="00D05240">
            <w:pPr>
              <w:widowControl w:val="0"/>
              <w:autoSpaceDE w:val="0"/>
              <w:autoSpaceDN w:val="0"/>
              <w:adjustRightInd w:val="0"/>
              <w:jc w:val="right"/>
            </w:pPr>
            <w:r>
              <w:lastRenderedPageBreak/>
              <w:t>12</w:t>
            </w:r>
          </w:p>
        </w:tc>
        <w:tc>
          <w:tcPr>
            <w:tcW w:w="2262" w:type="dxa"/>
          </w:tcPr>
          <w:p w:rsidR="00CC52C0" w:rsidRDefault="00CC52C0" w:rsidP="00D05240">
            <w: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p>
        </w:tc>
        <w:tc>
          <w:tcPr>
            <w:tcW w:w="1134" w:type="dxa"/>
          </w:tcPr>
          <w:p w:rsidR="00CC52C0" w:rsidRDefault="00CC52C0" w:rsidP="00D05240">
            <w:pPr>
              <w:jc w:val="both"/>
            </w:pPr>
            <w:r>
              <w:t>статистика Управления  образования</w:t>
            </w:r>
          </w:p>
        </w:tc>
        <w:tc>
          <w:tcPr>
            <w:tcW w:w="708" w:type="dxa"/>
          </w:tcPr>
          <w:p w:rsidR="00CC52C0" w:rsidRDefault="00CC52C0" w:rsidP="00D05240">
            <w:pPr>
              <w:jc w:val="both"/>
            </w:pPr>
            <w:r>
              <w:t>%</w:t>
            </w:r>
          </w:p>
        </w:tc>
        <w:tc>
          <w:tcPr>
            <w:tcW w:w="851" w:type="dxa"/>
          </w:tcPr>
          <w:p w:rsidR="00CC52C0" w:rsidRDefault="00CC52C0" w:rsidP="00D05240">
            <w:pPr>
              <w:jc w:val="both"/>
            </w:pPr>
            <w:r>
              <w:t>7</w:t>
            </w:r>
            <w:r w:rsidR="00D05240">
              <w:t>5</w:t>
            </w:r>
          </w:p>
        </w:tc>
        <w:tc>
          <w:tcPr>
            <w:tcW w:w="850" w:type="dxa"/>
          </w:tcPr>
          <w:p w:rsidR="00CC52C0" w:rsidRDefault="00CC52C0" w:rsidP="00D05240">
            <w:pPr>
              <w:jc w:val="both"/>
            </w:pPr>
            <w:r>
              <w:t>7</w:t>
            </w:r>
            <w:r w:rsidR="00D05240">
              <w:t>5</w:t>
            </w:r>
          </w:p>
        </w:tc>
        <w:tc>
          <w:tcPr>
            <w:tcW w:w="993" w:type="dxa"/>
          </w:tcPr>
          <w:p w:rsidR="00CC52C0" w:rsidRPr="00ED32BE" w:rsidRDefault="00CC52C0" w:rsidP="00D05240">
            <w:pPr>
              <w:widowControl w:val="0"/>
              <w:autoSpaceDE w:val="0"/>
              <w:autoSpaceDN w:val="0"/>
              <w:adjustRightInd w:val="0"/>
              <w:jc w:val="right"/>
            </w:pPr>
            <w:r>
              <w:t>7</w:t>
            </w:r>
            <w:r w:rsidR="00D05240">
              <w:t>5</w:t>
            </w:r>
          </w:p>
        </w:tc>
        <w:tc>
          <w:tcPr>
            <w:tcW w:w="850" w:type="dxa"/>
          </w:tcPr>
          <w:p w:rsidR="00CC52C0" w:rsidRPr="00ED32BE" w:rsidRDefault="00CC52C0" w:rsidP="00D05240">
            <w:pPr>
              <w:widowControl w:val="0"/>
              <w:autoSpaceDE w:val="0"/>
              <w:autoSpaceDN w:val="0"/>
              <w:adjustRightInd w:val="0"/>
              <w:jc w:val="right"/>
            </w:pPr>
            <w:r>
              <w:t>7</w:t>
            </w:r>
            <w:r w:rsidR="00D05240">
              <w:t>5</w:t>
            </w:r>
          </w:p>
        </w:tc>
        <w:tc>
          <w:tcPr>
            <w:tcW w:w="1418" w:type="dxa"/>
          </w:tcPr>
          <w:p w:rsidR="00CC52C0" w:rsidRPr="00ED32BE" w:rsidRDefault="00CC52C0" w:rsidP="00D05240">
            <w:pPr>
              <w:widowControl w:val="0"/>
              <w:autoSpaceDE w:val="0"/>
              <w:autoSpaceDN w:val="0"/>
              <w:adjustRightInd w:val="0"/>
              <w:jc w:val="right"/>
            </w:pPr>
            <w:r>
              <w:t>7</w:t>
            </w:r>
            <w:r w:rsidR="00D05240">
              <w:t>5</w:t>
            </w:r>
          </w:p>
        </w:tc>
      </w:tr>
    </w:tbl>
    <w:p w:rsidR="00C618D4" w:rsidRDefault="00C618D4" w:rsidP="00D05240">
      <w:pPr>
        <w:jc w:val="both"/>
      </w:pPr>
      <w:bookmarkStart w:id="5" w:name="__RefHeading__37_20127258318"/>
      <w:bookmarkStart w:id="6" w:name="__RefHeading__78_3688481197"/>
      <w:bookmarkEnd w:id="5"/>
      <w:bookmarkEnd w:id="6"/>
    </w:p>
    <w:p w:rsidR="00D05240" w:rsidRPr="006717C0" w:rsidRDefault="00D05240" w:rsidP="00D05240">
      <w:pPr>
        <w:jc w:val="both"/>
      </w:pPr>
      <w:r w:rsidRPr="006717C0">
        <w:t>И.о. начальника Управления образования</w:t>
      </w:r>
    </w:p>
    <w:p w:rsidR="00843733" w:rsidRDefault="00D05240" w:rsidP="00D05240">
      <w:pPr>
        <w:jc w:val="both"/>
      </w:pPr>
      <w:r w:rsidRPr="006717C0">
        <w:t xml:space="preserve">администрации муниципального </w:t>
      </w:r>
    </w:p>
    <w:p w:rsidR="00D05240" w:rsidRPr="006717C0" w:rsidRDefault="00D05240" w:rsidP="00D05240">
      <w:pPr>
        <w:jc w:val="both"/>
      </w:pPr>
      <w:r w:rsidRPr="006717C0">
        <w:t>образования</w:t>
      </w:r>
      <w:r w:rsidR="00843733">
        <w:t xml:space="preserve"> «Город Адыгейск»</w:t>
      </w:r>
      <w:r w:rsidR="00843733">
        <w:tab/>
      </w:r>
      <w:r w:rsidR="00843733">
        <w:tab/>
      </w:r>
      <w:r w:rsidRPr="006717C0">
        <w:t xml:space="preserve"> </w:t>
      </w:r>
      <w:r w:rsidRPr="006717C0">
        <w:tab/>
      </w:r>
      <w:r w:rsidRPr="006717C0">
        <w:tab/>
      </w:r>
      <w:r w:rsidRPr="006717C0">
        <w:tab/>
      </w:r>
      <w:r>
        <w:tab/>
      </w:r>
      <w:r>
        <w:tab/>
        <w:t xml:space="preserve">  </w:t>
      </w:r>
      <w:r w:rsidRPr="006717C0">
        <w:t>К.Ш.Сташ</w:t>
      </w:r>
    </w:p>
    <w:p w:rsidR="00D05240" w:rsidRPr="006717C0" w:rsidRDefault="00D05240" w:rsidP="00D05240">
      <w:pPr>
        <w:jc w:val="both"/>
      </w:pPr>
    </w:p>
    <w:p w:rsidR="00D05240" w:rsidRPr="006717C0" w:rsidRDefault="00D05240" w:rsidP="00D05240">
      <w:pPr>
        <w:jc w:val="both"/>
      </w:pPr>
    </w:p>
    <w:p w:rsidR="00D05240" w:rsidRPr="007F6FB2" w:rsidRDefault="00D05240" w:rsidP="00D05240">
      <w:pPr>
        <w:jc w:val="both"/>
      </w:pPr>
      <w:r w:rsidRPr="007F6FB2">
        <w:t xml:space="preserve">Управляющий делами, начальник </w:t>
      </w:r>
    </w:p>
    <w:p w:rsidR="00D05240" w:rsidRPr="007F6FB2" w:rsidRDefault="00D05240" w:rsidP="00D05240">
      <w:pPr>
        <w:jc w:val="both"/>
      </w:pPr>
      <w:r w:rsidRPr="007F6FB2">
        <w:t>отдела по организационным вопросам</w:t>
      </w:r>
    </w:p>
    <w:p w:rsidR="00D05240" w:rsidRPr="007F6FB2" w:rsidRDefault="00D05240" w:rsidP="00D05240">
      <w:pPr>
        <w:jc w:val="both"/>
        <w:rPr>
          <w:color w:val="000000"/>
        </w:rPr>
      </w:pPr>
      <w:r w:rsidRPr="007F6FB2">
        <w:t xml:space="preserve">и работе с населением </w:t>
      </w:r>
      <w:r w:rsidRPr="007F6FB2">
        <w:rPr>
          <w:color w:val="000000"/>
        </w:rPr>
        <w:t>администрации</w:t>
      </w:r>
    </w:p>
    <w:p w:rsidR="00D05240" w:rsidRPr="007F6FB2" w:rsidRDefault="00D05240" w:rsidP="00D05240">
      <w:pPr>
        <w:rPr>
          <w:color w:val="000000"/>
        </w:rPr>
      </w:pPr>
      <w:r w:rsidRPr="007F6FB2">
        <w:rPr>
          <w:color w:val="000000"/>
        </w:rPr>
        <w:t>муниципального образования</w:t>
      </w:r>
    </w:p>
    <w:p w:rsidR="00D05240" w:rsidRDefault="00D05240" w:rsidP="00D05240">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rsidRPr="007F6FB2">
        <w:t>С.Ш. Нагаюк</w:t>
      </w:r>
    </w:p>
    <w:p w:rsidR="00D05240" w:rsidRDefault="00D05240" w:rsidP="00D05240"/>
    <w:p w:rsidR="00CC52C0" w:rsidRDefault="00CC52C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843733" w:rsidRDefault="00843733" w:rsidP="00CC52C0"/>
    <w:p w:rsidR="00D05240" w:rsidRDefault="00D05240" w:rsidP="00CC52C0"/>
    <w:p w:rsidR="00C618D4" w:rsidRDefault="00C618D4" w:rsidP="00CC52C0"/>
    <w:p w:rsidR="00C618D4" w:rsidRDefault="00C618D4" w:rsidP="00CC52C0"/>
    <w:p w:rsidR="00C618D4" w:rsidRDefault="00C618D4" w:rsidP="00CC52C0"/>
    <w:p w:rsidR="00C618D4" w:rsidRDefault="00C618D4" w:rsidP="00CC52C0"/>
    <w:p w:rsidR="00C618D4" w:rsidRDefault="00C618D4" w:rsidP="00CC52C0"/>
    <w:p w:rsidR="00C618D4" w:rsidRDefault="00C618D4" w:rsidP="00CC52C0"/>
    <w:p w:rsidR="00D05240" w:rsidRPr="005147E6" w:rsidRDefault="00D05240" w:rsidP="00CC52C0"/>
    <w:p w:rsidR="00CC52C0" w:rsidRDefault="00CC52C0" w:rsidP="00CC52C0"/>
    <w:p w:rsidR="00CC52C0" w:rsidRPr="00D05240" w:rsidRDefault="00CC52C0" w:rsidP="00CC52C0">
      <w:pPr>
        <w:ind w:left="5664"/>
        <w:rPr>
          <w:color w:val="4E4E4E"/>
          <w:sz w:val="22"/>
          <w:szCs w:val="22"/>
          <w:shd w:val="clear" w:color="auto" w:fill="FFFF00"/>
        </w:rPr>
      </w:pPr>
      <w:r w:rsidRPr="00D05240">
        <w:rPr>
          <w:sz w:val="22"/>
          <w:szCs w:val="22"/>
        </w:rPr>
        <w:lastRenderedPageBreak/>
        <w:t>Приложение №2 к  муниципальной  программе «Развитие  образования в муниципальном образовании «Город Адыгейск» на 202</w:t>
      </w:r>
      <w:r w:rsidR="00D05240">
        <w:rPr>
          <w:sz w:val="22"/>
          <w:szCs w:val="22"/>
        </w:rPr>
        <w:t>4</w:t>
      </w:r>
      <w:r w:rsidRPr="00D05240">
        <w:rPr>
          <w:sz w:val="22"/>
          <w:szCs w:val="22"/>
        </w:rPr>
        <w:t>-202</w:t>
      </w:r>
      <w:r w:rsidR="00D05240">
        <w:rPr>
          <w:sz w:val="22"/>
          <w:szCs w:val="22"/>
        </w:rPr>
        <w:t>6</w:t>
      </w:r>
      <w:r w:rsidRPr="00D05240">
        <w:rPr>
          <w:sz w:val="22"/>
          <w:szCs w:val="22"/>
        </w:rPr>
        <w:t>гг.»</w:t>
      </w:r>
    </w:p>
    <w:p w:rsidR="00CC52C0" w:rsidRDefault="00CC52C0" w:rsidP="00CC52C0">
      <w:pPr>
        <w:ind w:left="6237"/>
        <w:rPr>
          <w:color w:val="4E4E4E"/>
          <w:shd w:val="clear" w:color="auto" w:fill="FFFF00"/>
        </w:rPr>
      </w:pPr>
    </w:p>
    <w:p w:rsidR="00CC52C0" w:rsidRDefault="00CC52C0" w:rsidP="00CC52C0">
      <w:pPr>
        <w:rPr>
          <w:b/>
          <w:bCs/>
          <w:i/>
          <w:iCs/>
        </w:rPr>
      </w:pPr>
    </w:p>
    <w:p w:rsidR="00CC52C0" w:rsidRPr="00000950" w:rsidRDefault="00CC52C0" w:rsidP="00CC52C0">
      <w:pPr>
        <w:jc w:val="center"/>
        <w:rPr>
          <w:b/>
          <w:bCs/>
          <w:i/>
          <w:iCs/>
        </w:rPr>
      </w:pPr>
      <w:r w:rsidRPr="00000950">
        <w:t>Сведения о порядке сбора информации и методике расчета целевых показателей (индикаторов) муниципальной программы</w:t>
      </w:r>
    </w:p>
    <w:p w:rsidR="00CC52C0" w:rsidRPr="00000950" w:rsidRDefault="00CC52C0" w:rsidP="00CC52C0">
      <w:pPr>
        <w:jc w:val="center"/>
        <w:rPr>
          <w:b/>
          <w:bCs/>
          <w:i/>
          <w:i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664"/>
        <w:gridCol w:w="3151"/>
        <w:gridCol w:w="2967"/>
      </w:tblGrid>
      <w:tr w:rsidR="00CC52C0" w:rsidRPr="00000950" w:rsidTr="00D05240">
        <w:tc>
          <w:tcPr>
            <w:tcW w:w="534" w:type="dxa"/>
          </w:tcPr>
          <w:p w:rsidR="00CC52C0" w:rsidRPr="00D05240" w:rsidRDefault="00CC52C0" w:rsidP="00D05240">
            <w:pPr>
              <w:autoSpaceDE w:val="0"/>
              <w:autoSpaceDN w:val="0"/>
              <w:adjustRightInd w:val="0"/>
              <w:jc w:val="center"/>
              <w:rPr>
                <w:rFonts w:eastAsia="Calibri"/>
                <w:bCs/>
                <w:iCs/>
              </w:rPr>
            </w:pPr>
            <w:r w:rsidRPr="00D05240">
              <w:rPr>
                <w:rFonts w:eastAsia="Calibri"/>
                <w:bCs/>
                <w:iCs/>
              </w:rPr>
              <w:t>№ п/п</w:t>
            </w:r>
          </w:p>
        </w:tc>
        <w:tc>
          <w:tcPr>
            <w:tcW w:w="2450" w:type="dxa"/>
          </w:tcPr>
          <w:p w:rsidR="00CC52C0" w:rsidRPr="00D05240" w:rsidRDefault="00CC52C0" w:rsidP="00D05240">
            <w:pPr>
              <w:autoSpaceDE w:val="0"/>
              <w:autoSpaceDN w:val="0"/>
              <w:adjustRightInd w:val="0"/>
              <w:jc w:val="center"/>
              <w:rPr>
                <w:rFonts w:eastAsia="Calibri"/>
                <w:bCs/>
                <w:iCs/>
              </w:rPr>
            </w:pPr>
            <w:r w:rsidRPr="00D05240">
              <w:rPr>
                <w:rFonts w:eastAsia="Calibri"/>
                <w:bCs/>
                <w:iCs/>
              </w:rPr>
              <w:t>Наименование целевого показателя (индикатора) подпрограммы муниципальной программы</w:t>
            </w:r>
          </w:p>
        </w:tc>
        <w:tc>
          <w:tcPr>
            <w:tcW w:w="3078" w:type="dxa"/>
          </w:tcPr>
          <w:p w:rsidR="00CC52C0" w:rsidRPr="00D05240" w:rsidRDefault="00CC52C0" w:rsidP="00D05240">
            <w:pPr>
              <w:autoSpaceDE w:val="0"/>
              <w:autoSpaceDN w:val="0"/>
              <w:adjustRightInd w:val="0"/>
              <w:jc w:val="center"/>
              <w:rPr>
                <w:rFonts w:eastAsia="Calibri"/>
                <w:bCs/>
                <w:iCs/>
              </w:rPr>
            </w:pPr>
            <w:r w:rsidRPr="00D05240">
              <w:rPr>
                <w:rFonts w:eastAsia="Calibri"/>
                <w:bCs/>
                <w:iCs/>
              </w:rPr>
              <w:t>Формулы расчета целевых показателей (индикаторов) подпрограммы муниципальной программы</w:t>
            </w:r>
          </w:p>
        </w:tc>
        <w:tc>
          <w:tcPr>
            <w:tcW w:w="3260" w:type="dxa"/>
          </w:tcPr>
          <w:p w:rsidR="00CC52C0" w:rsidRPr="00D05240" w:rsidRDefault="00CC52C0" w:rsidP="00D05240">
            <w:pPr>
              <w:autoSpaceDE w:val="0"/>
              <w:autoSpaceDN w:val="0"/>
              <w:adjustRightInd w:val="0"/>
              <w:jc w:val="center"/>
              <w:rPr>
                <w:rFonts w:eastAsia="Calibri"/>
                <w:bCs/>
                <w:iCs/>
              </w:rPr>
            </w:pPr>
            <w:r w:rsidRPr="00D05240">
              <w:rPr>
                <w:rFonts w:eastAsia="Calibri"/>
                <w:bCs/>
                <w:iCs/>
              </w:rPr>
              <w:t xml:space="preserve">Порядок сбора информации </w:t>
            </w:r>
          </w:p>
        </w:tc>
      </w:tr>
      <w:tr w:rsidR="00CC52C0" w:rsidRPr="00000950" w:rsidTr="00D05240">
        <w:tc>
          <w:tcPr>
            <w:tcW w:w="534" w:type="dxa"/>
          </w:tcPr>
          <w:p w:rsidR="00CC52C0" w:rsidRPr="00D05240" w:rsidRDefault="00CC52C0" w:rsidP="00D05240">
            <w:pPr>
              <w:rPr>
                <w:rFonts w:eastAsia="Calibri"/>
              </w:rPr>
            </w:pPr>
            <w:r w:rsidRPr="00D05240">
              <w:rPr>
                <w:rFonts w:eastAsia="Calibri"/>
              </w:rPr>
              <w:t>1</w:t>
            </w:r>
          </w:p>
        </w:tc>
        <w:tc>
          <w:tcPr>
            <w:tcW w:w="2450" w:type="dxa"/>
          </w:tcPr>
          <w:p w:rsidR="00CC52C0" w:rsidRPr="00D05240" w:rsidRDefault="00CC52C0" w:rsidP="00D05240">
            <w:pPr>
              <w:rPr>
                <w:rFonts w:eastAsia="Calibri"/>
              </w:rPr>
            </w:pPr>
            <w:r w:rsidRPr="00D05240">
              <w:rPr>
                <w:rFonts w:eastAsia="Calibri"/>
              </w:rPr>
              <w:t>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3078" w:type="dxa"/>
          </w:tcPr>
          <w:p w:rsidR="00CC52C0" w:rsidRPr="00D05240" w:rsidRDefault="00CC52C0" w:rsidP="00D05240">
            <w:pPr>
              <w:autoSpaceDE w:val="0"/>
              <w:autoSpaceDN w:val="0"/>
              <w:adjustRightInd w:val="0"/>
              <w:jc w:val="center"/>
              <w:rPr>
                <w:rFonts w:eastAsia="Calibri"/>
                <w:bCs/>
                <w:iCs/>
              </w:rPr>
            </w:pPr>
            <w:r w:rsidRPr="00D05240">
              <w:rPr>
                <w:rFonts w:eastAsia="Calibri"/>
                <w:bCs/>
                <w:iCs/>
              </w:rPr>
              <w:t>ОД=</w:t>
            </w:r>
            <m:oMath>
              <m:f>
                <m:fPr>
                  <m:ctrlPr>
                    <w:rPr>
                      <w:rFonts w:ascii="Cambria Math" w:hAnsi="Cambria Math"/>
                      <w:bCs/>
                      <w:i/>
                      <w:iCs/>
                    </w:rPr>
                  </m:ctrlPr>
                </m:fPr>
                <m:num>
                  <m:r>
                    <w:rPr>
                      <w:rFonts w:ascii="Cambria Math" w:hAnsi="Cambria Math"/>
                    </w:rPr>
                    <m:t>КДП</m:t>
                  </m:r>
                </m:num>
                <m:den>
                  <m:r>
                    <w:rPr>
                      <w:rFonts w:ascii="Cambria Math" w:hAnsi="Cambria Math"/>
                    </w:rPr>
                    <m:t>ОЧД</m:t>
                  </m:r>
                </m:den>
              </m:f>
            </m:oMath>
            <w:r w:rsidRPr="00D05240">
              <w:rPr>
                <w:rFonts w:eastAsia="Calibri"/>
                <w:bCs/>
                <w:iCs/>
              </w:rPr>
              <w:t xml:space="preserve">  х 100, где</w:t>
            </w:r>
          </w:p>
          <w:p w:rsidR="00CC52C0" w:rsidRPr="00D05240" w:rsidRDefault="00CC52C0" w:rsidP="00D05240">
            <w:pPr>
              <w:autoSpaceDE w:val="0"/>
              <w:autoSpaceDN w:val="0"/>
              <w:adjustRightInd w:val="0"/>
              <w:jc w:val="both"/>
              <w:rPr>
                <w:rFonts w:eastAsia="Calibri"/>
                <w:bCs/>
                <w:iCs/>
              </w:rPr>
            </w:pPr>
            <w:r w:rsidRPr="00D05240">
              <w:rPr>
                <w:rFonts w:eastAsia="Calibri"/>
                <w:bCs/>
                <w:iCs/>
              </w:rPr>
              <w:t xml:space="preserve">ОД – охват детей в возрасте 5-18 лет дополнительными общеобразовательными программами, </w:t>
            </w:r>
            <w:r w:rsidRPr="00D05240">
              <w:rPr>
                <w:rFonts w:eastAsia="Calibri"/>
              </w:rPr>
              <w:t>%;</w:t>
            </w:r>
          </w:p>
          <w:p w:rsidR="00CC52C0" w:rsidRPr="00D05240" w:rsidRDefault="00CC52C0" w:rsidP="00D05240">
            <w:pPr>
              <w:autoSpaceDE w:val="0"/>
              <w:autoSpaceDN w:val="0"/>
              <w:adjustRightInd w:val="0"/>
              <w:jc w:val="both"/>
              <w:rPr>
                <w:rFonts w:eastAsia="Calibri"/>
                <w:bCs/>
                <w:iCs/>
              </w:rPr>
            </w:pPr>
            <w:r w:rsidRPr="00D05240">
              <w:rPr>
                <w:rFonts w:eastAsia="Calibri"/>
                <w:bCs/>
                <w:iCs/>
              </w:rPr>
              <w:t>КДП –</w:t>
            </w:r>
            <w:r w:rsidRPr="00D05240">
              <w:rPr>
                <w:rFonts w:eastAsia="Calibri"/>
              </w:rPr>
              <w:t xml:space="preserve"> количество детей в возрасте 5-18 лет, получающих услуги дополнительного образования, чел.</w:t>
            </w:r>
            <w:r w:rsidRPr="00D05240">
              <w:rPr>
                <w:rFonts w:eastAsia="Calibri"/>
                <w:bCs/>
                <w:iCs/>
              </w:rPr>
              <w:t>;</w:t>
            </w:r>
          </w:p>
          <w:p w:rsidR="00CC52C0" w:rsidRPr="00D05240" w:rsidRDefault="00CC52C0" w:rsidP="00D05240">
            <w:pPr>
              <w:autoSpaceDE w:val="0"/>
              <w:autoSpaceDN w:val="0"/>
              <w:adjustRightInd w:val="0"/>
              <w:jc w:val="both"/>
              <w:rPr>
                <w:rFonts w:eastAsia="Calibri"/>
                <w:bCs/>
                <w:iCs/>
              </w:rPr>
            </w:pPr>
            <w:r w:rsidRPr="00D05240">
              <w:rPr>
                <w:rFonts w:eastAsia="Calibri"/>
                <w:bCs/>
                <w:iCs/>
              </w:rPr>
              <w:t xml:space="preserve">ОЧД – </w:t>
            </w:r>
            <w:r w:rsidRPr="00D05240">
              <w:rPr>
                <w:rFonts w:eastAsia="Calibri"/>
              </w:rPr>
              <w:t>общая численность детей в возрасте 5-18 лет, чел.</w:t>
            </w:r>
          </w:p>
        </w:tc>
        <w:tc>
          <w:tcPr>
            <w:tcW w:w="3260" w:type="dxa"/>
          </w:tcPr>
          <w:p w:rsidR="00CC52C0" w:rsidRPr="00D05240" w:rsidRDefault="00CC52C0" w:rsidP="00D05240">
            <w:pPr>
              <w:autoSpaceDE w:val="0"/>
              <w:autoSpaceDN w:val="0"/>
              <w:adjustRightInd w:val="0"/>
              <w:jc w:val="center"/>
              <w:rPr>
                <w:rFonts w:eastAsia="Calibri"/>
              </w:rPr>
            </w:pPr>
            <w:r w:rsidRPr="00D05240">
              <w:rPr>
                <w:rFonts w:eastAsia="Calibri"/>
              </w:rPr>
              <w:t xml:space="preserve">Информация Управления образования </w:t>
            </w:r>
          </w:p>
        </w:tc>
      </w:tr>
      <w:tr w:rsidR="00CC52C0" w:rsidRPr="00000950" w:rsidTr="00D05240">
        <w:tc>
          <w:tcPr>
            <w:tcW w:w="534" w:type="dxa"/>
          </w:tcPr>
          <w:p w:rsidR="00CC52C0" w:rsidRPr="00D05240" w:rsidRDefault="00CC52C0" w:rsidP="00D05240">
            <w:pPr>
              <w:rPr>
                <w:rFonts w:eastAsia="Calibri"/>
              </w:rPr>
            </w:pPr>
            <w:r w:rsidRPr="00D05240">
              <w:rPr>
                <w:rFonts w:eastAsia="Calibri"/>
              </w:rPr>
              <w:t>2</w:t>
            </w:r>
          </w:p>
        </w:tc>
        <w:tc>
          <w:tcPr>
            <w:tcW w:w="2450" w:type="dxa"/>
          </w:tcPr>
          <w:p w:rsidR="00CC52C0" w:rsidRPr="00D05240" w:rsidRDefault="00CC52C0" w:rsidP="00D05240">
            <w:pPr>
              <w:rPr>
                <w:rFonts w:eastAsia="Calibri"/>
              </w:rPr>
            </w:pPr>
            <w:r w:rsidRPr="00D05240">
              <w:t>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w:t>
            </w:r>
          </w:p>
        </w:tc>
        <w:tc>
          <w:tcPr>
            <w:tcW w:w="3078" w:type="dxa"/>
          </w:tcPr>
          <w:p w:rsidR="00CC52C0" w:rsidRPr="00D05240" w:rsidRDefault="00CC52C0" w:rsidP="00D05240">
            <w:pPr>
              <w:tabs>
                <w:tab w:val="left" w:pos="180"/>
                <w:tab w:val="center" w:pos="1111"/>
              </w:tabs>
              <w:autoSpaceDE w:val="0"/>
              <w:autoSpaceDN w:val="0"/>
              <w:adjustRightInd w:val="0"/>
              <w:jc w:val="center"/>
              <w:rPr>
                <w:bCs/>
                <w:iCs/>
              </w:rPr>
            </w:pPr>
            <w:bookmarkStart w:id="7" w:name="OLE_LINK173"/>
            <w:bookmarkStart w:id="8" w:name="OLE_LINK174"/>
            <w:bookmarkStart w:id="9" w:name="OLE_LINK175"/>
            <w:bookmarkStart w:id="10" w:name="OLE_LINK179"/>
            <w:bookmarkStart w:id="11" w:name="OLE_LINK180"/>
            <w:r w:rsidRPr="00D05240">
              <w:rPr>
                <w:bCs/>
                <w:iCs/>
              </w:rPr>
              <w:t>ДД = ЧД</w:t>
            </w:r>
            <w:r w:rsidRPr="00D05240">
              <w:rPr>
                <w:bCs/>
                <w:iCs/>
                <w:vertAlign w:val="subscript"/>
              </w:rPr>
              <w:t>пдоу</w:t>
            </w:r>
            <w:r w:rsidRPr="00D05240">
              <w:rPr>
                <w:bCs/>
                <w:iCs/>
              </w:rPr>
              <w:t xml:space="preserve"> / ОЧД</w:t>
            </w:r>
            <w:r w:rsidRPr="00D05240">
              <w:rPr>
                <w:bCs/>
                <w:iCs/>
                <w:vertAlign w:val="subscript"/>
              </w:rPr>
              <w:t>1-6</w:t>
            </w:r>
            <w:r w:rsidRPr="00D05240">
              <w:rPr>
                <w:bCs/>
                <w:iCs/>
              </w:rPr>
              <w:t xml:space="preserve"> х 100, где</w:t>
            </w:r>
          </w:p>
          <w:p w:rsidR="00CC52C0" w:rsidRPr="00D05240" w:rsidRDefault="00CC52C0" w:rsidP="00D05240">
            <w:pPr>
              <w:tabs>
                <w:tab w:val="left" w:pos="180"/>
                <w:tab w:val="center" w:pos="1111"/>
              </w:tabs>
              <w:autoSpaceDE w:val="0"/>
              <w:autoSpaceDN w:val="0"/>
              <w:adjustRightInd w:val="0"/>
              <w:jc w:val="both"/>
              <w:rPr>
                <w:bCs/>
                <w:iCs/>
              </w:rPr>
            </w:pPr>
            <w:r w:rsidRPr="00D05240">
              <w:rPr>
                <w:bCs/>
                <w:iCs/>
              </w:rPr>
              <w:t>ДД - д</w:t>
            </w:r>
            <w:r w:rsidRPr="00D05240">
              <w:t>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 %;</w:t>
            </w:r>
          </w:p>
          <w:p w:rsidR="00CC52C0" w:rsidRPr="00D05240" w:rsidRDefault="00CC52C0" w:rsidP="00D05240">
            <w:pPr>
              <w:tabs>
                <w:tab w:val="left" w:pos="180"/>
                <w:tab w:val="center" w:pos="1111"/>
              </w:tabs>
              <w:autoSpaceDE w:val="0"/>
              <w:autoSpaceDN w:val="0"/>
              <w:adjustRightInd w:val="0"/>
              <w:jc w:val="both"/>
            </w:pPr>
            <w:r w:rsidRPr="00D05240">
              <w:rPr>
                <w:bCs/>
                <w:iCs/>
              </w:rPr>
              <w:t>ЧД</w:t>
            </w:r>
            <w:r w:rsidRPr="00D05240">
              <w:rPr>
                <w:bCs/>
                <w:iCs/>
                <w:vertAlign w:val="subscript"/>
              </w:rPr>
              <w:t>пдоу</w:t>
            </w:r>
            <w:r w:rsidRPr="00D05240">
              <w:rPr>
                <w:bCs/>
                <w:iCs/>
              </w:rPr>
              <w:t xml:space="preserve">– численность </w:t>
            </w:r>
            <w:r w:rsidRPr="00D05240">
              <w:t>детей в возрасте 1-6 лет, получающих дошкольную образовательную услугу и (или) услугу по их содержанию в муниципальных образовательных организациях, чел.;</w:t>
            </w:r>
          </w:p>
          <w:p w:rsidR="00CC52C0" w:rsidRPr="00D05240" w:rsidRDefault="00CC52C0" w:rsidP="00D05240">
            <w:pPr>
              <w:autoSpaceDE w:val="0"/>
              <w:autoSpaceDN w:val="0"/>
              <w:adjustRightInd w:val="0"/>
              <w:jc w:val="center"/>
              <w:rPr>
                <w:rFonts w:eastAsia="Calibri"/>
                <w:bCs/>
                <w:iCs/>
              </w:rPr>
            </w:pPr>
            <w:r w:rsidRPr="00D05240">
              <w:rPr>
                <w:bCs/>
                <w:iCs/>
              </w:rPr>
              <w:t>ОЧД</w:t>
            </w:r>
            <w:r w:rsidRPr="00D05240">
              <w:rPr>
                <w:bCs/>
                <w:iCs/>
                <w:vertAlign w:val="subscript"/>
              </w:rPr>
              <w:t xml:space="preserve">1-6 </w:t>
            </w:r>
            <w:r w:rsidRPr="00D05240">
              <w:rPr>
                <w:bCs/>
                <w:iCs/>
              </w:rPr>
              <w:t xml:space="preserve">- </w:t>
            </w:r>
            <w:r w:rsidRPr="00D05240">
              <w:t xml:space="preserve">общая численность детей в возрасте 1-6 лет, </w:t>
            </w:r>
            <w:r w:rsidRPr="00D05240">
              <w:lastRenderedPageBreak/>
              <w:t>чел.</w:t>
            </w:r>
            <w:bookmarkEnd w:id="7"/>
            <w:bookmarkEnd w:id="8"/>
            <w:bookmarkEnd w:id="9"/>
            <w:bookmarkEnd w:id="10"/>
            <w:bookmarkEnd w:id="11"/>
          </w:p>
        </w:tc>
        <w:tc>
          <w:tcPr>
            <w:tcW w:w="3260" w:type="dxa"/>
          </w:tcPr>
          <w:p w:rsidR="00CC52C0" w:rsidRPr="00D05240" w:rsidRDefault="00CC52C0" w:rsidP="00D05240">
            <w:pPr>
              <w:autoSpaceDE w:val="0"/>
              <w:autoSpaceDN w:val="0"/>
              <w:adjustRightInd w:val="0"/>
              <w:jc w:val="center"/>
              <w:rPr>
                <w:rFonts w:eastAsia="Calibri"/>
              </w:rPr>
            </w:pPr>
            <w:r w:rsidRPr="00D05240">
              <w:rPr>
                <w:rFonts w:eastAsia="Calibri"/>
              </w:rPr>
              <w:lastRenderedPageBreak/>
              <w:t>Информация Управления образования</w:t>
            </w:r>
          </w:p>
        </w:tc>
      </w:tr>
      <w:tr w:rsidR="00CC52C0" w:rsidRPr="00000950" w:rsidTr="00D05240">
        <w:tc>
          <w:tcPr>
            <w:tcW w:w="534" w:type="dxa"/>
          </w:tcPr>
          <w:p w:rsidR="00CC52C0" w:rsidRPr="00D05240" w:rsidRDefault="00CC52C0" w:rsidP="00D05240">
            <w:pPr>
              <w:rPr>
                <w:rFonts w:eastAsia="Calibri"/>
              </w:rPr>
            </w:pPr>
            <w:r w:rsidRPr="00D05240">
              <w:rPr>
                <w:rFonts w:eastAsia="Calibri"/>
              </w:rPr>
              <w:lastRenderedPageBreak/>
              <w:t>3</w:t>
            </w:r>
          </w:p>
        </w:tc>
        <w:tc>
          <w:tcPr>
            <w:tcW w:w="2450" w:type="dxa"/>
          </w:tcPr>
          <w:p w:rsidR="00CC52C0" w:rsidRPr="00D05240" w:rsidRDefault="00CC52C0" w:rsidP="00D05240">
            <w:pPr>
              <w:jc w:val="both"/>
            </w:pPr>
            <w:r w:rsidRPr="00D05240">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3078" w:type="dxa"/>
          </w:tcPr>
          <w:p w:rsidR="00CC52C0" w:rsidRPr="00D05240" w:rsidRDefault="00CC52C0" w:rsidP="00D05240">
            <w:pPr>
              <w:jc w:val="center"/>
            </w:pPr>
            <w:r w:rsidRPr="00D05240">
              <w:rPr>
                <w:bCs/>
                <w:iCs/>
              </w:rPr>
              <w:t>Ууч</w:t>
            </w:r>
            <w:r w:rsidRPr="00D05240">
              <w:t xml:space="preserve"> =(ЧУ</w:t>
            </w:r>
            <w:r w:rsidRPr="00D05240">
              <w:rPr>
                <w:vertAlign w:val="superscript"/>
              </w:rPr>
              <w:t>фгос</w:t>
            </w:r>
            <w:r w:rsidRPr="00D05240">
              <w:t>/ЧУ) х 100 ,где</w:t>
            </w:r>
          </w:p>
          <w:p w:rsidR="00CC52C0" w:rsidRPr="00D05240" w:rsidRDefault="00CC52C0" w:rsidP="00D05240">
            <w:pPr>
              <w:jc w:val="both"/>
            </w:pPr>
            <w:r w:rsidRPr="00D05240">
              <w:rPr>
                <w:bCs/>
                <w:iCs/>
              </w:rPr>
              <w:t>Ууч-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 %;</w:t>
            </w:r>
          </w:p>
          <w:p w:rsidR="00CC52C0" w:rsidRPr="00D05240" w:rsidRDefault="00CC52C0" w:rsidP="00D05240">
            <w:pPr>
              <w:jc w:val="both"/>
            </w:pPr>
            <w:r w:rsidRPr="00D05240">
              <w:t>ЧУ</w:t>
            </w:r>
            <w:r w:rsidRPr="00D05240">
              <w:rPr>
                <w:vertAlign w:val="superscript"/>
              </w:rPr>
              <w:t>фгос</w:t>
            </w:r>
            <w:r w:rsidRPr="00D05240">
              <w:t>- численность учащихся общеобразовательных организаций, обучающихся в соответствии с федеральным государственным образовательным стандартом, чел.;</w:t>
            </w:r>
          </w:p>
          <w:p w:rsidR="00CC52C0" w:rsidRPr="00D05240" w:rsidRDefault="00CC52C0" w:rsidP="00D05240">
            <w:pPr>
              <w:jc w:val="both"/>
            </w:pPr>
            <w:r w:rsidRPr="00D05240">
              <w:t>ЧУ- общая численность учащихся общеобразовательных организаций,чел.</w:t>
            </w:r>
          </w:p>
        </w:tc>
        <w:tc>
          <w:tcPr>
            <w:tcW w:w="3260" w:type="dxa"/>
          </w:tcPr>
          <w:p w:rsidR="00CC52C0" w:rsidRPr="00D05240" w:rsidRDefault="00CC52C0" w:rsidP="00D05240">
            <w:pPr>
              <w:jc w:val="center"/>
            </w:pPr>
            <w:r w:rsidRPr="00D05240">
              <w:rPr>
                <w:rFonts w:eastAsia="Calibri"/>
              </w:rPr>
              <w:t>Информация Управления образования</w:t>
            </w:r>
          </w:p>
        </w:tc>
      </w:tr>
      <w:tr w:rsidR="00CC52C0" w:rsidRPr="00000950" w:rsidTr="00D05240">
        <w:tc>
          <w:tcPr>
            <w:tcW w:w="534" w:type="dxa"/>
          </w:tcPr>
          <w:p w:rsidR="00CC52C0" w:rsidRPr="00D05240" w:rsidRDefault="00CC52C0" w:rsidP="00D05240">
            <w:pPr>
              <w:rPr>
                <w:rFonts w:eastAsia="Calibri"/>
              </w:rPr>
            </w:pPr>
            <w:r w:rsidRPr="00D05240">
              <w:rPr>
                <w:rFonts w:eastAsia="Calibri"/>
              </w:rPr>
              <w:t>4</w:t>
            </w:r>
          </w:p>
        </w:tc>
        <w:tc>
          <w:tcPr>
            <w:tcW w:w="2450" w:type="dxa"/>
          </w:tcPr>
          <w:p w:rsidR="00CC52C0" w:rsidRPr="00D05240" w:rsidRDefault="00CC52C0" w:rsidP="00D05240">
            <w:pPr>
              <w:autoSpaceDE w:val="0"/>
              <w:autoSpaceDN w:val="0"/>
              <w:adjustRightInd w:val="0"/>
              <w:jc w:val="both"/>
            </w:pPr>
            <w:r w:rsidRPr="00D05240">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3078" w:type="dxa"/>
          </w:tcPr>
          <w:p w:rsidR="00CC52C0" w:rsidRPr="00D05240" w:rsidRDefault="00CC52C0" w:rsidP="00D05240">
            <w:pPr>
              <w:autoSpaceDE w:val="0"/>
              <w:autoSpaceDN w:val="0"/>
              <w:adjustRightInd w:val="0"/>
              <w:jc w:val="center"/>
              <w:rPr>
                <w:bCs/>
                <w:iCs/>
              </w:rPr>
            </w:pPr>
            <w:r w:rsidRPr="00D05240">
              <w:rPr>
                <w:bCs/>
                <w:iCs/>
              </w:rPr>
              <w:t>ООсто =</w:t>
            </w:r>
            <m:oMath>
              <m:f>
                <m:fPr>
                  <m:ctrlPr>
                    <w:rPr>
                      <w:rFonts w:ascii="Cambria Math" w:hAnsi="Cambria Math"/>
                      <w:bCs/>
                      <w:i/>
                      <w:iCs/>
                    </w:rPr>
                  </m:ctrlPr>
                </m:fPr>
                <m:num>
                  <m:r>
                    <w:rPr>
                      <w:rFonts w:ascii="Cambria Math" w:hAnsi="Cambria Math"/>
                    </w:rPr>
                    <m:t>Р</m:t>
                  </m:r>
                </m:num>
                <m:den>
                  <m:r>
                    <w:rPr>
                      <w:rFonts w:ascii="Cambria Math" w:hAnsi="Cambria Math"/>
                    </w:rPr>
                    <m:t>Робщ</m:t>
                  </m:r>
                </m:den>
              </m:f>
              <m:r>
                <w:rPr>
                  <w:rFonts w:ascii="Cambria Math" w:hAnsi="Cambria Math"/>
                </w:rPr>
                <m:t>х 100</m:t>
              </m:r>
            </m:oMath>
            <w:r w:rsidRPr="00D05240">
              <w:rPr>
                <w:bCs/>
                <w:iCs/>
              </w:rPr>
              <w:t>, где</w:t>
            </w:r>
          </w:p>
          <w:p w:rsidR="00CC52C0" w:rsidRPr="00D05240" w:rsidRDefault="00CC52C0" w:rsidP="00D05240">
            <w:pPr>
              <w:autoSpaceDE w:val="0"/>
              <w:autoSpaceDN w:val="0"/>
              <w:adjustRightInd w:val="0"/>
              <w:jc w:val="both"/>
              <w:rPr>
                <w:bCs/>
                <w:iCs/>
              </w:rPr>
            </w:pPr>
            <w:r w:rsidRPr="00D05240">
              <w:rPr>
                <w:bCs/>
                <w:iCs/>
              </w:rPr>
              <w:t>ООсто-</w:t>
            </w:r>
            <w:r w:rsidRPr="00D05240">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sidRPr="00D05240">
              <w:rPr>
                <w:bCs/>
                <w:iCs/>
              </w:rPr>
              <w:t>, %;</w:t>
            </w:r>
          </w:p>
          <w:p w:rsidR="00CC52C0" w:rsidRPr="00D05240" w:rsidRDefault="00CC52C0" w:rsidP="00D05240">
            <w:pPr>
              <w:autoSpaceDE w:val="0"/>
              <w:autoSpaceDN w:val="0"/>
              <w:adjustRightInd w:val="0"/>
              <w:jc w:val="both"/>
            </w:pPr>
            <w:r w:rsidRPr="00D05240">
              <w:rPr>
                <w:bCs/>
                <w:iCs/>
              </w:rPr>
              <w:t xml:space="preserve">Р- количество </w:t>
            </w:r>
            <w:r w:rsidRPr="00D05240">
              <w:t>общеобразовательных организаций, соответствующих современным требованиям обучения, шт.;</w:t>
            </w:r>
          </w:p>
          <w:p w:rsidR="00CC52C0" w:rsidRPr="00D05240" w:rsidRDefault="00CC52C0" w:rsidP="00D05240">
            <w:pPr>
              <w:autoSpaceDE w:val="0"/>
              <w:autoSpaceDN w:val="0"/>
              <w:adjustRightInd w:val="0"/>
              <w:jc w:val="both"/>
              <w:rPr>
                <w:bCs/>
                <w:iCs/>
              </w:rPr>
            </w:pPr>
            <w:r w:rsidRPr="00D05240">
              <w:t>Р</w:t>
            </w:r>
            <w:r w:rsidRPr="00D05240">
              <w:rPr>
                <w:vertAlign w:val="subscript"/>
              </w:rPr>
              <w:t>общ</w:t>
            </w:r>
            <w:r w:rsidRPr="00D05240">
              <w:t xml:space="preserve"> - общее количество муниципальных общеобразовательных организаций, шт.</w:t>
            </w:r>
          </w:p>
        </w:tc>
        <w:tc>
          <w:tcPr>
            <w:tcW w:w="3260" w:type="dxa"/>
          </w:tcPr>
          <w:p w:rsidR="00CC52C0" w:rsidRPr="00D05240" w:rsidRDefault="00CC52C0" w:rsidP="00D05240">
            <w:pPr>
              <w:jc w:val="center"/>
            </w:pPr>
            <w:r w:rsidRPr="00D05240">
              <w:rPr>
                <w:rFonts w:eastAsia="Calibri"/>
              </w:rPr>
              <w:t>Информация Управления образования</w:t>
            </w:r>
          </w:p>
        </w:tc>
      </w:tr>
      <w:tr w:rsidR="00CC52C0" w:rsidRPr="00000950" w:rsidTr="00D05240">
        <w:tc>
          <w:tcPr>
            <w:tcW w:w="534" w:type="dxa"/>
          </w:tcPr>
          <w:p w:rsidR="00CC52C0" w:rsidRPr="00D05240" w:rsidRDefault="00CC52C0" w:rsidP="00D05240">
            <w:pPr>
              <w:rPr>
                <w:rFonts w:eastAsia="Calibri"/>
              </w:rPr>
            </w:pPr>
            <w:r w:rsidRPr="00D05240">
              <w:rPr>
                <w:rFonts w:eastAsia="Calibri"/>
              </w:rPr>
              <w:t>5</w:t>
            </w:r>
          </w:p>
        </w:tc>
        <w:tc>
          <w:tcPr>
            <w:tcW w:w="2450" w:type="dxa"/>
          </w:tcPr>
          <w:p w:rsidR="00CC52C0" w:rsidRPr="00D05240" w:rsidRDefault="00CC52C0" w:rsidP="00D05240">
            <w:pPr>
              <w:autoSpaceDE w:val="0"/>
              <w:autoSpaceDN w:val="0"/>
              <w:adjustRightInd w:val="0"/>
            </w:pPr>
            <w:r w:rsidRPr="00D05240">
              <w:t xml:space="preserve">Удельный вес численности лиц, занимающихся во вторую и третью </w:t>
            </w:r>
            <w:r w:rsidRPr="00D05240">
              <w:lastRenderedPageBreak/>
              <w:t>смены, в общей численности обучающихся муниципальных общеобразовательных организаций</w:t>
            </w:r>
          </w:p>
        </w:tc>
        <w:tc>
          <w:tcPr>
            <w:tcW w:w="3078" w:type="dxa"/>
          </w:tcPr>
          <w:p w:rsidR="00CC52C0" w:rsidRPr="00D05240" w:rsidRDefault="00CC52C0" w:rsidP="00D05240">
            <w:pPr>
              <w:autoSpaceDE w:val="0"/>
              <w:autoSpaceDN w:val="0"/>
              <w:adjustRightInd w:val="0"/>
              <w:jc w:val="center"/>
              <w:rPr>
                <w:bCs/>
                <w:iCs/>
              </w:rPr>
            </w:pPr>
            <w:r w:rsidRPr="00D05240">
              <w:rPr>
                <w:bCs/>
                <w:iCs/>
              </w:rPr>
              <w:lastRenderedPageBreak/>
              <w:t>УВуч</w:t>
            </w:r>
            <w:r w:rsidRPr="00D05240">
              <w:t>=</w:t>
            </w:r>
            <w:r w:rsidRPr="00D05240">
              <w:rPr>
                <w:bCs/>
                <w:iCs/>
              </w:rPr>
              <w:t>(ЧУ</w:t>
            </w:r>
            <w:r w:rsidRPr="00D05240">
              <w:rPr>
                <w:bCs/>
                <w:iCs/>
                <w:vertAlign w:val="subscript"/>
              </w:rPr>
              <w:t>2 смена</w:t>
            </w:r>
            <w:r w:rsidRPr="00D05240">
              <w:rPr>
                <w:bCs/>
                <w:iCs/>
              </w:rPr>
              <w:t>+ЧУ</w:t>
            </w:r>
            <w:r w:rsidRPr="00D05240">
              <w:rPr>
                <w:bCs/>
                <w:iCs/>
                <w:vertAlign w:val="subscript"/>
              </w:rPr>
              <w:t>3 смена</w:t>
            </w:r>
            <w:r w:rsidRPr="00D05240">
              <w:rPr>
                <w:bCs/>
                <w:iCs/>
              </w:rPr>
              <w:t>)/ЧУ х 100, где</w:t>
            </w:r>
          </w:p>
          <w:p w:rsidR="00CC52C0" w:rsidRPr="00D05240" w:rsidRDefault="00CC52C0" w:rsidP="00D05240">
            <w:pPr>
              <w:autoSpaceDE w:val="0"/>
              <w:autoSpaceDN w:val="0"/>
              <w:adjustRightInd w:val="0"/>
              <w:jc w:val="both"/>
              <w:rPr>
                <w:bCs/>
                <w:iCs/>
              </w:rPr>
            </w:pPr>
            <w:r w:rsidRPr="00D05240">
              <w:rPr>
                <w:bCs/>
                <w:iCs/>
              </w:rPr>
              <w:t>УВуч-</w:t>
            </w:r>
            <w:r w:rsidRPr="00D05240">
              <w:t xml:space="preserve">удельный вес численности лиц, </w:t>
            </w:r>
            <w:r w:rsidRPr="00D05240">
              <w:lastRenderedPageBreak/>
              <w:t>занимающихся во вторую и третью смены, в общей численности обучающихся муниципальных общеобразовательных организаций, %;</w:t>
            </w:r>
          </w:p>
          <w:p w:rsidR="00CC52C0" w:rsidRPr="00D05240" w:rsidRDefault="00CC52C0" w:rsidP="00D05240">
            <w:pPr>
              <w:autoSpaceDE w:val="0"/>
              <w:autoSpaceDN w:val="0"/>
              <w:adjustRightInd w:val="0"/>
              <w:jc w:val="both"/>
              <w:rPr>
                <w:bCs/>
                <w:iCs/>
              </w:rPr>
            </w:pPr>
            <w:r w:rsidRPr="00D05240">
              <w:rPr>
                <w:bCs/>
                <w:iCs/>
              </w:rPr>
              <w:t>ЧУ</w:t>
            </w:r>
            <w:r w:rsidRPr="00D05240">
              <w:rPr>
                <w:bCs/>
                <w:iCs/>
                <w:vertAlign w:val="subscript"/>
              </w:rPr>
              <w:t xml:space="preserve">2 смена </w:t>
            </w:r>
            <w:r w:rsidRPr="00D05240">
              <w:rPr>
                <w:bCs/>
                <w:iCs/>
              </w:rPr>
              <w:t>- численность обучающихся, занимающихся во вторую смену, чел.;</w:t>
            </w:r>
          </w:p>
          <w:p w:rsidR="00CC52C0" w:rsidRPr="00D05240" w:rsidRDefault="00CC52C0" w:rsidP="00D05240">
            <w:pPr>
              <w:autoSpaceDE w:val="0"/>
              <w:autoSpaceDN w:val="0"/>
              <w:adjustRightInd w:val="0"/>
              <w:jc w:val="both"/>
              <w:rPr>
                <w:bCs/>
                <w:iCs/>
              </w:rPr>
            </w:pPr>
            <w:r w:rsidRPr="00D05240">
              <w:rPr>
                <w:bCs/>
                <w:iCs/>
              </w:rPr>
              <w:t>ЧУ</w:t>
            </w:r>
            <w:r w:rsidRPr="00D05240">
              <w:rPr>
                <w:bCs/>
                <w:iCs/>
                <w:vertAlign w:val="subscript"/>
              </w:rPr>
              <w:t xml:space="preserve">3 смена </w:t>
            </w:r>
            <w:r w:rsidRPr="00D05240">
              <w:rPr>
                <w:bCs/>
                <w:iCs/>
              </w:rPr>
              <w:t>- численность обучающихся, занимающихся в третью смену, чел.;</w:t>
            </w:r>
          </w:p>
          <w:p w:rsidR="00CC52C0" w:rsidRPr="00D05240" w:rsidRDefault="00CC52C0" w:rsidP="00D05240">
            <w:pPr>
              <w:autoSpaceDE w:val="0"/>
              <w:autoSpaceDN w:val="0"/>
              <w:adjustRightInd w:val="0"/>
              <w:jc w:val="both"/>
              <w:rPr>
                <w:bCs/>
                <w:iCs/>
              </w:rPr>
            </w:pPr>
            <w:r w:rsidRPr="00D05240">
              <w:rPr>
                <w:bCs/>
                <w:iCs/>
              </w:rPr>
              <w:t>ЧУ-</w:t>
            </w:r>
            <w:r w:rsidRPr="00D05240">
              <w:t>общая численность обучающихся муниципальных общеобразовательных организаций, чел.</w:t>
            </w:r>
          </w:p>
        </w:tc>
        <w:tc>
          <w:tcPr>
            <w:tcW w:w="3260" w:type="dxa"/>
          </w:tcPr>
          <w:p w:rsidR="00CC52C0" w:rsidRPr="00D05240" w:rsidRDefault="00CC52C0" w:rsidP="00D05240">
            <w:pPr>
              <w:jc w:val="center"/>
            </w:pPr>
            <w:r w:rsidRPr="00D05240">
              <w:rPr>
                <w:rFonts w:eastAsia="Calibri"/>
              </w:rPr>
              <w:lastRenderedPageBreak/>
              <w:t>Информация Управления образования</w:t>
            </w:r>
          </w:p>
        </w:tc>
      </w:tr>
      <w:tr w:rsidR="00CC52C0" w:rsidRPr="00000950" w:rsidTr="00D05240">
        <w:tc>
          <w:tcPr>
            <w:tcW w:w="534" w:type="dxa"/>
          </w:tcPr>
          <w:p w:rsidR="00CC52C0" w:rsidRPr="00D05240" w:rsidRDefault="00CC52C0" w:rsidP="00D05240">
            <w:pPr>
              <w:rPr>
                <w:rFonts w:eastAsia="Calibri"/>
              </w:rPr>
            </w:pPr>
            <w:r w:rsidRPr="00D05240">
              <w:rPr>
                <w:rFonts w:eastAsia="Calibri"/>
              </w:rPr>
              <w:lastRenderedPageBreak/>
              <w:t>6</w:t>
            </w:r>
          </w:p>
        </w:tc>
        <w:tc>
          <w:tcPr>
            <w:tcW w:w="2450" w:type="dxa"/>
          </w:tcPr>
          <w:p w:rsidR="00CC52C0" w:rsidRPr="00D05240" w:rsidRDefault="00CC52C0" w:rsidP="00D05240">
            <w:pPr>
              <w:autoSpaceDE w:val="0"/>
              <w:autoSpaceDN w:val="0"/>
              <w:adjustRightInd w:val="0"/>
              <w:jc w:val="both"/>
            </w:pPr>
            <w:r w:rsidRPr="00D05240">
              <w:t>Общий объем финансовых средств, поступивших в общеобразовательные организации, в расчете на 1 обучающегося</w:t>
            </w:r>
          </w:p>
        </w:tc>
        <w:tc>
          <w:tcPr>
            <w:tcW w:w="3078" w:type="dxa"/>
          </w:tcPr>
          <w:p w:rsidR="00CC52C0" w:rsidRPr="00D05240" w:rsidRDefault="00CC52C0" w:rsidP="00D05240">
            <w:pPr>
              <w:autoSpaceDE w:val="0"/>
              <w:autoSpaceDN w:val="0"/>
              <w:adjustRightInd w:val="0"/>
              <w:jc w:val="center"/>
              <w:rPr>
                <w:bCs/>
                <w:iCs/>
              </w:rPr>
            </w:pPr>
            <w:r w:rsidRPr="00D05240">
              <w:rPr>
                <w:bCs/>
                <w:iCs/>
              </w:rPr>
              <w:t>ОФ =</w:t>
            </w:r>
            <m:oMath>
              <m:f>
                <m:fPr>
                  <m:ctrlPr>
                    <w:rPr>
                      <w:rFonts w:ascii="Cambria Math" w:hAnsi="Cambria Math"/>
                      <w:bCs/>
                      <w:i/>
                      <w:iCs/>
                    </w:rPr>
                  </m:ctrlPr>
                </m:fPr>
                <m:num>
                  <m:r>
                    <w:rPr>
                      <w:rFonts w:ascii="Cambria Math" w:hAnsi="Cambria Math"/>
                    </w:rPr>
                    <m:t>ФР</m:t>
                  </m:r>
                </m:num>
                <m:den>
                  <m:r>
                    <w:rPr>
                      <w:rFonts w:ascii="Cambria Math" w:hAnsi="Cambria Math"/>
                    </w:rPr>
                    <m:t>КО</m:t>
                  </m:r>
                </m:den>
              </m:f>
            </m:oMath>
            <w:r w:rsidRPr="00D05240">
              <w:rPr>
                <w:bCs/>
                <w:iCs/>
              </w:rPr>
              <w:t>, где</w:t>
            </w:r>
          </w:p>
          <w:p w:rsidR="00CC52C0" w:rsidRPr="00D05240" w:rsidRDefault="00CC52C0" w:rsidP="00D05240">
            <w:pPr>
              <w:autoSpaceDE w:val="0"/>
              <w:autoSpaceDN w:val="0"/>
              <w:adjustRightInd w:val="0"/>
              <w:jc w:val="both"/>
            </w:pPr>
            <w:r w:rsidRPr="00D05240">
              <w:rPr>
                <w:bCs/>
                <w:iCs/>
              </w:rPr>
              <w:t xml:space="preserve">ОФ – </w:t>
            </w:r>
            <w:r w:rsidRPr="00D05240">
              <w:t>общий объем финансовых средств, поступивших в общеобразовательные организации, в расчете на 1 обучающегося,</w:t>
            </w:r>
            <w:r w:rsidRPr="00D05240">
              <w:rPr>
                <w:bCs/>
                <w:iCs/>
              </w:rPr>
              <w:t>тыс. руб.;</w:t>
            </w:r>
          </w:p>
          <w:p w:rsidR="00CC52C0" w:rsidRPr="00D05240" w:rsidRDefault="00CC52C0" w:rsidP="00D05240">
            <w:pPr>
              <w:autoSpaceDE w:val="0"/>
              <w:autoSpaceDN w:val="0"/>
              <w:adjustRightInd w:val="0"/>
              <w:jc w:val="both"/>
              <w:rPr>
                <w:bCs/>
                <w:iCs/>
              </w:rPr>
            </w:pPr>
            <w:r w:rsidRPr="00D05240">
              <w:rPr>
                <w:bCs/>
                <w:iCs/>
              </w:rPr>
              <w:t>ФР –</w:t>
            </w:r>
            <w:r w:rsidRPr="00D05240">
              <w:t xml:space="preserve"> общий объем финансовых средств, поступивших в общеобразовательные организации, тыс. руб.</w:t>
            </w:r>
            <w:r w:rsidRPr="00D05240">
              <w:rPr>
                <w:bCs/>
                <w:iCs/>
              </w:rPr>
              <w:t>;</w:t>
            </w:r>
          </w:p>
          <w:p w:rsidR="00CC52C0" w:rsidRPr="00D05240" w:rsidRDefault="00CC52C0" w:rsidP="00D05240">
            <w:pPr>
              <w:autoSpaceDE w:val="0"/>
              <w:autoSpaceDN w:val="0"/>
              <w:adjustRightInd w:val="0"/>
              <w:jc w:val="both"/>
              <w:rPr>
                <w:rFonts w:eastAsia="Calibri"/>
              </w:rPr>
            </w:pPr>
            <w:r w:rsidRPr="00D05240">
              <w:rPr>
                <w:bCs/>
                <w:iCs/>
              </w:rPr>
              <w:t xml:space="preserve">КО – </w:t>
            </w:r>
            <w:r w:rsidRPr="00D05240">
              <w:t>численность обучающихся в общеобразовательных организациях, чел.</w:t>
            </w:r>
          </w:p>
        </w:tc>
        <w:tc>
          <w:tcPr>
            <w:tcW w:w="3260" w:type="dxa"/>
          </w:tcPr>
          <w:p w:rsidR="00CC52C0" w:rsidRPr="00D05240" w:rsidRDefault="00CC52C0" w:rsidP="00D05240">
            <w:pPr>
              <w:jc w:val="center"/>
            </w:pPr>
            <w:r w:rsidRPr="00D05240">
              <w:rPr>
                <w:rFonts w:eastAsia="Calibri"/>
              </w:rPr>
              <w:t>Информация Управления образования</w:t>
            </w:r>
          </w:p>
        </w:tc>
      </w:tr>
      <w:tr w:rsidR="00CC52C0" w:rsidRPr="00000950" w:rsidTr="00D05240">
        <w:tc>
          <w:tcPr>
            <w:tcW w:w="534" w:type="dxa"/>
          </w:tcPr>
          <w:p w:rsidR="00CC52C0" w:rsidRPr="00D05240" w:rsidRDefault="00CC52C0" w:rsidP="00D05240">
            <w:pPr>
              <w:rPr>
                <w:rFonts w:eastAsia="Calibri"/>
              </w:rPr>
            </w:pPr>
            <w:r w:rsidRPr="00D05240">
              <w:rPr>
                <w:rFonts w:eastAsia="Calibri"/>
              </w:rPr>
              <w:t>7</w:t>
            </w:r>
          </w:p>
        </w:tc>
        <w:tc>
          <w:tcPr>
            <w:tcW w:w="2450" w:type="dxa"/>
          </w:tcPr>
          <w:p w:rsidR="00CC52C0" w:rsidRPr="00D05240" w:rsidRDefault="00CC52C0" w:rsidP="00D05240">
            <w:pPr>
              <w:autoSpaceDE w:val="0"/>
              <w:autoSpaceDN w:val="0"/>
              <w:adjustRightInd w:val="0"/>
            </w:pPr>
            <w:r w:rsidRPr="00D05240">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3078" w:type="dxa"/>
          </w:tcPr>
          <w:p w:rsidR="00CC52C0" w:rsidRPr="00D05240" w:rsidRDefault="00CC52C0" w:rsidP="00D05240">
            <w:pPr>
              <w:autoSpaceDE w:val="0"/>
              <w:autoSpaceDN w:val="0"/>
              <w:adjustRightInd w:val="0"/>
              <w:jc w:val="center"/>
              <w:rPr>
                <w:bCs/>
                <w:iCs/>
              </w:rPr>
            </w:pPr>
            <w:r w:rsidRPr="00D05240">
              <w:rPr>
                <w:bCs/>
                <w:iCs/>
              </w:rPr>
              <w:t>Уч</w:t>
            </w:r>
            <w:r w:rsidRPr="00D05240">
              <w:t xml:space="preserve"> =</w:t>
            </w:r>
            <m:oMath>
              <m:f>
                <m:fPr>
                  <m:ctrlPr>
                    <w:rPr>
                      <w:rFonts w:ascii="Cambria Math" w:hAnsi="Cambria Math"/>
                      <w:bCs/>
                      <w:i/>
                      <w:iCs/>
                    </w:rPr>
                  </m:ctrlPr>
                </m:fPr>
                <m:num>
                  <m:r>
                    <w:rPr>
                      <w:rFonts w:ascii="Cambria Math" w:hAnsi="Cambria Math"/>
                    </w:rPr>
                    <m:t>ПРФ</m:t>
                  </m:r>
                </m:num>
                <m:den>
                  <m:r>
                    <w:rPr>
                      <w:rFonts w:ascii="Cambria Math" w:hAnsi="Cambria Math"/>
                    </w:rPr>
                    <m:t>ОЧПрф</m:t>
                  </m:r>
                </m:den>
              </m:f>
            </m:oMath>
            <w:r w:rsidRPr="00D05240">
              <w:rPr>
                <w:bCs/>
                <w:iCs/>
              </w:rPr>
              <w:t xml:space="preserve"> х 100 , где</w:t>
            </w:r>
          </w:p>
          <w:p w:rsidR="00CC52C0" w:rsidRPr="00D05240" w:rsidRDefault="00CC52C0" w:rsidP="00D05240">
            <w:pPr>
              <w:autoSpaceDE w:val="0"/>
              <w:autoSpaceDN w:val="0"/>
              <w:adjustRightInd w:val="0"/>
              <w:jc w:val="both"/>
              <w:rPr>
                <w:bCs/>
                <w:iCs/>
              </w:rPr>
            </w:pPr>
            <w:r w:rsidRPr="00D05240">
              <w:rPr>
                <w:bCs/>
                <w:iCs/>
              </w:rPr>
              <w:t>Уч-</w:t>
            </w:r>
            <w:r w:rsidRPr="00D05240">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p w:rsidR="00CC52C0" w:rsidRPr="00D05240" w:rsidRDefault="00D05240" w:rsidP="00D05240">
            <w:pPr>
              <w:autoSpaceDE w:val="0"/>
              <w:autoSpaceDN w:val="0"/>
              <w:adjustRightInd w:val="0"/>
              <w:jc w:val="both"/>
              <w:rPr>
                <w:bCs/>
                <w:iCs/>
              </w:rPr>
            </w:pPr>
            <m:oMath>
              <m:r>
                <w:rPr>
                  <w:rFonts w:ascii="Cambria Math" w:hAnsi="Cambria Math"/>
                </w:rPr>
                <m:t>ПРФ</m:t>
              </m:r>
            </m:oMath>
            <w:r w:rsidR="00CC52C0" w:rsidRPr="00D05240">
              <w:rPr>
                <w:bCs/>
                <w:iCs/>
              </w:rPr>
              <w:t xml:space="preserve"> – численность обучающихся по программам общего образования, участвующих в олимпиадах и конкурсах различного уровня, чел.;</w:t>
            </w:r>
          </w:p>
          <w:p w:rsidR="00CC52C0" w:rsidRPr="00D05240" w:rsidRDefault="00D05240" w:rsidP="00D05240">
            <w:pPr>
              <w:autoSpaceDE w:val="0"/>
              <w:autoSpaceDN w:val="0"/>
              <w:adjustRightInd w:val="0"/>
              <w:jc w:val="both"/>
              <w:rPr>
                <w:rFonts w:eastAsia="Calibri"/>
              </w:rPr>
            </w:pPr>
            <m:oMath>
              <m:r>
                <w:rPr>
                  <w:rFonts w:ascii="Cambria Math" w:hAnsi="Cambria Math"/>
                </w:rPr>
                <w:lastRenderedPageBreak/>
                <m:t xml:space="preserve">ОЧПрф  </m:t>
              </m:r>
            </m:oMath>
            <w:r w:rsidR="00CC52C0" w:rsidRPr="00D05240">
              <w:rPr>
                <w:bCs/>
                <w:iCs/>
              </w:rPr>
              <w:t xml:space="preserve">- </w:t>
            </w:r>
            <w:r w:rsidR="00CC52C0" w:rsidRPr="00D05240">
              <w:t>общая численность обучающихся по программам общего образования, чел.</w:t>
            </w:r>
          </w:p>
        </w:tc>
        <w:tc>
          <w:tcPr>
            <w:tcW w:w="3260" w:type="dxa"/>
          </w:tcPr>
          <w:p w:rsidR="00CC52C0" w:rsidRPr="00D05240" w:rsidRDefault="00CC52C0" w:rsidP="00D05240">
            <w:pPr>
              <w:jc w:val="center"/>
            </w:pPr>
            <w:r w:rsidRPr="00D05240">
              <w:rPr>
                <w:rFonts w:eastAsia="Calibri"/>
              </w:rPr>
              <w:lastRenderedPageBreak/>
              <w:t>Информация Управления образования</w:t>
            </w:r>
          </w:p>
        </w:tc>
      </w:tr>
      <w:tr w:rsidR="00CC52C0" w:rsidRPr="00000950" w:rsidTr="00D05240">
        <w:tc>
          <w:tcPr>
            <w:tcW w:w="534" w:type="dxa"/>
          </w:tcPr>
          <w:p w:rsidR="00CC52C0" w:rsidRPr="00D05240" w:rsidRDefault="00CC52C0" w:rsidP="00D05240">
            <w:pPr>
              <w:rPr>
                <w:rFonts w:eastAsia="Calibri"/>
              </w:rPr>
            </w:pPr>
            <w:r w:rsidRPr="00D05240">
              <w:rPr>
                <w:rFonts w:eastAsia="Calibri"/>
              </w:rPr>
              <w:lastRenderedPageBreak/>
              <w:t>8</w:t>
            </w:r>
          </w:p>
        </w:tc>
        <w:tc>
          <w:tcPr>
            <w:tcW w:w="2450" w:type="dxa"/>
          </w:tcPr>
          <w:p w:rsidR="00CC52C0" w:rsidRPr="00D05240" w:rsidRDefault="00CC52C0" w:rsidP="00D05240">
            <w:pPr>
              <w:autoSpaceDE w:val="0"/>
              <w:autoSpaceDN w:val="0"/>
              <w:adjustRightInd w:val="0"/>
              <w:rPr>
                <w:rFonts w:eastAsia="Calibri"/>
              </w:rPr>
            </w:pPr>
            <w:r w:rsidRPr="00D05240">
              <w:t>Удельный вес лиц, обеспеченных горячим питанием, в общей численности обучающихся муниципальных общеобразовательных организаций</w:t>
            </w:r>
          </w:p>
        </w:tc>
        <w:tc>
          <w:tcPr>
            <w:tcW w:w="3078" w:type="dxa"/>
          </w:tcPr>
          <w:p w:rsidR="00CC52C0" w:rsidRPr="00D05240" w:rsidRDefault="00CC52C0" w:rsidP="00D05240">
            <w:pPr>
              <w:autoSpaceDE w:val="0"/>
              <w:autoSpaceDN w:val="0"/>
              <w:adjustRightInd w:val="0"/>
              <w:jc w:val="center"/>
              <w:rPr>
                <w:bCs/>
                <w:iCs/>
              </w:rPr>
            </w:pPr>
            <w:r w:rsidRPr="00D05240">
              <w:rPr>
                <w:bCs/>
                <w:iCs/>
              </w:rPr>
              <w:t>УВгп=(ЧУ/ЧОУ ) х 100, где</w:t>
            </w:r>
          </w:p>
          <w:p w:rsidR="00CC52C0" w:rsidRPr="00D05240" w:rsidRDefault="00CC52C0" w:rsidP="00D05240">
            <w:pPr>
              <w:autoSpaceDE w:val="0"/>
              <w:autoSpaceDN w:val="0"/>
              <w:adjustRightInd w:val="0"/>
              <w:jc w:val="both"/>
              <w:rPr>
                <w:bCs/>
                <w:iCs/>
              </w:rPr>
            </w:pPr>
            <w:r w:rsidRPr="00D05240">
              <w:rPr>
                <w:bCs/>
                <w:iCs/>
              </w:rPr>
              <w:t>УВгп-</w:t>
            </w:r>
            <w:r w:rsidRPr="00D05240">
              <w:t>удельный вес лиц, обеспеченных горячим питанием, в общей численности обучающихся муниципальных общеобразовательных организаций, %;</w:t>
            </w:r>
          </w:p>
          <w:p w:rsidR="00CC52C0" w:rsidRPr="00D05240" w:rsidRDefault="00CC52C0" w:rsidP="00D05240">
            <w:pPr>
              <w:autoSpaceDE w:val="0"/>
              <w:autoSpaceDN w:val="0"/>
              <w:adjustRightInd w:val="0"/>
              <w:jc w:val="both"/>
            </w:pPr>
            <w:r w:rsidRPr="00D05240">
              <w:rPr>
                <w:bCs/>
                <w:iCs/>
              </w:rPr>
              <w:t xml:space="preserve">ЧУ- </w:t>
            </w:r>
            <w:r w:rsidRPr="00D05240">
              <w:t>численность обучающихся,обеспеченных горячим питанием, чел.,</w:t>
            </w:r>
          </w:p>
          <w:p w:rsidR="00CC52C0" w:rsidRPr="00D05240" w:rsidRDefault="00CC52C0" w:rsidP="00D05240">
            <w:pPr>
              <w:autoSpaceDE w:val="0"/>
              <w:autoSpaceDN w:val="0"/>
              <w:adjustRightInd w:val="0"/>
              <w:jc w:val="both"/>
              <w:rPr>
                <w:rFonts w:eastAsia="Calibri"/>
              </w:rPr>
            </w:pPr>
            <w:r w:rsidRPr="00D05240">
              <w:t>ЧОУ- общая численность обучающихся в муниципальных общеобразовательных организациях, чел.</w:t>
            </w:r>
          </w:p>
        </w:tc>
        <w:tc>
          <w:tcPr>
            <w:tcW w:w="3260" w:type="dxa"/>
          </w:tcPr>
          <w:p w:rsidR="00CC52C0" w:rsidRPr="00D05240" w:rsidRDefault="00CC52C0" w:rsidP="00D05240">
            <w:r w:rsidRPr="00D05240">
              <w:rPr>
                <w:rFonts w:eastAsia="Calibri"/>
              </w:rPr>
              <w:t>Информация Управления образования</w:t>
            </w:r>
          </w:p>
        </w:tc>
      </w:tr>
      <w:tr w:rsidR="00CC52C0" w:rsidRPr="00000950" w:rsidTr="00D05240">
        <w:tc>
          <w:tcPr>
            <w:tcW w:w="534" w:type="dxa"/>
          </w:tcPr>
          <w:p w:rsidR="00CC52C0" w:rsidRPr="00D05240" w:rsidRDefault="00CC52C0" w:rsidP="00D05240">
            <w:pPr>
              <w:rPr>
                <w:rFonts w:eastAsia="Calibri"/>
              </w:rPr>
            </w:pPr>
            <w:r w:rsidRPr="00D05240">
              <w:rPr>
                <w:rFonts w:eastAsia="Calibri"/>
              </w:rPr>
              <w:t>9</w:t>
            </w:r>
          </w:p>
        </w:tc>
        <w:tc>
          <w:tcPr>
            <w:tcW w:w="2450" w:type="dxa"/>
          </w:tcPr>
          <w:p w:rsidR="00CC52C0" w:rsidRPr="00D05240" w:rsidRDefault="00CC52C0" w:rsidP="00D05240">
            <w:pPr>
              <w:autoSpaceDE w:val="0"/>
              <w:autoSpaceDN w:val="0"/>
              <w:adjustRightInd w:val="0"/>
            </w:pPr>
            <w:r w:rsidRPr="00D05240">
              <w:t>Доля детей первой и второй группы здоровья в общей численности обучающихся в муниципальных общеобразовательных организациях</w:t>
            </w:r>
          </w:p>
        </w:tc>
        <w:tc>
          <w:tcPr>
            <w:tcW w:w="3078" w:type="dxa"/>
          </w:tcPr>
          <w:p w:rsidR="00CC52C0" w:rsidRPr="00D05240" w:rsidRDefault="00CC52C0" w:rsidP="00D05240">
            <w:pPr>
              <w:autoSpaceDE w:val="0"/>
              <w:autoSpaceDN w:val="0"/>
              <w:adjustRightInd w:val="0"/>
              <w:jc w:val="center"/>
            </w:pPr>
            <w:r w:rsidRPr="00D05240">
              <w:t>ДЗ = (ЗСУ/ОЧО) х 100, где</w:t>
            </w:r>
          </w:p>
          <w:p w:rsidR="00CC52C0" w:rsidRPr="00D05240" w:rsidRDefault="00CC52C0" w:rsidP="00D05240">
            <w:pPr>
              <w:autoSpaceDE w:val="0"/>
              <w:autoSpaceDN w:val="0"/>
              <w:adjustRightInd w:val="0"/>
              <w:jc w:val="both"/>
            </w:pPr>
            <w:r w:rsidRPr="00D05240">
              <w:t>ДЗ– доля детей первой и второй группы здоровья в общей численности обучающихся в муниципальных общеобразовательных организациях, %;</w:t>
            </w:r>
          </w:p>
          <w:p w:rsidR="00CC52C0" w:rsidRPr="00D05240" w:rsidRDefault="00CC52C0" w:rsidP="00D05240">
            <w:pPr>
              <w:autoSpaceDE w:val="0"/>
              <w:autoSpaceDN w:val="0"/>
              <w:adjustRightInd w:val="0"/>
              <w:jc w:val="both"/>
            </w:pPr>
            <w:r w:rsidRPr="00D05240">
              <w:t>ЗСУ - количество детей первой и второй группы здоровья, обучающихся в муниципальных общеобразовательных организациях,чел.;</w:t>
            </w:r>
          </w:p>
          <w:p w:rsidR="00CC52C0" w:rsidRPr="00D05240" w:rsidRDefault="00CC52C0" w:rsidP="00D05240">
            <w:pPr>
              <w:autoSpaceDE w:val="0"/>
              <w:autoSpaceDN w:val="0"/>
              <w:adjustRightInd w:val="0"/>
              <w:jc w:val="both"/>
            </w:pPr>
            <w:r w:rsidRPr="00D05240">
              <w:t>ОЧО– общая численность обучающихся в муниципальных общеобразовательных организациях, чел.</w:t>
            </w:r>
          </w:p>
        </w:tc>
        <w:tc>
          <w:tcPr>
            <w:tcW w:w="3260" w:type="dxa"/>
          </w:tcPr>
          <w:p w:rsidR="00CC52C0" w:rsidRPr="00D05240" w:rsidRDefault="00CC52C0" w:rsidP="00D05240">
            <w:r w:rsidRPr="00D05240">
              <w:rPr>
                <w:rFonts w:eastAsia="Calibri"/>
              </w:rPr>
              <w:t>Информация Управления образования</w:t>
            </w:r>
          </w:p>
        </w:tc>
      </w:tr>
      <w:tr w:rsidR="00CC52C0" w:rsidRPr="00000950" w:rsidTr="00D05240">
        <w:tc>
          <w:tcPr>
            <w:tcW w:w="534" w:type="dxa"/>
          </w:tcPr>
          <w:p w:rsidR="00CC52C0" w:rsidRPr="00D05240" w:rsidRDefault="00CC52C0" w:rsidP="00D05240">
            <w:pPr>
              <w:rPr>
                <w:rFonts w:eastAsia="Calibri"/>
              </w:rPr>
            </w:pPr>
            <w:r w:rsidRPr="00D05240">
              <w:rPr>
                <w:rFonts w:eastAsia="Calibri"/>
              </w:rPr>
              <w:t>10</w:t>
            </w:r>
          </w:p>
        </w:tc>
        <w:tc>
          <w:tcPr>
            <w:tcW w:w="2450" w:type="dxa"/>
          </w:tcPr>
          <w:p w:rsidR="00CC52C0" w:rsidRPr="00D05240" w:rsidRDefault="00CC52C0" w:rsidP="00D05240">
            <w:pPr>
              <w:autoSpaceDE w:val="0"/>
              <w:autoSpaceDN w:val="0"/>
              <w:adjustRightInd w:val="0"/>
            </w:pPr>
            <w:r w:rsidRPr="00D05240">
              <w:t>Удельный вес численности обучающихся, посещающих летний лагерь с дневным пребыванием, в общей численности обучающихся по программам общего образования.</w:t>
            </w:r>
          </w:p>
        </w:tc>
        <w:tc>
          <w:tcPr>
            <w:tcW w:w="3078" w:type="dxa"/>
          </w:tcPr>
          <w:p w:rsidR="00CC52C0" w:rsidRPr="00D05240" w:rsidRDefault="00CC52C0" w:rsidP="00D05240">
            <w:pPr>
              <w:autoSpaceDE w:val="0"/>
              <w:autoSpaceDN w:val="0"/>
              <w:adjustRightInd w:val="0"/>
              <w:jc w:val="center"/>
              <w:rPr>
                <w:bCs/>
                <w:iCs/>
              </w:rPr>
            </w:pPr>
            <w:r w:rsidRPr="00D05240">
              <w:rPr>
                <w:bCs/>
                <w:iCs/>
              </w:rPr>
              <w:t>Уолот</w:t>
            </w:r>
            <w:r w:rsidRPr="00D05240">
              <w:t xml:space="preserve"> =</w:t>
            </w:r>
            <m:oMath>
              <m:f>
                <m:fPr>
                  <m:ctrlPr>
                    <w:rPr>
                      <w:rFonts w:ascii="Cambria Math" w:hAnsi="Cambria Math"/>
                      <w:bCs/>
                      <w:i/>
                      <w:iCs/>
                    </w:rPr>
                  </m:ctrlPr>
                </m:fPr>
                <m:num>
                  <m:r>
                    <w:rPr>
                      <w:rFonts w:ascii="Cambria Math" w:hAnsi="Cambria Math"/>
                    </w:rPr>
                    <m:t>ОЛОТ</m:t>
                  </m:r>
                </m:num>
                <m:den>
                  <m:r>
                    <w:rPr>
                      <w:rFonts w:ascii="Cambria Math" w:hAnsi="Cambria Math"/>
                    </w:rPr>
                    <m:t>ОЧПрф</m:t>
                  </m:r>
                </m:den>
              </m:f>
            </m:oMath>
            <w:r w:rsidRPr="00D05240">
              <w:rPr>
                <w:bCs/>
                <w:iCs/>
              </w:rPr>
              <w:t xml:space="preserve"> х 100 , где</w:t>
            </w:r>
          </w:p>
          <w:p w:rsidR="00CC52C0" w:rsidRPr="00D05240" w:rsidRDefault="00CC52C0" w:rsidP="00D05240">
            <w:pPr>
              <w:autoSpaceDE w:val="0"/>
              <w:autoSpaceDN w:val="0"/>
              <w:adjustRightInd w:val="0"/>
              <w:jc w:val="both"/>
              <w:rPr>
                <w:bCs/>
                <w:iCs/>
              </w:rPr>
            </w:pPr>
            <w:r w:rsidRPr="00D05240">
              <w:rPr>
                <w:bCs/>
                <w:iCs/>
              </w:rPr>
              <w:t>Уолот -</w:t>
            </w:r>
            <w:r w:rsidRPr="00D05240">
              <w:t xml:space="preserve"> удельный вес численности обучающихся, посещающих летний лагерь с дневным пребыванием, в общей численности обучающихся по программам общего образования., %;</w:t>
            </w:r>
          </w:p>
          <w:p w:rsidR="00CC52C0" w:rsidRPr="00D05240" w:rsidRDefault="00D05240" w:rsidP="00D05240">
            <w:pPr>
              <w:autoSpaceDE w:val="0"/>
              <w:autoSpaceDN w:val="0"/>
              <w:adjustRightInd w:val="0"/>
              <w:jc w:val="both"/>
              <w:rPr>
                <w:bCs/>
                <w:iCs/>
              </w:rPr>
            </w:pPr>
            <m:oMath>
              <m:r>
                <w:rPr>
                  <w:rFonts w:ascii="Cambria Math" w:hAnsi="Cambria Math"/>
                </w:rPr>
                <m:t>ОЛОТ</m:t>
              </m:r>
            </m:oMath>
            <w:r w:rsidR="00CC52C0" w:rsidRPr="00D05240">
              <w:rPr>
                <w:bCs/>
                <w:iCs/>
              </w:rPr>
              <w:t xml:space="preserve"> – численность обучающихся , посещающих летние лагеря с дневным пребыванием, </w:t>
            </w:r>
            <w:r w:rsidR="00CC52C0" w:rsidRPr="00D05240">
              <w:rPr>
                <w:bCs/>
                <w:iCs/>
              </w:rPr>
              <w:lastRenderedPageBreak/>
              <w:t>чел.;</w:t>
            </w:r>
          </w:p>
          <w:p w:rsidR="00CC52C0" w:rsidRPr="00D05240" w:rsidRDefault="00D05240" w:rsidP="00D05240">
            <w:pPr>
              <w:autoSpaceDE w:val="0"/>
              <w:autoSpaceDN w:val="0"/>
              <w:adjustRightInd w:val="0"/>
              <w:jc w:val="both"/>
              <w:rPr>
                <w:rFonts w:eastAsia="Calibri"/>
              </w:rPr>
            </w:pPr>
            <m:oMath>
              <m:r>
                <w:rPr>
                  <w:rFonts w:ascii="Cambria Math" w:hAnsi="Cambria Math"/>
                </w:rPr>
                <m:t xml:space="preserve">ОЧПрф  </m:t>
              </m:r>
            </m:oMath>
            <w:r w:rsidR="00CC52C0" w:rsidRPr="00D05240">
              <w:rPr>
                <w:bCs/>
                <w:iCs/>
              </w:rPr>
              <w:t xml:space="preserve">- </w:t>
            </w:r>
            <w:r w:rsidR="00CC52C0" w:rsidRPr="00D05240">
              <w:t>общая численность обучающихся по программам общего образования, чел.</w:t>
            </w:r>
          </w:p>
        </w:tc>
        <w:tc>
          <w:tcPr>
            <w:tcW w:w="3260" w:type="dxa"/>
          </w:tcPr>
          <w:p w:rsidR="00CC52C0" w:rsidRPr="00D05240" w:rsidRDefault="00CC52C0" w:rsidP="00D05240">
            <w:r w:rsidRPr="00D05240">
              <w:rPr>
                <w:rFonts w:eastAsia="Calibri"/>
              </w:rPr>
              <w:lastRenderedPageBreak/>
              <w:t>Информация Управления образования</w:t>
            </w:r>
          </w:p>
        </w:tc>
      </w:tr>
      <w:tr w:rsidR="00CC52C0" w:rsidRPr="00000950" w:rsidTr="00D05240">
        <w:tc>
          <w:tcPr>
            <w:tcW w:w="534" w:type="dxa"/>
          </w:tcPr>
          <w:p w:rsidR="00CC52C0" w:rsidRPr="00D05240" w:rsidRDefault="00CC52C0" w:rsidP="00D05240">
            <w:pPr>
              <w:rPr>
                <w:rFonts w:eastAsia="Calibri"/>
              </w:rPr>
            </w:pPr>
            <w:r w:rsidRPr="00D05240">
              <w:rPr>
                <w:rFonts w:eastAsia="Calibri"/>
              </w:rPr>
              <w:lastRenderedPageBreak/>
              <w:t>11</w:t>
            </w:r>
          </w:p>
        </w:tc>
        <w:tc>
          <w:tcPr>
            <w:tcW w:w="2450" w:type="dxa"/>
          </w:tcPr>
          <w:p w:rsidR="00CC52C0" w:rsidRPr="00D05240" w:rsidRDefault="00CC52C0" w:rsidP="00D05240">
            <w:pPr>
              <w:rPr>
                <w:rFonts w:eastAsia="Calibri"/>
              </w:rPr>
            </w:pPr>
            <w:r w:rsidRPr="00D05240">
              <w:rPr>
                <w:rFonts w:eastAsia="Calibri"/>
              </w:rPr>
              <w:t>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3078" w:type="dxa"/>
          </w:tcPr>
          <w:p w:rsidR="00CC52C0" w:rsidRPr="00D05240" w:rsidRDefault="00CC52C0" w:rsidP="00D05240">
            <w:pPr>
              <w:autoSpaceDE w:val="0"/>
              <w:autoSpaceDN w:val="0"/>
              <w:adjustRightInd w:val="0"/>
              <w:jc w:val="center"/>
              <w:rPr>
                <w:rFonts w:eastAsia="Calibri"/>
                <w:bCs/>
                <w:iCs/>
              </w:rPr>
            </w:pPr>
            <w:r w:rsidRPr="00D05240">
              <w:rPr>
                <w:rFonts w:eastAsia="Calibri"/>
                <w:bCs/>
                <w:iCs/>
              </w:rPr>
              <w:t>ОД=</w:t>
            </w:r>
            <m:oMath>
              <m:f>
                <m:fPr>
                  <m:ctrlPr>
                    <w:rPr>
                      <w:rFonts w:ascii="Cambria Math" w:hAnsi="Cambria Math"/>
                      <w:bCs/>
                      <w:i/>
                      <w:iCs/>
                    </w:rPr>
                  </m:ctrlPr>
                </m:fPr>
                <m:num>
                  <m:r>
                    <w:rPr>
                      <w:rFonts w:ascii="Cambria Math" w:hAnsi="Cambria Math"/>
                    </w:rPr>
                    <m:t>КДП</m:t>
                  </m:r>
                </m:num>
                <m:den>
                  <m:r>
                    <w:rPr>
                      <w:rFonts w:ascii="Cambria Math" w:hAnsi="Cambria Math"/>
                    </w:rPr>
                    <m:t>ОЧД</m:t>
                  </m:r>
                </m:den>
              </m:f>
            </m:oMath>
            <w:r w:rsidRPr="00D05240">
              <w:rPr>
                <w:rFonts w:eastAsia="Calibri"/>
                <w:bCs/>
                <w:iCs/>
              </w:rPr>
              <w:t xml:space="preserve">  х 100, где</w:t>
            </w:r>
          </w:p>
          <w:p w:rsidR="00CC52C0" w:rsidRPr="00D05240" w:rsidRDefault="00CC52C0" w:rsidP="00D05240">
            <w:pPr>
              <w:autoSpaceDE w:val="0"/>
              <w:autoSpaceDN w:val="0"/>
              <w:adjustRightInd w:val="0"/>
              <w:jc w:val="both"/>
              <w:rPr>
                <w:rFonts w:eastAsia="Calibri"/>
                <w:bCs/>
                <w:iCs/>
              </w:rPr>
            </w:pPr>
            <w:r w:rsidRPr="00D05240">
              <w:rPr>
                <w:rFonts w:eastAsia="Calibri"/>
                <w:bCs/>
                <w:iCs/>
              </w:rPr>
              <w:t xml:space="preserve">ОД – охват детей в возрасте 5-18 лет дополнительными общеобразовательными программами, </w:t>
            </w:r>
            <w:r w:rsidRPr="00D05240">
              <w:rPr>
                <w:rFonts w:eastAsia="Calibri"/>
              </w:rPr>
              <w:t>%;</w:t>
            </w:r>
          </w:p>
          <w:p w:rsidR="00CC52C0" w:rsidRPr="00D05240" w:rsidRDefault="00CC52C0" w:rsidP="00D05240">
            <w:pPr>
              <w:autoSpaceDE w:val="0"/>
              <w:autoSpaceDN w:val="0"/>
              <w:adjustRightInd w:val="0"/>
              <w:jc w:val="both"/>
              <w:rPr>
                <w:rFonts w:eastAsia="Calibri"/>
                <w:bCs/>
                <w:iCs/>
              </w:rPr>
            </w:pPr>
            <w:r w:rsidRPr="00D05240">
              <w:rPr>
                <w:rFonts w:eastAsia="Calibri"/>
                <w:bCs/>
                <w:iCs/>
              </w:rPr>
              <w:t>КДП –</w:t>
            </w:r>
            <w:r w:rsidRPr="00D05240">
              <w:rPr>
                <w:rFonts w:eastAsia="Calibri"/>
              </w:rPr>
              <w:t xml:space="preserve"> количество детей в возрасте 5-18 лет, получающих услуги дополнительного образования, чел.</w:t>
            </w:r>
            <w:r w:rsidRPr="00D05240">
              <w:rPr>
                <w:rFonts w:eastAsia="Calibri"/>
                <w:bCs/>
                <w:iCs/>
              </w:rPr>
              <w:t>;</w:t>
            </w:r>
          </w:p>
          <w:p w:rsidR="00CC52C0" w:rsidRPr="00D05240" w:rsidRDefault="00CC52C0" w:rsidP="00D05240">
            <w:pPr>
              <w:autoSpaceDE w:val="0"/>
              <w:autoSpaceDN w:val="0"/>
              <w:adjustRightInd w:val="0"/>
              <w:jc w:val="both"/>
              <w:rPr>
                <w:rFonts w:eastAsia="Calibri"/>
                <w:bCs/>
                <w:iCs/>
              </w:rPr>
            </w:pPr>
            <w:r w:rsidRPr="00D05240">
              <w:rPr>
                <w:rFonts w:eastAsia="Calibri"/>
                <w:bCs/>
                <w:iCs/>
              </w:rPr>
              <w:t xml:space="preserve">ОЧД – </w:t>
            </w:r>
            <w:r w:rsidRPr="00D05240">
              <w:rPr>
                <w:rFonts w:eastAsia="Calibri"/>
              </w:rPr>
              <w:t>общая численность детей в возрасте 5-18 лет, чел.</w:t>
            </w:r>
          </w:p>
        </w:tc>
        <w:tc>
          <w:tcPr>
            <w:tcW w:w="3260" w:type="dxa"/>
          </w:tcPr>
          <w:p w:rsidR="00CC52C0" w:rsidRPr="00D05240" w:rsidRDefault="00CC52C0" w:rsidP="00D05240">
            <w:r w:rsidRPr="00D05240">
              <w:rPr>
                <w:rFonts w:eastAsia="Calibri"/>
              </w:rPr>
              <w:t>Информация Управления образования</w:t>
            </w:r>
          </w:p>
        </w:tc>
      </w:tr>
    </w:tbl>
    <w:p w:rsidR="00CC52C0" w:rsidRDefault="00CC52C0" w:rsidP="00CC52C0"/>
    <w:p w:rsidR="00CC52C0" w:rsidRDefault="00CC52C0" w:rsidP="00CC52C0"/>
    <w:p w:rsidR="00D05240" w:rsidRPr="006717C0" w:rsidRDefault="00D05240" w:rsidP="00D05240">
      <w:pPr>
        <w:jc w:val="both"/>
      </w:pPr>
      <w:r w:rsidRPr="006717C0">
        <w:t>И.о. начальника Управления образования</w:t>
      </w:r>
    </w:p>
    <w:p w:rsidR="00843733" w:rsidRDefault="00D05240" w:rsidP="00D05240">
      <w:pPr>
        <w:jc w:val="both"/>
      </w:pPr>
      <w:r w:rsidRPr="006717C0">
        <w:t xml:space="preserve">администрации муниципального </w:t>
      </w:r>
    </w:p>
    <w:p w:rsidR="00D05240" w:rsidRPr="006717C0" w:rsidRDefault="00D05240" w:rsidP="00D05240">
      <w:pPr>
        <w:jc w:val="both"/>
      </w:pPr>
      <w:r w:rsidRPr="006717C0">
        <w:t>образования</w:t>
      </w:r>
      <w:r w:rsidR="00843733">
        <w:t xml:space="preserve"> «Город Адыгейск»</w:t>
      </w:r>
      <w:r w:rsidR="00843733">
        <w:tab/>
      </w:r>
      <w:r w:rsidR="00843733">
        <w:tab/>
      </w:r>
      <w:r w:rsidRPr="006717C0">
        <w:t xml:space="preserve"> </w:t>
      </w:r>
      <w:r w:rsidRPr="006717C0">
        <w:tab/>
      </w:r>
      <w:r w:rsidRPr="006717C0">
        <w:tab/>
      </w:r>
      <w:r w:rsidRPr="006717C0">
        <w:tab/>
      </w:r>
      <w:r>
        <w:tab/>
      </w:r>
      <w:r>
        <w:tab/>
        <w:t xml:space="preserve">  </w:t>
      </w:r>
      <w:r w:rsidRPr="006717C0">
        <w:t>К.Ш.Сташ</w:t>
      </w:r>
    </w:p>
    <w:p w:rsidR="00D05240" w:rsidRPr="006717C0" w:rsidRDefault="00D05240" w:rsidP="00D05240">
      <w:pPr>
        <w:jc w:val="both"/>
      </w:pPr>
    </w:p>
    <w:p w:rsidR="00D05240" w:rsidRPr="006717C0" w:rsidRDefault="00D05240" w:rsidP="00D05240">
      <w:pPr>
        <w:jc w:val="both"/>
      </w:pPr>
    </w:p>
    <w:p w:rsidR="00D05240" w:rsidRPr="007F6FB2" w:rsidRDefault="00D05240" w:rsidP="00D05240">
      <w:pPr>
        <w:jc w:val="both"/>
      </w:pPr>
      <w:r w:rsidRPr="007F6FB2">
        <w:t xml:space="preserve">Управляющий делами, начальник </w:t>
      </w:r>
    </w:p>
    <w:p w:rsidR="00D05240" w:rsidRPr="007F6FB2" w:rsidRDefault="00D05240" w:rsidP="00D05240">
      <w:pPr>
        <w:jc w:val="both"/>
      </w:pPr>
      <w:r w:rsidRPr="007F6FB2">
        <w:t>отдела по организационным вопросам</w:t>
      </w:r>
    </w:p>
    <w:p w:rsidR="00D05240" w:rsidRPr="007F6FB2" w:rsidRDefault="00D05240" w:rsidP="00D05240">
      <w:pPr>
        <w:jc w:val="both"/>
        <w:rPr>
          <w:color w:val="000000"/>
        </w:rPr>
      </w:pPr>
      <w:r w:rsidRPr="007F6FB2">
        <w:t xml:space="preserve">и работе с населением </w:t>
      </w:r>
      <w:r w:rsidRPr="007F6FB2">
        <w:rPr>
          <w:color w:val="000000"/>
        </w:rPr>
        <w:t>администрации</w:t>
      </w:r>
    </w:p>
    <w:p w:rsidR="00D05240" w:rsidRPr="007F6FB2" w:rsidRDefault="00D05240" w:rsidP="00D05240">
      <w:pPr>
        <w:rPr>
          <w:color w:val="000000"/>
        </w:rPr>
      </w:pPr>
      <w:r w:rsidRPr="007F6FB2">
        <w:rPr>
          <w:color w:val="000000"/>
        </w:rPr>
        <w:t>муниципального образования</w:t>
      </w:r>
    </w:p>
    <w:p w:rsidR="00D05240" w:rsidRDefault="00D05240" w:rsidP="00D05240">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rsidRPr="007F6FB2">
        <w:t>С.Ш. Нагаюк</w:t>
      </w:r>
    </w:p>
    <w:p w:rsidR="00D05240" w:rsidRDefault="00D05240" w:rsidP="00D05240"/>
    <w:p w:rsidR="00CC52C0" w:rsidRPr="003A093A" w:rsidRDefault="00CC52C0" w:rsidP="00CC52C0">
      <w:pPr>
        <w:ind w:left="10620" w:firstLine="708"/>
        <w:sectPr w:rsidR="00CC52C0" w:rsidRPr="003A093A" w:rsidSect="00C618D4">
          <w:pgSz w:w="11906" w:h="16838"/>
          <w:pgMar w:top="1247" w:right="1134" w:bottom="993" w:left="1559" w:header="709" w:footer="709" w:gutter="0"/>
          <w:cols w:space="708"/>
          <w:docGrid w:linePitch="360"/>
        </w:sectPr>
      </w:pPr>
      <w:r>
        <w:t>и</w:t>
      </w:r>
    </w:p>
    <w:p w:rsidR="00CC52C0" w:rsidRPr="00D05240" w:rsidRDefault="00CC52C0" w:rsidP="00CC52C0">
      <w:pPr>
        <w:ind w:left="6379"/>
        <w:rPr>
          <w:sz w:val="22"/>
          <w:szCs w:val="22"/>
        </w:rPr>
      </w:pPr>
      <w:r w:rsidRPr="00D05240">
        <w:rPr>
          <w:sz w:val="22"/>
          <w:szCs w:val="22"/>
        </w:rPr>
        <w:lastRenderedPageBreak/>
        <w:t>Приложение № 3 к муниципальной программе «Развитие образования в муниципальном образовании «Город Адыгейск» на 202</w:t>
      </w:r>
      <w:r w:rsidR="00D05240">
        <w:rPr>
          <w:sz w:val="22"/>
          <w:szCs w:val="22"/>
        </w:rPr>
        <w:t>4</w:t>
      </w:r>
      <w:r w:rsidRPr="00D05240">
        <w:rPr>
          <w:sz w:val="22"/>
          <w:szCs w:val="22"/>
        </w:rPr>
        <w:t>-202</w:t>
      </w:r>
      <w:r w:rsidR="00D05240">
        <w:rPr>
          <w:sz w:val="22"/>
          <w:szCs w:val="22"/>
        </w:rPr>
        <w:t>6</w:t>
      </w:r>
      <w:r w:rsidRPr="00D05240">
        <w:rPr>
          <w:sz w:val="22"/>
          <w:szCs w:val="22"/>
        </w:rPr>
        <w:t>гг.»</w:t>
      </w:r>
    </w:p>
    <w:p w:rsidR="00CC52C0" w:rsidRDefault="00CC52C0" w:rsidP="00CC52C0">
      <w:pPr>
        <w:ind w:right="-284"/>
      </w:pPr>
    </w:p>
    <w:p w:rsidR="00CC52C0" w:rsidRDefault="00CC52C0" w:rsidP="00CC52C0"/>
    <w:p w:rsidR="00D05240" w:rsidRDefault="00CC52C0" w:rsidP="00D05240">
      <w:pPr>
        <w:ind w:firstLine="709"/>
        <w:jc w:val="center"/>
      </w:pPr>
      <w:r w:rsidRPr="00D05240">
        <w:t xml:space="preserve">Перечень и характеристика основных мероприятий муниципальной программы «Развитие образования в муниципальном образовании </w:t>
      </w:r>
    </w:p>
    <w:p w:rsidR="00CC52C0" w:rsidRPr="00D05240" w:rsidRDefault="00CC52C0" w:rsidP="00D05240">
      <w:pPr>
        <w:ind w:firstLine="709"/>
        <w:jc w:val="center"/>
      </w:pPr>
      <w:r w:rsidRPr="00D05240">
        <w:t>«Город Адыгейск» на 202</w:t>
      </w:r>
      <w:r w:rsidR="00D05240" w:rsidRPr="00D05240">
        <w:t>4</w:t>
      </w:r>
      <w:r w:rsidRPr="00D05240">
        <w:t>-202</w:t>
      </w:r>
      <w:r w:rsidR="00D05240" w:rsidRPr="00D05240">
        <w:t>6</w:t>
      </w:r>
      <w:r w:rsidRPr="00D05240">
        <w:t xml:space="preserve"> гг.»</w:t>
      </w:r>
    </w:p>
    <w:p w:rsidR="00CC52C0" w:rsidRPr="00D05240" w:rsidRDefault="00CC52C0" w:rsidP="00CC52C0">
      <w:pPr>
        <w:jc w:val="center"/>
        <w:rPr>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200"/>
        <w:gridCol w:w="331"/>
        <w:gridCol w:w="190"/>
        <w:gridCol w:w="155"/>
        <w:gridCol w:w="730"/>
        <w:gridCol w:w="200"/>
        <w:gridCol w:w="475"/>
        <w:gridCol w:w="280"/>
        <w:gridCol w:w="279"/>
        <w:gridCol w:w="279"/>
        <w:gridCol w:w="214"/>
        <w:gridCol w:w="253"/>
        <w:gridCol w:w="352"/>
        <w:gridCol w:w="1485"/>
        <w:gridCol w:w="275"/>
        <w:gridCol w:w="111"/>
        <w:gridCol w:w="1808"/>
      </w:tblGrid>
      <w:tr w:rsidR="00D05240" w:rsidRPr="00000950" w:rsidTr="0067619F">
        <w:tc>
          <w:tcPr>
            <w:tcW w:w="2682" w:type="dxa"/>
            <w:gridSpan w:val="5"/>
            <w:tcBorders>
              <w:right w:val="single" w:sz="4" w:space="0" w:color="auto"/>
            </w:tcBorders>
          </w:tcPr>
          <w:p w:rsidR="00CC52C0" w:rsidRPr="00000950" w:rsidRDefault="00CC52C0" w:rsidP="00D05240">
            <w:r w:rsidRPr="00000950">
              <w:t>Наименование муниципальной</w:t>
            </w:r>
          </w:p>
          <w:p w:rsidR="00CC52C0" w:rsidRPr="00000950" w:rsidRDefault="00CC52C0" w:rsidP="00D05240">
            <w:r w:rsidRPr="00000950">
              <w:t>программы,подпрограммы</w:t>
            </w:r>
          </w:p>
        </w:tc>
        <w:tc>
          <w:tcPr>
            <w:tcW w:w="1362" w:type="dxa"/>
            <w:gridSpan w:val="3"/>
            <w:tcBorders>
              <w:left w:val="single" w:sz="4" w:space="0" w:color="auto"/>
              <w:right w:val="single" w:sz="4" w:space="0" w:color="auto"/>
            </w:tcBorders>
          </w:tcPr>
          <w:p w:rsidR="00CC52C0" w:rsidRPr="00000950" w:rsidRDefault="00CC52C0" w:rsidP="00D05240">
            <w:pPr>
              <w:jc w:val="center"/>
            </w:pPr>
            <w:r w:rsidRPr="00000950">
              <w:t>Ответственный</w:t>
            </w:r>
          </w:p>
          <w:p w:rsidR="00CC52C0" w:rsidRPr="00000950" w:rsidRDefault="00CC52C0" w:rsidP="00D05240">
            <w:pPr>
              <w:jc w:val="center"/>
            </w:pPr>
            <w:r w:rsidRPr="00000950">
              <w:t>исполнитель,</w:t>
            </w:r>
          </w:p>
          <w:p w:rsidR="00CC52C0" w:rsidRPr="00000950" w:rsidRDefault="00CC52C0" w:rsidP="00D05240">
            <w:pPr>
              <w:jc w:val="center"/>
            </w:pPr>
            <w:r w:rsidRPr="00000950">
              <w:t>участник</w:t>
            </w:r>
          </w:p>
        </w:tc>
        <w:tc>
          <w:tcPr>
            <w:tcW w:w="1291" w:type="dxa"/>
            <w:gridSpan w:val="5"/>
            <w:tcBorders>
              <w:left w:val="single" w:sz="4" w:space="0" w:color="auto"/>
              <w:right w:val="single" w:sz="4" w:space="0" w:color="auto"/>
            </w:tcBorders>
          </w:tcPr>
          <w:p w:rsidR="00CC52C0" w:rsidRPr="00000950" w:rsidRDefault="00CC52C0" w:rsidP="00D05240">
            <w:r w:rsidRPr="00000950">
              <w:t xml:space="preserve">  Срок исполнения</w:t>
            </w:r>
          </w:p>
        </w:tc>
        <w:tc>
          <w:tcPr>
            <w:tcW w:w="1757" w:type="dxa"/>
            <w:gridSpan w:val="2"/>
            <w:tcBorders>
              <w:left w:val="single" w:sz="4" w:space="0" w:color="auto"/>
              <w:right w:val="single" w:sz="4" w:space="0" w:color="auto"/>
            </w:tcBorders>
          </w:tcPr>
          <w:p w:rsidR="00CC52C0" w:rsidRPr="00000950" w:rsidRDefault="00CC52C0" w:rsidP="00D05240">
            <w:r w:rsidRPr="00000950">
              <w:t>Ожидаемый непосредственный результат</w:t>
            </w:r>
          </w:p>
        </w:tc>
        <w:tc>
          <w:tcPr>
            <w:tcW w:w="2338" w:type="dxa"/>
            <w:gridSpan w:val="3"/>
            <w:tcBorders>
              <w:left w:val="single" w:sz="4" w:space="0" w:color="auto"/>
            </w:tcBorders>
          </w:tcPr>
          <w:p w:rsidR="00CC52C0" w:rsidRPr="00000950" w:rsidRDefault="00CC52C0" w:rsidP="00D05240">
            <w:r w:rsidRPr="00000950">
              <w:t>Связь с целевыми показателями (индикаторами) подпрограммы</w:t>
            </w:r>
          </w:p>
        </w:tc>
      </w:tr>
      <w:tr w:rsidR="00CC52C0" w:rsidRPr="00000950" w:rsidTr="00D05240">
        <w:tc>
          <w:tcPr>
            <w:tcW w:w="9430" w:type="dxa"/>
            <w:gridSpan w:val="18"/>
          </w:tcPr>
          <w:p w:rsidR="00CC52C0" w:rsidRPr="00D05240" w:rsidRDefault="00CC52C0" w:rsidP="00D05240">
            <w:pPr>
              <w:jc w:val="center"/>
            </w:pPr>
            <w:r w:rsidRPr="00D05240">
              <w:t>Муниципальная программа «Развитие образования в муниципальном образовании «Город Адыгейск»</w:t>
            </w:r>
          </w:p>
          <w:p w:rsidR="00CC52C0" w:rsidRPr="00000950" w:rsidRDefault="00CC52C0" w:rsidP="00D05240">
            <w:pPr>
              <w:jc w:val="center"/>
              <w:rPr>
                <w:b/>
              </w:rPr>
            </w:pPr>
            <w:r w:rsidRPr="00D05240">
              <w:t>на 202</w:t>
            </w:r>
            <w:r w:rsidR="00D05240" w:rsidRPr="00D05240">
              <w:t>4</w:t>
            </w:r>
            <w:r w:rsidRPr="00D05240">
              <w:t xml:space="preserve"> -202</w:t>
            </w:r>
            <w:r w:rsidR="00D05240" w:rsidRPr="00D05240">
              <w:t>6</w:t>
            </w:r>
            <w:r w:rsidRPr="00D05240">
              <w:t xml:space="preserve"> годы.</w:t>
            </w:r>
          </w:p>
        </w:tc>
      </w:tr>
      <w:tr w:rsidR="00CC52C0" w:rsidRPr="00000950" w:rsidTr="00D05240">
        <w:tc>
          <w:tcPr>
            <w:tcW w:w="9430" w:type="dxa"/>
            <w:gridSpan w:val="18"/>
          </w:tcPr>
          <w:p w:rsidR="00CC52C0" w:rsidRPr="00000950" w:rsidRDefault="00CC52C0" w:rsidP="00D05240">
            <w:pPr>
              <w:jc w:val="both"/>
              <w:rPr>
                <w:w w:val="105"/>
              </w:rPr>
            </w:pPr>
            <w:r w:rsidRPr="00000950">
              <w:t>Цель муниципальной программы:</w:t>
            </w:r>
            <w:r w:rsidRPr="00000950">
              <w:rPr>
                <w:w w:val="105"/>
              </w:rPr>
              <w:t xml:space="preserve"> повышение эффективности и качества услуг (работ) в сфере образования в муниципальном образовании «Город Адыгейск»;</w:t>
            </w:r>
          </w:p>
          <w:p w:rsidR="00CC52C0" w:rsidRPr="00000950" w:rsidRDefault="00CC52C0" w:rsidP="00D05240">
            <w:pPr>
              <w:jc w:val="both"/>
            </w:pPr>
            <w:r w:rsidRPr="00000950">
              <w:t xml:space="preserve">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CC52C0" w:rsidRPr="00000950" w:rsidRDefault="00CC52C0" w:rsidP="00D05240">
            <w:pPr>
              <w:jc w:val="both"/>
            </w:pPr>
            <w:r w:rsidRPr="00000950">
              <w:t xml:space="preserve">       реализация мероприятий персонифицированного финансирования дополнительного образования детей;</w:t>
            </w:r>
          </w:p>
          <w:p w:rsidR="00CC52C0" w:rsidRPr="00000950" w:rsidRDefault="00CC52C0" w:rsidP="00D05240">
            <w:pPr>
              <w:jc w:val="both"/>
            </w:pPr>
            <w:r w:rsidRPr="00000950">
              <w:t xml:space="preserve">       обеспечение квалифицированными кадрами муниципальных учреждений образования города;</w:t>
            </w:r>
          </w:p>
          <w:p w:rsidR="00CC52C0" w:rsidRPr="00000950" w:rsidRDefault="00CC52C0" w:rsidP="00D05240">
            <w:pPr>
              <w:pStyle w:val="af8"/>
              <w:spacing w:after="0" w:line="240" w:lineRule="auto"/>
              <w:jc w:val="both"/>
              <w:rPr>
                <w:rFonts w:ascii="Times New Roman" w:hAnsi="Times New Roman" w:cs="Times New Roman"/>
                <w:sz w:val="24"/>
                <w:szCs w:val="24"/>
              </w:rPr>
            </w:pPr>
            <w:r w:rsidRPr="00000950">
              <w:rPr>
                <w:rFonts w:ascii="Times New Roman" w:hAnsi="Times New Roman"/>
                <w:sz w:val="24"/>
                <w:szCs w:val="24"/>
              </w:rPr>
              <w:t xml:space="preserve">       проведение профориентационной работы с учащимися образовательных учреждений города, нацеленной на создание позитивного имиджа профессий, востребованных в учреждениях образования, с учетом прогнозов потребности в кадрах;</w:t>
            </w:r>
          </w:p>
          <w:p w:rsidR="00CC52C0" w:rsidRPr="00000950" w:rsidRDefault="00CC52C0" w:rsidP="00D05240">
            <w:pPr>
              <w:rPr>
                <w:highlight w:val="yellow"/>
              </w:rPr>
            </w:pPr>
            <w:r w:rsidRPr="00000950">
              <w:t xml:space="preserve">      предоставление мер материальной поддержки молодым специалистам с целью привлечения квалифицированных кадров для работы в учреждениях образования города.</w:t>
            </w:r>
          </w:p>
        </w:tc>
      </w:tr>
      <w:tr w:rsidR="00CC52C0" w:rsidRPr="00000950" w:rsidTr="00D05240">
        <w:tc>
          <w:tcPr>
            <w:tcW w:w="9430" w:type="dxa"/>
            <w:gridSpan w:val="18"/>
          </w:tcPr>
          <w:p w:rsidR="00CC52C0" w:rsidRPr="00000950" w:rsidRDefault="00CC52C0" w:rsidP="00D05240">
            <w:pPr>
              <w:pStyle w:val="afd"/>
              <w:jc w:val="both"/>
              <w:rPr>
                <w:rFonts w:ascii="Times New Roman" w:hAnsi="Times New Roman"/>
                <w:sz w:val="24"/>
                <w:szCs w:val="24"/>
              </w:rPr>
            </w:pPr>
            <w:r w:rsidRPr="00000950">
              <w:rPr>
                <w:rFonts w:ascii="Times New Roman" w:hAnsi="Times New Roman"/>
                <w:sz w:val="24"/>
                <w:szCs w:val="24"/>
              </w:rPr>
              <w:t>Задача муниципальной программы: 1.Модернизация муниципальной системы общего и дополнительного образования на основе реализации федеральных государственных образовательных стандартов.</w:t>
            </w:r>
          </w:p>
          <w:p w:rsidR="00CC52C0" w:rsidRPr="00000950" w:rsidRDefault="00CC52C0" w:rsidP="00D05240">
            <w:pPr>
              <w:pStyle w:val="afd"/>
              <w:jc w:val="both"/>
              <w:rPr>
                <w:rFonts w:ascii="Times New Roman" w:eastAsia="Times New Roman" w:hAnsi="Times New Roman"/>
                <w:sz w:val="24"/>
                <w:szCs w:val="24"/>
                <w:lang w:eastAsia="ru-RU"/>
              </w:rPr>
            </w:pPr>
            <w:r w:rsidRPr="00000950">
              <w:rPr>
                <w:rFonts w:ascii="Times New Roman" w:hAnsi="Times New Roman"/>
                <w:sz w:val="24"/>
                <w:szCs w:val="24"/>
              </w:rPr>
              <w:t xml:space="preserve">      2.</w:t>
            </w:r>
            <w:r w:rsidRPr="00000950">
              <w:rPr>
                <w:rFonts w:ascii="Times New Roman" w:eastAsia="Times New Roman" w:hAnsi="Times New Roman"/>
                <w:sz w:val="24"/>
                <w:szCs w:val="24"/>
                <w:lang w:eastAsia="ru-RU"/>
              </w:rPr>
              <w:t>Развитие сети и инфраструктуры образовательных организаций, обеспечивающих доступ населения к качественным услугам дошкольного, общего образования и дополнительного образования детей.</w:t>
            </w:r>
          </w:p>
          <w:p w:rsidR="00CC52C0" w:rsidRPr="00000950" w:rsidRDefault="00CC52C0" w:rsidP="00D05240">
            <w:pPr>
              <w:pStyle w:val="afd"/>
              <w:jc w:val="both"/>
              <w:rPr>
                <w:rFonts w:ascii="Times New Roman" w:eastAsia="Times New Roman" w:hAnsi="Times New Roman"/>
                <w:sz w:val="24"/>
                <w:szCs w:val="24"/>
                <w:lang w:eastAsia="ru-RU"/>
              </w:rPr>
            </w:pPr>
            <w:r w:rsidRPr="00000950">
              <w:rPr>
                <w:rFonts w:ascii="Times New Roman" w:hAnsi="Times New Roman"/>
                <w:sz w:val="24"/>
                <w:szCs w:val="24"/>
              </w:rPr>
              <w:t xml:space="preserve">      3.Ликвидация очередности на зачисление детей в дошкольные образовательные организации.</w:t>
            </w:r>
          </w:p>
          <w:p w:rsidR="00CC52C0" w:rsidRPr="00000950" w:rsidRDefault="00CC52C0" w:rsidP="00D05240">
            <w:pPr>
              <w:pStyle w:val="afd"/>
              <w:jc w:val="both"/>
              <w:rPr>
                <w:rFonts w:ascii="Times New Roman" w:eastAsia="Times New Roman" w:hAnsi="Times New Roman"/>
                <w:sz w:val="24"/>
                <w:szCs w:val="24"/>
              </w:rPr>
            </w:pPr>
            <w:r w:rsidRPr="00000950">
              <w:rPr>
                <w:rFonts w:ascii="Times New Roman" w:hAnsi="Times New Roman"/>
                <w:sz w:val="24"/>
                <w:szCs w:val="24"/>
              </w:rPr>
              <w:t xml:space="preserve">      4.</w:t>
            </w:r>
            <w:r w:rsidRPr="00000950">
              <w:rPr>
                <w:rFonts w:ascii="Times New Roman" w:eastAsia="Times New Roman" w:hAnsi="Times New Roman"/>
                <w:sz w:val="24"/>
                <w:szCs w:val="24"/>
              </w:rPr>
              <w:t>Обеспечение достижения учащимися образовательных организаций муниципального образования  «Город Адыгейск»  новых образовательных результатов.</w:t>
            </w:r>
          </w:p>
          <w:p w:rsidR="00CC52C0" w:rsidRPr="00000950" w:rsidRDefault="00CC52C0" w:rsidP="00D05240">
            <w:pPr>
              <w:pStyle w:val="afd"/>
              <w:jc w:val="both"/>
              <w:rPr>
                <w:rFonts w:ascii="Times New Roman" w:hAnsi="Times New Roman"/>
                <w:sz w:val="24"/>
                <w:szCs w:val="24"/>
              </w:rPr>
            </w:pPr>
            <w:r w:rsidRPr="00000950">
              <w:rPr>
                <w:rFonts w:ascii="Times New Roman" w:eastAsia="Times New Roman" w:hAnsi="Times New Roman"/>
                <w:sz w:val="24"/>
                <w:szCs w:val="24"/>
              </w:rPr>
              <w:t xml:space="preserve">      5</w:t>
            </w:r>
            <w:r w:rsidRPr="00000950">
              <w:rPr>
                <w:rFonts w:ascii="Times New Roman" w:hAnsi="Times New Roman"/>
                <w:sz w:val="24"/>
                <w:szCs w:val="24"/>
              </w:rPr>
              <w:t>.Расширение потенциала системы дополнительного образования детей.</w:t>
            </w:r>
          </w:p>
          <w:p w:rsidR="00CC52C0" w:rsidRPr="00000950" w:rsidRDefault="00CC52C0" w:rsidP="00D05240">
            <w:pPr>
              <w:pStyle w:val="afd"/>
              <w:jc w:val="both"/>
              <w:rPr>
                <w:rFonts w:ascii="Times New Roman" w:hAnsi="Times New Roman"/>
                <w:sz w:val="24"/>
                <w:szCs w:val="24"/>
              </w:rPr>
            </w:pPr>
            <w:r w:rsidRPr="00000950">
              <w:rPr>
                <w:rFonts w:ascii="Times New Roman" w:hAnsi="Times New Roman"/>
                <w:sz w:val="24"/>
                <w:szCs w:val="24"/>
              </w:rPr>
              <w:t xml:space="preserve">      6.Создание в системе образования условий для сохранения и укрепления здоровья, формирования здорового образа жизни обучающихся и воспитанников, оказания помощи детям, нуждающимся в психолого-педагогической и медико-социальной помощи.</w:t>
            </w:r>
          </w:p>
          <w:p w:rsidR="00CC52C0" w:rsidRPr="00000950" w:rsidRDefault="00CC52C0" w:rsidP="00D05240">
            <w:pPr>
              <w:pStyle w:val="afd"/>
              <w:jc w:val="both"/>
              <w:rPr>
                <w:rFonts w:ascii="Times New Roman" w:eastAsia="Times New Roman" w:hAnsi="Times New Roman"/>
                <w:sz w:val="24"/>
                <w:szCs w:val="24"/>
                <w:lang w:eastAsia="ru-RU"/>
              </w:rPr>
            </w:pPr>
            <w:r w:rsidRPr="00000950">
              <w:rPr>
                <w:rFonts w:ascii="Times New Roman" w:eastAsia="Times New Roman" w:hAnsi="Times New Roman"/>
                <w:sz w:val="24"/>
                <w:szCs w:val="24"/>
                <w:lang w:eastAsia="ru-RU"/>
              </w:rPr>
              <w:t xml:space="preserve">      7.Реализация мер по социальной поддержке отдельных категорий обучающихся.</w:t>
            </w:r>
          </w:p>
          <w:p w:rsidR="00CC52C0" w:rsidRPr="00000950" w:rsidRDefault="00CC52C0" w:rsidP="00D05240">
            <w:pPr>
              <w:pStyle w:val="afd"/>
              <w:jc w:val="both"/>
              <w:rPr>
                <w:rFonts w:ascii="Times New Roman" w:eastAsia="Times New Roman" w:hAnsi="Times New Roman"/>
                <w:sz w:val="24"/>
                <w:szCs w:val="24"/>
                <w:lang w:eastAsia="ru-RU"/>
              </w:rPr>
            </w:pPr>
            <w:r w:rsidRPr="00000950">
              <w:rPr>
                <w:rFonts w:ascii="Times New Roman" w:hAnsi="Times New Roman"/>
                <w:sz w:val="24"/>
                <w:szCs w:val="24"/>
              </w:rPr>
              <w:t xml:space="preserve">      8.</w:t>
            </w:r>
            <w:r w:rsidRPr="00000950">
              <w:rPr>
                <w:rFonts w:ascii="Times New Roman" w:eastAsia="Times New Roman" w:hAnsi="Times New Roman"/>
                <w:sz w:val="24"/>
                <w:szCs w:val="24"/>
                <w:lang w:eastAsia="ru-RU"/>
              </w:rPr>
              <w:t>Обеспечение системы образования</w:t>
            </w:r>
            <w:r w:rsidRPr="00000950">
              <w:rPr>
                <w:rFonts w:ascii="Times New Roman" w:eastAsia="Times New Roman" w:hAnsi="Times New Roman"/>
                <w:sz w:val="24"/>
                <w:szCs w:val="24"/>
              </w:rPr>
              <w:t xml:space="preserve"> муниципального образования  </w:t>
            </w:r>
            <w:r w:rsidRPr="00000950">
              <w:rPr>
                <w:rFonts w:ascii="Times New Roman" w:eastAsia="Times New Roman" w:hAnsi="Times New Roman"/>
                <w:sz w:val="24"/>
                <w:szCs w:val="24"/>
                <w:lang w:eastAsia="ru-RU"/>
              </w:rPr>
              <w:t>«Город Адыгейск»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p w:rsidR="00CC52C0" w:rsidRPr="00000950" w:rsidRDefault="00CC52C0" w:rsidP="00D05240">
            <w:pPr>
              <w:pStyle w:val="afd"/>
              <w:jc w:val="both"/>
              <w:rPr>
                <w:rFonts w:ascii="Times New Roman" w:hAnsi="Times New Roman"/>
                <w:sz w:val="24"/>
                <w:szCs w:val="24"/>
              </w:rPr>
            </w:pPr>
            <w:r w:rsidRPr="00000950">
              <w:rPr>
                <w:rFonts w:ascii="Times New Roman" w:hAnsi="Times New Roman"/>
                <w:sz w:val="24"/>
                <w:szCs w:val="24"/>
              </w:rPr>
              <w:t xml:space="preserve">      9.Обеспечение эффективности управления системой образования  </w:t>
            </w:r>
            <w:r w:rsidRPr="00000950">
              <w:rPr>
                <w:rFonts w:ascii="Times New Roman" w:eastAsia="Times New Roman" w:hAnsi="Times New Roman"/>
                <w:sz w:val="24"/>
                <w:szCs w:val="24"/>
              </w:rPr>
              <w:t xml:space="preserve">муниципального образования  </w:t>
            </w:r>
            <w:r w:rsidRPr="00000950">
              <w:rPr>
                <w:rFonts w:ascii="Times New Roman" w:hAnsi="Times New Roman"/>
                <w:sz w:val="24"/>
                <w:szCs w:val="24"/>
              </w:rPr>
              <w:t>«Город Адыгейск».</w:t>
            </w:r>
          </w:p>
          <w:p w:rsidR="00CC52C0" w:rsidRPr="00000950" w:rsidRDefault="00CC52C0" w:rsidP="00D05240">
            <w:pPr>
              <w:pStyle w:val="afd"/>
              <w:jc w:val="both"/>
              <w:rPr>
                <w:rFonts w:ascii="Times New Roman" w:hAnsi="Times New Roman"/>
                <w:sz w:val="24"/>
                <w:szCs w:val="24"/>
              </w:rPr>
            </w:pPr>
            <w:r w:rsidRPr="00000950">
              <w:rPr>
                <w:rFonts w:ascii="Times New Roman" w:hAnsi="Times New Roman"/>
                <w:sz w:val="24"/>
                <w:szCs w:val="24"/>
              </w:rPr>
              <w:lastRenderedPageBreak/>
              <w:t xml:space="preserve">     10.Обеспечение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p w:rsidR="00CC52C0" w:rsidRDefault="00CC52C0" w:rsidP="00D05240">
            <w:pPr>
              <w:jc w:val="both"/>
            </w:pPr>
            <w:r w:rsidRPr="00000950">
              <w:t xml:space="preserve">      11.Развитие добровольчества (волонтерства), а также талантов и способностей у детей и молодежи.</w:t>
            </w:r>
          </w:p>
          <w:p w:rsidR="00D05240" w:rsidRPr="00000950" w:rsidRDefault="00D05240" w:rsidP="00D05240">
            <w:pPr>
              <w:jc w:val="both"/>
            </w:pPr>
            <w:r>
              <w:t xml:space="preserve">     12.Реализация проекта «Советник директора по воспитанию и взаимодействию с детскими общественными объединениями».</w:t>
            </w:r>
          </w:p>
        </w:tc>
      </w:tr>
      <w:tr w:rsidR="00CC52C0" w:rsidRPr="00000950" w:rsidTr="00D05240">
        <w:tc>
          <w:tcPr>
            <w:tcW w:w="9430" w:type="dxa"/>
            <w:gridSpan w:val="18"/>
          </w:tcPr>
          <w:p w:rsidR="00F878A9" w:rsidRPr="00F878A9" w:rsidRDefault="00CC52C0" w:rsidP="00F878A9">
            <w:pPr>
              <w:pStyle w:val="af0"/>
              <w:spacing w:line="240" w:lineRule="auto"/>
              <w:jc w:val="both"/>
              <w:rPr>
                <w:sz w:val="24"/>
                <w:szCs w:val="24"/>
              </w:rPr>
            </w:pPr>
            <w:r w:rsidRPr="00F878A9">
              <w:rPr>
                <w:sz w:val="24"/>
                <w:szCs w:val="24"/>
              </w:rPr>
              <w:lastRenderedPageBreak/>
              <w:t>Целевые показатели (индикаторы) муниципальной программы:</w:t>
            </w:r>
            <w:r w:rsidR="00F878A9" w:rsidRPr="00F878A9">
              <w:rPr>
                <w:sz w:val="24"/>
                <w:szCs w:val="24"/>
              </w:rPr>
              <w:t xml:space="preserve"> Доступность для  детей в возрасте от 1,6 до 8 лет, охваченных разными формами дошкольного образования и развития, в общей численности детей дошкольного возраста, проживающих в  МО «Город Адыгейск» и нуждающихся в  разных формах образования и развития.</w:t>
            </w:r>
          </w:p>
          <w:p w:rsidR="00CC52C0" w:rsidRPr="00F878A9" w:rsidRDefault="00CC52C0" w:rsidP="00D05240">
            <w:pPr>
              <w:pStyle w:val="TableParagraph"/>
              <w:tabs>
                <w:tab w:val="left" w:pos="259"/>
              </w:tabs>
              <w:ind w:right="102"/>
              <w:jc w:val="both"/>
              <w:rPr>
                <w:rFonts w:ascii="Times New Roman" w:hAnsi="Times New Roman" w:cs="Times New Roman"/>
                <w:sz w:val="24"/>
                <w:szCs w:val="24"/>
              </w:rPr>
            </w:pPr>
            <w:r w:rsidRPr="00F878A9">
              <w:rPr>
                <w:rFonts w:ascii="Times New Roman" w:hAnsi="Times New Roman" w:cs="Times New Roman"/>
                <w:sz w:val="24"/>
                <w:szCs w:val="24"/>
              </w:rPr>
              <w:t xml:space="preserve">      Охват детей в возрасте до 18 лет, получающих общее образование в образовательных учреждениях, осуществляющих образовательную деятельность по образовательным программам общего образования, в общей численности детей на территории муниципального образования в возрасте до 18</w:t>
            </w:r>
            <w:r w:rsidR="00D05240" w:rsidRPr="00F878A9">
              <w:rPr>
                <w:rFonts w:ascii="Times New Roman" w:hAnsi="Times New Roman" w:cs="Times New Roman"/>
                <w:sz w:val="24"/>
                <w:szCs w:val="24"/>
              </w:rPr>
              <w:t xml:space="preserve"> </w:t>
            </w:r>
            <w:r w:rsidRPr="00F878A9">
              <w:rPr>
                <w:rFonts w:ascii="Times New Roman" w:hAnsi="Times New Roman" w:cs="Times New Roman"/>
                <w:sz w:val="24"/>
                <w:szCs w:val="24"/>
              </w:rPr>
              <w:t>лет.</w:t>
            </w:r>
          </w:p>
          <w:p w:rsidR="00CC52C0" w:rsidRPr="00F878A9" w:rsidRDefault="00CC52C0" w:rsidP="00D05240">
            <w:pPr>
              <w:pStyle w:val="TableParagraph"/>
              <w:tabs>
                <w:tab w:val="left" w:pos="321"/>
              </w:tabs>
              <w:ind w:right="100"/>
              <w:jc w:val="both"/>
              <w:rPr>
                <w:rFonts w:ascii="Times New Roman" w:hAnsi="Times New Roman" w:cs="Times New Roman"/>
                <w:sz w:val="24"/>
                <w:szCs w:val="24"/>
              </w:rPr>
            </w:pPr>
            <w:r w:rsidRPr="00F878A9">
              <w:rPr>
                <w:rFonts w:ascii="Times New Roman" w:hAnsi="Times New Roman" w:cs="Times New Roman"/>
                <w:sz w:val="24"/>
                <w:szCs w:val="24"/>
              </w:rPr>
              <w:t xml:space="preserve">       Удельный вес численности населения муниципального образования в возрасте 5 - 18 лет, охваченного дополнительным образованием, в общей численности населения в возрасте 5 - 18лет.</w:t>
            </w:r>
          </w:p>
          <w:p w:rsidR="00CC52C0" w:rsidRPr="00F878A9" w:rsidRDefault="00CC52C0" w:rsidP="00D05240">
            <w:pPr>
              <w:pStyle w:val="TableParagraph"/>
              <w:tabs>
                <w:tab w:val="left" w:pos="523"/>
              </w:tabs>
              <w:ind w:right="97"/>
              <w:jc w:val="both"/>
              <w:rPr>
                <w:rFonts w:ascii="Times New Roman" w:hAnsi="Times New Roman" w:cs="Times New Roman"/>
                <w:sz w:val="24"/>
                <w:szCs w:val="24"/>
              </w:rPr>
            </w:pPr>
            <w:r w:rsidRPr="00F878A9">
              <w:rPr>
                <w:rFonts w:ascii="Times New Roman" w:hAnsi="Times New Roman" w:cs="Times New Roman"/>
                <w:sz w:val="24"/>
                <w:szCs w:val="24"/>
              </w:rPr>
              <w:t xml:space="preserve">      Охват детей муниципального образования, обучающихся по дополнительным общеобразовательным программам естественно-научной, спортивной и технической направленности, в общей численности обучающихся по дополнительным общеобразовательнымпрограммам.</w:t>
            </w:r>
          </w:p>
          <w:p w:rsidR="00CC52C0" w:rsidRPr="00F878A9" w:rsidRDefault="00CC52C0" w:rsidP="00D05240">
            <w:pPr>
              <w:widowControl w:val="0"/>
              <w:ind w:right="-4"/>
              <w:jc w:val="both"/>
              <w:rPr>
                <w:highlight w:val="yellow"/>
              </w:rPr>
            </w:pPr>
            <w:r w:rsidRPr="00F878A9">
              <w:t xml:space="preserve">       Удовлетворенность участников образовательного процесса качеством условий осуществления образовательной деятельности учреждениями, осуществляющими   образовательную   деятельность   на  территории муниципального образования.</w:t>
            </w:r>
          </w:p>
        </w:tc>
      </w:tr>
      <w:tr w:rsidR="00CC52C0" w:rsidRPr="00000950" w:rsidTr="00D05240">
        <w:tc>
          <w:tcPr>
            <w:tcW w:w="9430" w:type="dxa"/>
            <w:gridSpan w:val="18"/>
          </w:tcPr>
          <w:p w:rsidR="00CC52C0" w:rsidRPr="00D05240" w:rsidRDefault="00CC52C0" w:rsidP="00D05240">
            <w:pPr>
              <w:jc w:val="center"/>
            </w:pPr>
            <w:r w:rsidRPr="00D05240">
              <w:t>Подпрограмма 1  «Развитие образования»</w:t>
            </w:r>
          </w:p>
        </w:tc>
      </w:tr>
      <w:tr w:rsidR="00CC52C0" w:rsidRPr="00000950" w:rsidTr="00D05240">
        <w:tc>
          <w:tcPr>
            <w:tcW w:w="9430" w:type="dxa"/>
            <w:gridSpan w:val="18"/>
          </w:tcPr>
          <w:p w:rsidR="00CC52C0" w:rsidRPr="00000950" w:rsidRDefault="00CC52C0" w:rsidP="00D05240">
            <w:pPr>
              <w:jc w:val="both"/>
            </w:pPr>
            <w:r w:rsidRPr="00000950">
              <w:t>Цель Подпрограммы:Повышение доступности и качества услуг в сфере образования  муниципального образования «Город Адыгейск». Реализация мероприятий персонифицированного финансирования дополнительного образования детей.</w:t>
            </w:r>
          </w:p>
        </w:tc>
      </w:tr>
      <w:tr w:rsidR="00CC52C0" w:rsidRPr="00000950" w:rsidTr="00D05240">
        <w:tc>
          <w:tcPr>
            <w:tcW w:w="9430" w:type="dxa"/>
            <w:gridSpan w:val="18"/>
          </w:tcPr>
          <w:p w:rsidR="00CC52C0" w:rsidRPr="00000950" w:rsidRDefault="00CC52C0" w:rsidP="00D05240">
            <w:pPr>
              <w:pStyle w:val="af3"/>
              <w:spacing w:line="240" w:lineRule="auto"/>
              <w:rPr>
                <w:rFonts w:ascii="Times New Roman" w:hAnsi="Times New Roman" w:cs="Times New Roman"/>
              </w:rPr>
            </w:pPr>
            <w:r w:rsidRPr="00000950">
              <w:rPr>
                <w:rFonts w:ascii="Times New Roman" w:hAnsi="Times New Roman" w:cs="Times New Roman"/>
              </w:rPr>
              <w:t>Задачи подпрограммы: 1.Обеспечение высокого качества услуг дошкольного, общего и дополнительного образования.</w:t>
            </w:r>
          </w:p>
          <w:p w:rsidR="00CC52C0" w:rsidRPr="00000950" w:rsidRDefault="00CC52C0" w:rsidP="00D05240">
            <w:pPr>
              <w:pStyle w:val="af3"/>
              <w:spacing w:line="240" w:lineRule="auto"/>
              <w:rPr>
                <w:rFonts w:ascii="Times New Roman" w:hAnsi="Times New Roman" w:cs="Times New Roman"/>
              </w:rPr>
            </w:pPr>
            <w:r w:rsidRPr="00000950">
              <w:rPr>
                <w:rFonts w:ascii="Times New Roman" w:hAnsi="Times New Roman" w:cs="Times New Roman"/>
              </w:rPr>
              <w:t xml:space="preserve">        2.Создание условий для развития молодых талантов и детей с высокой мотивацией к обучению.</w:t>
            </w:r>
          </w:p>
          <w:p w:rsidR="00CC52C0" w:rsidRPr="00000950" w:rsidRDefault="00CC52C0" w:rsidP="00D05240">
            <w:r w:rsidRPr="00000950">
              <w:t xml:space="preserve">        3. Сохранение     и    укрепление    здоровья обучающихся.</w:t>
            </w:r>
          </w:p>
          <w:p w:rsidR="00CC52C0" w:rsidRPr="00000950" w:rsidRDefault="00CC52C0" w:rsidP="00D05240">
            <w:r w:rsidRPr="00000950">
              <w:t xml:space="preserve">        4. Улучшение   материально  - технической базы учреждений образования.</w:t>
            </w:r>
          </w:p>
          <w:p w:rsidR="00CC52C0" w:rsidRPr="00000950" w:rsidRDefault="00CC52C0" w:rsidP="00D05240">
            <w:pPr>
              <w:pStyle w:val="af0"/>
              <w:tabs>
                <w:tab w:val="left" w:pos="449"/>
              </w:tabs>
              <w:spacing w:line="240" w:lineRule="auto"/>
              <w:ind w:left="24"/>
              <w:jc w:val="both"/>
              <w:rPr>
                <w:sz w:val="24"/>
                <w:szCs w:val="24"/>
              </w:rPr>
            </w:pPr>
            <w:r w:rsidRPr="00000950">
              <w:rPr>
                <w:sz w:val="24"/>
                <w:szCs w:val="24"/>
              </w:rPr>
              <w:t xml:space="preserve">        5.Повышение качества кадрового потенциала  образовательных учреждений.</w:t>
            </w:r>
          </w:p>
          <w:p w:rsidR="00CC52C0" w:rsidRPr="00000950" w:rsidRDefault="00CC52C0" w:rsidP="00D05240">
            <w:pPr>
              <w:jc w:val="both"/>
              <w:rPr>
                <w:highlight w:val="yellow"/>
              </w:rPr>
            </w:pPr>
            <w:r w:rsidRPr="00000950">
              <w:t xml:space="preserve">        6.Обеспечение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D05240" w:rsidRPr="00000950" w:rsidTr="0067619F">
        <w:tc>
          <w:tcPr>
            <w:tcW w:w="1911" w:type="dxa"/>
            <w:gridSpan w:val="2"/>
            <w:tcBorders>
              <w:top w:val="single" w:sz="4" w:space="0" w:color="auto"/>
              <w:left w:val="single" w:sz="4" w:space="0" w:color="auto"/>
              <w:bottom w:val="single" w:sz="4" w:space="0" w:color="auto"/>
              <w:right w:val="single" w:sz="4" w:space="0" w:color="auto"/>
            </w:tcBorders>
          </w:tcPr>
          <w:p w:rsidR="00CC52C0" w:rsidRPr="00000950" w:rsidRDefault="00CC52C0" w:rsidP="00D05240">
            <w:pPr>
              <w:jc w:val="both"/>
            </w:pPr>
            <w:r w:rsidRPr="00000950">
              <w:t>Основное мероприятие:</w:t>
            </w:r>
          </w:p>
          <w:p w:rsidR="00CC52C0" w:rsidRPr="00000950" w:rsidRDefault="00CC52C0" w:rsidP="00D05240">
            <w:pPr>
              <w:pStyle w:val="18"/>
              <w:spacing w:after="0" w:line="240" w:lineRule="auto"/>
              <w:ind w:left="0"/>
              <w:jc w:val="both"/>
              <w:rPr>
                <w:rFonts w:ascii="Times New Roman" w:eastAsia="Calibri" w:hAnsi="Times New Roman"/>
                <w:sz w:val="24"/>
                <w:szCs w:val="24"/>
              </w:rPr>
            </w:pPr>
            <w:r w:rsidRPr="00000950">
              <w:rPr>
                <w:rFonts w:ascii="Times New Roman" w:eastAsia="Calibri" w:hAnsi="Times New Roman"/>
                <w:sz w:val="24"/>
                <w:szCs w:val="24"/>
              </w:rPr>
              <w:t>1.Повышение доступности и качества дошкольного образования</w:t>
            </w:r>
            <w:r w:rsidRPr="00000950">
              <w:rPr>
                <w:rFonts w:ascii="Times New Roman" w:hAnsi="Times New Roman"/>
                <w:sz w:val="24"/>
                <w:szCs w:val="24"/>
              </w:rPr>
              <w:t>.</w:t>
            </w:r>
          </w:p>
          <w:p w:rsidR="00CC52C0" w:rsidRPr="00000950" w:rsidRDefault="00CC52C0" w:rsidP="00D05240">
            <w:pPr>
              <w:pStyle w:val="18"/>
              <w:spacing w:after="0" w:line="240" w:lineRule="auto"/>
              <w:ind w:left="0"/>
              <w:jc w:val="both"/>
              <w:rPr>
                <w:rFonts w:ascii="Times New Roman" w:hAnsi="Times New Roman"/>
                <w:sz w:val="24"/>
                <w:szCs w:val="24"/>
                <w:highlight w:val="yellow"/>
              </w:rPr>
            </w:pPr>
          </w:p>
        </w:tc>
        <w:tc>
          <w:tcPr>
            <w:tcW w:w="1529" w:type="dxa"/>
            <w:gridSpan w:val="4"/>
            <w:tcBorders>
              <w:top w:val="single" w:sz="4" w:space="0" w:color="auto"/>
              <w:left w:val="single" w:sz="4" w:space="0" w:color="auto"/>
              <w:bottom w:val="single" w:sz="4" w:space="0" w:color="auto"/>
              <w:right w:val="single" w:sz="4" w:space="0" w:color="auto"/>
            </w:tcBorders>
          </w:tcPr>
          <w:p w:rsidR="00CC52C0" w:rsidRPr="00000950" w:rsidRDefault="00CC52C0" w:rsidP="00D05240">
            <w:pPr>
              <w:jc w:val="both"/>
            </w:pPr>
            <w:r w:rsidRPr="00000950">
              <w:t xml:space="preserve"> Управление          образования</w:t>
            </w:r>
          </w:p>
        </w:tc>
        <w:tc>
          <w:tcPr>
            <w:tcW w:w="1648" w:type="dxa"/>
            <w:gridSpan w:val="6"/>
            <w:tcBorders>
              <w:top w:val="single" w:sz="4" w:space="0" w:color="auto"/>
              <w:left w:val="single" w:sz="4" w:space="0" w:color="auto"/>
              <w:bottom w:val="single" w:sz="4" w:space="0" w:color="auto"/>
              <w:right w:val="single" w:sz="4" w:space="0" w:color="auto"/>
            </w:tcBorders>
          </w:tcPr>
          <w:p w:rsidR="00CC52C0" w:rsidRPr="00000950" w:rsidRDefault="00CC52C0" w:rsidP="00D05240">
            <w:pPr>
              <w:jc w:val="both"/>
            </w:pPr>
            <w:r w:rsidRPr="00000950">
              <w:t>202</w:t>
            </w:r>
            <w:r w:rsidR="00D05240">
              <w:t>4-2026</w:t>
            </w:r>
            <w:r w:rsidRPr="00000950">
              <w:t xml:space="preserve"> годы</w:t>
            </w:r>
          </w:p>
        </w:tc>
        <w:tc>
          <w:tcPr>
            <w:tcW w:w="2277" w:type="dxa"/>
            <w:gridSpan w:val="4"/>
            <w:tcBorders>
              <w:top w:val="single" w:sz="4" w:space="0" w:color="auto"/>
              <w:left w:val="single" w:sz="4" w:space="0" w:color="auto"/>
              <w:bottom w:val="single" w:sz="4" w:space="0" w:color="auto"/>
              <w:right w:val="single" w:sz="4" w:space="0" w:color="auto"/>
            </w:tcBorders>
          </w:tcPr>
          <w:p w:rsidR="00CC52C0" w:rsidRPr="00000950" w:rsidRDefault="00CC52C0" w:rsidP="00D05240">
            <w:pPr>
              <w:pStyle w:val="Default"/>
              <w:spacing w:line="240" w:lineRule="auto"/>
              <w:jc w:val="both"/>
              <w:rPr>
                <w:color w:val="00000A"/>
              </w:rPr>
            </w:pPr>
            <w:r w:rsidRPr="00000950">
              <w:t xml:space="preserve">Во всех дошкольных образовательных организациях будут реализоваться образовательные программы дошкольного образования, соответствующие требованиям </w:t>
            </w:r>
            <w:r w:rsidRPr="00000950">
              <w:lastRenderedPageBreak/>
              <w:t>федерального государственного образовательного стандарта дошкольного образования.</w:t>
            </w:r>
          </w:p>
        </w:tc>
        <w:tc>
          <w:tcPr>
            <w:tcW w:w="2065" w:type="dxa"/>
            <w:gridSpan w:val="2"/>
            <w:tcBorders>
              <w:top w:val="single" w:sz="4" w:space="0" w:color="auto"/>
              <w:left w:val="single" w:sz="4" w:space="0" w:color="auto"/>
              <w:bottom w:val="single" w:sz="4" w:space="0" w:color="auto"/>
              <w:right w:val="single" w:sz="4" w:space="0" w:color="auto"/>
            </w:tcBorders>
          </w:tcPr>
          <w:p w:rsidR="00CC52C0" w:rsidRPr="00A93016" w:rsidRDefault="00CC52C0" w:rsidP="00A93016">
            <w:pPr>
              <w:pStyle w:val="af0"/>
              <w:spacing w:line="240" w:lineRule="auto"/>
              <w:jc w:val="both"/>
              <w:rPr>
                <w:sz w:val="24"/>
                <w:szCs w:val="24"/>
              </w:rPr>
            </w:pPr>
            <w:r w:rsidRPr="00A93016">
              <w:rPr>
                <w:sz w:val="24"/>
                <w:szCs w:val="24"/>
              </w:rPr>
              <w:lastRenderedPageBreak/>
              <w:t>1.</w:t>
            </w:r>
            <w:r w:rsidR="00A93016" w:rsidRPr="00A93016">
              <w:rPr>
                <w:sz w:val="24"/>
                <w:szCs w:val="24"/>
              </w:rPr>
              <w:t xml:space="preserve">Доступность для  детей в возрасте от 1,6 до 8 лет, охваченных разными формами дошкольного образования и развития, в </w:t>
            </w:r>
            <w:r w:rsidR="00A93016" w:rsidRPr="00A93016">
              <w:rPr>
                <w:sz w:val="24"/>
                <w:szCs w:val="24"/>
              </w:rPr>
              <w:lastRenderedPageBreak/>
              <w:t>общей численности детей дошкольного возраста, проживающих в  МО «Город Адыгейск» и нуждающихся в  разных формах образования и развития.</w:t>
            </w: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2330" w:type="dxa"/>
            <w:gridSpan w:val="3"/>
          </w:tcPr>
          <w:p w:rsidR="00CC52C0" w:rsidRPr="00000950" w:rsidRDefault="00CC52C0" w:rsidP="00D05240">
            <w:pPr>
              <w:pStyle w:val="18"/>
              <w:spacing w:after="0" w:line="240" w:lineRule="auto"/>
              <w:ind w:left="0"/>
              <w:jc w:val="both"/>
              <w:rPr>
                <w:rFonts w:ascii="Times New Roman" w:eastAsia="Calibri" w:hAnsi="Times New Roman"/>
                <w:sz w:val="24"/>
                <w:szCs w:val="24"/>
              </w:rPr>
            </w:pPr>
            <w:r w:rsidRPr="00000950">
              <w:rPr>
                <w:rFonts w:ascii="Times New Roman" w:eastAsia="Calibri" w:hAnsi="Times New Roman"/>
                <w:sz w:val="24"/>
                <w:szCs w:val="24"/>
              </w:rPr>
              <w:lastRenderedPageBreak/>
              <w:t xml:space="preserve">            2.Повышение доступности и качества общего образования</w:t>
            </w:r>
            <w:r w:rsidRPr="00000950">
              <w:rPr>
                <w:rFonts w:ascii="Times New Roman" w:hAnsi="Times New Roman"/>
                <w:sz w:val="24"/>
                <w:szCs w:val="24"/>
              </w:rPr>
              <w:t>.</w:t>
            </w:r>
          </w:p>
          <w:p w:rsidR="00CC52C0" w:rsidRPr="00000950" w:rsidRDefault="00CC52C0" w:rsidP="00D05240">
            <w:pPr>
              <w:rPr>
                <w:b/>
              </w:rPr>
            </w:pPr>
          </w:p>
        </w:tc>
        <w:tc>
          <w:tcPr>
            <w:tcW w:w="1252" w:type="dxa"/>
            <w:gridSpan w:val="4"/>
          </w:tcPr>
          <w:p w:rsidR="00CC52C0" w:rsidRPr="00000950" w:rsidRDefault="00CC52C0" w:rsidP="00D05240">
            <w:pPr>
              <w:jc w:val="both"/>
            </w:pPr>
            <w:r w:rsidRPr="00000950">
              <w:t xml:space="preserve"> Управление          образования</w:t>
            </w:r>
          </w:p>
        </w:tc>
        <w:tc>
          <w:tcPr>
            <w:tcW w:w="1506" w:type="dxa"/>
            <w:gridSpan w:val="5"/>
          </w:tcPr>
          <w:p w:rsidR="00CC52C0" w:rsidRPr="00000950" w:rsidRDefault="00CC52C0" w:rsidP="00D05240">
            <w:pPr>
              <w:jc w:val="both"/>
            </w:pPr>
            <w:r>
              <w:t>202</w:t>
            </w:r>
            <w:r w:rsidR="00D05240">
              <w:t>4</w:t>
            </w:r>
            <w:r>
              <w:t>-202</w:t>
            </w:r>
            <w:r w:rsidR="00D05240">
              <w:t>6</w:t>
            </w:r>
            <w:r>
              <w:t xml:space="preserve"> гг.</w:t>
            </w:r>
          </w:p>
        </w:tc>
        <w:tc>
          <w:tcPr>
            <w:tcW w:w="2277" w:type="dxa"/>
            <w:gridSpan w:val="4"/>
          </w:tcPr>
          <w:p w:rsidR="00CC52C0" w:rsidRPr="00000950" w:rsidRDefault="00CC52C0" w:rsidP="00D05240">
            <w:pPr>
              <w:pStyle w:val="Default"/>
              <w:spacing w:line="240" w:lineRule="auto"/>
              <w:ind w:left="34"/>
              <w:jc w:val="both"/>
              <w:rPr>
                <w:color w:val="00000A"/>
              </w:rPr>
            </w:pPr>
            <w:r w:rsidRPr="00000950">
              <w:rPr>
                <w:color w:val="00000A"/>
              </w:rPr>
              <w:t>Обучение  учащихся 1-11-х классов  будет организовано по</w:t>
            </w:r>
            <w:r w:rsidR="00D05240">
              <w:rPr>
                <w:color w:val="00000A"/>
              </w:rPr>
              <w:t xml:space="preserve"> обновленным</w:t>
            </w:r>
            <w:r w:rsidRPr="00000950">
              <w:rPr>
                <w:color w:val="00000A"/>
              </w:rPr>
              <w:t xml:space="preserve">  федеральным государственным образовательным стандартам.</w:t>
            </w:r>
          </w:p>
          <w:p w:rsidR="00CC52C0" w:rsidRPr="00000950" w:rsidRDefault="00CC52C0" w:rsidP="00D05240">
            <w:pPr>
              <w:pStyle w:val="Default"/>
              <w:spacing w:line="240" w:lineRule="auto"/>
              <w:ind w:left="34"/>
              <w:jc w:val="both"/>
            </w:pPr>
            <w:r w:rsidRPr="00000950">
              <w:rPr>
                <w:color w:val="00000A"/>
              </w:rPr>
              <w:t xml:space="preserve">Повысится качество подготовки школьников, которое оценивается, в том числе, по результатам их участия в республиканских, российских исследованиях. </w:t>
            </w:r>
          </w:p>
          <w:p w:rsidR="00CC52C0" w:rsidRPr="00000950" w:rsidRDefault="00CC52C0" w:rsidP="00D05240">
            <w:pPr>
              <w:pStyle w:val="Default"/>
              <w:spacing w:line="240" w:lineRule="auto"/>
              <w:ind w:left="34"/>
              <w:jc w:val="both"/>
            </w:pPr>
            <w:r w:rsidRPr="00000950">
              <w:t xml:space="preserve"> Улучшатся результаты выпускников школ, в первую очередь, тех школ, выпускники которых показывают низкие результаты единого государственного экзамена.</w:t>
            </w:r>
          </w:p>
          <w:p w:rsidR="00CC52C0" w:rsidRPr="00000950" w:rsidRDefault="00CC52C0" w:rsidP="00D05240">
            <w:pPr>
              <w:pStyle w:val="Default"/>
              <w:spacing w:line="240" w:lineRule="auto"/>
              <w:ind w:left="34"/>
              <w:jc w:val="both"/>
            </w:pPr>
            <w:r w:rsidRPr="00000950">
              <w:t xml:space="preserve">Всем детям с ограниченными возможностями здоровья будут предоставлены возможности освоения образовательных программ общего образования форме </w:t>
            </w:r>
            <w:r w:rsidRPr="00000950">
              <w:lastRenderedPageBreak/>
              <w:t>дистанционного, специального (коррекционного) или инклюзивного образования.</w:t>
            </w:r>
          </w:p>
          <w:p w:rsidR="00CC52C0" w:rsidRPr="00000950" w:rsidRDefault="00CC52C0" w:rsidP="00D05240">
            <w:pPr>
              <w:pStyle w:val="Default"/>
              <w:spacing w:line="240" w:lineRule="auto"/>
              <w:ind w:left="34"/>
              <w:jc w:val="both"/>
            </w:pPr>
            <w:r w:rsidRPr="00000950">
              <w:t>Увеличится доля обучающихся по программам общего образования, участвующих в олимпиадах и конкурсах различного уровня.</w:t>
            </w:r>
          </w:p>
          <w:p w:rsidR="00CC52C0" w:rsidRPr="00000950" w:rsidRDefault="00CC52C0" w:rsidP="00D05240">
            <w:pPr>
              <w:pStyle w:val="Default"/>
              <w:spacing w:line="240" w:lineRule="auto"/>
              <w:jc w:val="both"/>
              <w:rPr>
                <w:color w:val="00000A"/>
              </w:rPr>
            </w:pPr>
            <w:r w:rsidRPr="00000950">
              <w:t>Будет модернизирована материально-техническая и учебная база учреждений образования, в том числе созданы условия для получения образования в соответствии с требованиями  федеральных государственных образовательных стандартов.</w:t>
            </w:r>
          </w:p>
          <w:p w:rsidR="00CC52C0" w:rsidRPr="00000950" w:rsidRDefault="00CC52C0" w:rsidP="00D05240">
            <w:pPr>
              <w:pStyle w:val="Default"/>
              <w:spacing w:line="240" w:lineRule="auto"/>
              <w:ind w:left="34"/>
              <w:jc w:val="both"/>
              <w:rPr>
                <w:b/>
              </w:rPr>
            </w:pPr>
          </w:p>
        </w:tc>
        <w:tc>
          <w:tcPr>
            <w:tcW w:w="2065" w:type="dxa"/>
            <w:gridSpan w:val="2"/>
          </w:tcPr>
          <w:p w:rsidR="00CC52C0" w:rsidRPr="00000950" w:rsidRDefault="00CC52C0" w:rsidP="00D05240">
            <w:pPr>
              <w:pStyle w:val="18"/>
              <w:spacing w:after="0" w:line="240" w:lineRule="auto"/>
              <w:ind w:left="0"/>
              <w:jc w:val="both"/>
              <w:rPr>
                <w:rFonts w:ascii="Times New Roman" w:hAnsi="Times New Roman"/>
                <w:sz w:val="24"/>
                <w:szCs w:val="24"/>
              </w:rPr>
            </w:pPr>
            <w:r w:rsidRPr="00000950">
              <w:rPr>
                <w:rFonts w:ascii="Times New Roman" w:hAnsi="Times New Roman"/>
                <w:sz w:val="24"/>
                <w:szCs w:val="24"/>
              </w:rPr>
              <w:lastRenderedPageBreak/>
              <w:t>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CC52C0" w:rsidRPr="00000950" w:rsidRDefault="00CC52C0" w:rsidP="00D05240">
            <w:pPr>
              <w:pStyle w:val="18"/>
              <w:spacing w:after="0" w:line="240" w:lineRule="auto"/>
              <w:ind w:left="34"/>
              <w:jc w:val="both"/>
              <w:rPr>
                <w:rFonts w:ascii="Times New Roman" w:hAnsi="Times New Roman"/>
                <w:sz w:val="24"/>
                <w:szCs w:val="24"/>
              </w:rPr>
            </w:pPr>
            <w:r w:rsidRPr="00000950">
              <w:rPr>
                <w:rFonts w:ascii="Times New Roman" w:hAnsi="Times New Roman"/>
                <w:sz w:val="24"/>
                <w:szCs w:val="24"/>
              </w:rPr>
              <w:t>Удельный вес числа  общеобразовательных учреждений, в которых учащимся старших классов   предоставлена возможность выбора профильного курса.</w:t>
            </w:r>
          </w:p>
          <w:p w:rsidR="00CC52C0" w:rsidRPr="00000950" w:rsidRDefault="00CC52C0" w:rsidP="00D05240">
            <w:pPr>
              <w:pStyle w:val="18"/>
              <w:spacing w:after="0" w:line="240" w:lineRule="auto"/>
              <w:ind w:left="0"/>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t xml:space="preserve">Удельный вес численности обучающихся по программам общего образования, участвующих в олимпиадах и конкурсах </w:t>
            </w:r>
            <w:r w:rsidRPr="00000950">
              <w:rPr>
                <w:rFonts w:ascii="Times New Roman" w:eastAsia="Times New Roman" w:hAnsi="Times New Roman"/>
                <w:color w:val="000000"/>
                <w:sz w:val="24"/>
                <w:szCs w:val="24"/>
              </w:rPr>
              <w:lastRenderedPageBreak/>
              <w:t>различного уровня, в общей численности обучающихся по программам общего образования.</w:t>
            </w:r>
          </w:p>
          <w:p w:rsidR="00CC52C0" w:rsidRPr="00000950" w:rsidRDefault="00CC52C0" w:rsidP="00D05240">
            <w:pPr>
              <w:rPr>
                <w:b/>
              </w:rPr>
            </w:pP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2330" w:type="dxa"/>
            <w:gridSpan w:val="3"/>
          </w:tcPr>
          <w:p w:rsidR="00CC52C0" w:rsidRPr="00000950" w:rsidRDefault="00CC52C0" w:rsidP="00D05240">
            <w:pPr>
              <w:pStyle w:val="18"/>
              <w:spacing w:after="0" w:line="240" w:lineRule="auto"/>
              <w:ind w:left="0"/>
              <w:jc w:val="both"/>
              <w:rPr>
                <w:rFonts w:ascii="Times New Roman" w:hAnsi="Times New Roman"/>
                <w:sz w:val="24"/>
                <w:szCs w:val="24"/>
              </w:rPr>
            </w:pPr>
            <w:r w:rsidRPr="00000950">
              <w:rPr>
                <w:rFonts w:ascii="Times New Roman" w:eastAsia="Calibri" w:hAnsi="Times New Roman"/>
                <w:sz w:val="24"/>
                <w:szCs w:val="24"/>
              </w:rPr>
              <w:lastRenderedPageBreak/>
              <w:t>3.Развитие дополнительного образования детей и реализация мероприятий  молодежной политики, поддержка талантливых детей и молодежи</w:t>
            </w:r>
            <w:r w:rsidRPr="00000950">
              <w:rPr>
                <w:rFonts w:ascii="Times New Roman" w:hAnsi="Times New Roman"/>
                <w:sz w:val="24"/>
                <w:szCs w:val="24"/>
              </w:rPr>
              <w:t>.</w:t>
            </w:r>
          </w:p>
        </w:tc>
        <w:tc>
          <w:tcPr>
            <w:tcW w:w="1252" w:type="dxa"/>
            <w:gridSpan w:val="4"/>
          </w:tcPr>
          <w:p w:rsidR="00CC52C0" w:rsidRPr="00000950" w:rsidRDefault="00CC52C0" w:rsidP="00D05240">
            <w:pPr>
              <w:jc w:val="both"/>
            </w:pPr>
            <w:r w:rsidRPr="00000950">
              <w:t xml:space="preserve"> Управление          образования</w:t>
            </w:r>
          </w:p>
        </w:tc>
        <w:tc>
          <w:tcPr>
            <w:tcW w:w="1506" w:type="dxa"/>
            <w:gridSpan w:val="5"/>
          </w:tcPr>
          <w:p w:rsidR="00CC52C0" w:rsidRPr="00000950" w:rsidRDefault="00CC52C0" w:rsidP="00D05240">
            <w:pPr>
              <w:jc w:val="both"/>
            </w:pPr>
            <w:r>
              <w:t>202</w:t>
            </w:r>
            <w:r w:rsidR="00D05240">
              <w:t>4</w:t>
            </w:r>
            <w:r>
              <w:t>-202</w:t>
            </w:r>
            <w:r w:rsidR="00D05240">
              <w:t>6</w:t>
            </w:r>
            <w:r>
              <w:t xml:space="preserve"> гг.</w:t>
            </w:r>
          </w:p>
        </w:tc>
        <w:tc>
          <w:tcPr>
            <w:tcW w:w="2277" w:type="dxa"/>
            <w:gridSpan w:val="4"/>
          </w:tcPr>
          <w:p w:rsidR="00CC52C0" w:rsidRPr="00000950" w:rsidRDefault="00CC52C0" w:rsidP="00D05240">
            <w:pPr>
              <w:rPr>
                <w:b/>
              </w:rPr>
            </w:pPr>
            <w:bookmarkStart w:id="12" w:name="OLE_LINK290"/>
            <w:r w:rsidRPr="00000950">
              <w:rPr>
                <w:bdr w:val="none" w:sz="0" w:space="0" w:color="auto" w:frame="1"/>
              </w:rPr>
              <w:t>Повышение доступности дополнительного образования для детей.</w:t>
            </w:r>
            <w:bookmarkEnd w:id="12"/>
          </w:p>
        </w:tc>
        <w:tc>
          <w:tcPr>
            <w:tcW w:w="2065" w:type="dxa"/>
            <w:gridSpan w:val="2"/>
          </w:tcPr>
          <w:p w:rsidR="00CC52C0" w:rsidRPr="00000950" w:rsidRDefault="00CC52C0" w:rsidP="00D05240">
            <w:pPr>
              <w:pStyle w:val="TableParagraph"/>
              <w:tabs>
                <w:tab w:val="left" w:pos="321"/>
              </w:tabs>
              <w:ind w:right="100"/>
              <w:jc w:val="both"/>
              <w:rPr>
                <w:rFonts w:ascii="Times New Roman" w:hAnsi="Times New Roman" w:cs="Times New Roman"/>
                <w:sz w:val="24"/>
                <w:szCs w:val="24"/>
              </w:rPr>
            </w:pPr>
            <w:r w:rsidRPr="00000950">
              <w:rPr>
                <w:rFonts w:ascii="Times New Roman" w:hAnsi="Times New Roman" w:cs="Times New Roman"/>
                <w:sz w:val="24"/>
                <w:szCs w:val="24"/>
              </w:rPr>
              <w:t xml:space="preserve">       Удельный вес численности населения муниципального образования в возрасте 5 - 18 лет, охваченного дополнительным образованием, в общей численности населения в возрасте 5 - 18лет.   </w:t>
            </w: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2330" w:type="dxa"/>
            <w:gridSpan w:val="3"/>
          </w:tcPr>
          <w:p w:rsidR="00CC52C0" w:rsidRPr="00000950" w:rsidRDefault="00CC52C0" w:rsidP="00D05240">
            <w:pPr>
              <w:pStyle w:val="18"/>
              <w:spacing w:after="0" w:line="240" w:lineRule="auto"/>
              <w:ind w:left="0"/>
              <w:jc w:val="both"/>
              <w:rPr>
                <w:rFonts w:ascii="Times New Roman" w:hAnsi="Times New Roman"/>
                <w:sz w:val="24"/>
                <w:szCs w:val="24"/>
              </w:rPr>
            </w:pPr>
            <w:r w:rsidRPr="00000950">
              <w:rPr>
                <w:rFonts w:ascii="Times New Roman" w:hAnsi="Times New Roman"/>
                <w:sz w:val="24"/>
                <w:szCs w:val="24"/>
              </w:rPr>
              <w:t xml:space="preserve">4.Обеспечение муниципальной системы образования </w:t>
            </w:r>
            <w:r w:rsidRPr="00000950">
              <w:rPr>
                <w:rFonts w:ascii="Times New Roman" w:hAnsi="Times New Roman"/>
                <w:sz w:val="24"/>
                <w:szCs w:val="24"/>
              </w:rPr>
              <w:lastRenderedPageBreak/>
              <w:t>высококвалифицированными кадрами.</w:t>
            </w:r>
          </w:p>
          <w:p w:rsidR="00CC52C0" w:rsidRPr="00000950" w:rsidRDefault="00CC52C0" w:rsidP="00D05240">
            <w:pPr>
              <w:rPr>
                <w:b/>
              </w:rPr>
            </w:pPr>
          </w:p>
        </w:tc>
        <w:tc>
          <w:tcPr>
            <w:tcW w:w="1252" w:type="dxa"/>
            <w:gridSpan w:val="4"/>
          </w:tcPr>
          <w:p w:rsidR="00CC52C0" w:rsidRPr="00000950" w:rsidRDefault="00CC52C0" w:rsidP="00D05240">
            <w:pPr>
              <w:jc w:val="both"/>
            </w:pPr>
            <w:r w:rsidRPr="00000950">
              <w:lastRenderedPageBreak/>
              <w:t xml:space="preserve"> Управление          образован</w:t>
            </w:r>
            <w:r w:rsidRPr="00000950">
              <w:lastRenderedPageBreak/>
              <w:t>ия</w:t>
            </w:r>
          </w:p>
        </w:tc>
        <w:tc>
          <w:tcPr>
            <w:tcW w:w="1506" w:type="dxa"/>
            <w:gridSpan w:val="5"/>
          </w:tcPr>
          <w:p w:rsidR="00CC52C0" w:rsidRPr="00000950" w:rsidRDefault="00CC52C0" w:rsidP="00D05240">
            <w:pPr>
              <w:jc w:val="both"/>
            </w:pPr>
            <w:r>
              <w:lastRenderedPageBreak/>
              <w:t>202</w:t>
            </w:r>
            <w:r w:rsidR="00D05240">
              <w:t>4</w:t>
            </w:r>
            <w:r>
              <w:t>-202</w:t>
            </w:r>
            <w:r w:rsidR="00D05240">
              <w:t>6</w:t>
            </w:r>
            <w:r>
              <w:t xml:space="preserve"> гг.</w:t>
            </w:r>
          </w:p>
        </w:tc>
        <w:tc>
          <w:tcPr>
            <w:tcW w:w="2277" w:type="dxa"/>
            <w:gridSpan w:val="4"/>
          </w:tcPr>
          <w:p w:rsidR="00CC52C0" w:rsidRPr="00000950" w:rsidRDefault="00CC52C0" w:rsidP="00D05240">
            <w:pPr>
              <w:pStyle w:val="Default"/>
              <w:spacing w:line="240" w:lineRule="auto"/>
              <w:ind w:left="34"/>
              <w:jc w:val="both"/>
              <w:rPr>
                <w:color w:val="00000A"/>
              </w:rPr>
            </w:pPr>
            <w:r w:rsidRPr="00000950">
              <w:rPr>
                <w:color w:val="00000A"/>
              </w:rPr>
              <w:t xml:space="preserve">Все педагогические и руководящие работники учреждений </w:t>
            </w:r>
            <w:r w:rsidRPr="00000950">
              <w:rPr>
                <w:color w:val="00000A"/>
              </w:rPr>
              <w:lastRenderedPageBreak/>
              <w:t xml:space="preserve">образования будут иметь возможность повышения квалификации, в том числе для работы в условиях введения  </w:t>
            </w:r>
            <w:r w:rsidR="00D05240">
              <w:rPr>
                <w:color w:val="00000A"/>
              </w:rPr>
              <w:t xml:space="preserve">обновленных </w:t>
            </w:r>
            <w:r w:rsidRPr="00000950">
              <w:rPr>
                <w:color w:val="00000A"/>
              </w:rPr>
              <w:t>федеральных государственных образовательных стандартов.</w:t>
            </w:r>
          </w:p>
          <w:p w:rsidR="00CC52C0" w:rsidRPr="00000950" w:rsidRDefault="00CC52C0" w:rsidP="00D05240">
            <w:pPr>
              <w:rPr>
                <w:b/>
              </w:rPr>
            </w:pPr>
            <w:r w:rsidRPr="00000950">
              <w:rPr>
                <w:rFonts w:eastAsia="Calibri"/>
                <w:color w:val="000000"/>
              </w:rPr>
              <w:t>Повысится привлекательность педагогической профессии и уровень квалификации преподавательских кадров, увеличится доля молодых специалистов</w:t>
            </w:r>
          </w:p>
        </w:tc>
        <w:tc>
          <w:tcPr>
            <w:tcW w:w="2065" w:type="dxa"/>
            <w:gridSpan w:val="2"/>
          </w:tcPr>
          <w:p w:rsidR="00CC52C0" w:rsidRPr="00000950" w:rsidRDefault="00CC52C0" w:rsidP="00D05240">
            <w:pPr>
              <w:pStyle w:val="18"/>
              <w:spacing w:after="0" w:line="240" w:lineRule="auto"/>
              <w:ind w:left="34"/>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lastRenderedPageBreak/>
              <w:t>Удельный вес численности учителей в возрасте до 3</w:t>
            </w:r>
            <w:r w:rsidR="00D05240">
              <w:rPr>
                <w:rFonts w:ascii="Times New Roman" w:eastAsia="Times New Roman" w:hAnsi="Times New Roman"/>
                <w:color w:val="000000"/>
                <w:sz w:val="24"/>
                <w:szCs w:val="24"/>
              </w:rPr>
              <w:t>5</w:t>
            </w:r>
            <w:r w:rsidRPr="00000950">
              <w:rPr>
                <w:rFonts w:ascii="Times New Roman" w:eastAsia="Times New Roman" w:hAnsi="Times New Roman"/>
                <w:color w:val="000000"/>
                <w:sz w:val="24"/>
                <w:szCs w:val="24"/>
              </w:rPr>
              <w:t xml:space="preserve"> </w:t>
            </w:r>
            <w:r w:rsidRPr="00000950">
              <w:rPr>
                <w:rFonts w:ascii="Times New Roman" w:eastAsia="Times New Roman" w:hAnsi="Times New Roman"/>
                <w:color w:val="000000"/>
                <w:sz w:val="24"/>
                <w:szCs w:val="24"/>
              </w:rPr>
              <w:lastRenderedPageBreak/>
              <w:t>лет в общей численности учителей общеобразовательных организаций.</w:t>
            </w:r>
          </w:p>
          <w:p w:rsidR="00CC52C0" w:rsidRPr="00000950" w:rsidRDefault="00CC52C0" w:rsidP="00D05240">
            <w:pPr>
              <w:pStyle w:val="18"/>
              <w:spacing w:after="0" w:line="240" w:lineRule="auto"/>
              <w:ind w:left="0"/>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t>Повышение доли педагогических и руководящих работников государственных (муниципальных) дошкольных образовательных организаций, прошедших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p>
          <w:p w:rsidR="00CC52C0" w:rsidRPr="00000950" w:rsidRDefault="00CC52C0" w:rsidP="00D05240">
            <w:pPr>
              <w:pStyle w:val="18"/>
              <w:spacing w:after="0" w:line="240" w:lineRule="auto"/>
              <w:ind w:left="0"/>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t>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Республике Адыгея.</w:t>
            </w:r>
          </w:p>
          <w:p w:rsidR="00CC52C0" w:rsidRPr="00000950" w:rsidRDefault="00CC52C0" w:rsidP="00D05240">
            <w:pPr>
              <w:pStyle w:val="18"/>
              <w:spacing w:after="0" w:line="240" w:lineRule="auto"/>
              <w:ind w:left="34"/>
              <w:jc w:val="both"/>
              <w:rPr>
                <w:rFonts w:ascii="Times New Roman" w:hAnsi="Times New Roman"/>
                <w:sz w:val="24"/>
                <w:szCs w:val="24"/>
              </w:rPr>
            </w:pPr>
          </w:p>
          <w:p w:rsidR="00CC52C0" w:rsidRPr="00000950" w:rsidRDefault="00CC52C0" w:rsidP="00D05240">
            <w:pPr>
              <w:pStyle w:val="18"/>
              <w:spacing w:after="0" w:line="240" w:lineRule="auto"/>
              <w:ind w:left="34"/>
              <w:jc w:val="both"/>
              <w:rPr>
                <w:rFonts w:ascii="Times New Roman" w:hAnsi="Times New Roman"/>
                <w:b/>
                <w:sz w:val="24"/>
                <w:szCs w:val="24"/>
              </w:rPr>
            </w:pP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2330" w:type="dxa"/>
            <w:gridSpan w:val="3"/>
          </w:tcPr>
          <w:p w:rsidR="00CC52C0" w:rsidRPr="00000950" w:rsidRDefault="00CC52C0" w:rsidP="00D05240">
            <w:pPr>
              <w:pStyle w:val="18"/>
              <w:spacing w:after="0" w:line="240" w:lineRule="auto"/>
              <w:ind w:left="0"/>
              <w:jc w:val="both"/>
              <w:rPr>
                <w:rFonts w:ascii="Times New Roman" w:hAnsi="Times New Roman"/>
                <w:iCs/>
                <w:sz w:val="24"/>
                <w:szCs w:val="24"/>
              </w:rPr>
            </w:pPr>
            <w:r w:rsidRPr="00000950">
              <w:rPr>
                <w:rFonts w:ascii="Times New Roman" w:hAnsi="Times New Roman"/>
                <w:sz w:val="24"/>
                <w:szCs w:val="24"/>
              </w:rPr>
              <w:lastRenderedPageBreak/>
              <w:t>5.</w:t>
            </w:r>
            <w:r w:rsidRPr="00000950">
              <w:rPr>
                <w:rFonts w:ascii="Times New Roman" w:hAnsi="Times New Roman"/>
                <w:iCs/>
                <w:sz w:val="24"/>
                <w:szCs w:val="24"/>
              </w:rPr>
              <w:t>Обеспечение функционирования модели персонифицированн</w:t>
            </w:r>
            <w:r w:rsidRPr="00000950">
              <w:rPr>
                <w:rFonts w:ascii="Times New Roman" w:hAnsi="Times New Roman"/>
                <w:iCs/>
                <w:sz w:val="24"/>
                <w:szCs w:val="24"/>
              </w:rPr>
              <w:lastRenderedPageBreak/>
              <w:t>ого финансирования дополнительного образования детей.</w:t>
            </w:r>
          </w:p>
          <w:p w:rsidR="00CC52C0" w:rsidRPr="00000950" w:rsidRDefault="00CC52C0" w:rsidP="00D05240">
            <w:pPr>
              <w:rPr>
                <w:b/>
              </w:rPr>
            </w:pPr>
          </w:p>
        </w:tc>
        <w:tc>
          <w:tcPr>
            <w:tcW w:w="1252" w:type="dxa"/>
            <w:gridSpan w:val="4"/>
          </w:tcPr>
          <w:p w:rsidR="00CC52C0" w:rsidRPr="00000950" w:rsidRDefault="00CC52C0" w:rsidP="00D05240">
            <w:pPr>
              <w:jc w:val="both"/>
            </w:pPr>
            <w:r w:rsidRPr="00000950">
              <w:lastRenderedPageBreak/>
              <w:t xml:space="preserve"> Управление          образован</w:t>
            </w:r>
            <w:r w:rsidRPr="00000950">
              <w:lastRenderedPageBreak/>
              <w:t>ия</w:t>
            </w:r>
          </w:p>
        </w:tc>
        <w:tc>
          <w:tcPr>
            <w:tcW w:w="1506" w:type="dxa"/>
            <w:gridSpan w:val="5"/>
          </w:tcPr>
          <w:p w:rsidR="00CC52C0" w:rsidRPr="00000950" w:rsidRDefault="00CC52C0" w:rsidP="00D05240">
            <w:pPr>
              <w:jc w:val="both"/>
            </w:pPr>
            <w:r>
              <w:lastRenderedPageBreak/>
              <w:t>202</w:t>
            </w:r>
            <w:r w:rsidR="00D05240">
              <w:t>4-</w:t>
            </w:r>
            <w:r>
              <w:t>202</w:t>
            </w:r>
            <w:r w:rsidR="00D05240">
              <w:t>6</w:t>
            </w:r>
            <w:r>
              <w:t xml:space="preserve"> гг.</w:t>
            </w:r>
          </w:p>
        </w:tc>
        <w:tc>
          <w:tcPr>
            <w:tcW w:w="2277" w:type="dxa"/>
            <w:gridSpan w:val="4"/>
          </w:tcPr>
          <w:p w:rsidR="00CC52C0" w:rsidRPr="00000950" w:rsidRDefault="00CC52C0" w:rsidP="00D05240">
            <w:pPr>
              <w:rPr>
                <w:b/>
              </w:rPr>
            </w:pPr>
            <w:r w:rsidRPr="00000950">
              <w:rPr>
                <w:bdr w:val="none" w:sz="0" w:space="0" w:color="auto" w:frame="1"/>
              </w:rPr>
              <w:t xml:space="preserve">Повышение доступности дополнительного образования для </w:t>
            </w:r>
            <w:r w:rsidRPr="00000950">
              <w:rPr>
                <w:bdr w:val="none" w:sz="0" w:space="0" w:color="auto" w:frame="1"/>
              </w:rPr>
              <w:lastRenderedPageBreak/>
              <w:t>детей</w:t>
            </w:r>
          </w:p>
        </w:tc>
        <w:tc>
          <w:tcPr>
            <w:tcW w:w="2065" w:type="dxa"/>
            <w:gridSpan w:val="2"/>
          </w:tcPr>
          <w:p w:rsidR="00CC52C0" w:rsidRPr="00000950" w:rsidRDefault="00CC52C0" w:rsidP="00D05240">
            <w:pPr>
              <w:rPr>
                <w:b/>
              </w:rPr>
            </w:pPr>
            <w:r w:rsidRPr="00000950">
              <w:lastRenderedPageBreak/>
              <w:t xml:space="preserve">Охват детей в возрасте от 5 до 18 лет, имеющих право </w:t>
            </w:r>
            <w:r w:rsidRPr="00000950">
              <w:lastRenderedPageBreak/>
              <w:t>на получение дополнительного образования в рамках системы персонифицированного финансирования – не менее 25%.</w:t>
            </w:r>
          </w:p>
        </w:tc>
      </w:tr>
      <w:tr w:rsidR="00CC52C0" w:rsidRPr="00000950"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9430" w:type="dxa"/>
            <w:gridSpan w:val="18"/>
          </w:tcPr>
          <w:p w:rsidR="00CC52C0" w:rsidRPr="00D05240" w:rsidRDefault="00CC52C0" w:rsidP="00D05240">
            <w:r w:rsidRPr="00D05240">
              <w:lastRenderedPageBreak/>
              <w:t>Подпрограмма 2 «Организационное и методическое обеспечение реализации   муниципальной программы»</w:t>
            </w:r>
          </w:p>
        </w:tc>
      </w:tr>
      <w:tr w:rsidR="00CC52C0" w:rsidRPr="00000950"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9430" w:type="dxa"/>
            <w:gridSpan w:val="18"/>
          </w:tcPr>
          <w:p w:rsidR="00CC52C0" w:rsidRPr="00000950" w:rsidRDefault="00CC52C0" w:rsidP="00D05240">
            <w:pPr>
              <w:jc w:val="both"/>
            </w:pPr>
            <w:r w:rsidRPr="00000950">
              <w:t>Цель подпрограммы:Создание условий для реализации  муниципальной программы «Развитие образования на 202</w:t>
            </w:r>
            <w:r w:rsidR="00D05240">
              <w:t>4</w:t>
            </w:r>
            <w:r w:rsidRPr="00000950">
              <w:t>-202</w:t>
            </w:r>
            <w:r w:rsidR="00D05240">
              <w:t>6</w:t>
            </w:r>
            <w:r w:rsidRPr="00000950">
              <w:t xml:space="preserve"> годы»</w:t>
            </w:r>
          </w:p>
        </w:tc>
      </w:tr>
      <w:tr w:rsidR="00CC52C0" w:rsidRPr="00000950"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9430" w:type="dxa"/>
            <w:gridSpan w:val="18"/>
          </w:tcPr>
          <w:p w:rsidR="00CC52C0" w:rsidRPr="00000950" w:rsidRDefault="00CC52C0" w:rsidP="00D05240">
            <w:pPr>
              <w:jc w:val="both"/>
            </w:pPr>
            <w:r w:rsidRPr="00000950">
              <w:t>Задачи подпрограммы:Организационное и методическое обеспечение реализации  муниципальной программы</w:t>
            </w: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2330" w:type="dxa"/>
            <w:gridSpan w:val="3"/>
          </w:tcPr>
          <w:p w:rsidR="00CC52C0" w:rsidRPr="00000950" w:rsidRDefault="00CC52C0" w:rsidP="00D05240">
            <w:pPr>
              <w:jc w:val="both"/>
              <w:rPr>
                <w:highlight w:val="yellow"/>
              </w:rPr>
            </w:pPr>
            <w:r w:rsidRPr="00000950">
              <w:t>Обеспечение  деятельности аппарата  Управления образования</w:t>
            </w:r>
          </w:p>
        </w:tc>
        <w:tc>
          <w:tcPr>
            <w:tcW w:w="1998" w:type="dxa"/>
            <w:gridSpan w:val="6"/>
          </w:tcPr>
          <w:p w:rsidR="00CC52C0" w:rsidRPr="00000950" w:rsidRDefault="00CC52C0" w:rsidP="00D05240">
            <w:pPr>
              <w:jc w:val="both"/>
            </w:pPr>
            <w:r w:rsidRPr="00000950">
              <w:t>Управление образования</w:t>
            </w:r>
          </w:p>
        </w:tc>
        <w:tc>
          <w:tcPr>
            <w:tcW w:w="1352" w:type="dxa"/>
            <w:gridSpan w:val="5"/>
          </w:tcPr>
          <w:p w:rsidR="00CC52C0" w:rsidRPr="00000950" w:rsidRDefault="00CC52C0" w:rsidP="00D05240">
            <w:pPr>
              <w:jc w:val="both"/>
            </w:pPr>
            <w:r w:rsidRPr="00000950">
              <w:t>202</w:t>
            </w:r>
            <w:r w:rsidR="00D05240">
              <w:t>4</w:t>
            </w:r>
            <w:r w:rsidRPr="00000950">
              <w:t>-202</w:t>
            </w:r>
            <w:r w:rsidR="00D05240">
              <w:t>6</w:t>
            </w:r>
            <w:r w:rsidRPr="00000950">
              <w:t xml:space="preserve"> гг</w:t>
            </w:r>
            <w:r>
              <w:t>.</w:t>
            </w:r>
          </w:p>
        </w:tc>
        <w:tc>
          <w:tcPr>
            <w:tcW w:w="1685" w:type="dxa"/>
            <w:gridSpan w:val="2"/>
          </w:tcPr>
          <w:p w:rsidR="00CC52C0" w:rsidRPr="00000950" w:rsidRDefault="00CC52C0" w:rsidP="00D05240">
            <w:pPr>
              <w:pStyle w:val="Default"/>
              <w:tabs>
                <w:tab w:val="left" w:pos="742"/>
              </w:tabs>
              <w:spacing w:line="240" w:lineRule="auto"/>
              <w:jc w:val="both"/>
            </w:pPr>
            <w:r w:rsidRPr="00000950">
              <w:t xml:space="preserve"> Своевременная разработка и принятие  муниципальных нормативных правовых актов и подготовка  методических рекомендаций, необходимых для реализации мероприятий государственной программы. Регулярное осуществление мониторинга реализации  муниципальной программы. Осуществление хода реализации программы через средства массовой информации, публикации в сети Интернет, обсуждения на семинарах, совещаниях и других </w:t>
            </w:r>
            <w:r w:rsidRPr="00000950">
              <w:lastRenderedPageBreak/>
              <w:t>мероприятиях</w:t>
            </w:r>
          </w:p>
        </w:tc>
        <w:tc>
          <w:tcPr>
            <w:tcW w:w="2065" w:type="dxa"/>
            <w:gridSpan w:val="2"/>
          </w:tcPr>
          <w:p w:rsidR="00D05240" w:rsidRDefault="00D05240" w:rsidP="00D05240">
            <w:pPr>
              <w:pStyle w:val="18"/>
              <w:spacing w:after="0"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r w:rsidR="00CC52C0" w:rsidRPr="00000950">
              <w:rPr>
                <w:rFonts w:ascii="Times New Roman" w:eastAsia="Times New Roman" w:hAnsi="Times New Roman"/>
                <w:color w:val="000000"/>
                <w:sz w:val="24"/>
                <w:szCs w:val="24"/>
              </w:rPr>
              <w:t>Количество мероприятий, проведенных в рамках  муниципальной программы.</w:t>
            </w:r>
          </w:p>
          <w:p w:rsidR="00CC52C0" w:rsidRPr="00D05240" w:rsidRDefault="00CC52C0" w:rsidP="00D05240">
            <w:pPr>
              <w:pStyle w:val="18"/>
              <w:spacing w:after="0" w:line="240" w:lineRule="auto"/>
              <w:ind w:left="0"/>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t> </w:t>
            </w:r>
            <w:r w:rsidR="00D05240">
              <w:rPr>
                <w:rFonts w:ascii="Times New Roman" w:eastAsia="Times New Roman" w:hAnsi="Times New Roman"/>
                <w:color w:val="000000"/>
                <w:sz w:val="24"/>
                <w:szCs w:val="24"/>
              </w:rPr>
              <w:t>2.</w:t>
            </w:r>
            <w:r w:rsidRPr="00000950">
              <w:rPr>
                <w:rFonts w:ascii="Times New Roman" w:eastAsia="Times New Roman" w:hAnsi="Times New Roman"/>
                <w:color w:val="000000"/>
                <w:sz w:val="24"/>
                <w:szCs w:val="24"/>
              </w:rPr>
              <w:t>Количество публикаций, освещающих ход реализации  муниципальной  программы.</w:t>
            </w: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2330" w:type="dxa"/>
            <w:gridSpan w:val="3"/>
          </w:tcPr>
          <w:p w:rsidR="00CC52C0" w:rsidRPr="00000950" w:rsidRDefault="00CC52C0" w:rsidP="00D05240">
            <w:pPr>
              <w:pStyle w:val="af0"/>
              <w:spacing w:line="240" w:lineRule="auto"/>
              <w:jc w:val="both"/>
              <w:rPr>
                <w:sz w:val="24"/>
                <w:szCs w:val="24"/>
              </w:rPr>
            </w:pPr>
            <w:r w:rsidRPr="00000950">
              <w:rPr>
                <w:sz w:val="24"/>
                <w:szCs w:val="24"/>
              </w:rPr>
              <w:lastRenderedPageBreak/>
              <w:t>Обеспечение деятельности муниципального казенного учреждения «Централизованная  бухгалтерия Управления образования»</w:t>
            </w:r>
          </w:p>
        </w:tc>
        <w:tc>
          <w:tcPr>
            <w:tcW w:w="1998" w:type="dxa"/>
            <w:gridSpan w:val="6"/>
          </w:tcPr>
          <w:p w:rsidR="00CC52C0" w:rsidRPr="00000950" w:rsidRDefault="00CC52C0" w:rsidP="00D05240">
            <w:pPr>
              <w:jc w:val="both"/>
            </w:pPr>
          </w:p>
        </w:tc>
        <w:tc>
          <w:tcPr>
            <w:tcW w:w="1352" w:type="dxa"/>
            <w:gridSpan w:val="5"/>
          </w:tcPr>
          <w:p w:rsidR="00CC52C0" w:rsidRPr="00000950" w:rsidRDefault="00CC52C0" w:rsidP="00D05240">
            <w:pPr>
              <w:jc w:val="both"/>
            </w:pPr>
          </w:p>
        </w:tc>
        <w:tc>
          <w:tcPr>
            <w:tcW w:w="1685" w:type="dxa"/>
            <w:gridSpan w:val="2"/>
          </w:tcPr>
          <w:p w:rsidR="00CC52C0" w:rsidRPr="00000950" w:rsidRDefault="00CC52C0" w:rsidP="00D05240">
            <w:pPr>
              <w:pStyle w:val="Default"/>
              <w:tabs>
                <w:tab w:val="left" w:pos="742"/>
              </w:tabs>
              <w:spacing w:line="240" w:lineRule="auto"/>
              <w:jc w:val="both"/>
            </w:pPr>
            <w:r w:rsidRPr="00000950">
              <w:t>Своевременная разработка и принятие  муниципальных нормативных правовых актов и подготовка  методических рекомендаций, необходимых для реализации мероприятий программы.</w:t>
            </w:r>
          </w:p>
        </w:tc>
        <w:tc>
          <w:tcPr>
            <w:tcW w:w="2065" w:type="dxa"/>
            <w:gridSpan w:val="2"/>
          </w:tcPr>
          <w:p w:rsidR="00CC52C0" w:rsidRPr="00000950" w:rsidRDefault="00CC52C0" w:rsidP="00D05240">
            <w:pPr>
              <w:pStyle w:val="18"/>
              <w:spacing w:after="0" w:line="240" w:lineRule="auto"/>
              <w:ind w:left="0"/>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t>1. Количество мероприятий, проведенных в рамках  муниципальной программы.</w:t>
            </w:r>
          </w:p>
          <w:p w:rsidR="00CC52C0" w:rsidRPr="00000950" w:rsidRDefault="00D05240" w:rsidP="00D05240">
            <w:pPr>
              <w:jc w:val="both"/>
              <w:rPr>
                <w:highlight w:val="yellow"/>
              </w:rPr>
            </w:pPr>
            <w:r>
              <w:rPr>
                <w:color w:val="000000"/>
              </w:rPr>
              <w:t xml:space="preserve"> </w:t>
            </w:r>
            <w:r w:rsidR="00CC52C0" w:rsidRPr="00000950">
              <w:rPr>
                <w:color w:val="000000"/>
              </w:rPr>
              <w:t>2. Количество публикаций, освещающих ход реализации  муниципальной</w:t>
            </w:r>
            <w:r w:rsidR="0067619F">
              <w:rPr>
                <w:color w:val="000000"/>
              </w:rPr>
              <w:t xml:space="preserve"> </w:t>
            </w:r>
            <w:r w:rsidR="00CC52C0" w:rsidRPr="00000950">
              <w:rPr>
                <w:color w:val="000000"/>
              </w:rPr>
              <w:t>программы.</w:t>
            </w: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2330" w:type="dxa"/>
            <w:gridSpan w:val="3"/>
          </w:tcPr>
          <w:p w:rsidR="00CC52C0" w:rsidRPr="00000950" w:rsidRDefault="00CC52C0" w:rsidP="00D05240">
            <w:r w:rsidRPr="00000950">
              <w:t>Обеспечение деятельности муниципального бюджетного учреждения «Городской информационно-методический центр»</w:t>
            </w:r>
          </w:p>
        </w:tc>
        <w:tc>
          <w:tcPr>
            <w:tcW w:w="1998" w:type="dxa"/>
            <w:gridSpan w:val="6"/>
          </w:tcPr>
          <w:p w:rsidR="00CC52C0" w:rsidRPr="00000950" w:rsidRDefault="00CC52C0" w:rsidP="00D05240">
            <w:pPr>
              <w:jc w:val="both"/>
            </w:pPr>
          </w:p>
        </w:tc>
        <w:tc>
          <w:tcPr>
            <w:tcW w:w="1352" w:type="dxa"/>
            <w:gridSpan w:val="5"/>
          </w:tcPr>
          <w:p w:rsidR="00CC52C0" w:rsidRPr="00000950" w:rsidRDefault="00CC52C0" w:rsidP="00D05240">
            <w:pPr>
              <w:jc w:val="both"/>
            </w:pPr>
          </w:p>
        </w:tc>
        <w:tc>
          <w:tcPr>
            <w:tcW w:w="1685" w:type="dxa"/>
            <w:gridSpan w:val="2"/>
          </w:tcPr>
          <w:p w:rsidR="00CC52C0" w:rsidRPr="00000950" w:rsidRDefault="00CC52C0" w:rsidP="00D05240">
            <w:pPr>
              <w:pStyle w:val="Default"/>
              <w:tabs>
                <w:tab w:val="left" w:pos="742"/>
              </w:tabs>
              <w:spacing w:line="240" w:lineRule="auto"/>
              <w:jc w:val="both"/>
            </w:pPr>
            <w:r w:rsidRPr="00000950">
              <w:t xml:space="preserve"> Своевременная разработка и принятие  муниципальных нормативных правовых актов и подготовка  методических рекомендаций, необходимых для реализации мероприятий программы.</w:t>
            </w:r>
          </w:p>
          <w:p w:rsidR="00CC52C0" w:rsidRPr="00000950" w:rsidRDefault="00CC52C0" w:rsidP="00D05240">
            <w:pPr>
              <w:pStyle w:val="Default"/>
              <w:spacing w:line="240" w:lineRule="auto"/>
              <w:jc w:val="both"/>
            </w:pPr>
          </w:p>
        </w:tc>
        <w:tc>
          <w:tcPr>
            <w:tcW w:w="2065" w:type="dxa"/>
            <w:gridSpan w:val="2"/>
          </w:tcPr>
          <w:p w:rsidR="00CC52C0" w:rsidRPr="00000950" w:rsidRDefault="00CC52C0" w:rsidP="00D05240">
            <w:pPr>
              <w:pStyle w:val="18"/>
              <w:spacing w:after="0" w:line="240" w:lineRule="auto"/>
              <w:ind w:left="0"/>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t>1. Количество мероприятий, проведенных в рамках  муниципальной программы.</w:t>
            </w:r>
          </w:p>
          <w:p w:rsidR="00CC52C0" w:rsidRPr="00000950" w:rsidRDefault="00CC52C0" w:rsidP="00D05240">
            <w:pPr>
              <w:jc w:val="both"/>
              <w:rPr>
                <w:highlight w:val="yellow"/>
              </w:rPr>
            </w:pPr>
            <w:r w:rsidRPr="00000950">
              <w:rPr>
                <w:color w:val="000000"/>
              </w:rPr>
              <w:t xml:space="preserve">     2. Количество публикаций, освещающих ход реализации  муниципальной  программы.</w:t>
            </w: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2330" w:type="dxa"/>
            <w:gridSpan w:val="3"/>
          </w:tcPr>
          <w:p w:rsidR="00CC52C0" w:rsidRPr="00000950" w:rsidRDefault="00CC52C0" w:rsidP="00D05240">
            <w:pPr>
              <w:jc w:val="both"/>
            </w:pPr>
            <w:r w:rsidRPr="00000950">
              <w:t xml:space="preserve"> Укрепление материально-технической базы ГИМЦ</w:t>
            </w:r>
          </w:p>
        </w:tc>
        <w:tc>
          <w:tcPr>
            <w:tcW w:w="1998" w:type="dxa"/>
            <w:gridSpan w:val="6"/>
          </w:tcPr>
          <w:p w:rsidR="00CC52C0" w:rsidRPr="00000950" w:rsidRDefault="00CC52C0" w:rsidP="00D05240">
            <w:pPr>
              <w:jc w:val="both"/>
            </w:pPr>
            <w:r w:rsidRPr="00000950">
              <w:t>Управление образования</w:t>
            </w:r>
          </w:p>
        </w:tc>
        <w:tc>
          <w:tcPr>
            <w:tcW w:w="1352" w:type="dxa"/>
            <w:gridSpan w:val="5"/>
          </w:tcPr>
          <w:p w:rsidR="00CC52C0" w:rsidRPr="00000950" w:rsidRDefault="00CC52C0" w:rsidP="00D05240">
            <w:pPr>
              <w:jc w:val="both"/>
            </w:pPr>
          </w:p>
        </w:tc>
        <w:tc>
          <w:tcPr>
            <w:tcW w:w="1685" w:type="dxa"/>
            <w:gridSpan w:val="2"/>
          </w:tcPr>
          <w:p w:rsidR="00CC52C0" w:rsidRPr="00000950" w:rsidRDefault="00CC52C0" w:rsidP="00D05240">
            <w:pPr>
              <w:pStyle w:val="Default"/>
              <w:spacing w:line="240" w:lineRule="auto"/>
              <w:jc w:val="both"/>
              <w:rPr>
                <w:color w:val="auto"/>
              </w:rPr>
            </w:pPr>
            <w:r w:rsidRPr="00000950">
              <w:rPr>
                <w:color w:val="auto"/>
                <w:shd w:val="clear" w:color="auto" w:fill="FFFFFF"/>
              </w:rPr>
              <w:t>Поддержка зданий в удовлетворительном состоянии, обеспечение компьютерной техникой</w:t>
            </w:r>
          </w:p>
        </w:tc>
        <w:tc>
          <w:tcPr>
            <w:tcW w:w="2065" w:type="dxa"/>
            <w:gridSpan w:val="2"/>
          </w:tcPr>
          <w:p w:rsidR="00CC52C0" w:rsidRPr="00000950" w:rsidRDefault="00CC52C0" w:rsidP="00D05240">
            <w:pPr>
              <w:jc w:val="both"/>
              <w:rPr>
                <w:highlight w:val="yellow"/>
              </w:rPr>
            </w:pPr>
          </w:p>
        </w:tc>
      </w:tr>
      <w:tr w:rsidR="00CC52C0" w:rsidRPr="00000950"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7"/>
        </w:trPr>
        <w:tc>
          <w:tcPr>
            <w:tcW w:w="9430" w:type="dxa"/>
            <w:gridSpan w:val="18"/>
          </w:tcPr>
          <w:p w:rsidR="00CC52C0" w:rsidRPr="0067619F" w:rsidRDefault="00CC52C0" w:rsidP="00D05240">
            <w:pPr>
              <w:jc w:val="center"/>
            </w:pPr>
            <w:r w:rsidRPr="0067619F">
              <w:t>Подпрограмма 3 « Обеспечение</w:t>
            </w:r>
            <w:r w:rsidR="0067619F">
              <w:t xml:space="preserve"> </w:t>
            </w:r>
            <w:r w:rsidRPr="0067619F">
              <w:t>социальной поддержки детей-сирот и детей, оставшихся без попечение родителей»</w:t>
            </w:r>
          </w:p>
          <w:p w:rsidR="00CC52C0" w:rsidRPr="00000950" w:rsidRDefault="00CC52C0" w:rsidP="00D05240">
            <w:pPr>
              <w:jc w:val="center"/>
              <w:rPr>
                <w:b/>
                <w:highlight w:val="yellow"/>
              </w:rPr>
            </w:pPr>
          </w:p>
        </w:tc>
      </w:tr>
      <w:tr w:rsidR="00CC52C0" w:rsidRPr="00000950"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7"/>
        </w:trPr>
        <w:tc>
          <w:tcPr>
            <w:tcW w:w="9430" w:type="dxa"/>
            <w:gridSpan w:val="18"/>
          </w:tcPr>
          <w:p w:rsidR="00CC52C0" w:rsidRPr="00000950" w:rsidRDefault="00CC52C0" w:rsidP="00D05240">
            <w:pPr>
              <w:rPr>
                <w:highlight w:val="yellow"/>
              </w:rPr>
            </w:pPr>
            <w:r w:rsidRPr="00000950">
              <w:t>Цель подпрограммы: 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w:t>
            </w:r>
          </w:p>
        </w:tc>
      </w:tr>
      <w:tr w:rsidR="00CC52C0" w:rsidRPr="00000950"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31"/>
        </w:trPr>
        <w:tc>
          <w:tcPr>
            <w:tcW w:w="9430" w:type="dxa"/>
            <w:gridSpan w:val="18"/>
          </w:tcPr>
          <w:p w:rsidR="00CC52C0" w:rsidRPr="00000950" w:rsidRDefault="00CC52C0" w:rsidP="0067619F">
            <w:pPr>
              <w:jc w:val="both"/>
            </w:pPr>
            <w:r w:rsidRPr="00000950">
              <w:lastRenderedPageBreak/>
              <w:t xml:space="preserve">Задачи подпрограммы: </w:t>
            </w:r>
            <w:r w:rsidRPr="00000950">
              <w:rPr>
                <w:color w:val="000000"/>
              </w:rPr>
              <w:t>Защита личных  и имущественных  прав и интересов несовершеннолетних, в том числе детей-сирот и детей, оставшихся без попечения родителей или нуждающих</w:t>
            </w:r>
            <w:r w:rsidR="0067619F">
              <w:rPr>
                <w:color w:val="000000"/>
              </w:rPr>
              <w:t xml:space="preserve">ся в помощи государства. </w:t>
            </w:r>
            <w:r w:rsidRPr="00000950">
              <w:rPr>
                <w:color w:val="000000"/>
              </w:rPr>
              <w:t>Обеспечение приоритета семейных форм воспитания детей-сирот и детей, оставшихся без попечения родителей, профилактика социального сиротства.</w:t>
            </w: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7"/>
        </w:trPr>
        <w:tc>
          <w:tcPr>
            <w:tcW w:w="1721" w:type="dxa"/>
          </w:tcPr>
          <w:p w:rsidR="00CC52C0" w:rsidRPr="00000950" w:rsidRDefault="00CC52C0" w:rsidP="00D05240">
            <w:pPr>
              <w:rPr>
                <w:highlight w:val="yellow"/>
              </w:rPr>
            </w:pPr>
            <w:r w:rsidRPr="00000950">
              <w:t>Обеспечение государственных гарантий в области опеки и попечительства несовершеннолетних лиц</w:t>
            </w:r>
          </w:p>
        </w:tc>
        <w:tc>
          <w:tcPr>
            <w:tcW w:w="2891" w:type="dxa"/>
            <w:gridSpan w:val="9"/>
          </w:tcPr>
          <w:p w:rsidR="00CC52C0" w:rsidRPr="00000950" w:rsidRDefault="00CC52C0" w:rsidP="00D05240">
            <w:r w:rsidRPr="00000950">
              <w:t>Управление образования</w:t>
            </w:r>
          </w:p>
        </w:tc>
        <w:tc>
          <w:tcPr>
            <w:tcW w:w="1068" w:type="dxa"/>
            <w:gridSpan w:val="4"/>
          </w:tcPr>
          <w:p w:rsidR="00CC52C0" w:rsidRPr="00000950" w:rsidRDefault="00CC52C0" w:rsidP="0067619F">
            <w:r w:rsidRPr="00000950">
              <w:t>202</w:t>
            </w:r>
            <w:r w:rsidR="0067619F">
              <w:t>4</w:t>
            </w:r>
            <w:r w:rsidRPr="00000950">
              <w:t>-202</w:t>
            </w:r>
            <w:r w:rsidR="0067619F">
              <w:t>6</w:t>
            </w:r>
            <w:r w:rsidRPr="00000950">
              <w:t xml:space="preserve"> гг</w:t>
            </w:r>
            <w:r>
              <w:t>.</w:t>
            </w:r>
          </w:p>
        </w:tc>
        <w:tc>
          <w:tcPr>
            <w:tcW w:w="1685" w:type="dxa"/>
            <w:gridSpan w:val="2"/>
          </w:tcPr>
          <w:p w:rsidR="00CC52C0" w:rsidRPr="00000950" w:rsidRDefault="00CC52C0" w:rsidP="00D05240">
            <w:pPr>
              <w:jc w:val="both"/>
            </w:pPr>
            <w:r w:rsidRPr="00000950">
              <w:t>1.Уменьшение доли  детей, оставшихся без попечения родителей.</w:t>
            </w:r>
          </w:p>
          <w:p w:rsidR="00CC52C0" w:rsidRPr="0067619F" w:rsidRDefault="00CC52C0" w:rsidP="0067619F">
            <w:pPr>
              <w:jc w:val="both"/>
            </w:pPr>
            <w:r w:rsidRPr="00000950">
              <w:t xml:space="preserve">2.Увеличение  детей, оставшихся без попечения родителей, выявленных на территории города, переданных на семейное воспитание.     3.Уменьшение доли детей-сирот и детей, оставшихся без попечения родителей, воспитывавшихся в замещающих семьях, устроенных в учреждения для детей-сирот и детей, оставшихся без попечения родителей, в связи с отказом замещающих родителей от их воспитания. 4.Своевременное обеспечение 100 % лиц из числа детей-сирот и детей, оставшихся без попечения родителей, </w:t>
            </w:r>
            <w:r w:rsidRPr="00000950">
              <w:lastRenderedPageBreak/>
              <w:t xml:space="preserve">имеющих право на меру социальной поддержки в виде   обеспечения жилыми помещениями специализированного жилищного фонда по договорам найма специализированных жилых помещений в пределах выделенных средств.  </w:t>
            </w:r>
          </w:p>
        </w:tc>
        <w:tc>
          <w:tcPr>
            <w:tcW w:w="2065" w:type="dxa"/>
            <w:gridSpan w:val="2"/>
          </w:tcPr>
          <w:p w:rsidR="00CC52C0" w:rsidRPr="00000950" w:rsidRDefault="00CC52C0" w:rsidP="00D05240">
            <w:pPr>
              <w:jc w:val="both"/>
            </w:pPr>
            <w:r w:rsidRPr="00000950">
              <w:lastRenderedPageBreak/>
              <w:t>Ежемесячные выплаты денежных средств на содержание детей-сирот и детей, оставшихся безпопечения родителей, проживающих в замещающих семьях на территории муниципального образования «Город Адыгейск».</w:t>
            </w:r>
          </w:p>
          <w:p w:rsidR="00CC52C0" w:rsidRPr="00000950" w:rsidRDefault="00CC52C0" w:rsidP="00D05240">
            <w:pPr>
              <w:widowControl w:val="0"/>
              <w:ind w:right="-4"/>
              <w:jc w:val="both"/>
              <w:rPr>
                <w:highlight w:val="yellow"/>
              </w:rPr>
            </w:pPr>
            <w:r w:rsidRPr="00000950">
              <w:t>Ежемесячное вознаграждение приёмным родителям на содержание приёмных детей.</w:t>
            </w:r>
          </w:p>
        </w:tc>
      </w:tr>
      <w:tr w:rsidR="00CC52C0" w:rsidRPr="00000950"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3"/>
        </w:trPr>
        <w:tc>
          <w:tcPr>
            <w:tcW w:w="9430" w:type="dxa"/>
            <w:gridSpan w:val="18"/>
          </w:tcPr>
          <w:p w:rsidR="00CC52C0" w:rsidRPr="0067619F" w:rsidRDefault="00CC52C0" w:rsidP="00D05240">
            <w:pPr>
              <w:jc w:val="center"/>
            </w:pPr>
            <w:r w:rsidRPr="0067619F">
              <w:lastRenderedPageBreak/>
              <w:t>Подпрограмма 4 «</w:t>
            </w:r>
            <w:r w:rsidRPr="0067619F">
              <w:rPr>
                <w:color w:val="000000"/>
              </w:rPr>
              <w:t xml:space="preserve">Привлечение молодых специалистов для работы в муниципальных учреждениях образования муниципального образования  </w:t>
            </w:r>
            <w:r w:rsidRPr="0067619F">
              <w:t>«</w:t>
            </w:r>
            <w:r w:rsidRPr="0067619F">
              <w:rPr>
                <w:color w:val="000000"/>
              </w:rPr>
              <w:t>Город Адыгейск</w:t>
            </w:r>
            <w:r w:rsidRPr="0067619F">
              <w:t xml:space="preserve">» </w:t>
            </w:r>
          </w:p>
        </w:tc>
      </w:tr>
      <w:tr w:rsidR="00CC52C0" w:rsidRPr="00000950"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3"/>
        </w:trPr>
        <w:tc>
          <w:tcPr>
            <w:tcW w:w="9430" w:type="dxa"/>
            <w:gridSpan w:val="18"/>
          </w:tcPr>
          <w:p w:rsidR="00CC52C0" w:rsidRPr="00000950" w:rsidRDefault="00CC52C0" w:rsidP="00D05240">
            <w:pPr>
              <w:pStyle w:val="af8"/>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Цель подпрограммы: Обеспечение квалифицированными кадрами муниципальных учреждений образования города</w:t>
            </w:r>
          </w:p>
        </w:tc>
      </w:tr>
      <w:tr w:rsidR="00CC52C0" w:rsidRPr="00000950"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3"/>
        </w:trPr>
        <w:tc>
          <w:tcPr>
            <w:tcW w:w="9430" w:type="dxa"/>
            <w:gridSpan w:val="18"/>
          </w:tcPr>
          <w:p w:rsidR="00CC52C0" w:rsidRPr="00000950" w:rsidRDefault="00CC52C0" w:rsidP="00D05240">
            <w:pPr>
              <w:pStyle w:val="af8"/>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Задачи подпрограммы: проведение профориентационной работы с учащимися образовательных учреждений города, нацеленной на создание позитивного имиджа профессий, востребованных в учреждениях образования, с учетом прогнозов потребности в кадрах; предоставление мер материальной поддержки молодым специалистам с целью привлечения квалифицированных кадров для работы в учреждениях образования города.</w:t>
            </w:r>
          </w:p>
        </w:tc>
      </w:tr>
      <w:tr w:rsidR="00D05240" w:rsidRPr="00000950" w:rsidTr="00C61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10"/>
        </w:trPr>
        <w:tc>
          <w:tcPr>
            <w:tcW w:w="2524" w:type="dxa"/>
            <w:gridSpan w:val="4"/>
          </w:tcPr>
          <w:p w:rsidR="00CC52C0" w:rsidRPr="00000950" w:rsidRDefault="00CC52C0" w:rsidP="00D05240">
            <w:pPr>
              <w:jc w:val="both"/>
            </w:pPr>
            <w:r w:rsidRPr="00000950">
              <w:t>Основное мероприятие:</w:t>
            </w:r>
          </w:p>
          <w:p w:rsidR="00CC52C0" w:rsidRPr="00000950" w:rsidRDefault="00CC52C0" w:rsidP="00D05240">
            <w:pPr>
              <w:jc w:val="both"/>
            </w:pPr>
            <w:r w:rsidRPr="00000950">
              <w:t>Проведение профориентационной работы с учащимися школ города, нацеленной на создание позитивного имиджа профессий, востребованных в учреждениях образования в муниципальном образовании «Город Адыгейск»</w:t>
            </w:r>
          </w:p>
        </w:tc>
        <w:tc>
          <w:tcPr>
            <w:tcW w:w="2372" w:type="dxa"/>
            <w:gridSpan w:val="7"/>
          </w:tcPr>
          <w:p w:rsidR="00CC52C0" w:rsidRPr="00000950" w:rsidRDefault="00CC52C0" w:rsidP="00D05240">
            <w:pPr>
              <w:jc w:val="both"/>
            </w:pPr>
            <w:r w:rsidRPr="00000950">
              <w:t xml:space="preserve">Управление </w:t>
            </w:r>
          </w:p>
          <w:p w:rsidR="00CC52C0" w:rsidRPr="00000950" w:rsidRDefault="00CC52C0" w:rsidP="00D05240">
            <w:pPr>
              <w:jc w:val="both"/>
            </w:pPr>
            <w:r w:rsidRPr="00000950">
              <w:t>образования</w:t>
            </w:r>
          </w:p>
        </w:tc>
        <w:tc>
          <w:tcPr>
            <w:tcW w:w="784" w:type="dxa"/>
            <w:gridSpan w:val="3"/>
          </w:tcPr>
          <w:p w:rsidR="00CC52C0" w:rsidRPr="00000950" w:rsidRDefault="00CC52C0" w:rsidP="0067619F">
            <w:pPr>
              <w:jc w:val="both"/>
            </w:pPr>
            <w:r w:rsidRPr="00000950">
              <w:t>202</w:t>
            </w:r>
            <w:r w:rsidR="0067619F">
              <w:t>4-2026</w:t>
            </w:r>
            <w:r w:rsidRPr="00000950">
              <w:t xml:space="preserve"> гг</w:t>
            </w:r>
            <w:r>
              <w:t>.</w:t>
            </w:r>
          </w:p>
        </w:tc>
        <w:tc>
          <w:tcPr>
            <w:tcW w:w="1821" w:type="dxa"/>
            <w:gridSpan w:val="3"/>
          </w:tcPr>
          <w:p w:rsidR="00CC52C0" w:rsidRPr="00000950" w:rsidRDefault="00CC52C0" w:rsidP="00D05240">
            <w:pPr>
              <w:pStyle w:val="af8"/>
              <w:spacing w:after="0" w:line="240" w:lineRule="auto"/>
              <w:rPr>
                <w:rFonts w:ascii="Times New Roman" w:hAnsi="Times New Roman" w:cs="Times New Roman"/>
                <w:sz w:val="24"/>
                <w:szCs w:val="24"/>
              </w:rPr>
            </w:pPr>
            <w:r w:rsidRPr="00000950">
              <w:rPr>
                <w:rFonts w:ascii="Times New Roman" w:hAnsi="Times New Roman" w:cs="Times New Roman"/>
                <w:sz w:val="24"/>
                <w:szCs w:val="24"/>
              </w:rPr>
              <w:t xml:space="preserve">Привлечение обучающихся  8-11 классов к профориентационным мероприятиям </w:t>
            </w:r>
          </w:p>
        </w:tc>
        <w:tc>
          <w:tcPr>
            <w:tcW w:w="1929" w:type="dxa"/>
          </w:tcPr>
          <w:p w:rsidR="00CC52C0" w:rsidRPr="00000950" w:rsidRDefault="00CC52C0" w:rsidP="00C618D4">
            <w:pPr>
              <w:pStyle w:val="af8"/>
              <w:spacing w:after="0" w:line="240" w:lineRule="auto"/>
              <w:rPr>
                <w:rFonts w:ascii="Times New Roman" w:hAnsi="Times New Roman" w:cs="Times New Roman"/>
                <w:sz w:val="24"/>
                <w:szCs w:val="24"/>
              </w:rPr>
            </w:pPr>
            <w:r w:rsidRPr="00000950">
              <w:rPr>
                <w:rFonts w:ascii="Times New Roman" w:hAnsi="Times New Roman" w:cs="Times New Roman"/>
                <w:sz w:val="24"/>
                <w:szCs w:val="24"/>
              </w:rPr>
              <w:t>Охват обучающихся 8-11 классов профориентационными мероприятиями 202</w:t>
            </w:r>
            <w:r w:rsidR="0067619F">
              <w:rPr>
                <w:rFonts w:ascii="Times New Roman" w:hAnsi="Times New Roman" w:cs="Times New Roman"/>
                <w:sz w:val="24"/>
                <w:szCs w:val="24"/>
              </w:rPr>
              <w:t>4</w:t>
            </w:r>
            <w:r w:rsidRPr="00000950">
              <w:rPr>
                <w:rFonts w:ascii="Times New Roman" w:hAnsi="Times New Roman" w:cs="Times New Roman"/>
                <w:sz w:val="24"/>
                <w:szCs w:val="24"/>
              </w:rPr>
              <w:t xml:space="preserve"> г. - 8</w:t>
            </w:r>
            <w:r w:rsidR="0067619F">
              <w:rPr>
                <w:rFonts w:ascii="Times New Roman" w:hAnsi="Times New Roman" w:cs="Times New Roman"/>
                <w:sz w:val="24"/>
                <w:szCs w:val="24"/>
              </w:rPr>
              <w:t xml:space="preserve">2%, 2025 г. - 87%, 2026 г. </w:t>
            </w:r>
            <w:r w:rsidRPr="00000950">
              <w:rPr>
                <w:rFonts w:ascii="Times New Roman" w:hAnsi="Times New Roman" w:cs="Times New Roman"/>
                <w:sz w:val="24"/>
                <w:szCs w:val="24"/>
              </w:rPr>
              <w:t>- 9</w:t>
            </w:r>
            <w:r w:rsidR="0067619F">
              <w:rPr>
                <w:rFonts w:ascii="Times New Roman" w:hAnsi="Times New Roman" w:cs="Times New Roman"/>
                <w:sz w:val="24"/>
                <w:szCs w:val="24"/>
              </w:rPr>
              <w:t>2</w:t>
            </w:r>
            <w:r w:rsidRPr="00000950">
              <w:rPr>
                <w:rFonts w:ascii="Times New Roman" w:hAnsi="Times New Roman" w:cs="Times New Roman"/>
                <w:sz w:val="24"/>
                <w:szCs w:val="24"/>
              </w:rPr>
              <w:t>%</w:t>
            </w:r>
          </w:p>
          <w:p w:rsidR="00CC52C0" w:rsidRPr="00000950" w:rsidRDefault="00CC52C0" w:rsidP="00C618D4">
            <w:pPr>
              <w:pStyle w:val="af8"/>
              <w:spacing w:after="0" w:line="240" w:lineRule="auto"/>
              <w:rPr>
                <w:rFonts w:ascii="Times New Roman" w:hAnsi="Times New Roman" w:cs="Times New Roman"/>
                <w:sz w:val="24"/>
                <w:szCs w:val="24"/>
              </w:rPr>
            </w:pPr>
          </w:p>
          <w:p w:rsidR="00CC52C0" w:rsidRPr="00000950" w:rsidRDefault="00CC52C0" w:rsidP="00C618D4">
            <w:pPr>
              <w:pStyle w:val="3"/>
              <w:rPr>
                <w:sz w:val="24"/>
                <w:szCs w:val="24"/>
                <w:highlight w:val="yellow"/>
              </w:rPr>
            </w:pP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37"/>
        </w:trPr>
        <w:tc>
          <w:tcPr>
            <w:tcW w:w="2524" w:type="dxa"/>
            <w:gridSpan w:val="4"/>
          </w:tcPr>
          <w:p w:rsidR="00CC52C0" w:rsidRPr="00000950" w:rsidRDefault="00CC52C0" w:rsidP="00D05240">
            <w:pPr>
              <w:jc w:val="both"/>
            </w:pPr>
            <w:r w:rsidRPr="00000950">
              <w:lastRenderedPageBreak/>
              <w:t>Основное мероприятие:</w:t>
            </w:r>
          </w:p>
          <w:p w:rsidR="00CC52C0" w:rsidRPr="00000950" w:rsidRDefault="00CC52C0" w:rsidP="00D05240">
            <w:pPr>
              <w:jc w:val="both"/>
            </w:pPr>
            <w:r w:rsidRPr="00000950">
              <w:t>Выплата единовременного пособия молодым специалистам, поступившим на работу в учреждения образования города по окончании учебного заведения</w:t>
            </w:r>
          </w:p>
        </w:tc>
        <w:tc>
          <w:tcPr>
            <w:tcW w:w="2372" w:type="dxa"/>
            <w:gridSpan w:val="7"/>
          </w:tcPr>
          <w:p w:rsidR="00CC52C0" w:rsidRPr="00000950" w:rsidRDefault="00CC52C0" w:rsidP="00D05240">
            <w:pPr>
              <w:jc w:val="both"/>
            </w:pPr>
            <w:r w:rsidRPr="00000950">
              <w:t xml:space="preserve">Управление </w:t>
            </w:r>
          </w:p>
          <w:p w:rsidR="00CC52C0" w:rsidRPr="00000950" w:rsidRDefault="00CC52C0" w:rsidP="00D05240">
            <w:pPr>
              <w:jc w:val="both"/>
            </w:pPr>
            <w:r w:rsidRPr="00000950">
              <w:t>образования</w:t>
            </w:r>
          </w:p>
        </w:tc>
        <w:tc>
          <w:tcPr>
            <w:tcW w:w="784" w:type="dxa"/>
            <w:gridSpan w:val="3"/>
          </w:tcPr>
          <w:p w:rsidR="00CC52C0" w:rsidRPr="00000950" w:rsidRDefault="00CC52C0" w:rsidP="0067619F">
            <w:pPr>
              <w:jc w:val="both"/>
            </w:pPr>
            <w:r w:rsidRPr="00000950">
              <w:t>202</w:t>
            </w:r>
            <w:r w:rsidR="0067619F">
              <w:t>4-2026</w:t>
            </w:r>
            <w:r w:rsidRPr="00000950">
              <w:t xml:space="preserve"> гг</w:t>
            </w:r>
            <w:r>
              <w:t>.</w:t>
            </w:r>
          </w:p>
        </w:tc>
        <w:tc>
          <w:tcPr>
            <w:tcW w:w="1821" w:type="dxa"/>
            <w:gridSpan w:val="3"/>
          </w:tcPr>
          <w:p w:rsidR="00CC52C0" w:rsidRPr="00000950" w:rsidRDefault="00CC52C0" w:rsidP="00D05240">
            <w:pPr>
              <w:pStyle w:val="a0"/>
              <w:spacing w:after="0" w:line="240" w:lineRule="auto"/>
              <w:jc w:val="both"/>
            </w:pPr>
            <w:r w:rsidRPr="00000950">
              <w:t>привлечь молодых специалистов за 202</w:t>
            </w:r>
            <w:r w:rsidR="0067619F">
              <w:t>4</w:t>
            </w:r>
            <w:r w:rsidRPr="00000950">
              <w:t xml:space="preserve"> - 202</w:t>
            </w:r>
            <w:r w:rsidR="0067619F">
              <w:t>6 годы в количестве 6</w:t>
            </w:r>
            <w:r w:rsidRPr="00000950">
              <w:t xml:space="preserve"> человек в учреждения образования;</w:t>
            </w:r>
          </w:p>
          <w:p w:rsidR="00CC52C0" w:rsidRPr="00000950" w:rsidRDefault="00CC52C0" w:rsidP="00D05240">
            <w:pPr>
              <w:pStyle w:val="af8"/>
              <w:spacing w:after="0" w:line="240" w:lineRule="auto"/>
              <w:rPr>
                <w:rFonts w:ascii="Times New Roman" w:hAnsi="Times New Roman" w:cs="Times New Roman"/>
                <w:sz w:val="24"/>
                <w:szCs w:val="24"/>
              </w:rPr>
            </w:pPr>
          </w:p>
        </w:tc>
        <w:tc>
          <w:tcPr>
            <w:tcW w:w="1929" w:type="dxa"/>
            <w:vAlign w:val="center"/>
          </w:tcPr>
          <w:p w:rsidR="00CC52C0" w:rsidRPr="00000950" w:rsidRDefault="00CC52C0" w:rsidP="0067619F">
            <w:pPr>
              <w:widowControl w:val="0"/>
              <w:ind w:right="-4"/>
              <w:jc w:val="both"/>
              <w:rPr>
                <w:bCs/>
                <w:color w:val="000000"/>
                <w:highlight w:val="yellow"/>
              </w:rPr>
            </w:pPr>
            <w:r w:rsidRPr="00000950">
              <w:t>Количество молодых специалистов, которые придут на работу в учреждения образования: 202</w:t>
            </w:r>
            <w:r w:rsidR="0067619F">
              <w:t>4 г. - 1 чел., 2025 г. - 2 чел; 2026 г. - 3</w:t>
            </w:r>
            <w:r w:rsidRPr="00000950">
              <w:t xml:space="preserve"> чел.</w:t>
            </w: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09"/>
        </w:trPr>
        <w:tc>
          <w:tcPr>
            <w:tcW w:w="2524" w:type="dxa"/>
            <w:gridSpan w:val="4"/>
          </w:tcPr>
          <w:p w:rsidR="00CC52C0" w:rsidRPr="00000950" w:rsidRDefault="00CC52C0" w:rsidP="0067619F">
            <w:r w:rsidRPr="00000950">
              <w:t>Основное мероприятие:</w:t>
            </w:r>
          </w:p>
          <w:p w:rsidR="00CC52C0" w:rsidRPr="00000950" w:rsidRDefault="00CC52C0" w:rsidP="0067619F">
            <w:r w:rsidRPr="00000950">
              <w:t>Доплата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w:t>
            </w:r>
          </w:p>
        </w:tc>
        <w:tc>
          <w:tcPr>
            <w:tcW w:w="2372" w:type="dxa"/>
            <w:gridSpan w:val="7"/>
          </w:tcPr>
          <w:p w:rsidR="00CC52C0" w:rsidRPr="00000950" w:rsidRDefault="00CC52C0" w:rsidP="0067619F">
            <w:r w:rsidRPr="00000950">
              <w:t xml:space="preserve">Управление </w:t>
            </w:r>
          </w:p>
          <w:p w:rsidR="00CC52C0" w:rsidRPr="00000950" w:rsidRDefault="00CC52C0" w:rsidP="0067619F">
            <w:r w:rsidRPr="00000950">
              <w:t>образования</w:t>
            </w:r>
          </w:p>
        </w:tc>
        <w:tc>
          <w:tcPr>
            <w:tcW w:w="784" w:type="dxa"/>
            <w:gridSpan w:val="3"/>
          </w:tcPr>
          <w:p w:rsidR="00CC52C0" w:rsidRPr="00000950" w:rsidRDefault="00CC52C0" w:rsidP="0067619F">
            <w:r w:rsidRPr="00000950">
              <w:t>202</w:t>
            </w:r>
            <w:r w:rsidR="0067619F">
              <w:t>4-2026</w:t>
            </w:r>
            <w:r w:rsidRPr="00000950">
              <w:t xml:space="preserve"> гг</w:t>
            </w:r>
            <w:r>
              <w:t>.</w:t>
            </w:r>
          </w:p>
        </w:tc>
        <w:tc>
          <w:tcPr>
            <w:tcW w:w="1821" w:type="dxa"/>
            <w:gridSpan w:val="3"/>
          </w:tcPr>
          <w:p w:rsidR="00CC52C0" w:rsidRPr="00000950" w:rsidRDefault="00CC52C0" w:rsidP="0067619F">
            <w:pPr>
              <w:pStyle w:val="af8"/>
              <w:spacing w:after="0" w:line="240" w:lineRule="auto"/>
              <w:rPr>
                <w:rFonts w:ascii="Times New Roman" w:hAnsi="Times New Roman" w:cs="Times New Roman"/>
                <w:sz w:val="24"/>
                <w:szCs w:val="24"/>
              </w:rPr>
            </w:pPr>
            <w:r w:rsidRPr="00000950">
              <w:rPr>
                <w:rFonts w:ascii="Times New Roman" w:hAnsi="Times New Roman" w:cs="Times New Roman"/>
                <w:sz w:val="24"/>
                <w:szCs w:val="24"/>
              </w:rPr>
              <w:t>укомплектовать в 202</w:t>
            </w:r>
            <w:r w:rsidR="0067619F">
              <w:rPr>
                <w:rFonts w:ascii="Times New Roman" w:hAnsi="Times New Roman" w:cs="Times New Roman"/>
                <w:sz w:val="24"/>
                <w:szCs w:val="24"/>
              </w:rPr>
              <w:t>4</w:t>
            </w:r>
            <w:r w:rsidRPr="00000950">
              <w:rPr>
                <w:rFonts w:ascii="Times New Roman" w:hAnsi="Times New Roman" w:cs="Times New Roman"/>
                <w:sz w:val="24"/>
                <w:szCs w:val="24"/>
              </w:rPr>
              <w:t xml:space="preserve"> году муниципальные учреждения образования квалифицированными кадрами  на 8</w:t>
            </w:r>
            <w:r w:rsidR="0067619F">
              <w:rPr>
                <w:rFonts w:ascii="Times New Roman" w:hAnsi="Times New Roman" w:cs="Times New Roman"/>
                <w:sz w:val="24"/>
                <w:szCs w:val="24"/>
              </w:rPr>
              <w:t>5</w:t>
            </w:r>
            <w:r w:rsidRPr="00000950">
              <w:rPr>
                <w:rFonts w:ascii="Times New Roman" w:hAnsi="Times New Roman" w:cs="Times New Roman"/>
                <w:sz w:val="24"/>
                <w:szCs w:val="24"/>
              </w:rPr>
              <w:t>%.</w:t>
            </w:r>
          </w:p>
        </w:tc>
        <w:tc>
          <w:tcPr>
            <w:tcW w:w="1929" w:type="dxa"/>
          </w:tcPr>
          <w:p w:rsidR="00CC52C0" w:rsidRPr="00000950" w:rsidRDefault="00CC52C0" w:rsidP="0067619F">
            <w:pPr>
              <w:widowControl w:val="0"/>
              <w:ind w:right="-4"/>
              <w:rPr>
                <w:bCs/>
                <w:color w:val="000000"/>
                <w:highlight w:val="yellow"/>
              </w:rPr>
            </w:pPr>
            <w:r w:rsidRPr="00000950">
              <w:t xml:space="preserve">Показатель укомплектованности молодыми специалистами в учреждениях образования </w:t>
            </w:r>
            <w:r w:rsidR="0067619F">
              <w:t>с 2021  года составит не менее 25</w:t>
            </w:r>
            <w:r w:rsidRPr="00000950">
              <w:t>%</w:t>
            </w:r>
          </w:p>
        </w:tc>
      </w:tr>
    </w:tbl>
    <w:p w:rsidR="00CC52C0" w:rsidRDefault="00CC52C0" w:rsidP="00CC52C0"/>
    <w:p w:rsidR="0067619F" w:rsidRPr="006717C0" w:rsidRDefault="0067619F" w:rsidP="0067619F">
      <w:pPr>
        <w:jc w:val="both"/>
      </w:pPr>
      <w:r w:rsidRPr="006717C0">
        <w:t>И.о. начальника Управления образования</w:t>
      </w:r>
    </w:p>
    <w:p w:rsidR="00767BAA" w:rsidRDefault="0067619F" w:rsidP="0067619F">
      <w:pPr>
        <w:jc w:val="both"/>
      </w:pPr>
      <w:r w:rsidRPr="006717C0">
        <w:t xml:space="preserve">администрации муниципального </w:t>
      </w:r>
    </w:p>
    <w:p w:rsidR="0067619F" w:rsidRPr="006717C0" w:rsidRDefault="0067619F" w:rsidP="0067619F">
      <w:pPr>
        <w:jc w:val="both"/>
      </w:pPr>
      <w:r w:rsidRPr="006717C0">
        <w:t>образования</w:t>
      </w:r>
      <w:r w:rsidR="00767BAA">
        <w:t xml:space="preserve"> «Город Адыгейск»</w:t>
      </w:r>
      <w:r w:rsidR="00767BAA">
        <w:tab/>
      </w:r>
      <w:r w:rsidR="00767BAA">
        <w:tab/>
      </w:r>
      <w:r w:rsidRPr="006717C0">
        <w:t xml:space="preserve"> </w:t>
      </w:r>
      <w:r w:rsidRPr="006717C0">
        <w:tab/>
      </w:r>
      <w:r w:rsidRPr="006717C0">
        <w:tab/>
      </w:r>
      <w:r w:rsidRPr="006717C0">
        <w:tab/>
      </w:r>
      <w:r>
        <w:tab/>
      </w:r>
      <w:r>
        <w:tab/>
        <w:t xml:space="preserve">  </w:t>
      </w:r>
      <w:r w:rsidRPr="006717C0">
        <w:t>К.Ш.Сташ</w:t>
      </w:r>
    </w:p>
    <w:p w:rsidR="0067619F" w:rsidRPr="006717C0" w:rsidRDefault="0067619F" w:rsidP="0067619F">
      <w:pPr>
        <w:jc w:val="both"/>
      </w:pPr>
    </w:p>
    <w:p w:rsidR="0067619F" w:rsidRPr="006717C0" w:rsidRDefault="0067619F" w:rsidP="0067619F">
      <w:pPr>
        <w:jc w:val="both"/>
      </w:pPr>
    </w:p>
    <w:p w:rsidR="0067619F" w:rsidRPr="007F6FB2" w:rsidRDefault="0067619F" w:rsidP="0067619F">
      <w:pPr>
        <w:jc w:val="both"/>
      </w:pPr>
      <w:r w:rsidRPr="007F6FB2">
        <w:t xml:space="preserve">Управляющий делами, начальник </w:t>
      </w:r>
    </w:p>
    <w:p w:rsidR="0067619F" w:rsidRPr="007F6FB2" w:rsidRDefault="0067619F" w:rsidP="0067619F">
      <w:pPr>
        <w:jc w:val="both"/>
      </w:pPr>
      <w:r w:rsidRPr="007F6FB2">
        <w:t>отдела по организационным вопросам</w:t>
      </w:r>
    </w:p>
    <w:p w:rsidR="0067619F" w:rsidRPr="007F6FB2" w:rsidRDefault="0067619F" w:rsidP="0067619F">
      <w:pPr>
        <w:jc w:val="both"/>
        <w:rPr>
          <w:color w:val="000000"/>
        </w:rPr>
      </w:pPr>
      <w:r w:rsidRPr="007F6FB2">
        <w:t xml:space="preserve">и работе с населением </w:t>
      </w:r>
      <w:r w:rsidRPr="007F6FB2">
        <w:rPr>
          <w:color w:val="000000"/>
        </w:rPr>
        <w:t>администрации</w:t>
      </w:r>
    </w:p>
    <w:p w:rsidR="0067619F" w:rsidRPr="007F6FB2" w:rsidRDefault="0067619F" w:rsidP="0067619F">
      <w:pPr>
        <w:rPr>
          <w:color w:val="000000"/>
        </w:rPr>
      </w:pPr>
      <w:r w:rsidRPr="007F6FB2">
        <w:rPr>
          <w:color w:val="000000"/>
        </w:rPr>
        <w:t>муниципального образования</w:t>
      </w:r>
    </w:p>
    <w:p w:rsidR="0067619F" w:rsidRDefault="0067619F" w:rsidP="0067619F">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rsidRPr="007F6FB2">
        <w:t>С.Ш. Нагаюк</w:t>
      </w:r>
    </w:p>
    <w:p w:rsidR="00CC52C0" w:rsidRDefault="00CC52C0" w:rsidP="00CC52C0"/>
    <w:p w:rsidR="00CC52C0" w:rsidRDefault="00CC52C0" w:rsidP="00CC52C0"/>
    <w:p w:rsidR="00CC52C0" w:rsidRDefault="00CC52C0" w:rsidP="00CC52C0"/>
    <w:p w:rsidR="00CC52C0" w:rsidRDefault="00CC52C0" w:rsidP="00CC52C0"/>
    <w:p w:rsidR="00CC52C0" w:rsidRDefault="00CC52C0" w:rsidP="00CC52C0"/>
    <w:p w:rsidR="0067619F" w:rsidRDefault="0067619F" w:rsidP="00CC52C0">
      <w:pPr>
        <w:ind w:left="6804"/>
        <w:sectPr w:rsidR="0067619F" w:rsidSect="00D05240">
          <w:pgSz w:w="11910" w:h="16840"/>
          <w:pgMar w:top="1134" w:right="995" w:bottom="1134" w:left="1701" w:header="720" w:footer="720" w:gutter="0"/>
          <w:cols w:space="720"/>
        </w:sectPr>
      </w:pPr>
    </w:p>
    <w:p w:rsidR="0067619F" w:rsidRDefault="00CC52C0" w:rsidP="00CC52C0">
      <w:pPr>
        <w:ind w:left="6804"/>
        <w:rPr>
          <w:sz w:val="22"/>
          <w:szCs w:val="22"/>
        </w:rPr>
      </w:pPr>
      <w:r w:rsidRPr="0067619F">
        <w:rPr>
          <w:sz w:val="22"/>
          <w:szCs w:val="22"/>
        </w:rPr>
        <w:lastRenderedPageBreak/>
        <w:t>Приложение № 4 к муниципальной</w:t>
      </w:r>
    </w:p>
    <w:p w:rsidR="0067619F" w:rsidRDefault="00CC52C0" w:rsidP="00CC52C0">
      <w:pPr>
        <w:ind w:left="6804"/>
        <w:rPr>
          <w:sz w:val="22"/>
          <w:szCs w:val="22"/>
        </w:rPr>
      </w:pPr>
      <w:r w:rsidRPr="0067619F">
        <w:rPr>
          <w:sz w:val="22"/>
          <w:szCs w:val="22"/>
        </w:rPr>
        <w:t xml:space="preserve"> программе «Развитие образования в муниципальном </w:t>
      </w:r>
    </w:p>
    <w:p w:rsidR="00CC52C0" w:rsidRPr="0067619F" w:rsidRDefault="00CC52C0" w:rsidP="00CC52C0">
      <w:pPr>
        <w:ind w:left="6804"/>
        <w:rPr>
          <w:sz w:val="22"/>
          <w:szCs w:val="22"/>
        </w:rPr>
      </w:pPr>
      <w:r w:rsidRPr="0067619F">
        <w:rPr>
          <w:sz w:val="22"/>
          <w:szCs w:val="22"/>
        </w:rPr>
        <w:t>образовании «Город Адыгейск» на 202</w:t>
      </w:r>
      <w:r w:rsidR="0067619F">
        <w:rPr>
          <w:sz w:val="22"/>
          <w:szCs w:val="22"/>
        </w:rPr>
        <w:t>4</w:t>
      </w:r>
      <w:r w:rsidRPr="0067619F">
        <w:rPr>
          <w:sz w:val="22"/>
          <w:szCs w:val="22"/>
        </w:rPr>
        <w:t>-202</w:t>
      </w:r>
      <w:r w:rsidR="0067619F">
        <w:rPr>
          <w:sz w:val="22"/>
          <w:szCs w:val="22"/>
        </w:rPr>
        <w:t>6</w:t>
      </w:r>
      <w:r w:rsidRPr="0067619F">
        <w:rPr>
          <w:sz w:val="22"/>
          <w:szCs w:val="22"/>
        </w:rPr>
        <w:t>гг.»</w:t>
      </w:r>
    </w:p>
    <w:p w:rsidR="00CC52C0" w:rsidRDefault="00CC52C0" w:rsidP="00CC52C0">
      <w:pPr>
        <w:jc w:val="center"/>
        <w:rPr>
          <w:sz w:val="28"/>
          <w:szCs w:val="28"/>
        </w:rPr>
      </w:pPr>
    </w:p>
    <w:p w:rsidR="00CC52C0" w:rsidRPr="00C618D4" w:rsidRDefault="00CC52C0" w:rsidP="00CC52C0">
      <w:pPr>
        <w:jc w:val="center"/>
      </w:pPr>
      <w:r w:rsidRPr="00C618D4">
        <w:t xml:space="preserve">Финансовое обеспечение  муниципальной программы «Развитие образования в муниципальном образовании </w:t>
      </w:r>
    </w:p>
    <w:p w:rsidR="00CC52C0" w:rsidRPr="00C618D4" w:rsidRDefault="00CC52C0" w:rsidP="00CC52C0">
      <w:pPr>
        <w:jc w:val="center"/>
      </w:pPr>
      <w:r w:rsidRPr="00C618D4">
        <w:t>«Город Адыгейск» на 202</w:t>
      </w:r>
      <w:r w:rsidR="0067619F" w:rsidRPr="00C618D4">
        <w:t>4</w:t>
      </w:r>
      <w:r w:rsidRPr="00C618D4">
        <w:t>- 202</w:t>
      </w:r>
      <w:r w:rsidR="0067619F" w:rsidRPr="00C618D4">
        <w:t>6</w:t>
      </w:r>
      <w:r w:rsidRPr="00C618D4">
        <w:t xml:space="preserve"> годы»</w:t>
      </w:r>
    </w:p>
    <w:p w:rsidR="00CC52C0" w:rsidRDefault="00CC52C0" w:rsidP="00CC52C0"/>
    <w:tbl>
      <w:tblPr>
        <w:tblW w:w="1404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51"/>
        <w:gridCol w:w="1834"/>
        <w:gridCol w:w="2000"/>
        <w:gridCol w:w="1981"/>
        <w:gridCol w:w="1699"/>
        <w:gridCol w:w="1984"/>
      </w:tblGrid>
      <w:tr w:rsidR="00CC52C0" w:rsidRPr="00EE2749" w:rsidTr="00D05240">
        <w:trPr>
          <w:trHeight w:val="330"/>
        </w:trPr>
        <w:tc>
          <w:tcPr>
            <w:tcW w:w="4551" w:type="dxa"/>
            <w:vMerge w:val="restart"/>
            <w:shd w:val="clear" w:color="auto" w:fill="auto"/>
            <w:hideMark/>
          </w:tcPr>
          <w:p w:rsidR="00CC52C0" w:rsidRPr="00EE2749" w:rsidRDefault="00CC52C0" w:rsidP="00D05240">
            <w:pPr>
              <w:rPr>
                <w:color w:val="000000"/>
              </w:rPr>
            </w:pPr>
            <w:r w:rsidRPr="00EE2749">
              <w:rPr>
                <w:color w:val="000000"/>
              </w:rPr>
              <w:t>Наименование программы, основного мероприятия</w:t>
            </w:r>
          </w:p>
        </w:tc>
        <w:tc>
          <w:tcPr>
            <w:tcW w:w="1834" w:type="dxa"/>
            <w:vMerge w:val="restart"/>
            <w:shd w:val="clear" w:color="auto" w:fill="auto"/>
            <w:hideMark/>
          </w:tcPr>
          <w:p w:rsidR="00CC52C0" w:rsidRPr="00EE2749" w:rsidRDefault="00CC52C0" w:rsidP="00D05240">
            <w:pPr>
              <w:jc w:val="center"/>
              <w:rPr>
                <w:color w:val="000000"/>
              </w:rPr>
            </w:pPr>
            <w:r w:rsidRPr="00EE2749">
              <w:rPr>
                <w:color w:val="000000"/>
              </w:rPr>
              <w:t xml:space="preserve">Ответственный исполнитель, участник </w:t>
            </w:r>
          </w:p>
        </w:tc>
        <w:tc>
          <w:tcPr>
            <w:tcW w:w="2000" w:type="dxa"/>
            <w:vMerge w:val="restart"/>
            <w:shd w:val="clear" w:color="auto" w:fill="auto"/>
            <w:hideMark/>
          </w:tcPr>
          <w:p w:rsidR="00CC52C0" w:rsidRPr="00EE2749" w:rsidRDefault="00CC52C0" w:rsidP="00D05240">
            <w:pPr>
              <w:jc w:val="center"/>
              <w:rPr>
                <w:color w:val="000000"/>
              </w:rPr>
            </w:pPr>
            <w:r w:rsidRPr="00EE2749">
              <w:rPr>
                <w:color w:val="000000"/>
              </w:rPr>
              <w:t>Источники финансирования</w:t>
            </w:r>
          </w:p>
        </w:tc>
        <w:tc>
          <w:tcPr>
            <w:tcW w:w="5664" w:type="dxa"/>
            <w:gridSpan w:val="3"/>
            <w:shd w:val="clear" w:color="auto" w:fill="auto"/>
            <w:hideMark/>
          </w:tcPr>
          <w:p w:rsidR="00CC52C0" w:rsidRPr="00EE2749" w:rsidRDefault="00CC52C0" w:rsidP="00D05240">
            <w:pPr>
              <w:jc w:val="center"/>
              <w:rPr>
                <w:color w:val="000000"/>
              </w:rPr>
            </w:pPr>
            <w:r w:rsidRPr="00EE2749">
              <w:rPr>
                <w:color w:val="000000"/>
              </w:rPr>
              <w:t> </w:t>
            </w:r>
          </w:p>
        </w:tc>
      </w:tr>
      <w:tr w:rsidR="00CC52C0" w:rsidRPr="00EE2749" w:rsidTr="00D05240">
        <w:trPr>
          <w:trHeight w:val="127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vMerge/>
            <w:vAlign w:val="center"/>
            <w:hideMark/>
          </w:tcPr>
          <w:p w:rsidR="00CC52C0" w:rsidRPr="00EE2749" w:rsidRDefault="00CC52C0" w:rsidP="00D05240">
            <w:pPr>
              <w:rPr>
                <w:color w:val="000000"/>
              </w:rPr>
            </w:pPr>
          </w:p>
        </w:tc>
        <w:tc>
          <w:tcPr>
            <w:tcW w:w="1981" w:type="dxa"/>
            <w:shd w:val="clear" w:color="auto" w:fill="auto"/>
            <w:hideMark/>
          </w:tcPr>
          <w:p w:rsidR="00CC52C0" w:rsidRPr="00EE2749" w:rsidRDefault="00CC52C0" w:rsidP="0067619F">
            <w:pPr>
              <w:jc w:val="center"/>
              <w:rPr>
                <w:color w:val="000000"/>
              </w:rPr>
            </w:pPr>
            <w:r w:rsidRPr="00EE2749">
              <w:rPr>
                <w:color w:val="000000"/>
              </w:rPr>
              <w:t>первый год планового периода     202</w:t>
            </w:r>
            <w:r w:rsidR="0067619F">
              <w:rPr>
                <w:color w:val="000000"/>
              </w:rPr>
              <w:t>4</w:t>
            </w:r>
            <w:r w:rsidRPr="00EE2749">
              <w:rPr>
                <w:color w:val="000000"/>
              </w:rPr>
              <w:t>г.</w:t>
            </w:r>
          </w:p>
        </w:tc>
        <w:tc>
          <w:tcPr>
            <w:tcW w:w="1699" w:type="dxa"/>
            <w:shd w:val="clear" w:color="auto" w:fill="auto"/>
            <w:hideMark/>
          </w:tcPr>
          <w:p w:rsidR="00CC52C0" w:rsidRPr="00EE2749" w:rsidRDefault="00CC52C0" w:rsidP="0067619F">
            <w:pPr>
              <w:jc w:val="center"/>
              <w:rPr>
                <w:color w:val="000000"/>
              </w:rPr>
            </w:pPr>
            <w:r w:rsidRPr="00EE2749">
              <w:rPr>
                <w:color w:val="000000"/>
              </w:rPr>
              <w:t>второй год планового периода    202</w:t>
            </w:r>
            <w:r w:rsidR="0067619F">
              <w:rPr>
                <w:color w:val="000000"/>
              </w:rPr>
              <w:t>5</w:t>
            </w:r>
            <w:r w:rsidRPr="00EE2749">
              <w:rPr>
                <w:color w:val="000000"/>
              </w:rPr>
              <w:t>г.</w:t>
            </w:r>
          </w:p>
        </w:tc>
        <w:tc>
          <w:tcPr>
            <w:tcW w:w="1984" w:type="dxa"/>
            <w:shd w:val="clear" w:color="auto" w:fill="auto"/>
            <w:hideMark/>
          </w:tcPr>
          <w:p w:rsidR="00CC52C0" w:rsidRPr="00EE2749" w:rsidRDefault="00CC52C0" w:rsidP="0067619F">
            <w:pPr>
              <w:jc w:val="center"/>
              <w:rPr>
                <w:color w:val="000000"/>
              </w:rPr>
            </w:pPr>
            <w:r w:rsidRPr="00EE2749">
              <w:rPr>
                <w:color w:val="000000"/>
              </w:rPr>
              <w:t>последующие годы реализации программы    202</w:t>
            </w:r>
            <w:r w:rsidR="0067619F">
              <w:rPr>
                <w:color w:val="000000"/>
              </w:rPr>
              <w:t>6</w:t>
            </w:r>
            <w:r w:rsidRPr="00EE2749">
              <w:rPr>
                <w:color w:val="000000"/>
              </w:rPr>
              <w:t>г.</w:t>
            </w:r>
          </w:p>
        </w:tc>
      </w:tr>
      <w:tr w:rsidR="00CC52C0" w:rsidRPr="00EE2749" w:rsidTr="00D05240">
        <w:trPr>
          <w:trHeight w:val="630"/>
        </w:trPr>
        <w:tc>
          <w:tcPr>
            <w:tcW w:w="14049" w:type="dxa"/>
            <w:gridSpan w:val="6"/>
            <w:shd w:val="clear" w:color="auto" w:fill="auto"/>
            <w:hideMark/>
          </w:tcPr>
          <w:p w:rsidR="00CC52C0" w:rsidRPr="00EE2749" w:rsidRDefault="00CC52C0" w:rsidP="0067619F">
            <w:pPr>
              <w:jc w:val="center"/>
              <w:rPr>
                <w:color w:val="000000"/>
              </w:rPr>
            </w:pPr>
            <w:r>
              <w:rPr>
                <w:color w:val="000000"/>
              </w:rPr>
              <w:t>Развитие образования в муниципальном образовании "Город Адыгейск" на 202</w:t>
            </w:r>
            <w:r w:rsidR="0067619F">
              <w:rPr>
                <w:color w:val="000000"/>
              </w:rPr>
              <w:t>4</w:t>
            </w:r>
            <w:r>
              <w:rPr>
                <w:color w:val="000000"/>
              </w:rPr>
              <w:t>-202</w:t>
            </w:r>
            <w:r w:rsidR="0067619F">
              <w:rPr>
                <w:color w:val="000000"/>
              </w:rPr>
              <w:t>6</w:t>
            </w:r>
            <w:r>
              <w:rPr>
                <w:color w:val="000000"/>
              </w:rPr>
              <w:t xml:space="preserve"> годы </w:t>
            </w:r>
          </w:p>
        </w:tc>
      </w:tr>
      <w:tr w:rsidR="00CC52C0" w:rsidRPr="00EE2749" w:rsidTr="00D05240">
        <w:trPr>
          <w:trHeight w:val="330"/>
        </w:trPr>
        <w:tc>
          <w:tcPr>
            <w:tcW w:w="4551" w:type="dxa"/>
            <w:vMerge w:val="restart"/>
            <w:shd w:val="clear" w:color="auto" w:fill="auto"/>
            <w:hideMark/>
          </w:tcPr>
          <w:p w:rsidR="00CC52C0" w:rsidRPr="00EE2749" w:rsidRDefault="00CC52C0" w:rsidP="0067619F">
            <w:pPr>
              <w:rPr>
                <w:color w:val="000000"/>
              </w:rPr>
            </w:pPr>
            <w:r w:rsidRPr="00EE2749">
              <w:rPr>
                <w:color w:val="000000"/>
              </w:rPr>
              <w:t>Муниципальная программа "Развитие образования в МО "Город Адыгейск" на 202</w:t>
            </w:r>
            <w:r w:rsidR="0067619F">
              <w:rPr>
                <w:color w:val="000000"/>
              </w:rPr>
              <w:t>4</w:t>
            </w:r>
            <w:r w:rsidRPr="00EE2749">
              <w:rPr>
                <w:color w:val="000000"/>
              </w:rPr>
              <w:t>-202</w:t>
            </w:r>
            <w:r w:rsidR="0067619F">
              <w:rPr>
                <w:color w:val="000000"/>
              </w:rPr>
              <w:t>6</w:t>
            </w:r>
            <w:r w:rsidRPr="00EE2749">
              <w:rPr>
                <w:color w:val="000000"/>
              </w:rPr>
              <w:t xml:space="preserve"> годы"</w:t>
            </w:r>
          </w:p>
        </w:tc>
        <w:tc>
          <w:tcPr>
            <w:tcW w:w="1834" w:type="dxa"/>
            <w:vMerge w:val="restart"/>
            <w:shd w:val="clear" w:color="auto" w:fill="auto"/>
            <w:hideMark/>
          </w:tcPr>
          <w:p w:rsidR="00CC52C0" w:rsidRPr="00EE2749" w:rsidRDefault="00CC52C0" w:rsidP="00D05240">
            <w:pPr>
              <w:rPr>
                <w:color w:val="000000"/>
              </w:rPr>
            </w:pPr>
            <w:r w:rsidRPr="00EE2749">
              <w:rPr>
                <w:color w:val="000000"/>
              </w:rPr>
              <w:t>Управление образования</w:t>
            </w:r>
          </w:p>
        </w:tc>
        <w:tc>
          <w:tcPr>
            <w:tcW w:w="2000" w:type="dxa"/>
            <w:shd w:val="clear" w:color="auto" w:fill="auto"/>
            <w:hideMark/>
          </w:tcPr>
          <w:p w:rsidR="00CC52C0" w:rsidRPr="00EE2749" w:rsidRDefault="00CC52C0" w:rsidP="00D05240">
            <w:pPr>
              <w:rPr>
                <w:color w:val="000000"/>
              </w:rPr>
            </w:pPr>
            <w:r w:rsidRPr="00EE2749">
              <w:rPr>
                <w:color w:val="000000"/>
              </w:rPr>
              <w:t>всего</w:t>
            </w:r>
          </w:p>
        </w:tc>
        <w:tc>
          <w:tcPr>
            <w:tcW w:w="1981" w:type="dxa"/>
            <w:shd w:val="clear" w:color="auto" w:fill="auto"/>
            <w:hideMark/>
          </w:tcPr>
          <w:p w:rsidR="00CC52C0" w:rsidRPr="00837360" w:rsidRDefault="00837360" w:rsidP="00D05240">
            <w:pPr>
              <w:jc w:val="center"/>
              <w:rPr>
                <w:color w:val="000000"/>
              </w:rPr>
            </w:pPr>
            <w:r>
              <w:rPr>
                <w:color w:val="000000"/>
              </w:rPr>
              <w:t>269564,6</w:t>
            </w:r>
          </w:p>
        </w:tc>
        <w:tc>
          <w:tcPr>
            <w:tcW w:w="1699" w:type="dxa"/>
            <w:shd w:val="clear" w:color="auto" w:fill="auto"/>
            <w:hideMark/>
          </w:tcPr>
          <w:p w:rsidR="00CC52C0" w:rsidRPr="00837360" w:rsidRDefault="00837360" w:rsidP="00D05240">
            <w:pPr>
              <w:jc w:val="center"/>
              <w:rPr>
                <w:color w:val="000000"/>
              </w:rPr>
            </w:pPr>
            <w:r>
              <w:rPr>
                <w:color w:val="000000"/>
              </w:rPr>
              <w:t>277850,8</w:t>
            </w:r>
          </w:p>
        </w:tc>
        <w:tc>
          <w:tcPr>
            <w:tcW w:w="1984" w:type="dxa"/>
            <w:shd w:val="clear" w:color="auto" w:fill="auto"/>
            <w:hideMark/>
          </w:tcPr>
          <w:p w:rsidR="00CC52C0" w:rsidRPr="00837360" w:rsidRDefault="00837360" w:rsidP="00837360">
            <w:pPr>
              <w:jc w:val="center"/>
              <w:rPr>
                <w:color w:val="000000"/>
              </w:rPr>
            </w:pPr>
            <w:r>
              <w:rPr>
                <w:color w:val="000000"/>
              </w:rPr>
              <w:t>278690,8</w:t>
            </w:r>
          </w:p>
        </w:tc>
      </w:tr>
      <w:tr w:rsidR="00CC52C0" w:rsidRPr="00EE2749" w:rsidTr="00D05240">
        <w:trPr>
          <w:trHeight w:val="64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федеральный бюджет</w:t>
            </w:r>
          </w:p>
        </w:tc>
        <w:tc>
          <w:tcPr>
            <w:tcW w:w="1981" w:type="dxa"/>
            <w:shd w:val="clear" w:color="auto" w:fill="auto"/>
            <w:hideMark/>
          </w:tcPr>
          <w:p w:rsidR="00CC52C0" w:rsidRPr="00837360" w:rsidRDefault="00CC52C0" w:rsidP="00D05240">
            <w:pPr>
              <w:jc w:val="center"/>
              <w:rPr>
                <w:color w:val="000000"/>
              </w:rPr>
            </w:pPr>
            <w:r w:rsidRPr="00837360">
              <w:rPr>
                <w:color w:val="000000"/>
              </w:rPr>
              <w:t> </w:t>
            </w:r>
          </w:p>
        </w:tc>
        <w:tc>
          <w:tcPr>
            <w:tcW w:w="1699" w:type="dxa"/>
            <w:shd w:val="clear" w:color="auto" w:fill="auto"/>
            <w:hideMark/>
          </w:tcPr>
          <w:p w:rsidR="00CC52C0" w:rsidRPr="00837360" w:rsidRDefault="00CC52C0" w:rsidP="00D05240">
            <w:pPr>
              <w:jc w:val="center"/>
              <w:rPr>
                <w:color w:val="000000"/>
              </w:rPr>
            </w:pPr>
            <w:r w:rsidRPr="00837360">
              <w:rPr>
                <w:color w:val="000000"/>
              </w:rPr>
              <w:t> </w:t>
            </w:r>
          </w:p>
        </w:tc>
        <w:tc>
          <w:tcPr>
            <w:tcW w:w="1984" w:type="dxa"/>
            <w:shd w:val="clear" w:color="auto" w:fill="auto"/>
            <w:hideMark/>
          </w:tcPr>
          <w:p w:rsidR="00CC52C0" w:rsidRPr="00837360" w:rsidRDefault="00CC52C0" w:rsidP="00D05240">
            <w:pPr>
              <w:jc w:val="center"/>
              <w:rPr>
                <w:color w:val="000000"/>
              </w:rPr>
            </w:pPr>
            <w:r w:rsidRPr="00837360">
              <w:rPr>
                <w:color w:val="000000"/>
              </w:rPr>
              <w:t> </w:t>
            </w:r>
          </w:p>
        </w:tc>
      </w:tr>
      <w:tr w:rsidR="00CC52C0" w:rsidRPr="00EE2749" w:rsidTr="00D05240">
        <w:trPr>
          <w:trHeight w:val="79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республиканский бюджет</w:t>
            </w:r>
          </w:p>
        </w:tc>
        <w:tc>
          <w:tcPr>
            <w:tcW w:w="1981" w:type="dxa"/>
            <w:shd w:val="clear" w:color="auto" w:fill="auto"/>
            <w:hideMark/>
          </w:tcPr>
          <w:p w:rsidR="00CC52C0" w:rsidRPr="00837360" w:rsidRDefault="00837360" w:rsidP="00D05240">
            <w:pPr>
              <w:jc w:val="center"/>
              <w:rPr>
                <w:color w:val="000000"/>
              </w:rPr>
            </w:pPr>
            <w:r>
              <w:rPr>
                <w:color w:val="000000"/>
              </w:rPr>
              <w:t>167767,1</w:t>
            </w:r>
          </w:p>
        </w:tc>
        <w:tc>
          <w:tcPr>
            <w:tcW w:w="1699" w:type="dxa"/>
            <w:shd w:val="clear" w:color="auto" w:fill="auto"/>
            <w:hideMark/>
          </w:tcPr>
          <w:p w:rsidR="00CC52C0" w:rsidRPr="00837360" w:rsidRDefault="00837360" w:rsidP="00D05240">
            <w:pPr>
              <w:jc w:val="center"/>
              <w:rPr>
                <w:color w:val="000000"/>
              </w:rPr>
            </w:pPr>
            <w:r>
              <w:rPr>
                <w:color w:val="000000"/>
              </w:rPr>
              <w:t>170978,9</w:t>
            </w:r>
          </w:p>
        </w:tc>
        <w:tc>
          <w:tcPr>
            <w:tcW w:w="1984" w:type="dxa"/>
            <w:shd w:val="clear" w:color="auto" w:fill="auto"/>
            <w:hideMark/>
          </w:tcPr>
          <w:p w:rsidR="00CC52C0" w:rsidRPr="00837360" w:rsidRDefault="00837360" w:rsidP="00D05240">
            <w:pPr>
              <w:jc w:val="center"/>
              <w:rPr>
                <w:color w:val="000000"/>
              </w:rPr>
            </w:pPr>
            <w:r>
              <w:rPr>
                <w:color w:val="000000"/>
              </w:rPr>
              <w:t>170978,9</w:t>
            </w:r>
          </w:p>
        </w:tc>
      </w:tr>
      <w:tr w:rsidR="00CC52C0" w:rsidRPr="00EE2749" w:rsidTr="00D05240">
        <w:trPr>
          <w:trHeight w:val="600"/>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местный бюджет</w:t>
            </w:r>
          </w:p>
        </w:tc>
        <w:tc>
          <w:tcPr>
            <w:tcW w:w="1981" w:type="dxa"/>
            <w:shd w:val="clear" w:color="auto" w:fill="auto"/>
            <w:hideMark/>
          </w:tcPr>
          <w:p w:rsidR="00CC52C0" w:rsidRPr="00837360" w:rsidRDefault="00837360" w:rsidP="00D05240">
            <w:pPr>
              <w:jc w:val="center"/>
              <w:rPr>
                <w:color w:val="000000"/>
              </w:rPr>
            </w:pPr>
            <w:r>
              <w:rPr>
                <w:color w:val="000000"/>
              </w:rPr>
              <w:t>101797,5</w:t>
            </w:r>
          </w:p>
        </w:tc>
        <w:tc>
          <w:tcPr>
            <w:tcW w:w="1699" w:type="dxa"/>
            <w:shd w:val="clear" w:color="auto" w:fill="auto"/>
            <w:hideMark/>
          </w:tcPr>
          <w:p w:rsidR="00CC52C0" w:rsidRPr="00837360" w:rsidRDefault="00837360" w:rsidP="00D05240">
            <w:pPr>
              <w:jc w:val="center"/>
              <w:rPr>
                <w:color w:val="000000"/>
              </w:rPr>
            </w:pPr>
            <w:r>
              <w:rPr>
                <w:color w:val="000000"/>
              </w:rPr>
              <w:t>106871,9</w:t>
            </w:r>
          </w:p>
        </w:tc>
        <w:tc>
          <w:tcPr>
            <w:tcW w:w="1984" w:type="dxa"/>
            <w:shd w:val="clear" w:color="auto" w:fill="auto"/>
            <w:hideMark/>
          </w:tcPr>
          <w:p w:rsidR="00CC52C0" w:rsidRPr="00837360" w:rsidRDefault="00837360" w:rsidP="00D05240">
            <w:pPr>
              <w:jc w:val="center"/>
              <w:rPr>
                <w:color w:val="000000"/>
              </w:rPr>
            </w:pPr>
            <w:r>
              <w:rPr>
                <w:color w:val="000000"/>
              </w:rPr>
              <w:t>107711,9</w:t>
            </w:r>
          </w:p>
        </w:tc>
      </w:tr>
      <w:tr w:rsidR="00CC52C0" w:rsidRPr="00EE2749" w:rsidTr="00D05240">
        <w:trPr>
          <w:trHeight w:val="82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внебюджетные источники</w:t>
            </w:r>
          </w:p>
        </w:tc>
        <w:tc>
          <w:tcPr>
            <w:tcW w:w="1981" w:type="dxa"/>
            <w:shd w:val="clear" w:color="auto" w:fill="auto"/>
            <w:hideMark/>
          </w:tcPr>
          <w:p w:rsidR="00CC52C0" w:rsidRPr="00837360" w:rsidRDefault="00CC52C0" w:rsidP="00D05240">
            <w:pPr>
              <w:jc w:val="center"/>
              <w:rPr>
                <w:color w:val="000000"/>
              </w:rPr>
            </w:pPr>
            <w:r w:rsidRPr="00837360">
              <w:rPr>
                <w:color w:val="000000"/>
              </w:rPr>
              <w:t> </w:t>
            </w:r>
          </w:p>
        </w:tc>
        <w:tc>
          <w:tcPr>
            <w:tcW w:w="1699" w:type="dxa"/>
            <w:shd w:val="clear" w:color="auto" w:fill="auto"/>
            <w:hideMark/>
          </w:tcPr>
          <w:p w:rsidR="00CC52C0" w:rsidRPr="00837360" w:rsidRDefault="00CC52C0" w:rsidP="00D05240">
            <w:pPr>
              <w:jc w:val="center"/>
              <w:rPr>
                <w:color w:val="000000"/>
              </w:rPr>
            </w:pPr>
            <w:r w:rsidRPr="00837360">
              <w:rPr>
                <w:color w:val="000000"/>
              </w:rPr>
              <w:t> </w:t>
            </w:r>
          </w:p>
        </w:tc>
        <w:tc>
          <w:tcPr>
            <w:tcW w:w="1984" w:type="dxa"/>
            <w:shd w:val="clear" w:color="auto" w:fill="auto"/>
            <w:hideMark/>
          </w:tcPr>
          <w:p w:rsidR="00CC52C0" w:rsidRPr="00837360" w:rsidRDefault="00CC52C0" w:rsidP="00D05240">
            <w:pPr>
              <w:jc w:val="center"/>
              <w:rPr>
                <w:color w:val="000000"/>
              </w:rPr>
            </w:pPr>
            <w:r w:rsidRPr="00837360">
              <w:rPr>
                <w:color w:val="000000"/>
              </w:rPr>
              <w:t> </w:t>
            </w:r>
          </w:p>
        </w:tc>
      </w:tr>
      <w:tr w:rsidR="00CC52C0" w:rsidRPr="00EE2749" w:rsidTr="00D05240">
        <w:trPr>
          <w:trHeight w:val="330"/>
        </w:trPr>
        <w:tc>
          <w:tcPr>
            <w:tcW w:w="4551" w:type="dxa"/>
            <w:vMerge w:val="restart"/>
            <w:shd w:val="clear" w:color="auto" w:fill="auto"/>
            <w:hideMark/>
          </w:tcPr>
          <w:p w:rsidR="00CC52C0" w:rsidRPr="00EE2749" w:rsidRDefault="00CC52C0" w:rsidP="00D05240">
            <w:pPr>
              <w:rPr>
                <w:color w:val="000000"/>
              </w:rPr>
            </w:pPr>
            <w:r>
              <w:rPr>
                <w:color w:val="000000"/>
              </w:rPr>
              <w:t>Подпрограмма 1 "Развитие</w:t>
            </w:r>
            <w:r w:rsidRPr="00EE2749">
              <w:rPr>
                <w:color w:val="000000"/>
              </w:rPr>
              <w:t xml:space="preserve"> образования "</w:t>
            </w:r>
          </w:p>
        </w:tc>
        <w:tc>
          <w:tcPr>
            <w:tcW w:w="1834" w:type="dxa"/>
            <w:vMerge w:val="restart"/>
            <w:shd w:val="clear" w:color="auto" w:fill="auto"/>
            <w:hideMark/>
          </w:tcPr>
          <w:p w:rsidR="00CC52C0" w:rsidRPr="00EE2749" w:rsidRDefault="00CC52C0" w:rsidP="00D05240">
            <w:pPr>
              <w:rPr>
                <w:color w:val="000000"/>
              </w:rPr>
            </w:pPr>
            <w:r w:rsidRPr="00EE2749">
              <w:rPr>
                <w:color w:val="000000"/>
              </w:rPr>
              <w:t> </w:t>
            </w:r>
          </w:p>
        </w:tc>
        <w:tc>
          <w:tcPr>
            <w:tcW w:w="2000" w:type="dxa"/>
            <w:shd w:val="clear" w:color="auto" w:fill="auto"/>
            <w:hideMark/>
          </w:tcPr>
          <w:p w:rsidR="00CC52C0" w:rsidRPr="00EE2749" w:rsidRDefault="00CC52C0" w:rsidP="00D05240">
            <w:pPr>
              <w:rPr>
                <w:color w:val="000000"/>
              </w:rPr>
            </w:pPr>
            <w:r w:rsidRPr="00EE2749">
              <w:rPr>
                <w:color w:val="000000"/>
              </w:rPr>
              <w:t>всего</w:t>
            </w:r>
          </w:p>
        </w:tc>
        <w:tc>
          <w:tcPr>
            <w:tcW w:w="1981" w:type="dxa"/>
            <w:shd w:val="clear" w:color="auto" w:fill="auto"/>
            <w:hideMark/>
          </w:tcPr>
          <w:p w:rsidR="00CC52C0" w:rsidRPr="00837360" w:rsidRDefault="00837360" w:rsidP="00D05240">
            <w:pPr>
              <w:jc w:val="center"/>
              <w:rPr>
                <w:color w:val="000000"/>
              </w:rPr>
            </w:pPr>
            <w:r>
              <w:rPr>
                <w:color w:val="000000"/>
              </w:rPr>
              <w:t>251290,4</w:t>
            </w:r>
          </w:p>
        </w:tc>
        <w:tc>
          <w:tcPr>
            <w:tcW w:w="1699" w:type="dxa"/>
            <w:shd w:val="clear" w:color="auto" w:fill="auto"/>
            <w:hideMark/>
          </w:tcPr>
          <w:p w:rsidR="00CC52C0" w:rsidRPr="00837360" w:rsidRDefault="00837360" w:rsidP="00D05240">
            <w:pPr>
              <w:jc w:val="center"/>
              <w:rPr>
                <w:color w:val="000000"/>
              </w:rPr>
            </w:pPr>
            <w:r>
              <w:rPr>
                <w:color w:val="000000"/>
              </w:rPr>
              <w:t>258679,7</w:t>
            </w:r>
          </w:p>
        </w:tc>
        <w:tc>
          <w:tcPr>
            <w:tcW w:w="1984" w:type="dxa"/>
            <w:shd w:val="clear" w:color="auto" w:fill="auto"/>
            <w:hideMark/>
          </w:tcPr>
          <w:p w:rsidR="00CC52C0" w:rsidRPr="00837360" w:rsidRDefault="00837360" w:rsidP="00D05240">
            <w:pPr>
              <w:jc w:val="center"/>
              <w:rPr>
                <w:color w:val="000000"/>
              </w:rPr>
            </w:pPr>
            <w:r>
              <w:rPr>
                <w:color w:val="000000"/>
              </w:rPr>
              <w:t>258679,7</w:t>
            </w:r>
          </w:p>
        </w:tc>
      </w:tr>
      <w:tr w:rsidR="00CC52C0" w:rsidRPr="00EE2749" w:rsidTr="00D05240">
        <w:trPr>
          <w:trHeight w:val="660"/>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федеральный бюджет</w:t>
            </w:r>
          </w:p>
        </w:tc>
        <w:tc>
          <w:tcPr>
            <w:tcW w:w="1981" w:type="dxa"/>
            <w:shd w:val="clear" w:color="auto" w:fill="auto"/>
            <w:hideMark/>
          </w:tcPr>
          <w:p w:rsidR="00CC52C0" w:rsidRPr="00837360" w:rsidRDefault="00CC52C0" w:rsidP="00D05240">
            <w:pPr>
              <w:jc w:val="center"/>
              <w:rPr>
                <w:color w:val="000000"/>
              </w:rPr>
            </w:pPr>
            <w:r w:rsidRPr="00837360">
              <w:rPr>
                <w:color w:val="000000"/>
              </w:rPr>
              <w:t> </w:t>
            </w:r>
          </w:p>
        </w:tc>
        <w:tc>
          <w:tcPr>
            <w:tcW w:w="1699" w:type="dxa"/>
            <w:shd w:val="clear" w:color="auto" w:fill="auto"/>
            <w:hideMark/>
          </w:tcPr>
          <w:p w:rsidR="00CC52C0" w:rsidRPr="00837360" w:rsidRDefault="00CC52C0" w:rsidP="00D05240">
            <w:pPr>
              <w:jc w:val="center"/>
              <w:rPr>
                <w:color w:val="000000"/>
              </w:rPr>
            </w:pPr>
            <w:r w:rsidRPr="00837360">
              <w:rPr>
                <w:color w:val="000000"/>
              </w:rPr>
              <w:t> </w:t>
            </w:r>
          </w:p>
        </w:tc>
        <w:tc>
          <w:tcPr>
            <w:tcW w:w="1984" w:type="dxa"/>
            <w:shd w:val="clear" w:color="auto" w:fill="auto"/>
            <w:hideMark/>
          </w:tcPr>
          <w:p w:rsidR="00CC52C0" w:rsidRPr="00837360" w:rsidRDefault="00CC52C0" w:rsidP="00D05240">
            <w:pPr>
              <w:jc w:val="center"/>
              <w:rPr>
                <w:color w:val="000000"/>
              </w:rPr>
            </w:pPr>
            <w:r w:rsidRPr="00837360">
              <w:rPr>
                <w:color w:val="000000"/>
              </w:rPr>
              <w:t> </w:t>
            </w:r>
          </w:p>
        </w:tc>
      </w:tr>
      <w:tr w:rsidR="00CC52C0" w:rsidRPr="00EE2749" w:rsidTr="00D05240">
        <w:trPr>
          <w:trHeight w:val="70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республиканский бюджет</w:t>
            </w:r>
          </w:p>
        </w:tc>
        <w:tc>
          <w:tcPr>
            <w:tcW w:w="1981" w:type="dxa"/>
            <w:shd w:val="clear" w:color="auto" w:fill="auto"/>
            <w:hideMark/>
          </w:tcPr>
          <w:p w:rsidR="00CC52C0" w:rsidRPr="00837360" w:rsidRDefault="00837360" w:rsidP="00D05240">
            <w:pPr>
              <w:jc w:val="center"/>
              <w:rPr>
                <w:color w:val="000000"/>
              </w:rPr>
            </w:pPr>
            <w:r>
              <w:rPr>
                <w:color w:val="000000"/>
              </w:rPr>
              <w:t>165066,9</w:t>
            </w:r>
          </w:p>
        </w:tc>
        <w:tc>
          <w:tcPr>
            <w:tcW w:w="1699" w:type="dxa"/>
            <w:shd w:val="clear" w:color="auto" w:fill="auto"/>
            <w:hideMark/>
          </w:tcPr>
          <w:p w:rsidR="00CC52C0" w:rsidRPr="00837360" w:rsidRDefault="00837360" w:rsidP="00D05240">
            <w:pPr>
              <w:jc w:val="center"/>
              <w:rPr>
                <w:color w:val="000000"/>
              </w:rPr>
            </w:pPr>
            <w:r>
              <w:rPr>
                <w:color w:val="000000"/>
              </w:rPr>
              <w:t>168144,8</w:t>
            </w:r>
          </w:p>
        </w:tc>
        <w:tc>
          <w:tcPr>
            <w:tcW w:w="1984" w:type="dxa"/>
            <w:shd w:val="clear" w:color="auto" w:fill="auto"/>
            <w:hideMark/>
          </w:tcPr>
          <w:p w:rsidR="00CC52C0" w:rsidRPr="00837360" w:rsidRDefault="00837360" w:rsidP="00D05240">
            <w:pPr>
              <w:jc w:val="center"/>
              <w:rPr>
                <w:color w:val="000000"/>
              </w:rPr>
            </w:pPr>
            <w:r>
              <w:rPr>
                <w:color w:val="000000"/>
              </w:rPr>
              <w:t>168144,8</w:t>
            </w:r>
          </w:p>
        </w:tc>
      </w:tr>
      <w:tr w:rsidR="00CC52C0" w:rsidRPr="00EE2749" w:rsidTr="00D05240">
        <w:trPr>
          <w:trHeight w:val="480"/>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местный бюджет</w:t>
            </w:r>
          </w:p>
        </w:tc>
        <w:tc>
          <w:tcPr>
            <w:tcW w:w="1981" w:type="dxa"/>
            <w:shd w:val="clear" w:color="auto" w:fill="auto"/>
            <w:hideMark/>
          </w:tcPr>
          <w:p w:rsidR="00CC52C0" w:rsidRPr="00837360" w:rsidRDefault="00837360" w:rsidP="00D05240">
            <w:pPr>
              <w:jc w:val="center"/>
              <w:rPr>
                <w:color w:val="000000"/>
              </w:rPr>
            </w:pPr>
            <w:r>
              <w:rPr>
                <w:color w:val="000000"/>
              </w:rPr>
              <w:t>86223,5</w:t>
            </w:r>
          </w:p>
        </w:tc>
        <w:tc>
          <w:tcPr>
            <w:tcW w:w="1699" w:type="dxa"/>
            <w:shd w:val="clear" w:color="auto" w:fill="auto"/>
            <w:hideMark/>
          </w:tcPr>
          <w:p w:rsidR="00CC52C0" w:rsidRPr="00837360" w:rsidRDefault="00837360" w:rsidP="00D05240">
            <w:pPr>
              <w:jc w:val="center"/>
              <w:rPr>
                <w:color w:val="000000"/>
              </w:rPr>
            </w:pPr>
            <w:r>
              <w:rPr>
                <w:color w:val="000000"/>
              </w:rPr>
              <w:t>90534,9</w:t>
            </w:r>
          </w:p>
        </w:tc>
        <w:tc>
          <w:tcPr>
            <w:tcW w:w="1984" w:type="dxa"/>
            <w:shd w:val="clear" w:color="auto" w:fill="auto"/>
            <w:hideMark/>
          </w:tcPr>
          <w:p w:rsidR="00CC52C0" w:rsidRPr="00837360" w:rsidRDefault="00837360" w:rsidP="00D05240">
            <w:pPr>
              <w:jc w:val="center"/>
              <w:rPr>
                <w:color w:val="000000"/>
              </w:rPr>
            </w:pPr>
            <w:r>
              <w:rPr>
                <w:color w:val="000000"/>
              </w:rPr>
              <w:t>90534,9</w:t>
            </w:r>
          </w:p>
        </w:tc>
      </w:tr>
      <w:tr w:rsidR="00CC52C0" w:rsidRPr="00EE2749" w:rsidTr="00D05240">
        <w:trPr>
          <w:trHeight w:val="76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внебюджетные источники</w:t>
            </w:r>
          </w:p>
        </w:tc>
        <w:tc>
          <w:tcPr>
            <w:tcW w:w="1981" w:type="dxa"/>
            <w:shd w:val="clear" w:color="auto" w:fill="auto"/>
            <w:hideMark/>
          </w:tcPr>
          <w:p w:rsidR="00CC52C0" w:rsidRPr="00837360" w:rsidRDefault="00CC52C0" w:rsidP="00D05240">
            <w:pPr>
              <w:jc w:val="center"/>
              <w:rPr>
                <w:color w:val="000000"/>
              </w:rPr>
            </w:pPr>
            <w:r w:rsidRPr="00837360">
              <w:rPr>
                <w:color w:val="000000"/>
              </w:rPr>
              <w:t> </w:t>
            </w:r>
          </w:p>
        </w:tc>
        <w:tc>
          <w:tcPr>
            <w:tcW w:w="1699" w:type="dxa"/>
            <w:shd w:val="clear" w:color="auto" w:fill="auto"/>
            <w:hideMark/>
          </w:tcPr>
          <w:p w:rsidR="00CC52C0" w:rsidRPr="00837360" w:rsidRDefault="00CC52C0" w:rsidP="00D05240">
            <w:pPr>
              <w:jc w:val="center"/>
              <w:rPr>
                <w:color w:val="000000"/>
              </w:rPr>
            </w:pPr>
            <w:r w:rsidRPr="00837360">
              <w:rPr>
                <w:color w:val="000000"/>
              </w:rPr>
              <w:t> </w:t>
            </w:r>
          </w:p>
        </w:tc>
        <w:tc>
          <w:tcPr>
            <w:tcW w:w="1984" w:type="dxa"/>
            <w:shd w:val="clear" w:color="auto" w:fill="auto"/>
            <w:hideMark/>
          </w:tcPr>
          <w:p w:rsidR="00CC52C0" w:rsidRPr="00837360" w:rsidRDefault="00CC52C0" w:rsidP="00D05240">
            <w:pPr>
              <w:jc w:val="center"/>
              <w:rPr>
                <w:color w:val="000000"/>
              </w:rPr>
            </w:pPr>
            <w:r w:rsidRPr="00837360">
              <w:rPr>
                <w:color w:val="000000"/>
              </w:rPr>
              <w:t> </w:t>
            </w:r>
          </w:p>
        </w:tc>
      </w:tr>
      <w:tr w:rsidR="00CC52C0" w:rsidRPr="00EE2749" w:rsidTr="00D05240">
        <w:trPr>
          <w:trHeight w:val="330"/>
        </w:trPr>
        <w:tc>
          <w:tcPr>
            <w:tcW w:w="4551" w:type="dxa"/>
            <w:vMerge w:val="restart"/>
            <w:shd w:val="clear" w:color="auto" w:fill="auto"/>
            <w:hideMark/>
          </w:tcPr>
          <w:p w:rsidR="00CC52C0" w:rsidRPr="00EE2749" w:rsidRDefault="00CC52C0" w:rsidP="00D05240">
            <w:pPr>
              <w:rPr>
                <w:color w:val="000000"/>
              </w:rPr>
            </w:pPr>
            <w:r w:rsidRPr="00EE2749">
              <w:rPr>
                <w:color w:val="000000"/>
              </w:rPr>
              <w:t>Подпрограмма 2 "Организационное и методическое обеспечение реализации муниципальной программы "</w:t>
            </w:r>
          </w:p>
        </w:tc>
        <w:tc>
          <w:tcPr>
            <w:tcW w:w="1834" w:type="dxa"/>
            <w:vMerge w:val="restart"/>
            <w:shd w:val="clear" w:color="auto" w:fill="auto"/>
            <w:hideMark/>
          </w:tcPr>
          <w:p w:rsidR="00CC52C0" w:rsidRPr="00EE2749" w:rsidRDefault="00CC52C0" w:rsidP="00D05240">
            <w:pPr>
              <w:rPr>
                <w:color w:val="000000"/>
              </w:rPr>
            </w:pPr>
            <w:r w:rsidRPr="00EE2749">
              <w:rPr>
                <w:color w:val="000000"/>
              </w:rPr>
              <w:t> </w:t>
            </w:r>
          </w:p>
        </w:tc>
        <w:tc>
          <w:tcPr>
            <w:tcW w:w="2000" w:type="dxa"/>
            <w:shd w:val="clear" w:color="auto" w:fill="auto"/>
            <w:hideMark/>
          </w:tcPr>
          <w:p w:rsidR="00CC52C0" w:rsidRPr="00EE2749" w:rsidRDefault="00CC52C0" w:rsidP="00D05240">
            <w:pPr>
              <w:rPr>
                <w:color w:val="000000"/>
              </w:rPr>
            </w:pPr>
            <w:r w:rsidRPr="00EE2749">
              <w:rPr>
                <w:color w:val="000000"/>
              </w:rPr>
              <w:t>всего</w:t>
            </w:r>
          </w:p>
        </w:tc>
        <w:tc>
          <w:tcPr>
            <w:tcW w:w="1981" w:type="dxa"/>
            <w:shd w:val="clear" w:color="auto" w:fill="auto"/>
            <w:hideMark/>
          </w:tcPr>
          <w:p w:rsidR="00CC52C0" w:rsidRPr="00837360" w:rsidRDefault="00837360" w:rsidP="00D05240">
            <w:pPr>
              <w:jc w:val="center"/>
              <w:rPr>
                <w:color w:val="000000"/>
              </w:rPr>
            </w:pPr>
            <w:r>
              <w:rPr>
                <w:color w:val="000000"/>
              </w:rPr>
              <w:t>15274</w:t>
            </w:r>
          </w:p>
        </w:tc>
        <w:tc>
          <w:tcPr>
            <w:tcW w:w="1699" w:type="dxa"/>
            <w:shd w:val="clear" w:color="auto" w:fill="auto"/>
            <w:hideMark/>
          </w:tcPr>
          <w:p w:rsidR="00CC52C0" w:rsidRPr="00837360" w:rsidRDefault="00837360" w:rsidP="00D05240">
            <w:pPr>
              <w:jc w:val="center"/>
              <w:rPr>
                <w:color w:val="000000"/>
              </w:rPr>
            </w:pPr>
            <w:r>
              <w:rPr>
                <w:color w:val="000000"/>
              </w:rPr>
              <w:t>16037</w:t>
            </w:r>
          </w:p>
        </w:tc>
        <w:tc>
          <w:tcPr>
            <w:tcW w:w="1984" w:type="dxa"/>
            <w:shd w:val="clear" w:color="auto" w:fill="auto"/>
            <w:hideMark/>
          </w:tcPr>
          <w:p w:rsidR="00CC52C0" w:rsidRPr="00837360" w:rsidRDefault="00837360" w:rsidP="00D05240">
            <w:pPr>
              <w:jc w:val="center"/>
              <w:rPr>
                <w:color w:val="000000"/>
              </w:rPr>
            </w:pPr>
            <w:r>
              <w:rPr>
                <w:color w:val="000000"/>
              </w:rPr>
              <w:t>16037</w:t>
            </w:r>
          </w:p>
        </w:tc>
      </w:tr>
      <w:tr w:rsidR="00CC52C0" w:rsidRPr="00EE2749" w:rsidTr="00D05240">
        <w:trPr>
          <w:trHeight w:val="67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федеральный бюджет</w:t>
            </w:r>
          </w:p>
        </w:tc>
        <w:tc>
          <w:tcPr>
            <w:tcW w:w="1981" w:type="dxa"/>
            <w:shd w:val="clear" w:color="auto" w:fill="auto"/>
            <w:hideMark/>
          </w:tcPr>
          <w:p w:rsidR="00CC52C0" w:rsidRPr="00837360" w:rsidRDefault="00CC52C0" w:rsidP="00D05240">
            <w:pPr>
              <w:jc w:val="center"/>
              <w:rPr>
                <w:color w:val="000000"/>
              </w:rPr>
            </w:pPr>
          </w:p>
        </w:tc>
        <w:tc>
          <w:tcPr>
            <w:tcW w:w="1699" w:type="dxa"/>
            <w:shd w:val="clear" w:color="auto" w:fill="auto"/>
            <w:hideMark/>
          </w:tcPr>
          <w:p w:rsidR="00CC52C0" w:rsidRPr="00837360" w:rsidRDefault="00CC52C0" w:rsidP="00D05240">
            <w:pPr>
              <w:jc w:val="center"/>
              <w:rPr>
                <w:color w:val="000000"/>
              </w:rPr>
            </w:pPr>
          </w:p>
        </w:tc>
        <w:tc>
          <w:tcPr>
            <w:tcW w:w="1984" w:type="dxa"/>
            <w:shd w:val="clear" w:color="auto" w:fill="auto"/>
            <w:hideMark/>
          </w:tcPr>
          <w:p w:rsidR="00CC52C0" w:rsidRPr="00837360" w:rsidRDefault="00CC52C0" w:rsidP="00D05240">
            <w:pPr>
              <w:jc w:val="center"/>
              <w:rPr>
                <w:color w:val="000000"/>
              </w:rPr>
            </w:pPr>
            <w:r w:rsidRPr="00837360">
              <w:rPr>
                <w:color w:val="000000"/>
              </w:rPr>
              <w:t> </w:t>
            </w:r>
          </w:p>
        </w:tc>
      </w:tr>
      <w:tr w:rsidR="00CC52C0" w:rsidRPr="00EE2749" w:rsidTr="00D05240">
        <w:trPr>
          <w:trHeight w:val="780"/>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республиканский бюджет</w:t>
            </w:r>
          </w:p>
        </w:tc>
        <w:tc>
          <w:tcPr>
            <w:tcW w:w="1981" w:type="dxa"/>
            <w:shd w:val="clear" w:color="auto" w:fill="auto"/>
            <w:hideMark/>
          </w:tcPr>
          <w:p w:rsidR="00CC52C0" w:rsidRPr="00837360" w:rsidRDefault="00CC52C0" w:rsidP="00D05240">
            <w:pPr>
              <w:jc w:val="center"/>
              <w:rPr>
                <w:color w:val="000000"/>
              </w:rPr>
            </w:pPr>
            <w:r w:rsidRPr="00837360">
              <w:rPr>
                <w:color w:val="000000"/>
              </w:rPr>
              <w:t> </w:t>
            </w:r>
          </w:p>
        </w:tc>
        <w:tc>
          <w:tcPr>
            <w:tcW w:w="1699" w:type="dxa"/>
            <w:shd w:val="clear" w:color="auto" w:fill="auto"/>
            <w:hideMark/>
          </w:tcPr>
          <w:p w:rsidR="00CC52C0" w:rsidRPr="00837360" w:rsidRDefault="00CC52C0" w:rsidP="00D05240">
            <w:pPr>
              <w:jc w:val="center"/>
              <w:rPr>
                <w:color w:val="000000"/>
              </w:rPr>
            </w:pPr>
            <w:r w:rsidRPr="00837360">
              <w:rPr>
                <w:color w:val="000000"/>
              </w:rPr>
              <w:t> </w:t>
            </w:r>
          </w:p>
        </w:tc>
        <w:tc>
          <w:tcPr>
            <w:tcW w:w="1984" w:type="dxa"/>
            <w:shd w:val="clear" w:color="auto" w:fill="auto"/>
            <w:hideMark/>
          </w:tcPr>
          <w:p w:rsidR="00CC52C0" w:rsidRPr="00837360" w:rsidRDefault="00CC52C0" w:rsidP="00D05240">
            <w:pPr>
              <w:jc w:val="center"/>
              <w:rPr>
                <w:color w:val="000000"/>
              </w:rPr>
            </w:pPr>
            <w:r w:rsidRPr="00837360">
              <w:rPr>
                <w:color w:val="000000"/>
              </w:rPr>
              <w:t> </w:t>
            </w:r>
          </w:p>
        </w:tc>
      </w:tr>
      <w:tr w:rsidR="00171494" w:rsidRPr="00EE2749" w:rsidTr="00D05240">
        <w:trPr>
          <w:trHeight w:val="480"/>
        </w:trPr>
        <w:tc>
          <w:tcPr>
            <w:tcW w:w="4551" w:type="dxa"/>
            <w:vMerge/>
            <w:vAlign w:val="center"/>
            <w:hideMark/>
          </w:tcPr>
          <w:p w:rsidR="00171494" w:rsidRPr="00EE2749" w:rsidRDefault="00171494" w:rsidP="00D05240">
            <w:pPr>
              <w:rPr>
                <w:color w:val="000000"/>
              </w:rPr>
            </w:pPr>
          </w:p>
        </w:tc>
        <w:tc>
          <w:tcPr>
            <w:tcW w:w="1834" w:type="dxa"/>
            <w:vMerge/>
            <w:vAlign w:val="center"/>
            <w:hideMark/>
          </w:tcPr>
          <w:p w:rsidR="00171494" w:rsidRPr="00EE2749" w:rsidRDefault="00171494" w:rsidP="00D05240">
            <w:pPr>
              <w:rPr>
                <w:color w:val="000000"/>
              </w:rPr>
            </w:pPr>
          </w:p>
        </w:tc>
        <w:tc>
          <w:tcPr>
            <w:tcW w:w="2000" w:type="dxa"/>
            <w:shd w:val="clear" w:color="auto" w:fill="auto"/>
            <w:hideMark/>
          </w:tcPr>
          <w:p w:rsidR="00171494" w:rsidRPr="00EE2749" w:rsidRDefault="00171494" w:rsidP="00D05240">
            <w:pPr>
              <w:rPr>
                <w:color w:val="000000"/>
              </w:rPr>
            </w:pPr>
            <w:r w:rsidRPr="00EE2749">
              <w:rPr>
                <w:color w:val="000000"/>
              </w:rPr>
              <w:t>местный бюджет</w:t>
            </w:r>
          </w:p>
        </w:tc>
        <w:tc>
          <w:tcPr>
            <w:tcW w:w="1981" w:type="dxa"/>
            <w:shd w:val="clear" w:color="auto" w:fill="auto"/>
            <w:hideMark/>
          </w:tcPr>
          <w:p w:rsidR="00171494" w:rsidRPr="00837360" w:rsidRDefault="00171494" w:rsidP="00860E2F">
            <w:pPr>
              <w:jc w:val="center"/>
              <w:rPr>
                <w:color w:val="000000"/>
              </w:rPr>
            </w:pPr>
            <w:r>
              <w:rPr>
                <w:color w:val="000000"/>
              </w:rPr>
              <w:t>15274</w:t>
            </w:r>
          </w:p>
        </w:tc>
        <w:tc>
          <w:tcPr>
            <w:tcW w:w="1699" w:type="dxa"/>
            <w:shd w:val="clear" w:color="auto" w:fill="auto"/>
            <w:hideMark/>
          </w:tcPr>
          <w:p w:rsidR="00171494" w:rsidRPr="00837360" w:rsidRDefault="00171494" w:rsidP="00860E2F">
            <w:pPr>
              <w:jc w:val="center"/>
              <w:rPr>
                <w:color w:val="000000"/>
              </w:rPr>
            </w:pPr>
            <w:r>
              <w:rPr>
                <w:color w:val="000000"/>
              </w:rPr>
              <w:t>16037</w:t>
            </w:r>
          </w:p>
        </w:tc>
        <w:tc>
          <w:tcPr>
            <w:tcW w:w="1984" w:type="dxa"/>
            <w:shd w:val="clear" w:color="auto" w:fill="auto"/>
            <w:hideMark/>
          </w:tcPr>
          <w:p w:rsidR="00171494" w:rsidRPr="00837360" w:rsidRDefault="00171494" w:rsidP="00860E2F">
            <w:pPr>
              <w:jc w:val="center"/>
              <w:rPr>
                <w:color w:val="000000"/>
              </w:rPr>
            </w:pPr>
            <w:r>
              <w:rPr>
                <w:color w:val="000000"/>
              </w:rPr>
              <w:t>16037</w:t>
            </w:r>
          </w:p>
        </w:tc>
      </w:tr>
      <w:tr w:rsidR="00CC52C0" w:rsidRPr="00EE2749" w:rsidTr="00D05240">
        <w:trPr>
          <w:trHeight w:val="70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внебюджетные источники</w:t>
            </w:r>
          </w:p>
        </w:tc>
        <w:tc>
          <w:tcPr>
            <w:tcW w:w="1981" w:type="dxa"/>
            <w:shd w:val="clear" w:color="auto" w:fill="auto"/>
            <w:hideMark/>
          </w:tcPr>
          <w:p w:rsidR="00CC52C0" w:rsidRPr="00837360" w:rsidRDefault="00CC52C0" w:rsidP="00D05240">
            <w:pPr>
              <w:jc w:val="center"/>
              <w:rPr>
                <w:color w:val="000000"/>
              </w:rPr>
            </w:pPr>
            <w:r w:rsidRPr="00837360">
              <w:rPr>
                <w:color w:val="000000"/>
              </w:rPr>
              <w:t> </w:t>
            </w:r>
          </w:p>
        </w:tc>
        <w:tc>
          <w:tcPr>
            <w:tcW w:w="1699" w:type="dxa"/>
            <w:shd w:val="clear" w:color="auto" w:fill="auto"/>
            <w:hideMark/>
          </w:tcPr>
          <w:p w:rsidR="00CC52C0" w:rsidRPr="00837360" w:rsidRDefault="00CC52C0" w:rsidP="00D05240">
            <w:pPr>
              <w:jc w:val="center"/>
              <w:rPr>
                <w:color w:val="000000"/>
              </w:rPr>
            </w:pPr>
            <w:r w:rsidRPr="00837360">
              <w:rPr>
                <w:color w:val="000000"/>
              </w:rPr>
              <w:t> </w:t>
            </w:r>
          </w:p>
        </w:tc>
        <w:tc>
          <w:tcPr>
            <w:tcW w:w="1984" w:type="dxa"/>
            <w:shd w:val="clear" w:color="auto" w:fill="auto"/>
            <w:hideMark/>
          </w:tcPr>
          <w:p w:rsidR="00CC52C0" w:rsidRPr="00837360" w:rsidRDefault="00CC52C0" w:rsidP="00D05240">
            <w:pPr>
              <w:jc w:val="center"/>
              <w:rPr>
                <w:color w:val="000000"/>
              </w:rPr>
            </w:pPr>
            <w:r w:rsidRPr="00837360">
              <w:rPr>
                <w:color w:val="000000"/>
              </w:rPr>
              <w:t> </w:t>
            </w:r>
          </w:p>
        </w:tc>
      </w:tr>
      <w:tr w:rsidR="00CC52C0" w:rsidRPr="00EE2749" w:rsidTr="00D05240">
        <w:trPr>
          <w:trHeight w:val="435"/>
        </w:trPr>
        <w:tc>
          <w:tcPr>
            <w:tcW w:w="4551" w:type="dxa"/>
            <w:vMerge w:val="restart"/>
            <w:shd w:val="clear" w:color="auto" w:fill="auto"/>
            <w:hideMark/>
          </w:tcPr>
          <w:p w:rsidR="00CC52C0" w:rsidRPr="00633E34" w:rsidRDefault="00CC52C0" w:rsidP="00D05240">
            <w:r w:rsidRPr="00633E34">
              <w:t xml:space="preserve">Подпрограмма 3     "Обеспечение социальной поддержки детей-сирот и детей, оставшихся без попечения родителей" </w:t>
            </w:r>
          </w:p>
        </w:tc>
        <w:tc>
          <w:tcPr>
            <w:tcW w:w="1834" w:type="dxa"/>
            <w:vMerge w:val="restart"/>
            <w:shd w:val="clear" w:color="auto" w:fill="auto"/>
            <w:hideMark/>
          </w:tcPr>
          <w:p w:rsidR="00CC52C0" w:rsidRPr="00EE2749" w:rsidRDefault="00CC52C0" w:rsidP="00D05240">
            <w:pPr>
              <w:rPr>
                <w:color w:val="000000"/>
              </w:rPr>
            </w:pPr>
            <w:r w:rsidRPr="00EE2749">
              <w:rPr>
                <w:color w:val="000000"/>
              </w:rPr>
              <w:t> </w:t>
            </w:r>
          </w:p>
        </w:tc>
        <w:tc>
          <w:tcPr>
            <w:tcW w:w="2000" w:type="dxa"/>
            <w:shd w:val="clear" w:color="auto" w:fill="auto"/>
            <w:hideMark/>
          </w:tcPr>
          <w:p w:rsidR="00CC52C0" w:rsidRPr="00EE2749" w:rsidRDefault="00CC52C0" w:rsidP="00D05240">
            <w:pPr>
              <w:rPr>
                <w:color w:val="000000"/>
              </w:rPr>
            </w:pPr>
            <w:r w:rsidRPr="00EE2749">
              <w:rPr>
                <w:color w:val="000000"/>
              </w:rPr>
              <w:t>всего</w:t>
            </w:r>
          </w:p>
        </w:tc>
        <w:tc>
          <w:tcPr>
            <w:tcW w:w="1981" w:type="dxa"/>
            <w:shd w:val="clear" w:color="auto" w:fill="auto"/>
            <w:hideMark/>
          </w:tcPr>
          <w:p w:rsidR="00CC52C0" w:rsidRPr="00837360" w:rsidRDefault="00171494" w:rsidP="00D05240">
            <w:pPr>
              <w:jc w:val="center"/>
              <w:rPr>
                <w:color w:val="000000"/>
              </w:rPr>
            </w:pPr>
            <w:r>
              <w:rPr>
                <w:color w:val="000000"/>
              </w:rPr>
              <w:t>2700,2</w:t>
            </w:r>
          </w:p>
        </w:tc>
        <w:tc>
          <w:tcPr>
            <w:tcW w:w="1699" w:type="dxa"/>
            <w:shd w:val="clear" w:color="auto" w:fill="auto"/>
            <w:hideMark/>
          </w:tcPr>
          <w:p w:rsidR="00CC52C0" w:rsidRPr="00837360" w:rsidRDefault="00171494" w:rsidP="00D05240">
            <w:pPr>
              <w:jc w:val="center"/>
              <w:rPr>
                <w:color w:val="000000"/>
              </w:rPr>
            </w:pPr>
            <w:r>
              <w:rPr>
                <w:color w:val="000000"/>
              </w:rPr>
              <w:t>2834,1</w:t>
            </w:r>
          </w:p>
        </w:tc>
        <w:tc>
          <w:tcPr>
            <w:tcW w:w="1984" w:type="dxa"/>
            <w:shd w:val="clear" w:color="auto" w:fill="auto"/>
            <w:hideMark/>
          </w:tcPr>
          <w:p w:rsidR="00CC52C0" w:rsidRPr="00837360" w:rsidRDefault="00171494" w:rsidP="00D05240">
            <w:pPr>
              <w:jc w:val="center"/>
              <w:rPr>
                <w:color w:val="000000"/>
              </w:rPr>
            </w:pPr>
            <w:r>
              <w:rPr>
                <w:color w:val="000000"/>
              </w:rPr>
              <w:t>2834,1</w:t>
            </w:r>
          </w:p>
        </w:tc>
      </w:tr>
      <w:tr w:rsidR="00CC52C0" w:rsidRPr="00EE2749" w:rsidTr="00D05240">
        <w:trPr>
          <w:trHeight w:val="67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федеральный бюджет</w:t>
            </w:r>
          </w:p>
        </w:tc>
        <w:tc>
          <w:tcPr>
            <w:tcW w:w="1981" w:type="dxa"/>
            <w:shd w:val="clear" w:color="auto" w:fill="auto"/>
            <w:hideMark/>
          </w:tcPr>
          <w:p w:rsidR="00CC52C0" w:rsidRPr="00171494" w:rsidRDefault="00CC52C0" w:rsidP="00D05240">
            <w:pPr>
              <w:jc w:val="center"/>
              <w:rPr>
                <w:color w:val="000000"/>
              </w:rPr>
            </w:pPr>
            <w:r w:rsidRPr="00171494">
              <w:rPr>
                <w:color w:val="000000"/>
              </w:rPr>
              <w:t> </w:t>
            </w:r>
          </w:p>
        </w:tc>
        <w:tc>
          <w:tcPr>
            <w:tcW w:w="1699" w:type="dxa"/>
            <w:shd w:val="clear" w:color="auto" w:fill="auto"/>
            <w:hideMark/>
          </w:tcPr>
          <w:p w:rsidR="00CC52C0" w:rsidRPr="00171494" w:rsidRDefault="00CC52C0" w:rsidP="00D05240">
            <w:pPr>
              <w:jc w:val="center"/>
              <w:rPr>
                <w:color w:val="000000"/>
              </w:rPr>
            </w:pPr>
            <w:r w:rsidRPr="00171494">
              <w:rPr>
                <w:color w:val="000000"/>
              </w:rPr>
              <w:t> </w:t>
            </w:r>
          </w:p>
        </w:tc>
        <w:tc>
          <w:tcPr>
            <w:tcW w:w="1984" w:type="dxa"/>
            <w:shd w:val="clear" w:color="auto" w:fill="auto"/>
            <w:hideMark/>
          </w:tcPr>
          <w:p w:rsidR="00CC52C0" w:rsidRPr="00171494" w:rsidRDefault="00CC52C0" w:rsidP="00D05240">
            <w:pPr>
              <w:jc w:val="center"/>
              <w:rPr>
                <w:color w:val="000000"/>
              </w:rPr>
            </w:pPr>
            <w:r w:rsidRPr="00171494">
              <w:rPr>
                <w:color w:val="000000"/>
              </w:rPr>
              <w:t> </w:t>
            </w:r>
          </w:p>
        </w:tc>
      </w:tr>
      <w:tr w:rsidR="00171494" w:rsidRPr="00EE2749" w:rsidTr="00D05240">
        <w:trPr>
          <w:trHeight w:val="705"/>
        </w:trPr>
        <w:tc>
          <w:tcPr>
            <w:tcW w:w="4551" w:type="dxa"/>
            <w:vMerge/>
            <w:vAlign w:val="center"/>
            <w:hideMark/>
          </w:tcPr>
          <w:p w:rsidR="00171494" w:rsidRPr="00EE2749" w:rsidRDefault="00171494" w:rsidP="00D05240">
            <w:pPr>
              <w:rPr>
                <w:color w:val="000000"/>
              </w:rPr>
            </w:pPr>
          </w:p>
        </w:tc>
        <w:tc>
          <w:tcPr>
            <w:tcW w:w="1834" w:type="dxa"/>
            <w:vMerge/>
            <w:vAlign w:val="center"/>
            <w:hideMark/>
          </w:tcPr>
          <w:p w:rsidR="00171494" w:rsidRPr="00EE2749" w:rsidRDefault="00171494" w:rsidP="00D05240">
            <w:pPr>
              <w:rPr>
                <w:color w:val="000000"/>
              </w:rPr>
            </w:pPr>
          </w:p>
        </w:tc>
        <w:tc>
          <w:tcPr>
            <w:tcW w:w="2000" w:type="dxa"/>
            <w:shd w:val="clear" w:color="auto" w:fill="auto"/>
            <w:hideMark/>
          </w:tcPr>
          <w:p w:rsidR="00171494" w:rsidRPr="00EE2749" w:rsidRDefault="00171494" w:rsidP="00D05240">
            <w:pPr>
              <w:rPr>
                <w:color w:val="000000"/>
              </w:rPr>
            </w:pPr>
            <w:r w:rsidRPr="00EE2749">
              <w:rPr>
                <w:color w:val="000000"/>
              </w:rPr>
              <w:t>республиканский бюджет</w:t>
            </w:r>
          </w:p>
        </w:tc>
        <w:tc>
          <w:tcPr>
            <w:tcW w:w="1981" w:type="dxa"/>
            <w:shd w:val="clear" w:color="auto" w:fill="auto"/>
            <w:hideMark/>
          </w:tcPr>
          <w:p w:rsidR="00171494" w:rsidRPr="00837360" w:rsidRDefault="00171494" w:rsidP="00860E2F">
            <w:pPr>
              <w:jc w:val="center"/>
              <w:rPr>
                <w:color w:val="000000"/>
              </w:rPr>
            </w:pPr>
            <w:r>
              <w:rPr>
                <w:color w:val="000000"/>
              </w:rPr>
              <w:t>2700,2</w:t>
            </w:r>
          </w:p>
        </w:tc>
        <w:tc>
          <w:tcPr>
            <w:tcW w:w="1699" w:type="dxa"/>
            <w:shd w:val="clear" w:color="auto" w:fill="auto"/>
            <w:hideMark/>
          </w:tcPr>
          <w:p w:rsidR="00171494" w:rsidRPr="00837360" w:rsidRDefault="00171494" w:rsidP="00860E2F">
            <w:pPr>
              <w:jc w:val="center"/>
              <w:rPr>
                <w:color w:val="000000"/>
              </w:rPr>
            </w:pPr>
            <w:r>
              <w:rPr>
                <w:color w:val="000000"/>
              </w:rPr>
              <w:t>2834,1</w:t>
            </w:r>
          </w:p>
        </w:tc>
        <w:tc>
          <w:tcPr>
            <w:tcW w:w="1984" w:type="dxa"/>
            <w:shd w:val="clear" w:color="auto" w:fill="auto"/>
            <w:hideMark/>
          </w:tcPr>
          <w:p w:rsidR="00171494" w:rsidRPr="00837360" w:rsidRDefault="00171494" w:rsidP="00860E2F">
            <w:pPr>
              <w:jc w:val="center"/>
              <w:rPr>
                <w:color w:val="000000"/>
              </w:rPr>
            </w:pPr>
            <w:r>
              <w:rPr>
                <w:color w:val="000000"/>
              </w:rPr>
              <w:t>2834,1</w:t>
            </w:r>
          </w:p>
        </w:tc>
      </w:tr>
      <w:tr w:rsidR="00CC52C0" w:rsidRPr="00EE2749" w:rsidTr="00D05240">
        <w:trPr>
          <w:trHeight w:val="46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местный бюджет</w:t>
            </w:r>
          </w:p>
        </w:tc>
        <w:tc>
          <w:tcPr>
            <w:tcW w:w="1981" w:type="dxa"/>
            <w:shd w:val="clear" w:color="auto" w:fill="auto"/>
            <w:hideMark/>
          </w:tcPr>
          <w:p w:rsidR="00CC52C0" w:rsidRPr="00171494" w:rsidRDefault="00CC52C0" w:rsidP="00D05240">
            <w:pPr>
              <w:jc w:val="center"/>
              <w:rPr>
                <w:color w:val="000000"/>
              </w:rPr>
            </w:pPr>
            <w:r w:rsidRPr="00171494">
              <w:rPr>
                <w:color w:val="000000"/>
              </w:rPr>
              <w:t> </w:t>
            </w:r>
          </w:p>
        </w:tc>
        <w:tc>
          <w:tcPr>
            <w:tcW w:w="1699" w:type="dxa"/>
            <w:shd w:val="clear" w:color="auto" w:fill="auto"/>
            <w:hideMark/>
          </w:tcPr>
          <w:p w:rsidR="00CC52C0" w:rsidRPr="00171494" w:rsidRDefault="00CC52C0" w:rsidP="00D05240">
            <w:pPr>
              <w:jc w:val="center"/>
              <w:rPr>
                <w:color w:val="000000"/>
              </w:rPr>
            </w:pPr>
            <w:r w:rsidRPr="00171494">
              <w:rPr>
                <w:color w:val="000000"/>
              </w:rPr>
              <w:t> </w:t>
            </w:r>
          </w:p>
        </w:tc>
        <w:tc>
          <w:tcPr>
            <w:tcW w:w="1984" w:type="dxa"/>
            <w:shd w:val="clear" w:color="auto" w:fill="auto"/>
            <w:hideMark/>
          </w:tcPr>
          <w:p w:rsidR="00CC52C0" w:rsidRPr="00171494" w:rsidRDefault="00CC52C0" w:rsidP="00D05240">
            <w:pPr>
              <w:jc w:val="center"/>
              <w:rPr>
                <w:color w:val="000000"/>
              </w:rPr>
            </w:pPr>
            <w:r w:rsidRPr="00171494">
              <w:rPr>
                <w:color w:val="000000"/>
              </w:rPr>
              <w:t> </w:t>
            </w:r>
          </w:p>
        </w:tc>
      </w:tr>
      <w:tr w:rsidR="00CC52C0" w:rsidRPr="00EE2749" w:rsidTr="00D05240">
        <w:trPr>
          <w:trHeight w:val="70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внебюджетные источники</w:t>
            </w:r>
          </w:p>
        </w:tc>
        <w:tc>
          <w:tcPr>
            <w:tcW w:w="1981" w:type="dxa"/>
            <w:shd w:val="clear" w:color="auto" w:fill="auto"/>
            <w:hideMark/>
          </w:tcPr>
          <w:p w:rsidR="00CC52C0" w:rsidRPr="00171494" w:rsidRDefault="00CC52C0" w:rsidP="00D05240">
            <w:pPr>
              <w:jc w:val="center"/>
              <w:rPr>
                <w:color w:val="000000"/>
              </w:rPr>
            </w:pPr>
            <w:r w:rsidRPr="00171494">
              <w:rPr>
                <w:color w:val="000000"/>
              </w:rPr>
              <w:t> </w:t>
            </w:r>
          </w:p>
        </w:tc>
        <w:tc>
          <w:tcPr>
            <w:tcW w:w="1699" w:type="dxa"/>
            <w:shd w:val="clear" w:color="auto" w:fill="auto"/>
            <w:hideMark/>
          </w:tcPr>
          <w:p w:rsidR="00CC52C0" w:rsidRPr="00171494" w:rsidRDefault="00CC52C0" w:rsidP="00D05240">
            <w:pPr>
              <w:jc w:val="center"/>
              <w:rPr>
                <w:color w:val="000000"/>
              </w:rPr>
            </w:pPr>
            <w:r w:rsidRPr="00171494">
              <w:rPr>
                <w:color w:val="000000"/>
              </w:rPr>
              <w:t> </w:t>
            </w:r>
          </w:p>
        </w:tc>
        <w:tc>
          <w:tcPr>
            <w:tcW w:w="1984" w:type="dxa"/>
            <w:shd w:val="clear" w:color="auto" w:fill="auto"/>
            <w:hideMark/>
          </w:tcPr>
          <w:p w:rsidR="00CC52C0" w:rsidRPr="00171494" w:rsidRDefault="00CC52C0" w:rsidP="00D05240">
            <w:pPr>
              <w:jc w:val="center"/>
              <w:rPr>
                <w:color w:val="000000"/>
              </w:rPr>
            </w:pPr>
            <w:r w:rsidRPr="00171494">
              <w:rPr>
                <w:color w:val="000000"/>
              </w:rPr>
              <w:t> </w:t>
            </w:r>
          </w:p>
        </w:tc>
      </w:tr>
      <w:tr w:rsidR="00CC52C0" w:rsidRPr="00EE2749" w:rsidTr="00D05240">
        <w:trPr>
          <w:trHeight w:val="330"/>
        </w:trPr>
        <w:tc>
          <w:tcPr>
            <w:tcW w:w="4551" w:type="dxa"/>
            <w:vMerge w:val="restart"/>
            <w:shd w:val="clear" w:color="auto" w:fill="auto"/>
            <w:hideMark/>
          </w:tcPr>
          <w:p w:rsidR="00CC52C0" w:rsidRPr="00EE2749" w:rsidRDefault="00CC52C0" w:rsidP="00D05240">
            <w:pPr>
              <w:rPr>
                <w:color w:val="000000"/>
              </w:rPr>
            </w:pPr>
            <w:r w:rsidRPr="00EE2749">
              <w:rPr>
                <w:color w:val="000000"/>
              </w:rPr>
              <w:t xml:space="preserve">Подпрограмма 4 "Привлечение молодых </w:t>
            </w:r>
            <w:r w:rsidRPr="00EE2749">
              <w:rPr>
                <w:color w:val="000000"/>
              </w:rPr>
              <w:lastRenderedPageBreak/>
              <w:t xml:space="preserve">специалистов для работы в муниципальных учреждениях образования МО "Город Адыгейск" </w:t>
            </w:r>
          </w:p>
        </w:tc>
        <w:tc>
          <w:tcPr>
            <w:tcW w:w="1834" w:type="dxa"/>
            <w:vMerge w:val="restart"/>
            <w:shd w:val="clear" w:color="auto" w:fill="auto"/>
            <w:hideMark/>
          </w:tcPr>
          <w:p w:rsidR="00CC52C0" w:rsidRPr="00EE2749" w:rsidRDefault="00CC52C0" w:rsidP="00D05240">
            <w:pPr>
              <w:rPr>
                <w:color w:val="000000"/>
              </w:rPr>
            </w:pPr>
            <w:r w:rsidRPr="00EE2749">
              <w:rPr>
                <w:color w:val="000000"/>
              </w:rPr>
              <w:lastRenderedPageBreak/>
              <w:t> </w:t>
            </w:r>
          </w:p>
        </w:tc>
        <w:tc>
          <w:tcPr>
            <w:tcW w:w="2000" w:type="dxa"/>
            <w:shd w:val="clear" w:color="auto" w:fill="auto"/>
            <w:hideMark/>
          </w:tcPr>
          <w:p w:rsidR="00CC52C0" w:rsidRPr="00EE2749" w:rsidRDefault="00CC52C0" w:rsidP="00D05240">
            <w:pPr>
              <w:rPr>
                <w:color w:val="000000"/>
              </w:rPr>
            </w:pPr>
            <w:r w:rsidRPr="00EE2749">
              <w:rPr>
                <w:color w:val="000000"/>
              </w:rPr>
              <w:t>всего</w:t>
            </w:r>
          </w:p>
        </w:tc>
        <w:tc>
          <w:tcPr>
            <w:tcW w:w="1981" w:type="dxa"/>
            <w:shd w:val="clear" w:color="auto" w:fill="auto"/>
            <w:hideMark/>
          </w:tcPr>
          <w:p w:rsidR="00CC52C0" w:rsidRPr="00171494" w:rsidRDefault="00171494" w:rsidP="00D05240">
            <w:pPr>
              <w:jc w:val="center"/>
              <w:rPr>
                <w:color w:val="000000"/>
              </w:rPr>
            </w:pPr>
            <w:r>
              <w:rPr>
                <w:color w:val="000000"/>
              </w:rPr>
              <w:t>300</w:t>
            </w:r>
          </w:p>
        </w:tc>
        <w:tc>
          <w:tcPr>
            <w:tcW w:w="1699" w:type="dxa"/>
            <w:shd w:val="clear" w:color="auto" w:fill="auto"/>
            <w:hideMark/>
          </w:tcPr>
          <w:p w:rsidR="00CC52C0" w:rsidRPr="00171494" w:rsidRDefault="00171494" w:rsidP="00D05240">
            <w:pPr>
              <w:jc w:val="center"/>
              <w:rPr>
                <w:color w:val="000000"/>
              </w:rPr>
            </w:pPr>
            <w:r>
              <w:rPr>
                <w:color w:val="000000"/>
              </w:rPr>
              <w:t>300</w:t>
            </w:r>
          </w:p>
        </w:tc>
        <w:tc>
          <w:tcPr>
            <w:tcW w:w="1984" w:type="dxa"/>
            <w:shd w:val="clear" w:color="auto" w:fill="auto"/>
            <w:hideMark/>
          </w:tcPr>
          <w:p w:rsidR="00CC52C0" w:rsidRPr="00171494" w:rsidRDefault="00171494" w:rsidP="00D05240">
            <w:pPr>
              <w:jc w:val="center"/>
              <w:rPr>
                <w:color w:val="000000"/>
              </w:rPr>
            </w:pPr>
            <w:r>
              <w:rPr>
                <w:color w:val="000000"/>
              </w:rPr>
              <w:t>1140</w:t>
            </w:r>
          </w:p>
        </w:tc>
      </w:tr>
      <w:tr w:rsidR="00CC52C0" w:rsidRPr="00EE2749" w:rsidTr="00D05240">
        <w:trPr>
          <w:trHeight w:val="67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федеральный бюджет</w:t>
            </w:r>
          </w:p>
        </w:tc>
        <w:tc>
          <w:tcPr>
            <w:tcW w:w="1981" w:type="dxa"/>
            <w:shd w:val="clear" w:color="auto" w:fill="auto"/>
            <w:hideMark/>
          </w:tcPr>
          <w:p w:rsidR="00CC52C0" w:rsidRPr="00171494" w:rsidRDefault="00CC52C0" w:rsidP="00D05240">
            <w:pPr>
              <w:jc w:val="center"/>
              <w:rPr>
                <w:color w:val="000000"/>
              </w:rPr>
            </w:pPr>
            <w:r w:rsidRPr="00171494">
              <w:rPr>
                <w:color w:val="000000"/>
              </w:rPr>
              <w:t> </w:t>
            </w:r>
          </w:p>
        </w:tc>
        <w:tc>
          <w:tcPr>
            <w:tcW w:w="1699" w:type="dxa"/>
            <w:shd w:val="clear" w:color="auto" w:fill="auto"/>
            <w:hideMark/>
          </w:tcPr>
          <w:p w:rsidR="00CC52C0" w:rsidRPr="00171494" w:rsidRDefault="00CC52C0" w:rsidP="00D05240">
            <w:pPr>
              <w:jc w:val="center"/>
              <w:rPr>
                <w:color w:val="000000"/>
              </w:rPr>
            </w:pPr>
            <w:r w:rsidRPr="00171494">
              <w:rPr>
                <w:color w:val="000000"/>
              </w:rPr>
              <w:t> </w:t>
            </w:r>
          </w:p>
        </w:tc>
        <w:tc>
          <w:tcPr>
            <w:tcW w:w="1984" w:type="dxa"/>
            <w:shd w:val="clear" w:color="auto" w:fill="auto"/>
            <w:hideMark/>
          </w:tcPr>
          <w:p w:rsidR="00CC52C0" w:rsidRPr="00171494" w:rsidRDefault="00CC52C0" w:rsidP="00D05240">
            <w:pPr>
              <w:jc w:val="center"/>
              <w:rPr>
                <w:color w:val="000000"/>
              </w:rPr>
            </w:pPr>
            <w:r w:rsidRPr="00171494">
              <w:rPr>
                <w:color w:val="000000"/>
              </w:rPr>
              <w:t> </w:t>
            </w:r>
          </w:p>
        </w:tc>
      </w:tr>
      <w:tr w:rsidR="00CC52C0" w:rsidRPr="00EE2749" w:rsidTr="00D05240">
        <w:trPr>
          <w:trHeight w:val="750"/>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республиканский бюджет</w:t>
            </w:r>
          </w:p>
        </w:tc>
        <w:tc>
          <w:tcPr>
            <w:tcW w:w="1981" w:type="dxa"/>
            <w:shd w:val="clear" w:color="auto" w:fill="auto"/>
            <w:hideMark/>
          </w:tcPr>
          <w:p w:rsidR="00CC52C0" w:rsidRPr="00171494" w:rsidRDefault="00CC52C0" w:rsidP="00D05240">
            <w:pPr>
              <w:jc w:val="center"/>
              <w:rPr>
                <w:color w:val="000000"/>
              </w:rPr>
            </w:pPr>
            <w:r w:rsidRPr="00171494">
              <w:rPr>
                <w:color w:val="000000"/>
              </w:rPr>
              <w:t> </w:t>
            </w:r>
          </w:p>
        </w:tc>
        <w:tc>
          <w:tcPr>
            <w:tcW w:w="1699" w:type="dxa"/>
            <w:shd w:val="clear" w:color="auto" w:fill="auto"/>
            <w:hideMark/>
          </w:tcPr>
          <w:p w:rsidR="00CC52C0" w:rsidRPr="00171494" w:rsidRDefault="00CC52C0" w:rsidP="00D05240">
            <w:pPr>
              <w:jc w:val="center"/>
              <w:rPr>
                <w:color w:val="000000"/>
              </w:rPr>
            </w:pPr>
            <w:r w:rsidRPr="00171494">
              <w:rPr>
                <w:color w:val="000000"/>
              </w:rPr>
              <w:t> </w:t>
            </w:r>
          </w:p>
        </w:tc>
        <w:tc>
          <w:tcPr>
            <w:tcW w:w="1984" w:type="dxa"/>
            <w:shd w:val="clear" w:color="auto" w:fill="auto"/>
            <w:hideMark/>
          </w:tcPr>
          <w:p w:rsidR="00CC52C0" w:rsidRPr="00171494" w:rsidRDefault="00CC52C0" w:rsidP="00D05240">
            <w:pPr>
              <w:jc w:val="center"/>
              <w:rPr>
                <w:color w:val="000000"/>
              </w:rPr>
            </w:pPr>
            <w:r w:rsidRPr="00171494">
              <w:rPr>
                <w:color w:val="000000"/>
              </w:rPr>
              <w:t> </w:t>
            </w:r>
          </w:p>
        </w:tc>
      </w:tr>
      <w:tr w:rsidR="00CC52C0" w:rsidRPr="00EE2749" w:rsidTr="00D05240">
        <w:trPr>
          <w:trHeight w:val="540"/>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местный бюджет</w:t>
            </w:r>
          </w:p>
        </w:tc>
        <w:tc>
          <w:tcPr>
            <w:tcW w:w="1981" w:type="dxa"/>
            <w:shd w:val="clear" w:color="auto" w:fill="auto"/>
            <w:hideMark/>
          </w:tcPr>
          <w:p w:rsidR="00CC52C0" w:rsidRPr="00171494" w:rsidRDefault="00171494" w:rsidP="00D05240">
            <w:pPr>
              <w:jc w:val="center"/>
              <w:rPr>
                <w:color w:val="000000"/>
              </w:rPr>
            </w:pPr>
            <w:r>
              <w:rPr>
                <w:color w:val="000000"/>
              </w:rPr>
              <w:t>300</w:t>
            </w:r>
          </w:p>
        </w:tc>
        <w:tc>
          <w:tcPr>
            <w:tcW w:w="1699" w:type="dxa"/>
            <w:shd w:val="clear" w:color="auto" w:fill="auto"/>
            <w:hideMark/>
          </w:tcPr>
          <w:p w:rsidR="00CC52C0" w:rsidRPr="00171494" w:rsidRDefault="00CC52C0" w:rsidP="00D05240">
            <w:pPr>
              <w:jc w:val="center"/>
              <w:rPr>
                <w:color w:val="000000"/>
              </w:rPr>
            </w:pPr>
            <w:r w:rsidRPr="00171494">
              <w:rPr>
                <w:color w:val="000000"/>
              </w:rPr>
              <w:t>300</w:t>
            </w:r>
          </w:p>
        </w:tc>
        <w:tc>
          <w:tcPr>
            <w:tcW w:w="1984" w:type="dxa"/>
            <w:shd w:val="clear" w:color="auto" w:fill="auto"/>
            <w:hideMark/>
          </w:tcPr>
          <w:p w:rsidR="00CC52C0" w:rsidRPr="00171494" w:rsidRDefault="00171494" w:rsidP="00D05240">
            <w:pPr>
              <w:jc w:val="center"/>
              <w:rPr>
                <w:color w:val="000000"/>
              </w:rPr>
            </w:pPr>
            <w:r>
              <w:rPr>
                <w:color w:val="000000"/>
              </w:rPr>
              <w:t>1140</w:t>
            </w:r>
          </w:p>
        </w:tc>
      </w:tr>
      <w:tr w:rsidR="00CC52C0" w:rsidRPr="00EE2749" w:rsidTr="00D05240">
        <w:trPr>
          <w:trHeight w:val="73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внебюджетные источники</w:t>
            </w:r>
          </w:p>
        </w:tc>
        <w:tc>
          <w:tcPr>
            <w:tcW w:w="1981" w:type="dxa"/>
            <w:shd w:val="clear" w:color="auto" w:fill="auto"/>
            <w:hideMark/>
          </w:tcPr>
          <w:p w:rsidR="00CC52C0" w:rsidRPr="00171494" w:rsidRDefault="00CC52C0" w:rsidP="00D05240">
            <w:pPr>
              <w:jc w:val="center"/>
              <w:rPr>
                <w:color w:val="000000"/>
              </w:rPr>
            </w:pPr>
            <w:r w:rsidRPr="00171494">
              <w:rPr>
                <w:color w:val="000000"/>
              </w:rPr>
              <w:t> </w:t>
            </w:r>
          </w:p>
        </w:tc>
        <w:tc>
          <w:tcPr>
            <w:tcW w:w="1699" w:type="dxa"/>
            <w:shd w:val="clear" w:color="auto" w:fill="auto"/>
            <w:hideMark/>
          </w:tcPr>
          <w:p w:rsidR="00CC52C0" w:rsidRPr="00171494" w:rsidRDefault="00CC52C0" w:rsidP="00D05240">
            <w:pPr>
              <w:jc w:val="center"/>
              <w:rPr>
                <w:color w:val="000000"/>
              </w:rPr>
            </w:pPr>
            <w:r w:rsidRPr="00171494">
              <w:rPr>
                <w:color w:val="000000"/>
              </w:rPr>
              <w:t> </w:t>
            </w:r>
          </w:p>
        </w:tc>
        <w:tc>
          <w:tcPr>
            <w:tcW w:w="1984" w:type="dxa"/>
            <w:shd w:val="clear" w:color="auto" w:fill="auto"/>
            <w:hideMark/>
          </w:tcPr>
          <w:p w:rsidR="00CC52C0" w:rsidRPr="00171494" w:rsidRDefault="00CC52C0" w:rsidP="00D05240">
            <w:pPr>
              <w:jc w:val="center"/>
              <w:rPr>
                <w:color w:val="000000"/>
              </w:rPr>
            </w:pPr>
            <w:r w:rsidRPr="00171494">
              <w:rPr>
                <w:color w:val="000000"/>
              </w:rPr>
              <w:t> </w:t>
            </w:r>
          </w:p>
        </w:tc>
      </w:tr>
    </w:tbl>
    <w:p w:rsidR="00CC52C0" w:rsidRDefault="00CC52C0" w:rsidP="00CC52C0"/>
    <w:p w:rsidR="0067619F" w:rsidRPr="006717C0" w:rsidRDefault="0067619F" w:rsidP="0067619F">
      <w:pPr>
        <w:jc w:val="both"/>
      </w:pPr>
      <w:r w:rsidRPr="006717C0">
        <w:t>И.о. начальника Управления образования</w:t>
      </w:r>
    </w:p>
    <w:p w:rsidR="0067619F" w:rsidRPr="006717C0" w:rsidRDefault="0067619F" w:rsidP="0067619F">
      <w:pPr>
        <w:jc w:val="both"/>
      </w:pPr>
      <w:r w:rsidRPr="006717C0">
        <w:t>администрации муниципального образования</w:t>
      </w:r>
      <w:r w:rsidR="00767BAA">
        <w:t xml:space="preserve"> «Город А</w:t>
      </w:r>
      <w:r w:rsidR="0087053B">
        <w:t>дыгейск»</w:t>
      </w:r>
      <w:r>
        <w:tab/>
      </w:r>
      <w:r>
        <w:tab/>
      </w:r>
      <w:r>
        <w:tab/>
      </w:r>
      <w:r>
        <w:tab/>
      </w:r>
      <w:r>
        <w:tab/>
      </w:r>
      <w:r>
        <w:tab/>
      </w:r>
      <w:r>
        <w:tab/>
      </w:r>
      <w:r>
        <w:tab/>
        <w:t xml:space="preserve">  </w:t>
      </w:r>
      <w:r w:rsidRPr="006717C0">
        <w:t>К.Ш.Сташ</w:t>
      </w:r>
    </w:p>
    <w:p w:rsidR="0067619F" w:rsidRPr="006717C0" w:rsidRDefault="0067619F" w:rsidP="0067619F">
      <w:pPr>
        <w:jc w:val="both"/>
      </w:pPr>
    </w:p>
    <w:p w:rsidR="0067619F" w:rsidRPr="006717C0" w:rsidRDefault="0067619F" w:rsidP="0067619F">
      <w:pPr>
        <w:jc w:val="both"/>
      </w:pPr>
    </w:p>
    <w:p w:rsidR="0067619F" w:rsidRPr="007F6FB2" w:rsidRDefault="0067619F" w:rsidP="0067619F">
      <w:pPr>
        <w:jc w:val="both"/>
      </w:pPr>
      <w:r w:rsidRPr="007F6FB2">
        <w:t xml:space="preserve">Управляющий делами, начальник </w:t>
      </w:r>
    </w:p>
    <w:p w:rsidR="0067619F" w:rsidRPr="007F6FB2" w:rsidRDefault="0067619F" w:rsidP="0067619F">
      <w:pPr>
        <w:jc w:val="both"/>
      </w:pPr>
      <w:r w:rsidRPr="007F6FB2">
        <w:t>отдела по организационным вопросам</w:t>
      </w:r>
    </w:p>
    <w:p w:rsidR="0067619F" w:rsidRPr="007F6FB2" w:rsidRDefault="0067619F" w:rsidP="0067619F">
      <w:pPr>
        <w:jc w:val="both"/>
        <w:rPr>
          <w:color w:val="000000"/>
        </w:rPr>
      </w:pPr>
      <w:r w:rsidRPr="007F6FB2">
        <w:t xml:space="preserve">и работе с населением </w:t>
      </w:r>
      <w:r w:rsidRPr="007F6FB2">
        <w:rPr>
          <w:color w:val="000000"/>
        </w:rPr>
        <w:t>администрации</w:t>
      </w:r>
    </w:p>
    <w:p w:rsidR="0067619F" w:rsidRPr="007F6FB2" w:rsidRDefault="0067619F" w:rsidP="0067619F">
      <w:pPr>
        <w:rPr>
          <w:color w:val="000000"/>
        </w:rPr>
      </w:pPr>
      <w:r w:rsidRPr="007F6FB2">
        <w:rPr>
          <w:color w:val="000000"/>
        </w:rPr>
        <w:t>муниципального образования</w:t>
      </w:r>
    </w:p>
    <w:p w:rsidR="00CC52C0" w:rsidRDefault="0067619F" w:rsidP="00CC52C0">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tab/>
      </w:r>
      <w:r>
        <w:tab/>
      </w:r>
      <w:r>
        <w:tab/>
      </w:r>
      <w:r>
        <w:tab/>
      </w:r>
      <w:r>
        <w:tab/>
      </w:r>
      <w:r>
        <w:tab/>
      </w:r>
      <w:r w:rsidRPr="007F6FB2">
        <w:t>С.Ш. Нагаюк</w:t>
      </w:r>
    </w:p>
    <w:p w:rsidR="00CC52C0" w:rsidRDefault="00CC52C0" w:rsidP="00CC52C0"/>
    <w:p w:rsidR="00CC52C0" w:rsidRDefault="00CC52C0" w:rsidP="00CC52C0"/>
    <w:p w:rsidR="00CC52C0" w:rsidRDefault="00CC52C0" w:rsidP="00CC52C0"/>
    <w:p w:rsidR="00CC52C0" w:rsidRDefault="00CC52C0" w:rsidP="00CC52C0"/>
    <w:p w:rsidR="00CC52C0" w:rsidRDefault="00CC52C0" w:rsidP="00CC52C0"/>
    <w:p w:rsidR="00CC52C0" w:rsidRDefault="00CC52C0" w:rsidP="00CC52C0"/>
    <w:p w:rsidR="00CC52C0" w:rsidRDefault="00CC52C0" w:rsidP="00CC52C0"/>
    <w:p w:rsidR="00CC52C0" w:rsidRDefault="00CC52C0" w:rsidP="00CC52C0"/>
    <w:p w:rsidR="00CC52C0" w:rsidRDefault="00CC52C0" w:rsidP="00CC52C0"/>
    <w:p w:rsidR="00CC52C0" w:rsidRDefault="00CC52C0" w:rsidP="00CC52C0"/>
    <w:p w:rsidR="00CC52C0" w:rsidRDefault="00CC52C0" w:rsidP="00CC52C0"/>
    <w:p w:rsidR="00CC52C0" w:rsidRDefault="00CC52C0" w:rsidP="00CC52C0"/>
    <w:p w:rsidR="00C618D4" w:rsidRDefault="00C618D4" w:rsidP="00CC52C0"/>
    <w:p w:rsidR="00C618D4" w:rsidRDefault="00CC52C0" w:rsidP="00CC52C0">
      <w:pPr>
        <w:ind w:left="6804"/>
      </w:pPr>
      <w:r>
        <w:lastRenderedPageBreak/>
        <w:t xml:space="preserve">Приложение № 5 к муниципальной программе </w:t>
      </w:r>
    </w:p>
    <w:p w:rsidR="00C618D4" w:rsidRDefault="00CC52C0" w:rsidP="00CC52C0">
      <w:pPr>
        <w:ind w:left="6804"/>
      </w:pPr>
      <w:r w:rsidRPr="00CA07D3">
        <w:t>«Развитие образования</w:t>
      </w:r>
      <w:r>
        <w:t xml:space="preserve"> в муниципальном образовании</w:t>
      </w:r>
    </w:p>
    <w:p w:rsidR="00CC52C0" w:rsidRPr="00CA07D3" w:rsidRDefault="00CC52C0" w:rsidP="00CC52C0">
      <w:pPr>
        <w:ind w:left="6804"/>
      </w:pPr>
      <w:r>
        <w:t xml:space="preserve">«Город Адыгейск» </w:t>
      </w:r>
      <w:r w:rsidRPr="00CA07D3">
        <w:t>на 202</w:t>
      </w:r>
      <w:r w:rsidR="0067619F">
        <w:t>4</w:t>
      </w:r>
      <w:r w:rsidRPr="00CA07D3">
        <w:t>-202</w:t>
      </w:r>
      <w:r w:rsidR="0067619F">
        <w:t>6</w:t>
      </w:r>
      <w:r w:rsidRPr="00CA07D3">
        <w:t>гг</w:t>
      </w:r>
      <w:r>
        <w:t>.»</w:t>
      </w:r>
    </w:p>
    <w:p w:rsidR="00CC52C0" w:rsidRDefault="00CC52C0" w:rsidP="00CC52C0"/>
    <w:p w:rsidR="00CC52C0" w:rsidRDefault="00CC52C0" w:rsidP="00CC52C0">
      <w:pPr>
        <w:ind w:left="8505"/>
      </w:pPr>
    </w:p>
    <w:p w:rsidR="00CC52C0" w:rsidRPr="00C618D4" w:rsidRDefault="00CC52C0" w:rsidP="00CC52C0">
      <w:pPr>
        <w:jc w:val="center"/>
      </w:pPr>
      <w:r w:rsidRPr="00C618D4">
        <w:t>План реализации основных мероприятий муниципальной программы«Развитие образования в муниципальном образовании «Город Адыгейск» на 202</w:t>
      </w:r>
      <w:r w:rsidR="0067619F" w:rsidRPr="00C618D4">
        <w:t>4</w:t>
      </w:r>
      <w:r w:rsidRPr="00C618D4">
        <w:t>-202</w:t>
      </w:r>
      <w:r w:rsidR="0067619F" w:rsidRPr="00C618D4">
        <w:t>6</w:t>
      </w:r>
      <w:r w:rsidRPr="00C618D4">
        <w:t>гг.» за счет всех источников финансирования</w:t>
      </w:r>
    </w:p>
    <w:p w:rsidR="00CC52C0" w:rsidRDefault="00CC52C0" w:rsidP="00CC52C0"/>
    <w:tbl>
      <w:tblPr>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993"/>
        <w:gridCol w:w="1134"/>
        <w:gridCol w:w="408"/>
        <w:gridCol w:w="567"/>
        <w:gridCol w:w="425"/>
        <w:gridCol w:w="425"/>
        <w:gridCol w:w="426"/>
        <w:gridCol w:w="567"/>
        <w:gridCol w:w="425"/>
        <w:gridCol w:w="75"/>
        <w:gridCol w:w="283"/>
        <w:gridCol w:w="106"/>
        <w:gridCol w:w="292"/>
        <w:gridCol w:w="342"/>
        <w:gridCol w:w="272"/>
        <w:gridCol w:w="12"/>
        <w:gridCol w:w="544"/>
        <w:gridCol w:w="11"/>
        <w:gridCol w:w="358"/>
        <w:gridCol w:w="56"/>
        <w:gridCol w:w="511"/>
        <w:gridCol w:w="567"/>
        <w:gridCol w:w="567"/>
        <w:gridCol w:w="709"/>
        <w:gridCol w:w="39"/>
        <w:gridCol w:w="603"/>
        <w:gridCol w:w="106"/>
        <w:gridCol w:w="461"/>
        <w:gridCol w:w="106"/>
        <w:gridCol w:w="461"/>
        <w:gridCol w:w="106"/>
        <w:gridCol w:w="461"/>
        <w:gridCol w:w="106"/>
      </w:tblGrid>
      <w:tr w:rsidR="00CC52C0" w:rsidRPr="00B1304D" w:rsidTr="00D05240">
        <w:trPr>
          <w:gridAfter w:val="1"/>
          <w:wAfter w:w="106" w:type="dxa"/>
          <w:trHeight w:val="315"/>
        </w:trPr>
        <w:tc>
          <w:tcPr>
            <w:tcW w:w="718" w:type="dxa"/>
            <w:shd w:val="clear" w:color="auto" w:fill="auto"/>
            <w:vAlign w:val="center"/>
            <w:hideMark/>
          </w:tcPr>
          <w:p w:rsidR="00CC52C0" w:rsidRPr="00B1304D" w:rsidRDefault="00CC52C0" w:rsidP="00D05240">
            <w:pPr>
              <w:jc w:val="center"/>
              <w:rPr>
                <w:color w:val="000000"/>
              </w:rPr>
            </w:pPr>
          </w:p>
        </w:tc>
        <w:tc>
          <w:tcPr>
            <w:tcW w:w="13418" w:type="dxa"/>
            <w:gridSpan w:val="32"/>
            <w:shd w:val="clear" w:color="auto" w:fill="auto"/>
            <w:vAlign w:val="center"/>
            <w:hideMark/>
          </w:tcPr>
          <w:p w:rsidR="00CC52C0" w:rsidRPr="00B1304D" w:rsidRDefault="00CC52C0" w:rsidP="00D05240">
            <w:pPr>
              <w:jc w:val="right"/>
              <w:rPr>
                <w:b/>
                <w:bCs/>
                <w:i/>
                <w:iCs/>
                <w:color w:val="FF0000"/>
              </w:rPr>
            </w:pPr>
            <w:r w:rsidRPr="00B1304D">
              <w:rPr>
                <w:i/>
                <w:iCs/>
                <w:color w:val="000000"/>
              </w:rPr>
              <w:t>тыс. руб.</w:t>
            </w:r>
          </w:p>
        </w:tc>
      </w:tr>
      <w:tr w:rsidR="00CC52C0" w:rsidRPr="00B1304D" w:rsidTr="00D05240">
        <w:trPr>
          <w:gridAfter w:val="1"/>
          <w:wAfter w:w="106" w:type="dxa"/>
          <w:trHeight w:val="630"/>
        </w:trPr>
        <w:tc>
          <w:tcPr>
            <w:tcW w:w="718" w:type="dxa"/>
            <w:vMerge w:val="restart"/>
            <w:shd w:val="clear" w:color="auto" w:fill="auto"/>
            <w:vAlign w:val="center"/>
            <w:hideMark/>
          </w:tcPr>
          <w:p w:rsidR="00CC52C0" w:rsidRPr="00C618D4" w:rsidRDefault="00CC52C0" w:rsidP="00D05240">
            <w:pPr>
              <w:jc w:val="center"/>
              <w:rPr>
                <w:bCs/>
                <w:iCs/>
              </w:rPr>
            </w:pPr>
            <w:r w:rsidRPr="00C618D4">
              <w:rPr>
                <w:bCs/>
                <w:iCs/>
              </w:rPr>
              <w:t>№ п/п</w:t>
            </w:r>
          </w:p>
        </w:tc>
        <w:tc>
          <w:tcPr>
            <w:tcW w:w="1993" w:type="dxa"/>
            <w:vMerge w:val="restart"/>
            <w:shd w:val="clear" w:color="auto" w:fill="auto"/>
            <w:vAlign w:val="center"/>
            <w:hideMark/>
          </w:tcPr>
          <w:p w:rsidR="00CC52C0" w:rsidRPr="00C618D4" w:rsidRDefault="00CC52C0" w:rsidP="00D05240">
            <w:pPr>
              <w:jc w:val="center"/>
              <w:rPr>
                <w:bCs/>
                <w:iCs/>
              </w:rPr>
            </w:pPr>
            <w:r w:rsidRPr="00C618D4">
              <w:rPr>
                <w:bCs/>
                <w:iCs/>
              </w:rPr>
              <w:t xml:space="preserve">Наименование основного  мероприятия,мероприятия (направления расходов) </w:t>
            </w:r>
          </w:p>
        </w:tc>
        <w:tc>
          <w:tcPr>
            <w:tcW w:w="1134" w:type="dxa"/>
            <w:vMerge w:val="restart"/>
            <w:shd w:val="clear" w:color="auto" w:fill="auto"/>
            <w:vAlign w:val="center"/>
            <w:hideMark/>
          </w:tcPr>
          <w:p w:rsidR="00CC52C0" w:rsidRPr="00C618D4" w:rsidRDefault="00CC52C0" w:rsidP="00D05240">
            <w:pPr>
              <w:jc w:val="center"/>
              <w:rPr>
                <w:bCs/>
                <w:iCs/>
              </w:rPr>
            </w:pPr>
            <w:r w:rsidRPr="00C618D4">
              <w:rPr>
                <w:bCs/>
                <w:iCs/>
              </w:rPr>
              <w:t>Ответственный исполнитель,соисполнитель       (участник)</w:t>
            </w:r>
          </w:p>
        </w:tc>
        <w:tc>
          <w:tcPr>
            <w:tcW w:w="2251" w:type="dxa"/>
            <w:gridSpan w:val="5"/>
            <w:shd w:val="clear" w:color="auto" w:fill="auto"/>
            <w:vAlign w:val="center"/>
            <w:hideMark/>
          </w:tcPr>
          <w:p w:rsidR="00CC52C0" w:rsidRPr="00C618D4" w:rsidRDefault="00CC52C0" w:rsidP="00D05240">
            <w:pPr>
              <w:jc w:val="right"/>
              <w:rPr>
                <w:bCs/>
                <w:iCs/>
              </w:rPr>
            </w:pPr>
            <w:r w:rsidRPr="00C618D4">
              <w:rPr>
                <w:bCs/>
                <w:iCs/>
              </w:rPr>
              <w:t>Всего за весь период реализации программы</w:t>
            </w:r>
          </w:p>
        </w:tc>
        <w:tc>
          <w:tcPr>
            <w:tcW w:w="2362" w:type="dxa"/>
            <w:gridSpan w:val="8"/>
            <w:shd w:val="clear" w:color="auto" w:fill="auto"/>
            <w:vAlign w:val="center"/>
            <w:hideMark/>
          </w:tcPr>
          <w:p w:rsidR="00CC52C0" w:rsidRPr="00C618D4" w:rsidRDefault="00CC52C0" w:rsidP="0067619F">
            <w:pPr>
              <w:jc w:val="right"/>
              <w:rPr>
                <w:bCs/>
                <w:iCs/>
              </w:rPr>
            </w:pPr>
            <w:r w:rsidRPr="00C618D4">
              <w:rPr>
                <w:bCs/>
                <w:iCs/>
              </w:rPr>
              <w:t>Первый год реализации программы(202</w:t>
            </w:r>
            <w:r w:rsidR="0067619F" w:rsidRPr="00C618D4">
              <w:rPr>
                <w:bCs/>
                <w:iCs/>
              </w:rPr>
              <w:t>4</w:t>
            </w:r>
            <w:r w:rsidRPr="00C618D4">
              <w:rPr>
                <w:bCs/>
                <w:iCs/>
              </w:rPr>
              <w:t>г.)</w:t>
            </w:r>
          </w:p>
        </w:tc>
        <w:tc>
          <w:tcPr>
            <w:tcW w:w="2626" w:type="dxa"/>
            <w:gridSpan w:val="8"/>
            <w:shd w:val="clear" w:color="auto" w:fill="auto"/>
            <w:vAlign w:val="center"/>
            <w:hideMark/>
          </w:tcPr>
          <w:p w:rsidR="00CC52C0" w:rsidRPr="00C618D4" w:rsidRDefault="00CC52C0" w:rsidP="0067619F">
            <w:pPr>
              <w:jc w:val="right"/>
              <w:rPr>
                <w:bCs/>
                <w:iCs/>
              </w:rPr>
            </w:pPr>
            <w:r w:rsidRPr="00C618D4">
              <w:rPr>
                <w:bCs/>
                <w:iCs/>
              </w:rPr>
              <w:t>Второй год реализации программы(202</w:t>
            </w:r>
            <w:r w:rsidR="0067619F" w:rsidRPr="00C618D4">
              <w:rPr>
                <w:bCs/>
                <w:iCs/>
              </w:rPr>
              <w:t>5</w:t>
            </w:r>
            <w:r w:rsidRPr="00C618D4">
              <w:rPr>
                <w:bCs/>
                <w:iCs/>
              </w:rPr>
              <w:t>г.)</w:t>
            </w:r>
          </w:p>
        </w:tc>
        <w:tc>
          <w:tcPr>
            <w:tcW w:w="3052" w:type="dxa"/>
            <w:gridSpan w:val="9"/>
            <w:shd w:val="clear" w:color="auto" w:fill="auto"/>
            <w:vAlign w:val="center"/>
            <w:hideMark/>
          </w:tcPr>
          <w:p w:rsidR="00CC52C0" w:rsidRPr="00C618D4" w:rsidRDefault="00CC52C0" w:rsidP="0067619F">
            <w:pPr>
              <w:jc w:val="right"/>
              <w:rPr>
                <w:bCs/>
                <w:iCs/>
              </w:rPr>
            </w:pPr>
            <w:r w:rsidRPr="00C618D4">
              <w:rPr>
                <w:bCs/>
                <w:iCs/>
              </w:rPr>
              <w:t>Последующие годы реализации программы(202</w:t>
            </w:r>
            <w:r w:rsidR="0067619F" w:rsidRPr="00C618D4">
              <w:rPr>
                <w:bCs/>
                <w:iCs/>
              </w:rPr>
              <w:t>6</w:t>
            </w:r>
            <w:r w:rsidRPr="00C618D4">
              <w:rPr>
                <w:bCs/>
                <w:iCs/>
              </w:rPr>
              <w:t>г.)</w:t>
            </w:r>
          </w:p>
        </w:tc>
      </w:tr>
      <w:tr w:rsidR="00CC52C0" w:rsidRPr="00B1304D" w:rsidTr="00D05240">
        <w:trPr>
          <w:gridAfter w:val="1"/>
          <w:wAfter w:w="106" w:type="dxa"/>
          <w:cantSplit/>
          <w:trHeight w:val="2295"/>
        </w:trPr>
        <w:tc>
          <w:tcPr>
            <w:tcW w:w="718" w:type="dxa"/>
            <w:vMerge/>
            <w:vAlign w:val="center"/>
            <w:hideMark/>
          </w:tcPr>
          <w:p w:rsidR="00CC52C0" w:rsidRPr="00C618D4" w:rsidRDefault="00CC52C0" w:rsidP="00D05240">
            <w:pPr>
              <w:rPr>
                <w:bCs/>
                <w:iCs/>
              </w:rPr>
            </w:pPr>
          </w:p>
        </w:tc>
        <w:tc>
          <w:tcPr>
            <w:tcW w:w="1993" w:type="dxa"/>
            <w:vMerge/>
            <w:vAlign w:val="center"/>
            <w:hideMark/>
          </w:tcPr>
          <w:p w:rsidR="00CC52C0" w:rsidRPr="00C618D4" w:rsidRDefault="00CC52C0" w:rsidP="00D05240">
            <w:pPr>
              <w:rPr>
                <w:bCs/>
                <w:iCs/>
              </w:rPr>
            </w:pPr>
          </w:p>
        </w:tc>
        <w:tc>
          <w:tcPr>
            <w:tcW w:w="1134" w:type="dxa"/>
            <w:vMerge/>
            <w:vAlign w:val="center"/>
            <w:hideMark/>
          </w:tcPr>
          <w:p w:rsidR="00CC52C0" w:rsidRPr="00C618D4" w:rsidRDefault="00CC52C0" w:rsidP="00D05240">
            <w:pPr>
              <w:rPr>
                <w:bCs/>
                <w:iCs/>
              </w:rPr>
            </w:pPr>
          </w:p>
        </w:tc>
        <w:tc>
          <w:tcPr>
            <w:tcW w:w="408" w:type="dxa"/>
            <w:shd w:val="clear" w:color="auto" w:fill="auto"/>
            <w:noWrap/>
            <w:textDirection w:val="btLr"/>
            <w:vAlign w:val="center"/>
            <w:hideMark/>
          </w:tcPr>
          <w:p w:rsidR="00CC52C0" w:rsidRPr="00C618D4" w:rsidRDefault="00CC52C0" w:rsidP="00D05240">
            <w:pPr>
              <w:ind w:left="113" w:right="113"/>
            </w:pPr>
            <w:r w:rsidRPr="00C618D4">
              <w:t xml:space="preserve">Всего </w:t>
            </w:r>
          </w:p>
        </w:tc>
        <w:tc>
          <w:tcPr>
            <w:tcW w:w="567" w:type="dxa"/>
            <w:shd w:val="clear" w:color="auto" w:fill="auto"/>
            <w:noWrap/>
            <w:textDirection w:val="btLr"/>
            <w:vAlign w:val="center"/>
            <w:hideMark/>
          </w:tcPr>
          <w:p w:rsidR="00CC52C0" w:rsidRPr="00C618D4" w:rsidRDefault="00CC52C0" w:rsidP="00D05240">
            <w:pPr>
              <w:ind w:left="113" w:right="113"/>
            </w:pPr>
            <w:r w:rsidRPr="00C618D4">
              <w:t>ФБ</w:t>
            </w:r>
          </w:p>
        </w:tc>
        <w:tc>
          <w:tcPr>
            <w:tcW w:w="425" w:type="dxa"/>
            <w:shd w:val="clear" w:color="auto" w:fill="auto"/>
            <w:noWrap/>
            <w:textDirection w:val="btLr"/>
            <w:vAlign w:val="center"/>
            <w:hideMark/>
          </w:tcPr>
          <w:p w:rsidR="00CC52C0" w:rsidRPr="00C618D4" w:rsidRDefault="00CC52C0" w:rsidP="00D05240">
            <w:pPr>
              <w:ind w:left="113" w:right="113"/>
            </w:pPr>
            <w:r w:rsidRPr="00C618D4">
              <w:t>РБ</w:t>
            </w:r>
          </w:p>
        </w:tc>
        <w:tc>
          <w:tcPr>
            <w:tcW w:w="425" w:type="dxa"/>
            <w:shd w:val="clear" w:color="auto" w:fill="auto"/>
            <w:noWrap/>
            <w:textDirection w:val="btLr"/>
            <w:vAlign w:val="center"/>
            <w:hideMark/>
          </w:tcPr>
          <w:p w:rsidR="00CC52C0" w:rsidRPr="00C618D4" w:rsidRDefault="00CC52C0" w:rsidP="00D05240">
            <w:pPr>
              <w:ind w:left="113" w:right="113"/>
            </w:pPr>
            <w:r w:rsidRPr="00C618D4">
              <w:t>МБ</w:t>
            </w:r>
          </w:p>
        </w:tc>
        <w:tc>
          <w:tcPr>
            <w:tcW w:w="426" w:type="dxa"/>
            <w:shd w:val="clear" w:color="auto" w:fill="auto"/>
            <w:noWrap/>
            <w:textDirection w:val="btLr"/>
            <w:vAlign w:val="center"/>
            <w:hideMark/>
          </w:tcPr>
          <w:p w:rsidR="00CC52C0" w:rsidRPr="00C618D4" w:rsidRDefault="00CC52C0" w:rsidP="00D05240">
            <w:pPr>
              <w:ind w:left="113" w:right="113"/>
            </w:pPr>
            <w:r w:rsidRPr="00C618D4">
              <w:t>ВИ</w:t>
            </w:r>
          </w:p>
        </w:tc>
        <w:tc>
          <w:tcPr>
            <w:tcW w:w="567" w:type="dxa"/>
            <w:shd w:val="clear" w:color="auto" w:fill="auto"/>
            <w:noWrap/>
            <w:textDirection w:val="btLr"/>
            <w:vAlign w:val="center"/>
            <w:hideMark/>
          </w:tcPr>
          <w:p w:rsidR="00CC52C0" w:rsidRPr="00C618D4" w:rsidRDefault="00CC52C0" w:rsidP="00D05240">
            <w:pPr>
              <w:ind w:left="113" w:right="113"/>
            </w:pPr>
            <w:r w:rsidRPr="00C618D4">
              <w:t xml:space="preserve">Всего </w:t>
            </w:r>
          </w:p>
        </w:tc>
        <w:tc>
          <w:tcPr>
            <w:tcW w:w="500" w:type="dxa"/>
            <w:gridSpan w:val="2"/>
            <w:shd w:val="clear" w:color="auto" w:fill="auto"/>
            <w:noWrap/>
            <w:textDirection w:val="btLr"/>
            <w:vAlign w:val="center"/>
            <w:hideMark/>
          </w:tcPr>
          <w:p w:rsidR="00CC52C0" w:rsidRPr="00C618D4" w:rsidRDefault="00CC52C0" w:rsidP="00D05240">
            <w:pPr>
              <w:ind w:left="113" w:right="113"/>
            </w:pPr>
            <w:r w:rsidRPr="00C618D4">
              <w:t>ФБ</w:t>
            </w:r>
          </w:p>
        </w:tc>
        <w:tc>
          <w:tcPr>
            <w:tcW w:w="283" w:type="dxa"/>
            <w:shd w:val="clear" w:color="auto" w:fill="auto"/>
            <w:noWrap/>
            <w:textDirection w:val="btLr"/>
            <w:vAlign w:val="center"/>
            <w:hideMark/>
          </w:tcPr>
          <w:p w:rsidR="00CC52C0" w:rsidRPr="00C618D4" w:rsidRDefault="00CC52C0" w:rsidP="00D05240">
            <w:pPr>
              <w:ind w:left="113" w:right="113"/>
            </w:pPr>
            <w:r w:rsidRPr="00C618D4">
              <w:t>РБ</w:t>
            </w:r>
          </w:p>
        </w:tc>
        <w:tc>
          <w:tcPr>
            <w:tcW w:w="398" w:type="dxa"/>
            <w:gridSpan w:val="2"/>
            <w:shd w:val="clear" w:color="auto" w:fill="auto"/>
            <w:noWrap/>
            <w:textDirection w:val="btLr"/>
            <w:vAlign w:val="center"/>
            <w:hideMark/>
          </w:tcPr>
          <w:p w:rsidR="00CC52C0" w:rsidRPr="00C618D4" w:rsidRDefault="00CC52C0" w:rsidP="00D05240">
            <w:pPr>
              <w:ind w:left="113" w:right="113"/>
            </w:pPr>
            <w:r w:rsidRPr="00C618D4">
              <w:t>МБ</w:t>
            </w:r>
          </w:p>
        </w:tc>
        <w:tc>
          <w:tcPr>
            <w:tcW w:w="614" w:type="dxa"/>
            <w:gridSpan w:val="2"/>
            <w:shd w:val="clear" w:color="auto" w:fill="auto"/>
            <w:noWrap/>
            <w:textDirection w:val="btLr"/>
            <w:vAlign w:val="center"/>
            <w:hideMark/>
          </w:tcPr>
          <w:p w:rsidR="00CC52C0" w:rsidRPr="00C618D4" w:rsidRDefault="00CC52C0" w:rsidP="00D05240">
            <w:pPr>
              <w:ind w:left="113" w:right="113"/>
            </w:pPr>
            <w:r w:rsidRPr="00C618D4">
              <w:t>ВИ</w:t>
            </w:r>
          </w:p>
        </w:tc>
        <w:tc>
          <w:tcPr>
            <w:tcW w:w="567" w:type="dxa"/>
            <w:gridSpan w:val="3"/>
            <w:shd w:val="clear" w:color="auto" w:fill="auto"/>
            <w:noWrap/>
            <w:textDirection w:val="btLr"/>
            <w:vAlign w:val="center"/>
            <w:hideMark/>
          </w:tcPr>
          <w:p w:rsidR="00CC52C0" w:rsidRPr="00C618D4" w:rsidRDefault="00CC52C0" w:rsidP="00D05240">
            <w:pPr>
              <w:ind w:left="113" w:right="113"/>
            </w:pPr>
            <w:r w:rsidRPr="00C618D4">
              <w:t xml:space="preserve">Всего </w:t>
            </w:r>
          </w:p>
        </w:tc>
        <w:tc>
          <w:tcPr>
            <w:tcW w:w="358" w:type="dxa"/>
            <w:shd w:val="clear" w:color="auto" w:fill="auto"/>
            <w:noWrap/>
            <w:textDirection w:val="btLr"/>
            <w:vAlign w:val="center"/>
            <w:hideMark/>
          </w:tcPr>
          <w:p w:rsidR="00CC52C0" w:rsidRPr="00C618D4" w:rsidRDefault="00CC52C0" w:rsidP="00D05240">
            <w:pPr>
              <w:ind w:left="113" w:right="113"/>
            </w:pPr>
            <w:r w:rsidRPr="00C618D4">
              <w:t>ФБ</w:t>
            </w:r>
          </w:p>
        </w:tc>
        <w:tc>
          <w:tcPr>
            <w:tcW w:w="567" w:type="dxa"/>
            <w:gridSpan w:val="2"/>
            <w:shd w:val="clear" w:color="auto" w:fill="auto"/>
            <w:noWrap/>
            <w:textDirection w:val="btLr"/>
            <w:vAlign w:val="center"/>
            <w:hideMark/>
          </w:tcPr>
          <w:p w:rsidR="00CC52C0" w:rsidRPr="00C618D4" w:rsidRDefault="00CC52C0" w:rsidP="00D05240">
            <w:pPr>
              <w:ind w:left="113" w:right="113"/>
            </w:pPr>
            <w:r w:rsidRPr="00C618D4">
              <w:t>РБ</w:t>
            </w:r>
          </w:p>
        </w:tc>
        <w:tc>
          <w:tcPr>
            <w:tcW w:w="567" w:type="dxa"/>
            <w:shd w:val="clear" w:color="auto" w:fill="auto"/>
            <w:noWrap/>
            <w:textDirection w:val="btLr"/>
            <w:vAlign w:val="center"/>
            <w:hideMark/>
          </w:tcPr>
          <w:p w:rsidR="00CC52C0" w:rsidRPr="00C618D4" w:rsidRDefault="00CC52C0" w:rsidP="00D05240">
            <w:pPr>
              <w:ind w:left="113" w:right="113"/>
            </w:pPr>
            <w:r w:rsidRPr="00C618D4">
              <w:t>МБ</w:t>
            </w:r>
          </w:p>
        </w:tc>
        <w:tc>
          <w:tcPr>
            <w:tcW w:w="567" w:type="dxa"/>
            <w:shd w:val="clear" w:color="auto" w:fill="auto"/>
            <w:noWrap/>
            <w:textDirection w:val="btLr"/>
            <w:vAlign w:val="center"/>
            <w:hideMark/>
          </w:tcPr>
          <w:p w:rsidR="00CC52C0" w:rsidRPr="00C618D4" w:rsidRDefault="00CC52C0" w:rsidP="00D05240">
            <w:pPr>
              <w:ind w:left="113" w:right="113"/>
            </w:pPr>
            <w:r w:rsidRPr="00C618D4">
              <w:t>ВИ</w:t>
            </w:r>
          </w:p>
        </w:tc>
        <w:tc>
          <w:tcPr>
            <w:tcW w:w="709" w:type="dxa"/>
            <w:shd w:val="clear" w:color="auto" w:fill="auto"/>
            <w:noWrap/>
            <w:textDirection w:val="btLr"/>
            <w:vAlign w:val="center"/>
            <w:hideMark/>
          </w:tcPr>
          <w:p w:rsidR="00CC52C0" w:rsidRPr="00C618D4" w:rsidRDefault="00CC52C0" w:rsidP="00D05240">
            <w:pPr>
              <w:ind w:left="113" w:right="113"/>
            </w:pPr>
            <w:r w:rsidRPr="00C618D4">
              <w:t xml:space="preserve">Всего </w:t>
            </w:r>
          </w:p>
        </w:tc>
        <w:tc>
          <w:tcPr>
            <w:tcW w:w="642" w:type="dxa"/>
            <w:gridSpan w:val="2"/>
            <w:shd w:val="clear" w:color="auto" w:fill="auto"/>
            <w:noWrap/>
            <w:textDirection w:val="btLr"/>
            <w:vAlign w:val="center"/>
            <w:hideMark/>
          </w:tcPr>
          <w:p w:rsidR="00CC52C0" w:rsidRPr="00C618D4" w:rsidRDefault="00CC52C0" w:rsidP="00D05240">
            <w:pPr>
              <w:ind w:left="113" w:right="113"/>
            </w:pPr>
            <w:r w:rsidRPr="00C618D4">
              <w:t>ФБ</w:t>
            </w:r>
          </w:p>
        </w:tc>
        <w:tc>
          <w:tcPr>
            <w:tcW w:w="567" w:type="dxa"/>
            <w:gridSpan w:val="2"/>
            <w:shd w:val="clear" w:color="auto" w:fill="auto"/>
            <w:noWrap/>
            <w:textDirection w:val="btLr"/>
            <w:vAlign w:val="center"/>
            <w:hideMark/>
          </w:tcPr>
          <w:p w:rsidR="00CC52C0" w:rsidRPr="00C618D4" w:rsidRDefault="00CC52C0" w:rsidP="00D05240">
            <w:pPr>
              <w:ind w:left="113" w:right="113"/>
            </w:pPr>
            <w:r w:rsidRPr="00C618D4">
              <w:t>РБ</w:t>
            </w:r>
          </w:p>
        </w:tc>
        <w:tc>
          <w:tcPr>
            <w:tcW w:w="567" w:type="dxa"/>
            <w:gridSpan w:val="2"/>
            <w:shd w:val="clear" w:color="auto" w:fill="auto"/>
            <w:noWrap/>
            <w:textDirection w:val="btLr"/>
            <w:vAlign w:val="center"/>
            <w:hideMark/>
          </w:tcPr>
          <w:p w:rsidR="00CC52C0" w:rsidRPr="00C618D4" w:rsidRDefault="00CC52C0" w:rsidP="00D05240">
            <w:pPr>
              <w:ind w:left="113" w:right="113"/>
            </w:pPr>
            <w:r w:rsidRPr="00C618D4">
              <w:t>МБ</w:t>
            </w:r>
          </w:p>
        </w:tc>
        <w:tc>
          <w:tcPr>
            <w:tcW w:w="567" w:type="dxa"/>
            <w:gridSpan w:val="2"/>
            <w:shd w:val="clear" w:color="auto" w:fill="auto"/>
            <w:textDirection w:val="btLr"/>
            <w:vAlign w:val="center"/>
          </w:tcPr>
          <w:p w:rsidR="00CC52C0" w:rsidRPr="00C618D4" w:rsidRDefault="00CC52C0" w:rsidP="00D05240">
            <w:pPr>
              <w:ind w:left="113" w:right="113"/>
            </w:pPr>
            <w:r w:rsidRPr="00C618D4">
              <w:t>ВИ</w:t>
            </w:r>
          </w:p>
        </w:tc>
      </w:tr>
      <w:tr w:rsidR="00CC52C0" w:rsidRPr="00B1304D" w:rsidTr="00D05240">
        <w:trPr>
          <w:gridAfter w:val="1"/>
          <w:wAfter w:w="106" w:type="dxa"/>
          <w:trHeight w:val="300"/>
        </w:trPr>
        <w:tc>
          <w:tcPr>
            <w:tcW w:w="718" w:type="dxa"/>
            <w:shd w:val="clear" w:color="auto" w:fill="auto"/>
            <w:vAlign w:val="center"/>
            <w:hideMark/>
          </w:tcPr>
          <w:p w:rsidR="00CC52C0" w:rsidRPr="00B1304D" w:rsidRDefault="00CC52C0" w:rsidP="00D05240">
            <w:pPr>
              <w:jc w:val="center"/>
              <w:rPr>
                <w:color w:val="000000"/>
              </w:rPr>
            </w:pPr>
            <w:r w:rsidRPr="00B1304D">
              <w:rPr>
                <w:color w:val="000000"/>
              </w:rPr>
              <w:t> </w:t>
            </w:r>
          </w:p>
        </w:tc>
        <w:tc>
          <w:tcPr>
            <w:tcW w:w="13418" w:type="dxa"/>
            <w:gridSpan w:val="32"/>
            <w:shd w:val="clear" w:color="auto" w:fill="auto"/>
            <w:vAlign w:val="center"/>
            <w:hideMark/>
          </w:tcPr>
          <w:p w:rsidR="00CC52C0" w:rsidRPr="00C618D4" w:rsidRDefault="00C618D4" w:rsidP="00C618D4">
            <w:pPr>
              <w:jc w:val="center"/>
              <w:rPr>
                <w:bCs/>
                <w:iCs/>
                <w:color w:val="000000"/>
              </w:rPr>
            </w:pPr>
            <w:r>
              <w:rPr>
                <w:bCs/>
                <w:iCs/>
                <w:color w:val="000000"/>
              </w:rPr>
              <w:t>М</w:t>
            </w:r>
            <w:r w:rsidR="00CC52C0" w:rsidRPr="00C618D4">
              <w:rPr>
                <w:bCs/>
                <w:iCs/>
                <w:color w:val="000000"/>
              </w:rPr>
              <w:t>униципальн</w:t>
            </w:r>
            <w:r>
              <w:rPr>
                <w:bCs/>
                <w:iCs/>
                <w:color w:val="000000"/>
              </w:rPr>
              <w:t>ая</w:t>
            </w:r>
            <w:r w:rsidR="00CC52C0" w:rsidRPr="00C618D4">
              <w:rPr>
                <w:bCs/>
                <w:iCs/>
                <w:color w:val="000000"/>
              </w:rPr>
              <w:t xml:space="preserve"> программ</w:t>
            </w:r>
            <w:r>
              <w:rPr>
                <w:bCs/>
                <w:iCs/>
                <w:color w:val="000000"/>
              </w:rPr>
              <w:t xml:space="preserve">а </w:t>
            </w:r>
            <w:r w:rsidRPr="00C618D4">
              <w:t>«Развитие образования в муниципальном образовании «Город Адыгейск» на 2024-2026гг.»</w:t>
            </w:r>
          </w:p>
        </w:tc>
      </w:tr>
      <w:tr w:rsidR="00CC52C0" w:rsidRPr="0067619F" w:rsidTr="00D05240">
        <w:trPr>
          <w:cantSplit/>
          <w:trHeight w:val="1256"/>
        </w:trPr>
        <w:tc>
          <w:tcPr>
            <w:tcW w:w="718" w:type="dxa"/>
            <w:shd w:val="clear" w:color="auto" w:fill="auto"/>
            <w:vAlign w:val="center"/>
            <w:hideMark/>
          </w:tcPr>
          <w:p w:rsidR="00CC52C0" w:rsidRPr="00B1304D" w:rsidRDefault="00CC52C0" w:rsidP="00D05240">
            <w:pPr>
              <w:jc w:val="center"/>
              <w:rPr>
                <w:color w:val="000000"/>
              </w:rPr>
            </w:pPr>
            <w:r w:rsidRPr="00B1304D">
              <w:rPr>
                <w:color w:val="000000"/>
              </w:rPr>
              <w:t> </w:t>
            </w:r>
          </w:p>
        </w:tc>
        <w:tc>
          <w:tcPr>
            <w:tcW w:w="1993" w:type="dxa"/>
            <w:shd w:val="clear" w:color="auto" w:fill="auto"/>
            <w:hideMark/>
          </w:tcPr>
          <w:p w:rsidR="00CC52C0" w:rsidRPr="00B1304D" w:rsidRDefault="00CC52C0" w:rsidP="0067619F">
            <w:pPr>
              <w:rPr>
                <w:color w:val="000000"/>
              </w:rPr>
            </w:pPr>
            <w:r w:rsidRPr="00B1304D">
              <w:rPr>
                <w:color w:val="000000"/>
              </w:rPr>
              <w:t>Всего по программе "Развитие образования в МО "Город Адыгейск" на 202</w:t>
            </w:r>
            <w:r w:rsidR="0067619F">
              <w:rPr>
                <w:color w:val="000000"/>
              </w:rPr>
              <w:t>4</w:t>
            </w:r>
            <w:r w:rsidRPr="00B1304D">
              <w:rPr>
                <w:color w:val="000000"/>
              </w:rPr>
              <w:t>-202</w:t>
            </w:r>
            <w:r w:rsidR="0067619F">
              <w:rPr>
                <w:color w:val="000000"/>
              </w:rPr>
              <w:t>6</w:t>
            </w:r>
            <w:r w:rsidRPr="00B1304D">
              <w:rPr>
                <w:color w:val="000000"/>
              </w:rPr>
              <w:t xml:space="preserve"> годы"</w:t>
            </w:r>
          </w:p>
        </w:tc>
        <w:tc>
          <w:tcPr>
            <w:tcW w:w="1134" w:type="dxa"/>
            <w:shd w:val="clear" w:color="auto" w:fill="auto"/>
            <w:vAlign w:val="bottom"/>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885D55" w:rsidRDefault="00885D55" w:rsidP="00D05240">
            <w:pPr>
              <w:ind w:left="113" w:right="113"/>
              <w:rPr>
                <w:color w:val="000000"/>
              </w:rPr>
            </w:pPr>
            <w:r>
              <w:rPr>
                <w:color w:val="000000"/>
              </w:rPr>
              <w:t>826106,2</w:t>
            </w:r>
          </w:p>
        </w:tc>
        <w:tc>
          <w:tcPr>
            <w:tcW w:w="567" w:type="dxa"/>
            <w:shd w:val="clear" w:color="auto" w:fill="auto"/>
            <w:textDirection w:val="btLr"/>
            <w:hideMark/>
          </w:tcPr>
          <w:p w:rsidR="00CC52C0" w:rsidRPr="00885D55" w:rsidRDefault="00CC52C0" w:rsidP="00D05240">
            <w:pPr>
              <w:ind w:left="113" w:right="113"/>
              <w:rPr>
                <w:color w:val="000000"/>
              </w:rPr>
            </w:pPr>
            <w:r w:rsidRPr="00885D55">
              <w:rPr>
                <w:color w:val="000000"/>
              </w:rPr>
              <w:t>0,0</w:t>
            </w:r>
          </w:p>
        </w:tc>
        <w:tc>
          <w:tcPr>
            <w:tcW w:w="425" w:type="dxa"/>
            <w:shd w:val="clear" w:color="auto" w:fill="auto"/>
            <w:textDirection w:val="btLr"/>
            <w:hideMark/>
          </w:tcPr>
          <w:p w:rsidR="00CC52C0" w:rsidRPr="00885D55" w:rsidRDefault="00885D55" w:rsidP="00D05240">
            <w:pPr>
              <w:ind w:left="113" w:right="113"/>
              <w:rPr>
                <w:color w:val="000000"/>
              </w:rPr>
            </w:pPr>
            <w:r>
              <w:rPr>
                <w:color w:val="000000"/>
              </w:rPr>
              <w:t>509724,9</w:t>
            </w:r>
          </w:p>
        </w:tc>
        <w:tc>
          <w:tcPr>
            <w:tcW w:w="425" w:type="dxa"/>
            <w:shd w:val="clear" w:color="auto" w:fill="auto"/>
            <w:textDirection w:val="btLr"/>
            <w:hideMark/>
          </w:tcPr>
          <w:p w:rsidR="00CC52C0" w:rsidRPr="00885D55" w:rsidRDefault="00885D55" w:rsidP="00D05240">
            <w:pPr>
              <w:ind w:left="113" w:right="113"/>
              <w:rPr>
                <w:color w:val="000000"/>
              </w:rPr>
            </w:pPr>
            <w:r>
              <w:rPr>
                <w:color w:val="000000"/>
              </w:rPr>
              <w:t>316381,3</w:t>
            </w:r>
          </w:p>
        </w:tc>
        <w:tc>
          <w:tcPr>
            <w:tcW w:w="426" w:type="dxa"/>
            <w:shd w:val="clear" w:color="auto" w:fill="auto"/>
            <w:textDirection w:val="btLr"/>
            <w:hideMark/>
          </w:tcPr>
          <w:p w:rsidR="00CC52C0" w:rsidRPr="00885D55" w:rsidRDefault="00CC52C0" w:rsidP="00D05240">
            <w:pPr>
              <w:ind w:left="113" w:right="113"/>
              <w:rPr>
                <w:color w:val="000000"/>
              </w:rPr>
            </w:pPr>
            <w:r w:rsidRPr="00885D55">
              <w:rPr>
                <w:color w:val="000000"/>
              </w:rPr>
              <w:t>0,0</w:t>
            </w:r>
          </w:p>
        </w:tc>
        <w:tc>
          <w:tcPr>
            <w:tcW w:w="567" w:type="dxa"/>
            <w:shd w:val="clear" w:color="auto" w:fill="auto"/>
            <w:textDirection w:val="btLr"/>
            <w:hideMark/>
          </w:tcPr>
          <w:p w:rsidR="00CC52C0" w:rsidRPr="00885D55" w:rsidRDefault="00885D55" w:rsidP="00D05240">
            <w:pPr>
              <w:ind w:left="113" w:right="113"/>
              <w:rPr>
                <w:color w:val="000000"/>
              </w:rPr>
            </w:pPr>
            <w:r>
              <w:rPr>
                <w:color w:val="000000"/>
              </w:rPr>
              <w:t>269564,6</w:t>
            </w:r>
          </w:p>
        </w:tc>
        <w:tc>
          <w:tcPr>
            <w:tcW w:w="425" w:type="dxa"/>
            <w:shd w:val="clear" w:color="auto" w:fill="auto"/>
            <w:textDirection w:val="btLr"/>
            <w:hideMark/>
          </w:tcPr>
          <w:p w:rsidR="00CC52C0" w:rsidRPr="00885D55" w:rsidRDefault="00CC52C0" w:rsidP="00D05240">
            <w:pPr>
              <w:ind w:left="113" w:right="113"/>
              <w:rPr>
                <w:color w:val="000000"/>
              </w:rPr>
            </w:pPr>
            <w:r w:rsidRPr="00885D55">
              <w:rPr>
                <w:color w:val="000000"/>
              </w:rPr>
              <w:t>0,0</w:t>
            </w:r>
          </w:p>
        </w:tc>
        <w:tc>
          <w:tcPr>
            <w:tcW w:w="464" w:type="dxa"/>
            <w:gridSpan w:val="3"/>
            <w:shd w:val="clear" w:color="auto" w:fill="auto"/>
            <w:textDirection w:val="btLr"/>
            <w:hideMark/>
          </w:tcPr>
          <w:p w:rsidR="00CC52C0" w:rsidRPr="00885D55" w:rsidRDefault="00885D55" w:rsidP="00D05240">
            <w:pPr>
              <w:ind w:left="113" w:right="113"/>
              <w:rPr>
                <w:color w:val="000000"/>
              </w:rPr>
            </w:pPr>
            <w:r>
              <w:rPr>
                <w:color w:val="000000"/>
              </w:rPr>
              <w:t>167767,1</w:t>
            </w:r>
          </w:p>
        </w:tc>
        <w:tc>
          <w:tcPr>
            <w:tcW w:w="634" w:type="dxa"/>
            <w:gridSpan w:val="2"/>
            <w:shd w:val="clear" w:color="auto" w:fill="auto"/>
            <w:textDirection w:val="btLr"/>
            <w:hideMark/>
          </w:tcPr>
          <w:p w:rsidR="00CC52C0" w:rsidRPr="00885D55" w:rsidRDefault="00885D55" w:rsidP="00D05240">
            <w:pPr>
              <w:ind w:left="113" w:right="113"/>
              <w:rPr>
                <w:color w:val="000000"/>
              </w:rPr>
            </w:pPr>
            <w:r>
              <w:rPr>
                <w:color w:val="000000"/>
              </w:rPr>
              <w:t>101797,5</w:t>
            </w:r>
          </w:p>
        </w:tc>
        <w:tc>
          <w:tcPr>
            <w:tcW w:w="284"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44" w:type="dxa"/>
            <w:shd w:val="clear" w:color="auto" w:fill="auto"/>
            <w:textDirection w:val="btLr"/>
            <w:hideMark/>
          </w:tcPr>
          <w:p w:rsidR="00CC52C0" w:rsidRPr="00885D55" w:rsidRDefault="00885D55" w:rsidP="00D05240">
            <w:pPr>
              <w:ind w:left="113" w:right="113"/>
              <w:rPr>
                <w:color w:val="000000"/>
              </w:rPr>
            </w:pPr>
            <w:r>
              <w:rPr>
                <w:color w:val="000000"/>
              </w:rPr>
              <w:t>277850,8</w:t>
            </w:r>
          </w:p>
        </w:tc>
        <w:tc>
          <w:tcPr>
            <w:tcW w:w="425" w:type="dxa"/>
            <w:gridSpan w:val="3"/>
            <w:shd w:val="clear" w:color="auto" w:fill="auto"/>
            <w:textDirection w:val="btLr"/>
            <w:hideMark/>
          </w:tcPr>
          <w:p w:rsidR="00CC52C0" w:rsidRPr="00885D55" w:rsidRDefault="00CC52C0" w:rsidP="00D05240">
            <w:pPr>
              <w:ind w:left="113" w:right="113"/>
              <w:rPr>
                <w:color w:val="000000"/>
              </w:rPr>
            </w:pPr>
            <w:r w:rsidRPr="00885D55">
              <w:rPr>
                <w:color w:val="000000"/>
              </w:rPr>
              <w:t>0,0</w:t>
            </w:r>
          </w:p>
        </w:tc>
        <w:tc>
          <w:tcPr>
            <w:tcW w:w="511" w:type="dxa"/>
            <w:shd w:val="clear" w:color="auto" w:fill="auto"/>
            <w:textDirection w:val="btLr"/>
            <w:hideMark/>
          </w:tcPr>
          <w:p w:rsidR="00CC52C0" w:rsidRPr="00885D55" w:rsidRDefault="00885D55" w:rsidP="00D05240">
            <w:pPr>
              <w:ind w:left="113" w:right="113"/>
              <w:rPr>
                <w:color w:val="000000"/>
              </w:rPr>
            </w:pPr>
            <w:r>
              <w:rPr>
                <w:color w:val="000000"/>
              </w:rPr>
              <w:t>170978,9</w:t>
            </w:r>
          </w:p>
        </w:tc>
        <w:tc>
          <w:tcPr>
            <w:tcW w:w="567" w:type="dxa"/>
            <w:shd w:val="clear" w:color="auto" w:fill="auto"/>
            <w:textDirection w:val="btLr"/>
            <w:hideMark/>
          </w:tcPr>
          <w:p w:rsidR="00CC52C0" w:rsidRPr="00885D55" w:rsidRDefault="00885D55" w:rsidP="00D05240">
            <w:pPr>
              <w:ind w:left="113" w:right="113"/>
              <w:rPr>
                <w:color w:val="000000"/>
              </w:rPr>
            </w:pPr>
            <w:r>
              <w:rPr>
                <w:color w:val="000000"/>
              </w:rPr>
              <w:t>106871,9</w:t>
            </w:r>
          </w:p>
        </w:tc>
        <w:tc>
          <w:tcPr>
            <w:tcW w:w="567" w:type="dxa"/>
            <w:shd w:val="clear" w:color="auto" w:fill="auto"/>
            <w:textDirection w:val="btLr"/>
            <w:hideMark/>
          </w:tcPr>
          <w:p w:rsidR="00CC52C0" w:rsidRPr="00885D55" w:rsidRDefault="00CC52C0" w:rsidP="00D05240">
            <w:pPr>
              <w:ind w:left="113" w:right="113"/>
              <w:rPr>
                <w:color w:val="000000"/>
              </w:rPr>
            </w:pPr>
            <w:r w:rsidRPr="00885D55">
              <w:rPr>
                <w:color w:val="000000"/>
              </w:rPr>
              <w:t>0,0</w:t>
            </w:r>
          </w:p>
        </w:tc>
        <w:tc>
          <w:tcPr>
            <w:tcW w:w="748" w:type="dxa"/>
            <w:gridSpan w:val="2"/>
            <w:shd w:val="clear" w:color="auto" w:fill="auto"/>
            <w:textDirection w:val="btLr"/>
            <w:hideMark/>
          </w:tcPr>
          <w:p w:rsidR="00CC52C0" w:rsidRPr="00885D55" w:rsidRDefault="00885D55" w:rsidP="00D05240">
            <w:pPr>
              <w:ind w:left="113" w:right="113"/>
              <w:rPr>
                <w:color w:val="000000"/>
              </w:rPr>
            </w:pPr>
            <w:r>
              <w:rPr>
                <w:color w:val="000000"/>
              </w:rPr>
              <w:t>278690,8</w:t>
            </w:r>
          </w:p>
        </w:tc>
        <w:tc>
          <w:tcPr>
            <w:tcW w:w="709"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0,0</w:t>
            </w:r>
          </w:p>
        </w:tc>
        <w:tc>
          <w:tcPr>
            <w:tcW w:w="567" w:type="dxa"/>
            <w:gridSpan w:val="2"/>
            <w:shd w:val="clear" w:color="auto" w:fill="auto"/>
            <w:textDirection w:val="btLr"/>
            <w:hideMark/>
          </w:tcPr>
          <w:p w:rsidR="00CC52C0" w:rsidRPr="00885D55" w:rsidRDefault="00885D55" w:rsidP="00D05240">
            <w:pPr>
              <w:ind w:left="113" w:right="113"/>
              <w:rPr>
                <w:color w:val="000000"/>
              </w:rPr>
            </w:pPr>
            <w:r>
              <w:rPr>
                <w:color w:val="000000"/>
              </w:rPr>
              <w:t>170978,9</w:t>
            </w:r>
          </w:p>
        </w:tc>
        <w:tc>
          <w:tcPr>
            <w:tcW w:w="567" w:type="dxa"/>
            <w:gridSpan w:val="2"/>
            <w:shd w:val="clear" w:color="auto" w:fill="auto"/>
            <w:textDirection w:val="btLr"/>
            <w:hideMark/>
          </w:tcPr>
          <w:p w:rsidR="00CC52C0" w:rsidRPr="00885D55" w:rsidRDefault="00885D55" w:rsidP="00D05240">
            <w:pPr>
              <w:ind w:left="113" w:right="113"/>
              <w:rPr>
                <w:color w:val="000000"/>
              </w:rPr>
            </w:pPr>
            <w:r>
              <w:rPr>
                <w:color w:val="000000"/>
              </w:rPr>
              <w:t>107711,9</w:t>
            </w:r>
          </w:p>
        </w:tc>
        <w:tc>
          <w:tcPr>
            <w:tcW w:w="567"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r>
      <w:tr w:rsidR="00CC52C0" w:rsidRPr="0067619F" w:rsidTr="00D05240">
        <w:trPr>
          <w:cantSplit/>
          <w:trHeight w:val="1826"/>
        </w:trPr>
        <w:tc>
          <w:tcPr>
            <w:tcW w:w="718" w:type="dxa"/>
            <w:shd w:val="clear" w:color="auto" w:fill="auto"/>
            <w:vAlign w:val="center"/>
            <w:hideMark/>
          </w:tcPr>
          <w:p w:rsidR="00CC52C0" w:rsidRPr="00B1304D" w:rsidRDefault="00CC52C0" w:rsidP="00D05240">
            <w:pPr>
              <w:jc w:val="center"/>
              <w:rPr>
                <w:color w:val="000000"/>
              </w:rPr>
            </w:pPr>
          </w:p>
        </w:tc>
        <w:tc>
          <w:tcPr>
            <w:tcW w:w="1993" w:type="dxa"/>
            <w:shd w:val="clear" w:color="auto" w:fill="auto"/>
            <w:hideMark/>
          </w:tcPr>
          <w:p w:rsidR="00CC52C0" w:rsidRPr="00B1304D" w:rsidRDefault="00CC52C0" w:rsidP="00D05240">
            <w:pPr>
              <w:rPr>
                <w:color w:val="000000"/>
              </w:rPr>
            </w:pPr>
            <w:r>
              <w:rPr>
                <w:color w:val="000000"/>
              </w:rPr>
              <w:t>Подпрограмма 1 "Р</w:t>
            </w:r>
            <w:r w:rsidRPr="00B1304D">
              <w:rPr>
                <w:color w:val="000000"/>
              </w:rPr>
              <w:t>развити</w:t>
            </w:r>
            <w:r>
              <w:rPr>
                <w:color w:val="000000"/>
              </w:rPr>
              <w:t>е</w:t>
            </w:r>
            <w:r w:rsidRPr="00B1304D">
              <w:rPr>
                <w:color w:val="000000"/>
              </w:rPr>
              <w:t>образования "</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885D55" w:rsidRDefault="00885D55" w:rsidP="008F2D0E">
            <w:pPr>
              <w:ind w:right="113" w:firstLineChars="100" w:firstLine="240"/>
              <w:rPr>
                <w:color w:val="000000"/>
              </w:rPr>
            </w:pPr>
            <w:r>
              <w:rPr>
                <w:color w:val="000000"/>
              </w:rPr>
              <w:t>768649,8</w:t>
            </w:r>
          </w:p>
        </w:tc>
        <w:tc>
          <w:tcPr>
            <w:tcW w:w="567"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425" w:type="dxa"/>
            <w:shd w:val="clear" w:color="auto" w:fill="auto"/>
            <w:textDirection w:val="btLr"/>
            <w:hideMark/>
          </w:tcPr>
          <w:p w:rsidR="00CC52C0" w:rsidRPr="00885D55" w:rsidRDefault="00885D55" w:rsidP="00D05240">
            <w:pPr>
              <w:ind w:left="113" w:right="113"/>
              <w:rPr>
                <w:color w:val="000000"/>
              </w:rPr>
            </w:pPr>
            <w:r>
              <w:rPr>
                <w:color w:val="000000"/>
              </w:rPr>
              <w:t>501356,5</w:t>
            </w:r>
          </w:p>
        </w:tc>
        <w:tc>
          <w:tcPr>
            <w:tcW w:w="425" w:type="dxa"/>
            <w:shd w:val="clear" w:color="auto" w:fill="auto"/>
            <w:textDirection w:val="btLr"/>
            <w:hideMark/>
          </w:tcPr>
          <w:p w:rsidR="00CC52C0" w:rsidRPr="00885D55" w:rsidRDefault="00885D55" w:rsidP="00D05240">
            <w:pPr>
              <w:ind w:left="113" w:right="113"/>
              <w:rPr>
                <w:color w:val="000000"/>
              </w:rPr>
            </w:pPr>
            <w:r>
              <w:rPr>
                <w:color w:val="000000"/>
              </w:rPr>
              <w:t>267293,3</w:t>
            </w:r>
          </w:p>
        </w:tc>
        <w:tc>
          <w:tcPr>
            <w:tcW w:w="426" w:type="dxa"/>
            <w:shd w:val="clear" w:color="auto" w:fill="auto"/>
            <w:textDirection w:val="btLr"/>
            <w:hideMark/>
          </w:tcPr>
          <w:p w:rsidR="00CC52C0" w:rsidRPr="00885D55" w:rsidRDefault="00CC52C0" w:rsidP="00D05240">
            <w:pPr>
              <w:ind w:left="113" w:right="113"/>
              <w:rPr>
                <w:color w:val="000000"/>
              </w:rPr>
            </w:pPr>
            <w:r w:rsidRPr="00885D55">
              <w:rPr>
                <w:color w:val="000000"/>
              </w:rPr>
              <w:t>0</w:t>
            </w:r>
          </w:p>
        </w:tc>
        <w:tc>
          <w:tcPr>
            <w:tcW w:w="567" w:type="dxa"/>
            <w:shd w:val="clear" w:color="auto" w:fill="auto"/>
            <w:textDirection w:val="btLr"/>
            <w:hideMark/>
          </w:tcPr>
          <w:p w:rsidR="00CC52C0" w:rsidRPr="00885D55" w:rsidRDefault="00885D55" w:rsidP="00D05240">
            <w:pPr>
              <w:ind w:left="113" w:right="113"/>
              <w:rPr>
                <w:color w:val="000000"/>
              </w:rPr>
            </w:pPr>
            <w:r>
              <w:rPr>
                <w:color w:val="000000"/>
              </w:rPr>
              <w:t>251290,4</w:t>
            </w:r>
          </w:p>
        </w:tc>
        <w:tc>
          <w:tcPr>
            <w:tcW w:w="425" w:type="dxa"/>
            <w:shd w:val="clear" w:color="auto" w:fill="auto"/>
            <w:textDirection w:val="btLr"/>
            <w:hideMark/>
          </w:tcPr>
          <w:p w:rsidR="00CC52C0" w:rsidRPr="00885D55" w:rsidRDefault="00CC52C0" w:rsidP="00D05240">
            <w:pPr>
              <w:ind w:left="113" w:right="113"/>
              <w:rPr>
                <w:color w:val="000000"/>
              </w:rPr>
            </w:pPr>
            <w:r w:rsidRPr="00885D55">
              <w:rPr>
                <w:color w:val="000000"/>
              </w:rPr>
              <w:t>0</w:t>
            </w:r>
          </w:p>
        </w:tc>
        <w:tc>
          <w:tcPr>
            <w:tcW w:w="464" w:type="dxa"/>
            <w:gridSpan w:val="3"/>
            <w:shd w:val="clear" w:color="auto" w:fill="auto"/>
            <w:textDirection w:val="btLr"/>
            <w:hideMark/>
          </w:tcPr>
          <w:p w:rsidR="00CC52C0" w:rsidRPr="00885D55" w:rsidRDefault="00885D55" w:rsidP="00D05240">
            <w:pPr>
              <w:ind w:left="113" w:right="113"/>
              <w:rPr>
                <w:color w:val="000000"/>
              </w:rPr>
            </w:pPr>
            <w:r>
              <w:rPr>
                <w:color w:val="000000"/>
              </w:rPr>
              <w:t>165066,9</w:t>
            </w:r>
          </w:p>
        </w:tc>
        <w:tc>
          <w:tcPr>
            <w:tcW w:w="634" w:type="dxa"/>
            <w:gridSpan w:val="2"/>
            <w:shd w:val="clear" w:color="auto" w:fill="auto"/>
            <w:textDirection w:val="btLr"/>
            <w:hideMark/>
          </w:tcPr>
          <w:p w:rsidR="00CC52C0" w:rsidRPr="00885D55" w:rsidRDefault="00885D55" w:rsidP="00D05240">
            <w:pPr>
              <w:ind w:left="113" w:right="113"/>
              <w:rPr>
                <w:color w:val="000000"/>
              </w:rPr>
            </w:pPr>
            <w:r>
              <w:rPr>
                <w:color w:val="000000"/>
              </w:rPr>
              <w:t>86223,5</w:t>
            </w:r>
          </w:p>
        </w:tc>
        <w:tc>
          <w:tcPr>
            <w:tcW w:w="284"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0</w:t>
            </w:r>
          </w:p>
        </w:tc>
        <w:tc>
          <w:tcPr>
            <w:tcW w:w="544" w:type="dxa"/>
            <w:shd w:val="clear" w:color="auto" w:fill="auto"/>
            <w:textDirection w:val="btLr"/>
            <w:hideMark/>
          </w:tcPr>
          <w:p w:rsidR="00CC52C0" w:rsidRPr="00885D55" w:rsidRDefault="00885D55" w:rsidP="00D05240">
            <w:pPr>
              <w:ind w:left="113" w:right="113"/>
              <w:rPr>
                <w:color w:val="000000"/>
              </w:rPr>
            </w:pPr>
            <w:r>
              <w:rPr>
                <w:color w:val="000000"/>
              </w:rPr>
              <w:t>258679,7</w:t>
            </w:r>
          </w:p>
        </w:tc>
        <w:tc>
          <w:tcPr>
            <w:tcW w:w="425" w:type="dxa"/>
            <w:gridSpan w:val="3"/>
            <w:shd w:val="clear" w:color="auto" w:fill="auto"/>
            <w:textDirection w:val="btLr"/>
            <w:hideMark/>
          </w:tcPr>
          <w:p w:rsidR="00CC52C0" w:rsidRPr="00885D55" w:rsidRDefault="00CC52C0" w:rsidP="00D05240">
            <w:pPr>
              <w:ind w:left="113" w:right="113"/>
              <w:rPr>
                <w:color w:val="000000"/>
              </w:rPr>
            </w:pPr>
            <w:r w:rsidRPr="00885D55">
              <w:rPr>
                <w:color w:val="000000"/>
              </w:rPr>
              <w:t>0</w:t>
            </w:r>
          </w:p>
        </w:tc>
        <w:tc>
          <w:tcPr>
            <w:tcW w:w="511" w:type="dxa"/>
            <w:shd w:val="clear" w:color="auto" w:fill="auto"/>
            <w:textDirection w:val="btLr"/>
            <w:hideMark/>
          </w:tcPr>
          <w:p w:rsidR="00CC52C0" w:rsidRPr="00885D55" w:rsidRDefault="00885D55" w:rsidP="00D05240">
            <w:pPr>
              <w:ind w:left="113" w:right="113"/>
              <w:rPr>
                <w:color w:val="000000"/>
              </w:rPr>
            </w:pPr>
            <w:r>
              <w:rPr>
                <w:color w:val="000000"/>
              </w:rPr>
              <w:t>168144,8</w:t>
            </w:r>
          </w:p>
        </w:tc>
        <w:tc>
          <w:tcPr>
            <w:tcW w:w="567" w:type="dxa"/>
            <w:shd w:val="clear" w:color="auto" w:fill="auto"/>
            <w:textDirection w:val="btLr"/>
            <w:hideMark/>
          </w:tcPr>
          <w:p w:rsidR="00CC52C0" w:rsidRPr="00885D55" w:rsidRDefault="00885D55" w:rsidP="00D05240">
            <w:pPr>
              <w:ind w:left="113" w:right="113"/>
              <w:rPr>
                <w:color w:val="000000"/>
              </w:rPr>
            </w:pPr>
            <w:r>
              <w:rPr>
                <w:color w:val="000000"/>
              </w:rPr>
              <w:t>90534,9</w:t>
            </w:r>
          </w:p>
        </w:tc>
        <w:tc>
          <w:tcPr>
            <w:tcW w:w="567" w:type="dxa"/>
            <w:shd w:val="clear" w:color="auto" w:fill="auto"/>
            <w:textDirection w:val="btLr"/>
            <w:hideMark/>
          </w:tcPr>
          <w:p w:rsidR="00CC52C0" w:rsidRPr="00885D55" w:rsidRDefault="00CC52C0" w:rsidP="00D05240">
            <w:pPr>
              <w:ind w:left="113" w:right="113"/>
              <w:rPr>
                <w:color w:val="000000"/>
              </w:rPr>
            </w:pPr>
            <w:r w:rsidRPr="00885D55">
              <w:rPr>
                <w:color w:val="000000"/>
              </w:rPr>
              <w:t>0</w:t>
            </w:r>
          </w:p>
        </w:tc>
        <w:tc>
          <w:tcPr>
            <w:tcW w:w="748" w:type="dxa"/>
            <w:gridSpan w:val="2"/>
            <w:shd w:val="clear" w:color="auto" w:fill="auto"/>
            <w:textDirection w:val="btLr"/>
            <w:hideMark/>
          </w:tcPr>
          <w:p w:rsidR="00CC52C0" w:rsidRPr="00885D55" w:rsidRDefault="00885D55" w:rsidP="00D05240">
            <w:pPr>
              <w:ind w:left="113" w:right="113"/>
              <w:rPr>
                <w:color w:val="000000"/>
              </w:rPr>
            </w:pPr>
            <w:r>
              <w:rPr>
                <w:color w:val="000000"/>
              </w:rPr>
              <w:t>258679,7</w:t>
            </w:r>
          </w:p>
        </w:tc>
        <w:tc>
          <w:tcPr>
            <w:tcW w:w="709"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67" w:type="dxa"/>
            <w:gridSpan w:val="2"/>
            <w:shd w:val="clear" w:color="auto" w:fill="auto"/>
            <w:textDirection w:val="btLr"/>
            <w:hideMark/>
          </w:tcPr>
          <w:p w:rsidR="00CC52C0" w:rsidRPr="00885D55" w:rsidRDefault="00885D55" w:rsidP="00D05240">
            <w:pPr>
              <w:ind w:left="113" w:right="113"/>
              <w:rPr>
                <w:color w:val="000000"/>
              </w:rPr>
            </w:pPr>
            <w:r>
              <w:rPr>
                <w:color w:val="000000"/>
              </w:rPr>
              <w:t>168144,8</w:t>
            </w:r>
          </w:p>
        </w:tc>
        <w:tc>
          <w:tcPr>
            <w:tcW w:w="567" w:type="dxa"/>
            <w:gridSpan w:val="2"/>
            <w:shd w:val="clear" w:color="auto" w:fill="auto"/>
            <w:textDirection w:val="btLr"/>
            <w:hideMark/>
          </w:tcPr>
          <w:p w:rsidR="00CC52C0" w:rsidRPr="00885D55" w:rsidRDefault="00885D55" w:rsidP="00D05240">
            <w:pPr>
              <w:ind w:left="113" w:right="113"/>
              <w:rPr>
                <w:color w:val="000000"/>
              </w:rPr>
            </w:pPr>
            <w:r>
              <w:rPr>
                <w:color w:val="000000"/>
              </w:rPr>
              <w:t>90534,9</w:t>
            </w:r>
          </w:p>
        </w:tc>
        <w:tc>
          <w:tcPr>
            <w:tcW w:w="567"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r>
      <w:tr w:rsidR="00CC52C0" w:rsidRPr="0067619F" w:rsidTr="00D05240">
        <w:trPr>
          <w:cantSplit/>
          <w:trHeight w:val="2523"/>
        </w:trPr>
        <w:tc>
          <w:tcPr>
            <w:tcW w:w="718" w:type="dxa"/>
            <w:shd w:val="clear" w:color="auto" w:fill="auto"/>
            <w:vAlign w:val="center"/>
            <w:hideMark/>
          </w:tcPr>
          <w:p w:rsidR="00CC52C0" w:rsidRPr="00B1304D" w:rsidRDefault="00CC52C0" w:rsidP="00D05240">
            <w:pPr>
              <w:jc w:val="center"/>
              <w:rPr>
                <w:color w:val="000000"/>
              </w:rPr>
            </w:pPr>
            <w:r>
              <w:rPr>
                <w:color w:val="000000"/>
              </w:rPr>
              <w:t>1.1.1</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1.1 "Реализация мероприятий, направленных на повышение доступности и качества дошкольного образования"</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885D55" w:rsidRDefault="00885D55" w:rsidP="00D05240">
            <w:pPr>
              <w:ind w:left="113" w:right="113"/>
              <w:rPr>
                <w:color w:val="000000"/>
              </w:rPr>
            </w:pPr>
            <w:r>
              <w:rPr>
                <w:color w:val="000000"/>
              </w:rPr>
              <w:t>3100</w:t>
            </w:r>
          </w:p>
        </w:tc>
        <w:tc>
          <w:tcPr>
            <w:tcW w:w="567"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425"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425" w:type="dxa"/>
            <w:shd w:val="clear" w:color="auto" w:fill="auto"/>
            <w:textDirection w:val="btLr"/>
            <w:hideMark/>
          </w:tcPr>
          <w:p w:rsidR="00CC52C0" w:rsidRPr="00885D55" w:rsidRDefault="00885D55" w:rsidP="00D05240">
            <w:pPr>
              <w:ind w:left="113" w:right="113"/>
              <w:rPr>
                <w:color w:val="000000"/>
              </w:rPr>
            </w:pPr>
            <w:r>
              <w:rPr>
                <w:color w:val="000000"/>
              </w:rPr>
              <w:t>3100</w:t>
            </w:r>
          </w:p>
        </w:tc>
        <w:tc>
          <w:tcPr>
            <w:tcW w:w="426"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67" w:type="dxa"/>
            <w:shd w:val="clear" w:color="auto" w:fill="auto"/>
            <w:textDirection w:val="btLr"/>
            <w:hideMark/>
          </w:tcPr>
          <w:p w:rsidR="00CC52C0" w:rsidRPr="00885D55" w:rsidRDefault="00885D55" w:rsidP="00D05240">
            <w:pPr>
              <w:ind w:left="113" w:right="113"/>
              <w:rPr>
                <w:color w:val="000000"/>
              </w:rPr>
            </w:pPr>
            <w:r>
              <w:rPr>
                <w:color w:val="000000"/>
              </w:rPr>
              <w:t>1000</w:t>
            </w:r>
          </w:p>
        </w:tc>
        <w:tc>
          <w:tcPr>
            <w:tcW w:w="425"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464" w:type="dxa"/>
            <w:gridSpan w:val="3"/>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634" w:type="dxa"/>
            <w:gridSpan w:val="2"/>
            <w:shd w:val="clear" w:color="auto" w:fill="auto"/>
            <w:textDirection w:val="btLr"/>
            <w:hideMark/>
          </w:tcPr>
          <w:p w:rsidR="00CC52C0" w:rsidRPr="00885D55" w:rsidRDefault="00885D55" w:rsidP="00D05240">
            <w:pPr>
              <w:ind w:left="113" w:right="113"/>
              <w:rPr>
                <w:color w:val="000000"/>
              </w:rPr>
            </w:pPr>
            <w:r>
              <w:rPr>
                <w:color w:val="000000"/>
              </w:rPr>
              <w:t>1000</w:t>
            </w:r>
          </w:p>
        </w:tc>
        <w:tc>
          <w:tcPr>
            <w:tcW w:w="284"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44" w:type="dxa"/>
            <w:shd w:val="clear" w:color="auto" w:fill="auto"/>
            <w:textDirection w:val="btLr"/>
            <w:hideMark/>
          </w:tcPr>
          <w:p w:rsidR="00CC52C0" w:rsidRPr="00885D55" w:rsidRDefault="00885D55" w:rsidP="00885D55">
            <w:pPr>
              <w:ind w:left="113" w:right="113"/>
              <w:rPr>
                <w:color w:val="000000"/>
              </w:rPr>
            </w:pPr>
            <w:r>
              <w:rPr>
                <w:color w:val="000000"/>
              </w:rPr>
              <w:t>1050</w:t>
            </w:r>
          </w:p>
        </w:tc>
        <w:tc>
          <w:tcPr>
            <w:tcW w:w="425" w:type="dxa"/>
            <w:gridSpan w:val="3"/>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11" w:type="dxa"/>
            <w:shd w:val="clear" w:color="auto" w:fill="auto"/>
            <w:textDirection w:val="btLr"/>
            <w:hideMark/>
          </w:tcPr>
          <w:p w:rsidR="00CC52C0" w:rsidRPr="00885D55" w:rsidRDefault="00885D55" w:rsidP="00885D55">
            <w:pPr>
              <w:ind w:left="113" w:right="113"/>
              <w:rPr>
                <w:color w:val="000000"/>
              </w:rPr>
            </w:pPr>
            <w:r>
              <w:rPr>
                <w:color w:val="000000"/>
              </w:rPr>
              <w:t>1050</w:t>
            </w:r>
          </w:p>
        </w:tc>
        <w:tc>
          <w:tcPr>
            <w:tcW w:w="567" w:type="dxa"/>
            <w:shd w:val="clear" w:color="auto" w:fill="auto"/>
            <w:textDirection w:val="btLr"/>
            <w:hideMark/>
          </w:tcPr>
          <w:p w:rsidR="00CC52C0" w:rsidRPr="00885D55" w:rsidRDefault="00CC52C0" w:rsidP="00D05240">
            <w:pPr>
              <w:ind w:left="113" w:right="113"/>
              <w:rPr>
                <w:color w:val="000000"/>
              </w:rPr>
            </w:pPr>
          </w:p>
        </w:tc>
        <w:tc>
          <w:tcPr>
            <w:tcW w:w="567"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748" w:type="dxa"/>
            <w:gridSpan w:val="2"/>
            <w:shd w:val="clear" w:color="auto" w:fill="auto"/>
            <w:textDirection w:val="btLr"/>
            <w:hideMark/>
          </w:tcPr>
          <w:p w:rsidR="00CC52C0" w:rsidRPr="00885D55" w:rsidRDefault="00885D55" w:rsidP="00D05240">
            <w:pPr>
              <w:ind w:left="113" w:right="113"/>
              <w:rPr>
                <w:color w:val="000000"/>
              </w:rPr>
            </w:pPr>
            <w:r>
              <w:rPr>
                <w:color w:val="000000"/>
              </w:rPr>
              <w:t>1050</w:t>
            </w:r>
          </w:p>
        </w:tc>
        <w:tc>
          <w:tcPr>
            <w:tcW w:w="709"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67"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67" w:type="dxa"/>
            <w:gridSpan w:val="2"/>
            <w:shd w:val="clear" w:color="auto" w:fill="auto"/>
            <w:textDirection w:val="btLr"/>
            <w:hideMark/>
          </w:tcPr>
          <w:p w:rsidR="00CC52C0" w:rsidRPr="00885D55" w:rsidRDefault="00885D55" w:rsidP="00D05240">
            <w:pPr>
              <w:ind w:left="113" w:right="113"/>
              <w:rPr>
                <w:color w:val="000000"/>
              </w:rPr>
            </w:pPr>
            <w:r>
              <w:rPr>
                <w:color w:val="000000"/>
              </w:rPr>
              <w:t>1050</w:t>
            </w:r>
          </w:p>
        </w:tc>
        <w:tc>
          <w:tcPr>
            <w:tcW w:w="567"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r>
      <w:tr w:rsidR="00CC52C0" w:rsidRPr="0067619F" w:rsidTr="00D05240">
        <w:trPr>
          <w:cantSplit/>
          <w:trHeight w:val="1835"/>
        </w:trPr>
        <w:tc>
          <w:tcPr>
            <w:tcW w:w="718" w:type="dxa"/>
            <w:shd w:val="clear" w:color="auto" w:fill="auto"/>
            <w:vAlign w:val="center"/>
            <w:hideMark/>
          </w:tcPr>
          <w:p w:rsidR="00CC52C0" w:rsidRPr="00B1304D" w:rsidRDefault="00CC52C0" w:rsidP="00D05240">
            <w:pPr>
              <w:jc w:val="center"/>
              <w:rPr>
                <w:color w:val="000000"/>
              </w:rPr>
            </w:pPr>
            <w:r w:rsidRPr="00B1304D">
              <w:rPr>
                <w:color w:val="000000"/>
              </w:rPr>
              <w:t>1.1.</w:t>
            </w:r>
            <w:r>
              <w:rPr>
                <w:color w:val="000000"/>
              </w:rPr>
              <w:t>2</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1.2 "Реализация мероприятий, направленных на сохранение и укрепление здоровья воспитанников дошкольного образования"</w:t>
            </w:r>
          </w:p>
        </w:tc>
        <w:tc>
          <w:tcPr>
            <w:tcW w:w="1134" w:type="dxa"/>
            <w:shd w:val="clear" w:color="auto" w:fill="auto"/>
            <w:hideMark/>
          </w:tcPr>
          <w:p w:rsidR="00CC52C0" w:rsidRPr="00B1304D" w:rsidRDefault="00CC52C0" w:rsidP="00D05240">
            <w:pPr>
              <w:rPr>
                <w:b/>
                <w:bCs/>
                <w:color w:val="000000"/>
              </w:rPr>
            </w:pPr>
            <w:r w:rsidRPr="00B1304D">
              <w:rPr>
                <w:b/>
                <w:bCs/>
                <w:color w:val="000000"/>
              </w:rPr>
              <w:t> </w:t>
            </w:r>
          </w:p>
        </w:tc>
        <w:tc>
          <w:tcPr>
            <w:tcW w:w="408" w:type="dxa"/>
            <w:shd w:val="clear" w:color="auto" w:fill="auto"/>
            <w:textDirection w:val="btLr"/>
            <w:hideMark/>
          </w:tcPr>
          <w:p w:rsidR="00CC52C0" w:rsidRPr="00885D55" w:rsidRDefault="00885D55" w:rsidP="00D05240">
            <w:pPr>
              <w:ind w:left="113" w:right="113"/>
              <w:rPr>
                <w:color w:val="000000"/>
              </w:rPr>
            </w:pPr>
            <w:r>
              <w:rPr>
                <w:color w:val="000000"/>
              </w:rPr>
              <w:t>6202</w:t>
            </w:r>
          </w:p>
        </w:tc>
        <w:tc>
          <w:tcPr>
            <w:tcW w:w="567"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425" w:type="dxa"/>
            <w:shd w:val="clear" w:color="auto" w:fill="auto"/>
            <w:textDirection w:val="btLr"/>
            <w:hideMark/>
          </w:tcPr>
          <w:p w:rsidR="00CC52C0" w:rsidRPr="00885D55" w:rsidRDefault="00885D55" w:rsidP="00D05240">
            <w:pPr>
              <w:ind w:left="113" w:right="113"/>
              <w:rPr>
                <w:color w:val="000000"/>
              </w:rPr>
            </w:pPr>
            <w:r>
              <w:rPr>
                <w:color w:val="000000"/>
              </w:rPr>
              <w:t>6202</w:t>
            </w:r>
          </w:p>
        </w:tc>
        <w:tc>
          <w:tcPr>
            <w:tcW w:w="425" w:type="dxa"/>
            <w:shd w:val="clear" w:color="auto" w:fill="auto"/>
            <w:textDirection w:val="btLr"/>
            <w:hideMark/>
          </w:tcPr>
          <w:p w:rsidR="00CC52C0" w:rsidRPr="00885D55" w:rsidRDefault="00CC52C0" w:rsidP="00D05240">
            <w:pPr>
              <w:ind w:left="113" w:right="113"/>
              <w:rPr>
                <w:color w:val="000000"/>
              </w:rPr>
            </w:pPr>
          </w:p>
        </w:tc>
        <w:tc>
          <w:tcPr>
            <w:tcW w:w="426"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67" w:type="dxa"/>
            <w:shd w:val="clear" w:color="auto" w:fill="auto"/>
            <w:textDirection w:val="btLr"/>
            <w:hideMark/>
          </w:tcPr>
          <w:p w:rsidR="00CC52C0" w:rsidRPr="00885D55" w:rsidRDefault="00885D55" w:rsidP="00D05240">
            <w:pPr>
              <w:ind w:left="113" w:right="113"/>
              <w:rPr>
                <w:color w:val="000000"/>
              </w:rPr>
            </w:pPr>
            <w:r>
              <w:rPr>
                <w:color w:val="000000"/>
              </w:rPr>
              <w:t>2000</w:t>
            </w:r>
          </w:p>
        </w:tc>
        <w:tc>
          <w:tcPr>
            <w:tcW w:w="425"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464" w:type="dxa"/>
            <w:gridSpan w:val="3"/>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634" w:type="dxa"/>
            <w:gridSpan w:val="2"/>
            <w:shd w:val="clear" w:color="auto" w:fill="auto"/>
            <w:textDirection w:val="btLr"/>
            <w:hideMark/>
          </w:tcPr>
          <w:p w:rsidR="00CC52C0" w:rsidRPr="00885D55" w:rsidRDefault="00885D55" w:rsidP="00D05240">
            <w:pPr>
              <w:ind w:left="113" w:right="113"/>
              <w:rPr>
                <w:color w:val="000000"/>
              </w:rPr>
            </w:pPr>
            <w:r>
              <w:rPr>
                <w:color w:val="000000"/>
              </w:rPr>
              <w:t>2000</w:t>
            </w:r>
          </w:p>
        </w:tc>
        <w:tc>
          <w:tcPr>
            <w:tcW w:w="284"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44" w:type="dxa"/>
            <w:shd w:val="clear" w:color="auto" w:fill="auto"/>
            <w:textDirection w:val="btLr"/>
            <w:hideMark/>
          </w:tcPr>
          <w:p w:rsidR="00CC52C0" w:rsidRPr="00885D55" w:rsidRDefault="00885D55" w:rsidP="00D05240">
            <w:pPr>
              <w:ind w:left="113" w:right="113"/>
              <w:rPr>
                <w:color w:val="000000"/>
              </w:rPr>
            </w:pPr>
            <w:r>
              <w:rPr>
                <w:color w:val="000000"/>
              </w:rPr>
              <w:t>2101</w:t>
            </w:r>
          </w:p>
        </w:tc>
        <w:tc>
          <w:tcPr>
            <w:tcW w:w="425" w:type="dxa"/>
            <w:gridSpan w:val="3"/>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11"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67" w:type="dxa"/>
            <w:shd w:val="clear" w:color="auto" w:fill="auto"/>
            <w:textDirection w:val="btLr"/>
            <w:hideMark/>
          </w:tcPr>
          <w:p w:rsidR="00CC52C0" w:rsidRPr="00885D55" w:rsidRDefault="00885D55" w:rsidP="00D05240">
            <w:pPr>
              <w:ind w:left="113" w:right="113"/>
              <w:rPr>
                <w:color w:val="000000"/>
              </w:rPr>
            </w:pPr>
            <w:r>
              <w:rPr>
                <w:color w:val="000000"/>
              </w:rPr>
              <w:t>2101</w:t>
            </w:r>
          </w:p>
        </w:tc>
        <w:tc>
          <w:tcPr>
            <w:tcW w:w="567"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748" w:type="dxa"/>
            <w:gridSpan w:val="2"/>
            <w:shd w:val="clear" w:color="auto" w:fill="auto"/>
            <w:textDirection w:val="btLr"/>
            <w:hideMark/>
          </w:tcPr>
          <w:p w:rsidR="00CC52C0" w:rsidRPr="00885D55" w:rsidRDefault="00885D55" w:rsidP="00D05240">
            <w:pPr>
              <w:ind w:left="113" w:right="113"/>
              <w:rPr>
                <w:color w:val="000000"/>
              </w:rPr>
            </w:pPr>
            <w:r>
              <w:rPr>
                <w:color w:val="000000"/>
              </w:rPr>
              <w:t>2101</w:t>
            </w:r>
          </w:p>
        </w:tc>
        <w:tc>
          <w:tcPr>
            <w:tcW w:w="709"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67"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67" w:type="dxa"/>
            <w:gridSpan w:val="2"/>
            <w:shd w:val="clear" w:color="auto" w:fill="auto"/>
            <w:textDirection w:val="btLr"/>
            <w:hideMark/>
          </w:tcPr>
          <w:p w:rsidR="00CC52C0" w:rsidRPr="00885D55" w:rsidRDefault="00885D55" w:rsidP="00D05240">
            <w:pPr>
              <w:ind w:left="113" w:right="113"/>
              <w:rPr>
                <w:color w:val="000000"/>
              </w:rPr>
            </w:pPr>
            <w:r>
              <w:rPr>
                <w:color w:val="000000"/>
              </w:rPr>
              <w:t>2101</w:t>
            </w:r>
          </w:p>
        </w:tc>
        <w:tc>
          <w:tcPr>
            <w:tcW w:w="567"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r>
      <w:tr w:rsidR="00CC52C0" w:rsidRPr="0067619F" w:rsidTr="00D05240">
        <w:trPr>
          <w:cantSplit/>
          <w:trHeight w:val="1275"/>
        </w:trPr>
        <w:tc>
          <w:tcPr>
            <w:tcW w:w="718" w:type="dxa"/>
            <w:shd w:val="clear" w:color="auto" w:fill="auto"/>
            <w:vAlign w:val="center"/>
            <w:hideMark/>
          </w:tcPr>
          <w:p w:rsidR="00CC52C0" w:rsidRPr="00B1304D" w:rsidRDefault="00CC52C0" w:rsidP="00D05240">
            <w:pPr>
              <w:jc w:val="center"/>
              <w:rPr>
                <w:color w:val="000000"/>
              </w:rPr>
            </w:pPr>
            <w:r w:rsidRPr="00B1304D">
              <w:rPr>
                <w:color w:val="000000"/>
              </w:rPr>
              <w:lastRenderedPageBreak/>
              <w:t>1.1.</w:t>
            </w:r>
            <w:r>
              <w:rPr>
                <w:color w:val="000000"/>
              </w:rPr>
              <w:t>3</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1.3 "Обеспечение деятельности муниципальных учреждений дошкольного образования"</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4C03BF" w:rsidRDefault="004C03BF" w:rsidP="00D05240">
            <w:pPr>
              <w:ind w:left="113" w:right="113"/>
              <w:rPr>
                <w:color w:val="000000"/>
              </w:rPr>
            </w:pPr>
            <w:r>
              <w:rPr>
                <w:color w:val="000000"/>
              </w:rPr>
              <w:t>82044</w:t>
            </w:r>
          </w:p>
        </w:tc>
        <w:tc>
          <w:tcPr>
            <w:tcW w:w="567"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25" w:type="dxa"/>
            <w:shd w:val="clear" w:color="auto" w:fill="auto"/>
            <w:textDirection w:val="btLr"/>
            <w:hideMark/>
          </w:tcPr>
          <w:p w:rsidR="00CC52C0" w:rsidRPr="004C03BF" w:rsidRDefault="004C03BF" w:rsidP="00D05240">
            <w:pPr>
              <w:ind w:left="113" w:right="113"/>
              <w:rPr>
                <w:color w:val="000000"/>
              </w:rPr>
            </w:pPr>
            <w:r>
              <w:rPr>
                <w:color w:val="000000"/>
              </w:rPr>
              <w:t>82044</w:t>
            </w:r>
          </w:p>
        </w:tc>
        <w:tc>
          <w:tcPr>
            <w:tcW w:w="425" w:type="dxa"/>
            <w:shd w:val="clear" w:color="auto" w:fill="auto"/>
            <w:textDirection w:val="btLr"/>
            <w:hideMark/>
          </w:tcPr>
          <w:p w:rsidR="00CC52C0" w:rsidRPr="004C03BF" w:rsidRDefault="004C03BF" w:rsidP="00D05240">
            <w:pPr>
              <w:ind w:left="113" w:right="113"/>
              <w:rPr>
                <w:color w:val="000000"/>
              </w:rPr>
            </w:pPr>
            <w:r>
              <w:rPr>
                <w:color w:val="000000"/>
              </w:rPr>
              <w:t>26466</w:t>
            </w:r>
          </w:p>
        </w:tc>
        <w:tc>
          <w:tcPr>
            <w:tcW w:w="426"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shd w:val="clear" w:color="auto" w:fill="auto"/>
            <w:textDirection w:val="btLr"/>
            <w:hideMark/>
          </w:tcPr>
          <w:p w:rsidR="00CC52C0" w:rsidRPr="004C03BF" w:rsidRDefault="004C03BF" w:rsidP="00D05240">
            <w:pPr>
              <w:ind w:left="113" w:right="113"/>
              <w:rPr>
                <w:color w:val="000000"/>
              </w:rPr>
            </w:pPr>
            <w:r>
              <w:rPr>
                <w:color w:val="000000"/>
              </w:rPr>
              <w:t>26466</w:t>
            </w:r>
          </w:p>
        </w:tc>
        <w:tc>
          <w:tcPr>
            <w:tcW w:w="425"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64" w:type="dxa"/>
            <w:gridSpan w:val="3"/>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634" w:type="dxa"/>
            <w:gridSpan w:val="2"/>
            <w:shd w:val="clear" w:color="auto" w:fill="auto"/>
            <w:textDirection w:val="btLr"/>
            <w:hideMark/>
          </w:tcPr>
          <w:p w:rsidR="00CC52C0" w:rsidRPr="004C03BF" w:rsidRDefault="004C03BF" w:rsidP="00D05240">
            <w:pPr>
              <w:ind w:left="113" w:right="113"/>
              <w:rPr>
                <w:color w:val="000000"/>
              </w:rPr>
            </w:pPr>
            <w:r>
              <w:rPr>
                <w:color w:val="000000"/>
              </w:rPr>
              <w:t>27789</w:t>
            </w:r>
          </w:p>
        </w:tc>
        <w:tc>
          <w:tcPr>
            <w:tcW w:w="284"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44" w:type="dxa"/>
            <w:shd w:val="clear" w:color="auto" w:fill="auto"/>
            <w:textDirection w:val="btLr"/>
            <w:hideMark/>
          </w:tcPr>
          <w:p w:rsidR="00CC52C0" w:rsidRPr="004C03BF" w:rsidRDefault="004C03BF" w:rsidP="00D05240">
            <w:pPr>
              <w:ind w:left="113" w:right="113"/>
              <w:rPr>
                <w:color w:val="000000"/>
              </w:rPr>
            </w:pPr>
            <w:r>
              <w:rPr>
                <w:color w:val="000000"/>
              </w:rPr>
              <w:t>27789</w:t>
            </w:r>
          </w:p>
        </w:tc>
        <w:tc>
          <w:tcPr>
            <w:tcW w:w="425" w:type="dxa"/>
            <w:gridSpan w:val="3"/>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11"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shd w:val="clear" w:color="auto" w:fill="auto"/>
            <w:textDirection w:val="btLr"/>
            <w:hideMark/>
          </w:tcPr>
          <w:p w:rsidR="00CC52C0" w:rsidRPr="004C03BF" w:rsidRDefault="004C03BF" w:rsidP="00D05240">
            <w:pPr>
              <w:ind w:left="113" w:right="113"/>
              <w:rPr>
                <w:color w:val="000000"/>
              </w:rPr>
            </w:pPr>
            <w:r>
              <w:rPr>
                <w:color w:val="000000"/>
              </w:rPr>
              <w:t>27789</w:t>
            </w:r>
          </w:p>
        </w:tc>
        <w:tc>
          <w:tcPr>
            <w:tcW w:w="567"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748" w:type="dxa"/>
            <w:gridSpan w:val="2"/>
            <w:shd w:val="clear" w:color="auto" w:fill="auto"/>
            <w:textDirection w:val="btLr"/>
            <w:hideMark/>
          </w:tcPr>
          <w:p w:rsidR="00CC52C0" w:rsidRPr="004C03BF" w:rsidRDefault="004C03BF" w:rsidP="00D05240">
            <w:pPr>
              <w:ind w:left="113" w:right="113"/>
              <w:rPr>
                <w:color w:val="000000"/>
              </w:rPr>
            </w:pPr>
            <w:r>
              <w:rPr>
                <w:color w:val="000000"/>
              </w:rPr>
              <w:t>27789</w:t>
            </w:r>
          </w:p>
        </w:tc>
        <w:tc>
          <w:tcPr>
            <w:tcW w:w="709"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r w:rsidR="004C03BF">
              <w:rPr>
                <w:color w:val="000000"/>
              </w:rPr>
              <w:t>27789</w:t>
            </w:r>
          </w:p>
        </w:tc>
        <w:tc>
          <w:tcPr>
            <w:tcW w:w="567"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r>
      <w:tr w:rsidR="00CC52C0" w:rsidRPr="0067619F" w:rsidTr="00D05240">
        <w:trPr>
          <w:cantSplit/>
          <w:trHeight w:val="1421"/>
        </w:trPr>
        <w:tc>
          <w:tcPr>
            <w:tcW w:w="718" w:type="dxa"/>
            <w:shd w:val="clear" w:color="auto" w:fill="auto"/>
            <w:vAlign w:val="center"/>
            <w:hideMark/>
          </w:tcPr>
          <w:p w:rsidR="00CC52C0" w:rsidRPr="00B1304D" w:rsidRDefault="00CC52C0" w:rsidP="00D05240">
            <w:pPr>
              <w:jc w:val="center"/>
              <w:rPr>
                <w:color w:val="000000"/>
              </w:rPr>
            </w:pPr>
            <w:r w:rsidRPr="00B1304D">
              <w:rPr>
                <w:color w:val="000000"/>
              </w:rPr>
              <w:t>1.1.</w:t>
            </w:r>
            <w:r>
              <w:rPr>
                <w:color w:val="000000"/>
              </w:rPr>
              <w:t>4</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Софинансирование для доведения заработной платы до МРОТ</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26"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64" w:type="dxa"/>
            <w:gridSpan w:val="3"/>
            <w:shd w:val="clear" w:color="auto" w:fill="auto"/>
            <w:textDirection w:val="btLr"/>
            <w:hideMark/>
          </w:tcPr>
          <w:p w:rsidR="00CC52C0" w:rsidRPr="004C03BF" w:rsidRDefault="00CC52C0" w:rsidP="00D05240">
            <w:pPr>
              <w:ind w:left="113" w:right="113"/>
              <w:rPr>
                <w:color w:val="000000"/>
              </w:rPr>
            </w:pPr>
          </w:p>
        </w:tc>
        <w:tc>
          <w:tcPr>
            <w:tcW w:w="634" w:type="dxa"/>
            <w:gridSpan w:val="2"/>
            <w:shd w:val="clear" w:color="auto" w:fill="auto"/>
            <w:textDirection w:val="btLr"/>
            <w:hideMark/>
          </w:tcPr>
          <w:p w:rsidR="00CC52C0" w:rsidRPr="004C03BF" w:rsidRDefault="00CC52C0" w:rsidP="00D05240">
            <w:pPr>
              <w:ind w:left="113" w:right="113"/>
              <w:rPr>
                <w:color w:val="000000"/>
              </w:rPr>
            </w:pPr>
          </w:p>
        </w:tc>
        <w:tc>
          <w:tcPr>
            <w:tcW w:w="284" w:type="dxa"/>
            <w:gridSpan w:val="2"/>
            <w:shd w:val="clear" w:color="auto" w:fill="auto"/>
            <w:textDirection w:val="btLr"/>
            <w:hideMark/>
          </w:tcPr>
          <w:p w:rsidR="00CC52C0" w:rsidRPr="004C03BF" w:rsidRDefault="00CC52C0" w:rsidP="00D05240">
            <w:pPr>
              <w:ind w:left="113" w:right="113"/>
              <w:rPr>
                <w:color w:val="000000"/>
              </w:rPr>
            </w:pPr>
          </w:p>
        </w:tc>
        <w:tc>
          <w:tcPr>
            <w:tcW w:w="544" w:type="dxa"/>
            <w:shd w:val="clear" w:color="auto" w:fill="auto"/>
            <w:textDirection w:val="btLr"/>
            <w:hideMark/>
          </w:tcPr>
          <w:p w:rsidR="00CC52C0" w:rsidRPr="004C03BF" w:rsidRDefault="00CC52C0" w:rsidP="00D05240">
            <w:pPr>
              <w:ind w:left="113" w:right="113"/>
              <w:rPr>
                <w:color w:val="000000"/>
              </w:rPr>
            </w:pPr>
          </w:p>
        </w:tc>
        <w:tc>
          <w:tcPr>
            <w:tcW w:w="425" w:type="dxa"/>
            <w:gridSpan w:val="3"/>
            <w:shd w:val="clear" w:color="auto" w:fill="auto"/>
            <w:textDirection w:val="btLr"/>
            <w:hideMark/>
          </w:tcPr>
          <w:p w:rsidR="00CC52C0" w:rsidRPr="004C03BF" w:rsidRDefault="00CC52C0" w:rsidP="00D05240">
            <w:pPr>
              <w:ind w:left="113" w:right="113"/>
              <w:rPr>
                <w:color w:val="000000"/>
              </w:rPr>
            </w:pPr>
          </w:p>
        </w:tc>
        <w:tc>
          <w:tcPr>
            <w:tcW w:w="511"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748" w:type="dxa"/>
            <w:gridSpan w:val="2"/>
            <w:shd w:val="clear" w:color="auto" w:fill="auto"/>
            <w:textDirection w:val="btLr"/>
            <w:hideMark/>
          </w:tcPr>
          <w:p w:rsidR="00CC52C0" w:rsidRPr="004C03BF" w:rsidRDefault="00CC52C0" w:rsidP="00D05240">
            <w:pPr>
              <w:ind w:left="113" w:right="113"/>
              <w:rPr>
                <w:color w:val="000000"/>
              </w:rPr>
            </w:pPr>
          </w:p>
        </w:tc>
        <w:tc>
          <w:tcPr>
            <w:tcW w:w="709"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r>
      <w:tr w:rsidR="00CC52C0" w:rsidRPr="0067619F" w:rsidTr="00D05240">
        <w:trPr>
          <w:cantSplit/>
          <w:trHeight w:val="1998"/>
        </w:trPr>
        <w:tc>
          <w:tcPr>
            <w:tcW w:w="718" w:type="dxa"/>
            <w:shd w:val="clear" w:color="auto" w:fill="auto"/>
            <w:vAlign w:val="center"/>
            <w:hideMark/>
          </w:tcPr>
          <w:p w:rsidR="00CC52C0" w:rsidRPr="00B1304D" w:rsidRDefault="00CC52C0" w:rsidP="00D05240">
            <w:pPr>
              <w:jc w:val="center"/>
              <w:rPr>
                <w:color w:val="000000"/>
              </w:rPr>
            </w:pPr>
            <w:r>
              <w:rPr>
                <w:color w:val="000000"/>
              </w:rPr>
              <w:lastRenderedPageBreak/>
              <w:t>1.1.5.</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1.5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4C03BF" w:rsidRDefault="004C03BF" w:rsidP="00D05240">
            <w:pPr>
              <w:ind w:left="113" w:right="113"/>
              <w:rPr>
                <w:color w:val="000000"/>
              </w:rPr>
            </w:pPr>
            <w:r>
              <w:rPr>
                <w:color w:val="000000"/>
              </w:rPr>
              <w:t>208875</w:t>
            </w: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4C03BF" w:rsidP="00D05240">
            <w:pPr>
              <w:ind w:left="113" w:right="113"/>
              <w:rPr>
                <w:color w:val="000000"/>
              </w:rPr>
            </w:pPr>
            <w:r>
              <w:rPr>
                <w:color w:val="000000"/>
              </w:rPr>
              <w:t>208875</w:t>
            </w:r>
          </w:p>
        </w:tc>
        <w:tc>
          <w:tcPr>
            <w:tcW w:w="425"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26"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shd w:val="clear" w:color="auto" w:fill="auto"/>
            <w:textDirection w:val="btLr"/>
            <w:hideMark/>
          </w:tcPr>
          <w:p w:rsidR="00CC52C0" w:rsidRPr="004C03BF" w:rsidRDefault="004C03BF" w:rsidP="00D05240">
            <w:pPr>
              <w:ind w:left="113" w:right="113"/>
              <w:rPr>
                <w:color w:val="000000"/>
              </w:rPr>
            </w:pPr>
            <w:r>
              <w:rPr>
                <w:color w:val="000000"/>
              </w:rPr>
              <w:t>67379</w:t>
            </w:r>
          </w:p>
        </w:tc>
        <w:tc>
          <w:tcPr>
            <w:tcW w:w="425"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64" w:type="dxa"/>
            <w:gridSpan w:val="3"/>
            <w:shd w:val="clear" w:color="auto" w:fill="auto"/>
            <w:textDirection w:val="btLr"/>
            <w:hideMark/>
          </w:tcPr>
          <w:p w:rsidR="00CC52C0" w:rsidRPr="004C03BF" w:rsidRDefault="004C03BF" w:rsidP="00D05240">
            <w:pPr>
              <w:ind w:left="113" w:right="113"/>
              <w:rPr>
                <w:color w:val="000000"/>
              </w:rPr>
            </w:pPr>
            <w:r>
              <w:rPr>
                <w:color w:val="000000"/>
              </w:rPr>
              <w:t>67379</w:t>
            </w:r>
          </w:p>
        </w:tc>
        <w:tc>
          <w:tcPr>
            <w:tcW w:w="634"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284"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44" w:type="dxa"/>
            <w:shd w:val="clear" w:color="auto" w:fill="auto"/>
            <w:textDirection w:val="btLr"/>
            <w:hideMark/>
          </w:tcPr>
          <w:p w:rsidR="00CC52C0" w:rsidRPr="004C03BF" w:rsidRDefault="004C03BF" w:rsidP="00D05240">
            <w:pPr>
              <w:ind w:left="113" w:right="113"/>
              <w:rPr>
                <w:color w:val="000000"/>
              </w:rPr>
            </w:pPr>
            <w:r>
              <w:rPr>
                <w:color w:val="000000"/>
              </w:rPr>
              <w:t>70748</w:t>
            </w:r>
          </w:p>
        </w:tc>
        <w:tc>
          <w:tcPr>
            <w:tcW w:w="425" w:type="dxa"/>
            <w:gridSpan w:val="3"/>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11" w:type="dxa"/>
            <w:shd w:val="clear" w:color="auto" w:fill="auto"/>
            <w:textDirection w:val="btLr"/>
            <w:hideMark/>
          </w:tcPr>
          <w:p w:rsidR="00CC52C0" w:rsidRPr="004C03BF" w:rsidRDefault="004C03BF" w:rsidP="00D05240">
            <w:pPr>
              <w:ind w:left="113" w:right="113"/>
              <w:rPr>
                <w:color w:val="000000"/>
              </w:rPr>
            </w:pPr>
            <w:r>
              <w:rPr>
                <w:color w:val="000000"/>
              </w:rPr>
              <w:t>70748</w:t>
            </w:r>
          </w:p>
        </w:tc>
        <w:tc>
          <w:tcPr>
            <w:tcW w:w="567"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748" w:type="dxa"/>
            <w:gridSpan w:val="2"/>
            <w:shd w:val="clear" w:color="auto" w:fill="auto"/>
            <w:textDirection w:val="btLr"/>
            <w:hideMark/>
          </w:tcPr>
          <w:p w:rsidR="00CC52C0" w:rsidRPr="004C03BF" w:rsidRDefault="004C03BF" w:rsidP="00D05240">
            <w:pPr>
              <w:ind w:left="113" w:right="113"/>
              <w:rPr>
                <w:color w:val="000000"/>
              </w:rPr>
            </w:pPr>
            <w:r>
              <w:rPr>
                <w:color w:val="000000"/>
              </w:rPr>
              <w:t>70748</w:t>
            </w:r>
          </w:p>
        </w:tc>
        <w:tc>
          <w:tcPr>
            <w:tcW w:w="709"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gridSpan w:val="2"/>
            <w:shd w:val="clear" w:color="auto" w:fill="auto"/>
            <w:textDirection w:val="btLr"/>
            <w:hideMark/>
          </w:tcPr>
          <w:p w:rsidR="00CC52C0" w:rsidRPr="004C03BF" w:rsidRDefault="004C03BF" w:rsidP="00D05240">
            <w:pPr>
              <w:ind w:left="113" w:right="113"/>
              <w:rPr>
                <w:color w:val="000000"/>
              </w:rPr>
            </w:pPr>
            <w:r>
              <w:rPr>
                <w:color w:val="000000"/>
              </w:rPr>
              <w:t>70748</w:t>
            </w:r>
          </w:p>
        </w:tc>
        <w:tc>
          <w:tcPr>
            <w:tcW w:w="567"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r>
      <w:tr w:rsidR="00CC52C0" w:rsidRPr="0067619F" w:rsidTr="00D05240">
        <w:trPr>
          <w:cantSplit/>
          <w:trHeight w:val="2445"/>
        </w:trPr>
        <w:tc>
          <w:tcPr>
            <w:tcW w:w="718" w:type="dxa"/>
            <w:shd w:val="clear" w:color="auto" w:fill="auto"/>
            <w:vAlign w:val="center"/>
            <w:hideMark/>
          </w:tcPr>
          <w:p w:rsidR="00CC52C0" w:rsidRPr="00B1304D" w:rsidRDefault="00CC52C0" w:rsidP="00D05240">
            <w:pPr>
              <w:jc w:val="center"/>
              <w:rPr>
                <w:color w:val="000000"/>
              </w:rPr>
            </w:pP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2.1 "Реализация мероприятий, направленных на повышение доступности и качества общего образования "</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26"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64" w:type="dxa"/>
            <w:gridSpan w:val="3"/>
            <w:shd w:val="clear" w:color="auto" w:fill="auto"/>
            <w:textDirection w:val="btLr"/>
            <w:hideMark/>
          </w:tcPr>
          <w:p w:rsidR="00CC52C0" w:rsidRPr="004C03BF" w:rsidRDefault="00CC52C0" w:rsidP="00D05240">
            <w:pPr>
              <w:ind w:left="113" w:right="113"/>
              <w:rPr>
                <w:color w:val="000000"/>
              </w:rPr>
            </w:pPr>
          </w:p>
        </w:tc>
        <w:tc>
          <w:tcPr>
            <w:tcW w:w="634" w:type="dxa"/>
            <w:gridSpan w:val="2"/>
            <w:shd w:val="clear" w:color="auto" w:fill="auto"/>
            <w:textDirection w:val="btLr"/>
            <w:hideMark/>
          </w:tcPr>
          <w:p w:rsidR="00CC52C0" w:rsidRPr="004C03BF" w:rsidRDefault="00CC52C0" w:rsidP="00D05240">
            <w:pPr>
              <w:ind w:left="113" w:right="113"/>
              <w:rPr>
                <w:color w:val="000000"/>
              </w:rPr>
            </w:pPr>
          </w:p>
        </w:tc>
        <w:tc>
          <w:tcPr>
            <w:tcW w:w="284" w:type="dxa"/>
            <w:gridSpan w:val="2"/>
            <w:shd w:val="clear" w:color="auto" w:fill="auto"/>
            <w:textDirection w:val="btLr"/>
            <w:hideMark/>
          </w:tcPr>
          <w:p w:rsidR="00CC52C0" w:rsidRPr="004C03BF" w:rsidRDefault="00CC52C0" w:rsidP="00D05240">
            <w:pPr>
              <w:ind w:left="113" w:right="113"/>
              <w:rPr>
                <w:color w:val="000000"/>
              </w:rPr>
            </w:pPr>
          </w:p>
        </w:tc>
        <w:tc>
          <w:tcPr>
            <w:tcW w:w="544" w:type="dxa"/>
            <w:shd w:val="clear" w:color="auto" w:fill="auto"/>
            <w:textDirection w:val="btLr"/>
            <w:hideMark/>
          </w:tcPr>
          <w:p w:rsidR="00CC52C0" w:rsidRPr="004C03BF" w:rsidRDefault="00CC52C0" w:rsidP="00D05240">
            <w:pPr>
              <w:ind w:left="113" w:right="113"/>
              <w:rPr>
                <w:color w:val="000000"/>
              </w:rPr>
            </w:pPr>
          </w:p>
        </w:tc>
        <w:tc>
          <w:tcPr>
            <w:tcW w:w="425" w:type="dxa"/>
            <w:gridSpan w:val="3"/>
            <w:shd w:val="clear" w:color="auto" w:fill="auto"/>
            <w:textDirection w:val="btLr"/>
            <w:hideMark/>
          </w:tcPr>
          <w:p w:rsidR="00CC52C0" w:rsidRPr="004C03BF" w:rsidRDefault="00CC52C0" w:rsidP="00D05240">
            <w:pPr>
              <w:ind w:left="113" w:right="113"/>
              <w:rPr>
                <w:color w:val="000000"/>
              </w:rPr>
            </w:pPr>
          </w:p>
        </w:tc>
        <w:tc>
          <w:tcPr>
            <w:tcW w:w="511"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748" w:type="dxa"/>
            <w:gridSpan w:val="2"/>
            <w:shd w:val="clear" w:color="auto" w:fill="auto"/>
            <w:textDirection w:val="btLr"/>
            <w:hideMark/>
          </w:tcPr>
          <w:p w:rsidR="00CC52C0" w:rsidRPr="004C03BF" w:rsidRDefault="00CC52C0" w:rsidP="00D05240">
            <w:pPr>
              <w:ind w:left="113" w:right="113"/>
              <w:rPr>
                <w:color w:val="000000"/>
              </w:rPr>
            </w:pPr>
          </w:p>
        </w:tc>
        <w:tc>
          <w:tcPr>
            <w:tcW w:w="709"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b/>
                <w:bCs/>
                <w:color w:val="000000"/>
              </w:rPr>
            </w:pPr>
          </w:p>
        </w:tc>
      </w:tr>
      <w:tr w:rsidR="00CC52C0" w:rsidRPr="0067619F" w:rsidTr="00D05240">
        <w:trPr>
          <w:cantSplit/>
          <w:trHeight w:val="3552"/>
        </w:trPr>
        <w:tc>
          <w:tcPr>
            <w:tcW w:w="718" w:type="dxa"/>
            <w:shd w:val="clear" w:color="auto" w:fill="auto"/>
            <w:vAlign w:val="center"/>
            <w:hideMark/>
          </w:tcPr>
          <w:p w:rsidR="00CC52C0" w:rsidRPr="00B1304D" w:rsidRDefault="00CC52C0" w:rsidP="00D05240">
            <w:pPr>
              <w:jc w:val="center"/>
              <w:rPr>
                <w:color w:val="000000"/>
              </w:rPr>
            </w:pPr>
            <w:r w:rsidRPr="00B1304D">
              <w:rPr>
                <w:color w:val="000000"/>
              </w:rPr>
              <w:lastRenderedPageBreak/>
              <w:t>2.</w:t>
            </w:r>
            <w:r>
              <w:rPr>
                <w:color w:val="000000"/>
              </w:rPr>
              <w:t>1.2</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2.2 "Реализация мероприятий, направленных на     модернизацию материально- технической и учебной базы учреждений   общего образования"                     </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26"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64" w:type="dxa"/>
            <w:gridSpan w:val="3"/>
            <w:shd w:val="clear" w:color="auto" w:fill="auto"/>
            <w:textDirection w:val="btLr"/>
            <w:hideMark/>
          </w:tcPr>
          <w:p w:rsidR="00CC52C0" w:rsidRPr="004C03BF" w:rsidRDefault="00CC52C0" w:rsidP="00D05240">
            <w:pPr>
              <w:ind w:left="113" w:right="113"/>
              <w:rPr>
                <w:color w:val="000000"/>
              </w:rPr>
            </w:pPr>
          </w:p>
        </w:tc>
        <w:tc>
          <w:tcPr>
            <w:tcW w:w="634" w:type="dxa"/>
            <w:gridSpan w:val="2"/>
            <w:shd w:val="clear" w:color="auto" w:fill="auto"/>
            <w:textDirection w:val="btLr"/>
            <w:hideMark/>
          </w:tcPr>
          <w:p w:rsidR="00CC52C0" w:rsidRPr="004C03BF" w:rsidRDefault="00CC52C0" w:rsidP="00D05240">
            <w:pPr>
              <w:ind w:left="113" w:right="113"/>
              <w:rPr>
                <w:color w:val="000000"/>
              </w:rPr>
            </w:pPr>
          </w:p>
        </w:tc>
        <w:tc>
          <w:tcPr>
            <w:tcW w:w="284" w:type="dxa"/>
            <w:gridSpan w:val="2"/>
            <w:shd w:val="clear" w:color="auto" w:fill="auto"/>
            <w:textDirection w:val="btLr"/>
            <w:hideMark/>
          </w:tcPr>
          <w:p w:rsidR="00CC52C0" w:rsidRPr="004C03BF" w:rsidRDefault="00CC52C0" w:rsidP="00D05240">
            <w:pPr>
              <w:ind w:left="113" w:right="113"/>
              <w:rPr>
                <w:color w:val="000000"/>
              </w:rPr>
            </w:pPr>
          </w:p>
        </w:tc>
        <w:tc>
          <w:tcPr>
            <w:tcW w:w="544" w:type="dxa"/>
            <w:shd w:val="clear" w:color="auto" w:fill="auto"/>
            <w:textDirection w:val="btLr"/>
            <w:hideMark/>
          </w:tcPr>
          <w:p w:rsidR="00CC52C0" w:rsidRPr="004C03BF" w:rsidRDefault="00CC52C0" w:rsidP="00D05240">
            <w:pPr>
              <w:ind w:left="113" w:right="113"/>
              <w:rPr>
                <w:color w:val="000000"/>
              </w:rPr>
            </w:pPr>
          </w:p>
        </w:tc>
        <w:tc>
          <w:tcPr>
            <w:tcW w:w="425" w:type="dxa"/>
            <w:gridSpan w:val="3"/>
            <w:shd w:val="clear" w:color="auto" w:fill="auto"/>
            <w:textDirection w:val="btLr"/>
            <w:hideMark/>
          </w:tcPr>
          <w:p w:rsidR="00CC52C0" w:rsidRPr="004C03BF" w:rsidRDefault="00CC52C0" w:rsidP="00D05240">
            <w:pPr>
              <w:ind w:left="113" w:right="113"/>
              <w:rPr>
                <w:color w:val="000000"/>
              </w:rPr>
            </w:pPr>
          </w:p>
        </w:tc>
        <w:tc>
          <w:tcPr>
            <w:tcW w:w="511"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748" w:type="dxa"/>
            <w:gridSpan w:val="2"/>
            <w:shd w:val="clear" w:color="auto" w:fill="auto"/>
            <w:textDirection w:val="btLr"/>
            <w:hideMark/>
          </w:tcPr>
          <w:p w:rsidR="00CC52C0" w:rsidRPr="004C03BF" w:rsidRDefault="00CC52C0" w:rsidP="00D05240">
            <w:pPr>
              <w:ind w:left="113" w:right="113"/>
              <w:rPr>
                <w:color w:val="000000"/>
              </w:rPr>
            </w:pPr>
          </w:p>
        </w:tc>
        <w:tc>
          <w:tcPr>
            <w:tcW w:w="709"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b/>
                <w:bCs/>
                <w:color w:val="000000"/>
              </w:rPr>
            </w:pPr>
          </w:p>
        </w:tc>
      </w:tr>
      <w:tr w:rsidR="00CC52C0" w:rsidRPr="0067619F" w:rsidTr="00D05240">
        <w:trPr>
          <w:cantSplit/>
          <w:trHeight w:val="1889"/>
        </w:trPr>
        <w:tc>
          <w:tcPr>
            <w:tcW w:w="718" w:type="dxa"/>
            <w:shd w:val="clear" w:color="auto" w:fill="auto"/>
            <w:vAlign w:val="center"/>
            <w:hideMark/>
          </w:tcPr>
          <w:p w:rsidR="00CC52C0" w:rsidRPr="00B1304D" w:rsidRDefault="00CC52C0" w:rsidP="00D05240">
            <w:pPr>
              <w:jc w:val="center"/>
              <w:rPr>
                <w:color w:val="000000"/>
              </w:rPr>
            </w:pPr>
            <w:r>
              <w:rPr>
                <w:color w:val="000000"/>
              </w:rPr>
              <w:t>2.1.3</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мероприятие2.3 "Реализация мероприятий, направленных на сохранение и укрепление здоровья учащихся"</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4C03BF" w:rsidRDefault="004C03BF" w:rsidP="00D05240">
            <w:pPr>
              <w:ind w:left="113" w:right="113"/>
              <w:rPr>
                <w:color w:val="000000"/>
              </w:rPr>
            </w:pPr>
            <w:r>
              <w:rPr>
                <w:color w:val="000000"/>
              </w:rPr>
              <w:t>6183,8</w:t>
            </w:r>
          </w:p>
        </w:tc>
        <w:tc>
          <w:tcPr>
            <w:tcW w:w="567"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25"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25" w:type="dxa"/>
            <w:shd w:val="clear" w:color="auto" w:fill="auto"/>
            <w:textDirection w:val="btLr"/>
            <w:hideMark/>
          </w:tcPr>
          <w:p w:rsidR="00CC52C0" w:rsidRPr="004C03BF" w:rsidRDefault="004C03BF" w:rsidP="00D05240">
            <w:pPr>
              <w:ind w:left="113" w:right="113"/>
              <w:rPr>
                <w:color w:val="000000"/>
              </w:rPr>
            </w:pPr>
            <w:r>
              <w:rPr>
                <w:color w:val="000000"/>
              </w:rPr>
              <w:t>6183,8</w:t>
            </w:r>
          </w:p>
        </w:tc>
        <w:tc>
          <w:tcPr>
            <w:tcW w:w="426"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shd w:val="clear" w:color="auto" w:fill="auto"/>
            <w:textDirection w:val="btLr"/>
            <w:hideMark/>
          </w:tcPr>
          <w:p w:rsidR="00CC52C0" w:rsidRPr="004C03BF" w:rsidRDefault="004C03BF" w:rsidP="00D05240">
            <w:pPr>
              <w:ind w:left="113" w:right="113"/>
              <w:rPr>
                <w:color w:val="000000"/>
              </w:rPr>
            </w:pPr>
            <w:r>
              <w:rPr>
                <w:color w:val="000000"/>
              </w:rPr>
              <w:t>1994,8</w:t>
            </w:r>
          </w:p>
        </w:tc>
        <w:tc>
          <w:tcPr>
            <w:tcW w:w="425"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64" w:type="dxa"/>
            <w:gridSpan w:val="3"/>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634" w:type="dxa"/>
            <w:gridSpan w:val="2"/>
            <w:shd w:val="clear" w:color="auto" w:fill="auto"/>
            <w:textDirection w:val="btLr"/>
            <w:hideMark/>
          </w:tcPr>
          <w:p w:rsidR="00CC52C0" w:rsidRPr="004C03BF" w:rsidRDefault="004C03BF" w:rsidP="00D05240">
            <w:pPr>
              <w:ind w:left="113" w:right="113"/>
              <w:rPr>
                <w:color w:val="000000"/>
              </w:rPr>
            </w:pPr>
            <w:r>
              <w:rPr>
                <w:color w:val="000000"/>
              </w:rPr>
              <w:t>1994,8</w:t>
            </w:r>
          </w:p>
        </w:tc>
        <w:tc>
          <w:tcPr>
            <w:tcW w:w="284"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44" w:type="dxa"/>
            <w:shd w:val="clear" w:color="auto" w:fill="auto"/>
            <w:textDirection w:val="btLr"/>
            <w:hideMark/>
          </w:tcPr>
          <w:p w:rsidR="00CC52C0" w:rsidRPr="004C03BF" w:rsidRDefault="004C03BF" w:rsidP="00D05240">
            <w:pPr>
              <w:ind w:left="113" w:right="113"/>
              <w:rPr>
                <w:color w:val="000000"/>
              </w:rPr>
            </w:pPr>
            <w:r>
              <w:rPr>
                <w:color w:val="000000"/>
              </w:rPr>
              <w:t>2094,5</w:t>
            </w:r>
          </w:p>
        </w:tc>
        <w:tc>
          <w:tcPr>
            <w:tcW w:w="425" w:type="dxa"/>
            <w:gridSpan w:val="3"/>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11"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shd w:val="clear" w:color="auto" w:fill="auto"/>
            <w:textDirection w:val="btLr"/>
            <w:hideMark/>
          </w:tcPr>
          <w:p w:rsidR="00CC52C0" w:rsidRPr="004C03BF" w:rsidRDefault="004C03BF" w:rsidP="00D05240">
            <w:pPr>
              <w:ind w:left="113" w:right="113"/>
              <w:rPr>
                <w:color w:val="000000"/>
              </w:rPr>
            </w:pPr>
            <w:r>
              <w:rPr>
                <w:color w:val="000000"/>
              </w:rPr>
              <w:t>2094,5</w:t>
            </w:r>
          </w:p>
        </w:tc>
        <w:tc>
          <w:tcPr>
            <w:tcW w:w="567"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748" w:type="dxa"/>
            <w:gridSpan w:val="2"/>
            <w:shd w:val="clear" w:color="auto" w:fill="auto"/>
            <w:textDirection w:val="btLr"/>
            <w:hideMark/>
          </w:tcPr>
          <w:p w:rsidR="00CC52C0" w:rsidRPr="004C03BF" w:rsidRDefault="004C03BF" w:rsidP="00D05240">
            <w:pPr>
              <w:ind w:left="113" w:right="113"/>
              <w:rPr>
                <w:color w:val="000000"/>
              </w:rPr>
            </w:pPr>
            <w:r>
              <w:rPr>
                <w:color w:val="000000"/>
              </w:rPr>
              <w:t>2094,5</w:t>
            </w:r>
          </w:p>
        </w:tc>
        <w:tc>
          <w:tcPr>
            <w:tcW w:w="709"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gridSpan w:val="2"/>
            <w:shd w:val="clear" w:color="auto" w:fill="auto"/>
            <w:textDirection w:val="btLr"/>
            <w:hideMark/>
          </w:tcPr>
          <w:p w:rsidR="00CC52C0" w:rsidRPr="004C03BF" w:rsidRDefault="004C03BF" w:rsidP="00D05240">
            <w:pPr>
              <w:ind w:left="113" w:right="113"/>
              <w:rPr>
                <w:color w:val="000000"/>
              </w:rPr>
            </w:pPr>
            <w:r>
              <w:rPr>
                <w:color w:val="000000"/>
              </w:rPr>
              <w:t>2094,5</w:t>
            </w:r>
          </w:p>
        </w:tc>
        <w:tc>
          <w:tcPr>
            <w:tcW w:w="567"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r>
      <w:tr w:rsidR="00CC52C0" w:rsidRPr="0067619F" w:rsidTr="00D05240">
        <w:trPr>
          <w:cantSplit/>
          <w:trHeight w:val="1260"/>
        </w:trPr>
        <w:tc>
          <w:tcPr>
            <w:tcW w:w="718" w:type="dxa"/>
            <w:shd w:val="clear" w:color="auto" w:fill="auto"/>
            <w:vAlign w:val="center"/>
            <w:hideMark/>
          </w:tcPr>
          <w:p w:rsidR="00CC52C0" w:rsidRPr="00B1304D" w:rsidRDefault="00CC52C0" w:rsidP="00D05240">
            <w:pPr>
              <w:jc w:val="center"/>
              <w:rPr>
                <w:color w:val="000000"/>
              </w:rPr>
            </w:pPr>
            <w:r w:rsidRPr="00B1304D">
              <w:rPr>
                <w:color w:val="000000"/>
              </w:rPr>
              <w:t>2.1.</w:t>
            </w:r>
            <w:r>
              <w:rPr>
                <w:color w:val="000000"/>
              </w:rPr>
              <w:t>4</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мероприятие2.4 "Обеспечение   деятельности     муниципальных учреждений   общего   образования"</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4C03BF" w:rsidRDefault="004C03BF" w:rsidP="00D05240">
            <w:pPr>
              <w:ind w:left="113" w:right="113"/>
              <w:rPr>
                <w:color w:val="000000"/>
              </w:rPr>
            </w:pPr>
            <w:r>
              <w:rPr>
                <w:color w:val="000000"/>
              </w:rPr>
              <w:t>56775,5</w:t>
            </w:r>
          </w:p>
        </w:tc>
        <w:tc>
          <w:tcPr>
            <w:tcW w:w="567"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25"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25" w:type="dxa"/>
            <w:shd w:val="clear" w:color="auto" w:fill="auto"/>
            <w:textDirection w:val="btLr"/>
            <w:hideMark/>
          </w:tcPr>
          <w:p w:rsidR="00CC52C0" w:rsidRPr="004C03BF" w:rsidRDefault="004C03BF" w:rsidP="00D05240">
            <w:pPr>
              <w:ind w:left="113" w:right="113"/>
              <w:rPr>
                <w:color w:val="000000"/>
              </w:rPr>
            </w:pPr>
            <w:r>
              <w:rPr>
                <w:color w:val="000000"/>
              </w:rPr>
              <w:t>56775,5</w:t>
            </w:r>
          </w:p>
        </w:tc>
        <w:tc>
          <w:tcPr>
            <w:tcW w:w="426"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shd w:val="clear" w:color="auto" w:fill="auto"/>
            <w:textDirection w:val="btLr"/>
            <w:hideMark/>
          </w:tcPr>
          <w:p w:rsidR="00CC52C0" w:rsidRPr="004C03BF" w:rsidRDefault="004C03BF" w:rsidP="00D05240">
            <w:pPr>
              <w:ind w:left="113" w:right="113"/>
              <w:rPr>
                <w:color w:val="000000"/>
              </w:rPr>
            </w:pPr>
            <w:r>
              <w:rPr>
                <w:color w:val="000000"/>
              </w:rPr>
              <w:t>18314,7</w:t>
            </w:r>
          </w:p>
        </w:tc>
        <w:tc>
          <w:tcPr>
            <w:tcW w:w="425"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64" w:type="dxa"/>
            <w:gridSpan w:val="3"/>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634" w:type="dxa"/>
            <w:gridSpan w:val="2"/>
            <w:shd w:val="clear" w:color="auto" w:fill="auto"/>
            <w:textDirection w:val="btLr"/>
            <w:hideMark/>
          </w:tcPr>
          <w:p w:rsidR="00CC52C0" w:rsidRPr="004C03BF" w:rsidRDefault="004C03BF" w:rsidP="00D05240">
            <w:pPr>
              <w:ind w:left="113" w:right="113"/>
              <w:rPr>
                <w:color w:val="000000"/>
              </w:rPr>
            </w:pPr>
            <w:r>
              <w:rPr>
                <w:color w:val="000000"/>
              </w:rPr>
              <w:t>18314,7</w:t>
            </w:r>
          </w:p>
        </w:tc>
        <w:tc>
          <w:tcPr>
            <w:tcW w:w="284" w:type="dxa"/>
            <w:gridSpan w:val="2"/>
            <w:shd w:val="clear" w:color="auto" w:fill="auto"/>
            <w:textDirection w:val="btLr"/>
            <w:hideMark/>
          </w:tcPr>
          <w:p w:rsidR="00CC52C0" w:rsidRPr="004C03BF" w:rsidRDefault="00CC52C0" w:rsidP="00D05240">
            <w:pPr>
              <w:ind w:left="113" w:right="113"/>
              <w:rPr>
                <w:color w:val="000000"/>
              </w:rPr>
            </w:pPr>
          </w:p>
        </w:tc>
        <w:tc>
          <w:tcPr>
            <w:tcW w:w="544" w:type="dxa"/>
            <w:shd w:val="clear" w:color="auto" w:fill="auto"/>
            <w:textDirection w:val="btLr"/>
            <w:hideMark/>
          </w:tcPr>
          <w:p w:rsidR="00CC52C0" w:rsidRPr="004C03BF" w:rsidRDefault="004C03BF" w:rsidP="00D05240">
            <w:pPr>
              <w:ind w:left="113" w:right="113"/>
              <w:rPr>
                <w:color w:val="000000"/>
              </w:rPr>
            </w:pPr>
            <w:r>
              <w:rPr>
                <w:color w:val="000000"/>
              </w:rPr>
              <w:t>19230,4</w:t>
            </w:r>
          </w:p>
        </w:tc>
        <w:tc>
          <w:tcPr>
            <w:tcW w:w="425" w:type="dxa"/>
            <w:gridSpan w:val="3"/>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11"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shd w:val="clear" w:color="auto" w:fill="auto"/>
            <w:textDirection w:val="btLr"/>
            <w:hideMark/>
          </w:tcPr>
          <w:p w:rsidR="00CC52C0" w:rsidRPr="004C03BF" w:rsidRDefault="004C03BF" w:rsidP="00D05240">
            <w:pPr>
              <w:ind w:left="113" w:right="113"/>
              <w:rPr>
                <w:color w:val="000000"/>
              </w:rPr>
            </w:pPr>
            <w:r>
              <w:rPr>
                <w:color w:val="000000"/>
              </w:rPr>
              <w:t>19230,4</w:t>
            </w:r>
          </w:p>
        </w:tc>
        <w:tc>
          <w:tcPr>
            <w:tcW w:w="567"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748" w:type="dxa"/>
            <w:gridSpan w:val="2"/>
            <w:shd w:val="clear" w:color="auto" w:fill="auto"/>
            <w:textDirection w:val="btLr"/>
            <w:hideMark/>
          </w:tcPr>
          <w:p w:rsidR="00CC52C0" w:rsidRPr="004C03BF" w:rsidRDefault="004C03BF" w:rsidP="00D05240">
            <w:pPr>
              <w:ind w:left="113" w:right="113"/>
              <w:rPr>
                <w:color w:val="000000"/>
              </w:rPr>
            </w:pPr>
            <w:r>
              <w:rPr>
                <w:color w:val="000000"/>
              </w:rPr>
              <w:t>19230,4</w:t>
            </w:r>
          </w:p>
        </w:tc>
        <w:tc>
          <w:tcPr>
            <w:tcW w:w="709"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gridSpan w:val="2"/>
            <w:shd w:val="clear" w:color="auto" w:fill="auto"/>
            <w:textDirection w:val="btLr"/>
            <w:hideMark/>
          </w:tcPr>
          <w:p w:rsidR="00CC52C0" w:rsidRPr="004C03BF" w:rsidRDefault="004C03BF" w:rsidP="00D05240">
            <w:pPr>
              <w:ind w:left="113" w:right="113"/>
              <w:rPr>
                <w:color w:val="000000"/>
              </w:rPr>
            </w:pPr>
            <w:r>
              <w:rPr>
                <w:color w:val="000000"/>
              </w:rPr>
              <w:t>19230,4</w:t>
            </w:r>
          </w:p>
        </w:tc>
        <w:tc>
          <w:tcPr>
            <w:tcW w:w="567"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r>
      <w:tr w:rsidR="00CC52C0" w:rsidRPr="004C03BF" w:rsidTr="00D05240">
        <w:trPr>
          <w:cantSplit/>
          <w:trHeight w:val="1434"/>
        </w:trPr>
        <w:tc>
          <w:tcPr>
            <w:tcW w:w="718" w:type="dxa"/>
            <w:shd w:val="clear" w:color="auto" w:fill="auto"/>
            <w:vAlign w:val="center"/>
            <w:hideMark/>
          </w:tcPr>
          <w:p w:rsidR="00CC52C0" w:rsidRPr="00B1304D" w:rsidRDefault="00CC52C0" w:rsidP="00AE7E3F">
            <w:pPr>
              <w:jc w:val="center"/>
              <w:rPr>
                <w:color w:val="000000"/>
              </w:rPr>
            </w:pPr>
            <w:r>
              <w:rPr>
                <w:color w:val="000000"/>
              </w:rPr>
              <w:lastRenderedPageBreak/>
              <w:t>2.1.5</w:t>
            </w:r>
          </w:p>
        </w:tc>
        <w:tc>
          <w:tcPr>
            <w:tcW w:w="1993" w:type="dxa"/>
            <w:shd w:val="clear" w:color="auto" w:fill="auto"/>
            <w:hideMark/>
          </w:tcPr>
          <w:p w:rsidR="00CC52C0" w:rsidRPr="00B1304D" w:rsidRDefault="00CC52C0" w:rsidP="00D05240">
            <w:pPr>
              <w:rPr>
                <w:color w:val="000000"/>
              </w:rPr>
            </w:pPr>
            <w:r w:rsidRPr="00B1304D">
              <w:rPr>
                <w:color w:val="000000"/>
              </w:rPr>
              <w:t>Софинансирование для доведения заработной платы до МРОТ</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26"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64" w:type="dxa"/>
            <w:gridSpan w:val="3"/>
            <w:shd w:val="clear" w:color="auto" w:fill="auto"/>
            <w:textDirection w:val="btLr"/>
            <w:hideMark/>
          </w:tcPr>
          <w:p w:rsidR="00CC52C0" w:rsidRPr="004C03BF" w:rsidRDefault="00CC52C0" w:rsidP="00D05240">
            <w:pPr>
              <w:ind w:left="113" w:right="113"/>
              <w:rPr>
                <w:color w:val="000000"/>
              </w:rPr>
            </w:pPr>
          </w:p>
        </w:tc>
        <w:tc>
          <w:tcPr>
            <w:tcW w:w="634" w:type="dxa"/>
            <w:gridSpan w:val="2"/>
            <w:shd w:val="clear" w:color="auto" w:fill="auto"/>
            <w:textDirection w:val="btLr"/>
            <w:hideMark/>
          </w:tcPr>
          <w:p w:rsidR="00CC52C0" w:rsidRPr="004C03BF" w:rsidRDefault="00CC52C0" w:rsidP="00D05240">
            <w:pPr>
              <w:ind w:left="113" w:right="113"/>
              <w:rPr>
                <w:color w:val="000000"/>
              </w:rPr>
            </w:pPr>
          </w:p>
        </w:tc>
        <w:tc>
          <w:tcPr>
            <w:tcW w:w="284" w:type="dxa"/>
            <w:gridSpan w:val="2"/>
            <w:shd w:val="clear" w:color="auto" w:fill="auto"/>
            <w:textDirection w:val="btLr"/>
            <w:hideMark/>
          </w:tcPr>
          <w:p w:rsidR="00CC52C0" w:rsidRPr="004C03BF" w:rsidRDefault="00CC52C0" w:rsidP="00D05240">
            <w:pPr>
              <w:ind w:left="113" w:right="113"/>
              <w:rPr>
                <w:color w:val="000000"/>
              </w:rPr>
            </w:pPr>
          </w:p>
        </w:tc>
        <w:tc>
          <w:tcPr>
            <w:tcW w:w="544" w:type="dxa"/>
            <w:shd w:val="clear" w:color="auto" w:fill="auto"/>
            <w:textDirection w:val="btLr"/>
            <w:hideMark/>
          </w:tcPr>
          <w:p w:rsidR="00CC52C0" w:rsidRPr="004C03BF" w:rsidRDefault="00CC52C0" w:rsidP="00D05240">
            <w:pPr>
              <w:ind w:left="113" w:right="113"/>
              <w:rPr>
                <w:color w:val="000000"/>
              </w:rPr>
            </w:pPr>
          </w:p>
        </w:tc>
        <w:tc>
          <w:tcPr>
            <w:tcW w:w="425" w:type="dxa"/>
            <w:gridSpan w:val="3"/>
            <w:shd w:val="clear" w:color="auto" w:fill="auto"/>
            <w:textDirection w:val="btLr"/>
            <w:hideMark/>
          </w:tcPr>
          <w:p w:rsidR="00CC52C0" w:rsidRPr="004C03BF" w:rsidRDefault="00CC52C0" w:rsidP="00D05240">
            <w:pPr>
              <w:ind w:left="113" w:right="113"/>
              <w:rPr>
                <w:color w:val="000000"/>
              </w:rPr>
            </w:pPr>
          </w:p>
        </w:tc>
        <w:tc>
          <w:tcPr>
            <w:tcW w:w="511"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748" w:type="dxa"/>
            <w:gridSpan w:val="2"/>
            <w:shd w:val="clear" w:color="auto" w:fill="auto"/>
            <w:textDirection w:val="btLr"/>
            <w:hideMark/>
          </w:tcPr>
          <w:p w:rsidR="00CC52C0" w:rsidRPr="004C03BF" w:rsidRDefault="00CC52C0" w:rsidP="00D05240">
            <w:pPr>
              <w:ind w:left="113" w:right="113"/>
              <w:rPr>
                <w:color w:val="000000"/>
              </w:rPr>
            </w:pPr>
          </w:p>
        </w:tc>
        <w:tc>
          <w:tcPr>
            <w:tcW w:w="709"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r>
      <w:tr w:rsidR="00CC52C0" w:rsidRPr="0067619F" w:rsidTr="00D05240">
        <w:trPr>
          <w:cantSplit/>
          <w:trHeight w:val="2715"/>
        </w:trPr>
        <w:tc>
          <w:tcPr>
            <w:tcW w:w="718" w:type="dxa"/>
            <w:shd w:val="clear" w:color="auto" w:fill="auto"/>
            <w:vAlign w:val="center"/>
            <w:hideMark/>
          </w:tcPr>
          <w:p w:rsidR="00CC52C0" w:rsidRPr="00B1304D" w:rsidRDefault="00CC52C0" w:rsidP="00D05240">
            <w:pPr>
              <w:jc w:val="center"/>
              <w:rPr>
                <w:color w:val="000000"/>
              </w:rPr>
            </w:pPr>
          </w:p>
        </w:tc>
        <w:tc>
          <w:tcPr>
            <w:tcW w:w="1993" w:type="dxa"/>
            <w:shd w:val="clear" w:color="auto" w:fill="auto"/>
            <w:hideMark/>
          </w:tcPr>
          <w:p w:rsidR="00CC52C0" w:rsidRPr="00B1304D" w:rsidRDefault="00AE7E3F" w:rsidP="00AE7E3F">
            <w:pPr>
              <w:rPr>
                <w:color w:val="000000"/>
              </w:rPr>
            </w:pPr>
            <w:r>
              <w:rPr>
                <w:color w:val="000000"/>
              </w:rPr>
              <w:t>О</w:t>
            </w:r>
            <w:r w:rsidR="00CC52C0">
              <w:rPr>
                <w:color w:val="000000"/>
              </w:rPr>
              <w:t>рганизаци</w:t>
            </w:r>
            <w:r>
              <w:rPr>
                <w:color w:val="000000"/>
              </w:rPr>
              <w:t>я</w:t>
            </w:r>
            <w:r w:rsidR="00CC52C0">
              <w:rPr>
                <w:color w:val="000000"/>
              </w:rPr>
              <w:t xml:space="preserve"> бесплатного питания  обучающихся</w:t>
            </w:r>
            <w:r>
              <w:rPr>
                <w:color w:val="000000"/>
              </w:rPr>
              <w:t>, относящихся к категориям для которых предусмотрено бесплатное питание</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4C03BF" w:rsidRDefault="00AE7E3F" w:rsidP="00D05240">
            <w:pPr>
              <w:ind w:left="113" w:right="113"/>
              <w:rPr>
                <w:color w:val="000000"/>
              </w:rPr>
            </w:pPr>
            <w:r>
              <w:rPr>
                <w:color w:val="000000"/>
              </w:rPr>
              <w:t>4033</w:t>
            </w: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AE7E3F" w:rsidP="00D05240">
            <w:pPr>
              <w:ind w:left="113" w:right="113"/>
              <w:rPr>
                <w:color w:val="000000"/>
              </w:rPr>
            </w:pPr>
            <w:r>
              <w:rPr>
                <w:color w:val="000000"/>
              </w:rPr>
              <w:t>4033</w:t>
            </w:r>
          </w:p>
        </w:tc>
        <w:tc>
          <w:tcPr>
            <w:tcW w:w="425" w:type="dxa"/>
            <w:shd w:val="clear" w:color="auto" w:fill="auto"/>
            <w:textDirection w:val="btLr"/>
            <w:hideMark/>
          </w:tcPr>
          <w:p w:rsidR="00CC52C0" w:rsidRPr="004C03BF" w:rsidRDefault="00CC52C0" w:rsidP="00D05240">
            <w:pPr>
              <w:ind w:left="113" w:right="113"/>
              <w:rPr>
                <w:color w:val="000000"/>
              </w:rPr>
            </w:pPr>
          </w:p>
        </w:tc>
        <w:tc>
          <w:tcPr>
            <w:tcW w:w="426"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AE7E3F" w:rsidP="00D05240">
            <w:pPr>
              <w:ind w:left="113" w:right="113"/>
              <w:rPr>
                <w:color w:val="000000"/>
              </w:rPr>
            </w:pPr>
            <w:r>
              <w:rPr>
                <w:color w:val="000000"/>
              </w:rPr>
              <w:t>1301</w:t>
            </w:r>
          </w:p>
        </w:tc>
        <w:tc>
          <w:tcPr>
            <w:tcW w:w="425" w:type="dxa"/>
            <w:shd w:val="clear" w:color="auto" w:fill="auto"/>
            <w:textDirection w:val="btLr"/>
            <w:hideMark/>
          </w:tcPr>
          <w:p w:rsidR="00CC52C0" w:rsidRPr="004C03BF" w:rsidRDefault="00CC52C0" w:rsidP="00D05240">
            <w:pPr>
              <w:ind w:left="113" w:right="113"/>
              <w:rPr>
                <w:color w:val="000000"/>
              </w:rPr>
            </w:pPr>
          </w:p>
        </w:tc>
        <w:tc>
          <w:tcPr>
            <w:tcW w:w="464" w:type="dxa"/>
            <w:gridSpan w:val="3"/>
            <w:shd w:val="clear" w:color="auto" w:fill="auto"/>
            <w:textDirection w:val="btLr"/>
            <w:hideMark/>
          </w:tcPr>
          <w:p w:rsidR="00CC52C0" w:rsidRPr="004C03BF" w:rsidRDefault="00AE7E3F" w:rsidP="00D05240">
            <w:pPr>
              <w:ind w:left="113" w:right="113"/>
              <w:rPr>
                <w:color w:val="000000"/>
              </w:rPr>
            </w:pPr>
            <w:r>
              <w:rPr>
                <w:color w:val="000000"/>
              </w:rPr>
              <w:t>1301</w:t>
            </w:r>
          </w:p>
        </w:tc>
        <w:tc>
          <w:tcPr>
            <w:tcW w:w="634" w:type="dxa"/>
            <w:gridSpan w:val="2"/>
            <w:shd w:val="clear" w:color="auto" w:fill="auto"/>
            <w:textDirection w:val="btLr"/>
            <w:hideMark/>
          </w:tcPr>
          <w:p w:rsidR="00CC52C0" w:rsidRPr="004C03BF" w:rsidRDefault="00CC52C0" w:rsidP="00D05240">
            <w:pPr>
              <w:ind w:left="113" w:right="113"/>
              <w:rPr>
                <w:color w:val="000000"/>
              </w:rPr>
            </w:pPr>
          </w:p>
        </w:tc>
        <w:tc>
          <w:tcPr>
            <w:tcW w:w="284" w:type="dxa"/>
            <w:gridSpan w:val="2"/>
            <w:shd w:val="clear" w:color="auto" w:fill="auto"/>
            <w:textDirection w:val="btLr"/>
            <w:hideMark/>
          </w:tcPr>
          <w:p w:rsidR="00CC52C0" w:rsidRPr="004C03BF" w:rsidRDefault="00CC52C0" w:rsidP="00D05240">
            <w:pPr>
              <w:ind w:left="113" w:right="113"/>
              <w:rPr>
                <w:color w:val="000000"/>
              </w:rPr>
            </w:pPr>
          </w:p>
        </w:tc>
        <w:tc>
          <w:tcPr>
            <w:tcW w:w="544" w:type="dxa"/>
            <w:shd w:val="clear" w:color="auto" w:fill="auto"/>
            <w:textDirection w:val="btLr"/>
            <w:hideMark/>
          </w:tcPr>
          <w:p w:rsidR="00CC52C0" w:rsidRPr="004C03BF" w:rsidRDefault="00AE7E3F" w:rsidP="00D05240">
            <w:pPr>
              <w:ind w:left="113" w:right="113"/>
              <w:rPr>
                <w:color w:val="000000"/>
              </w:rPr>
            </w:pPr>
            <w:r>
              <w:rPr>
                <w:color w:val="000000"/>
              </w:rPr>
              <w:t>1366</w:t>
            </w:r>
          </w:p>
        </w:tc>
        <w:tc>
          <w:tcPr>
            <w:tcW w:w="425" w:type="dxa"/>
            <w:gridSpan w:val="3"/>
            <w:shd w:val="clear" w:color="auto" w:fill="auto"/>
            <w:textDirection w:val="btLr"/>
            <w:hideMark/>
          </w:tcPr>
          <w:p w:rsidR="00CC52C0" w:rsidRPr="004C03BF" w:rsidRDefault="00CC52C0" w:rsidP="00D05240">
            <w:pPr>
              <w:ind w:left="113" w:right="113"/>
              <w:rPr>
                <w:color w:val="000000"/>
              </w:rPr>
            </w:pPr>
          </w:p>
        </w:tc>
        <w:tc>
          <w:tcPr>
            <w:tcW w:w="511" w:type="dxa"/>
            <w:shd w:val="clear" w:color="auto" w:fill="auto"/>
            <w:textDirection w:val="btLr"/>
            <w:hideMark/>
          </w:tcPr>
          <w:p w:rsidR="00CC52C0" w:rsidRPr="004C03BF" w:rsidRDefault="00AE7E3F" w:rsidP="00D05240">
            <w:pPr>
              <w:ind w:left="113" w:right="113"/>
              <w:rPr>
                <w:color w:val="000000"/>
              </w:rPr>
            </w:pPr>
            <w:r>
              <w:rPr>
                <w:color w:val="000000"/>
              </w:rPr>
              <w:t>1366</w:t>
            </w:r>
          </w:p>
        </w:tc>
        <w:tc>
          <w:tcPr>
            <w:tcW w:w="567"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748" w:type="dxa"/>
            <w:gridSpan w:val="2"/>
            <w:shd w:val="clear" w:color="auto" w:fill="auto"/>
            <w:textDirection w:val="btLr"/>
            <w:hideMark/>
          </w:tcPr>
          <w:p w:rsidR="00CC52C0" w:rsidRPr="004C03BF" w:rsidRDefault="00AE7E3F" w:rsidP="00D05240">
            <w:pPr>
              <w:ind w:left="113" w:right="113"/>
              <w:rPr>
                <w:color w:val="000000"/>
              </w:rPr>
            </w:pPr>
            <w:r>
              <w:rPr>
                <w:color w:val="000000"/>
              </w:rPr>
              <w:t>1366</w:t>
            </w:r>
          </w:p>
        </w:tc>
        <w:tc>
          <w:tcPr>
            <w:tcW w:w="709"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AE7E3F" w:rsidP="00D05240">
            <w:pPr>
              <w:ind w:left="113" w:right="113"/>
              <w:rPr>
                <w:color w:val="000000"/>
              </w:rPr>
            </w:pPr>
            <w:r>
              <w:rPr>
                <w:color w:val="000000"/>
              </w:rPr>
              <w:t>1366</w:t>
            </w:r>
          </w:p>
        </w:tc>
        <w:tc>
          <w:tcPr>
            <w:tcW w:w="567" w:type="dxa"/>
            <w:gridSpan w:val="2"/>
            <w:shd w:val="clear" w:color="auto" w:fill="auto"/>
            <w:textDirection w:val="btLr"/>
            <w:hideMark/>
          </w:tcPr>
          <w:p w:rsidR="00CC52C0" w:rsidRPr="004C03BF" w:rsidRDefault="00CC52C0" w:rsidP="00D05240">
            <w:pPr>
              <w:ind w:left="113" w:right="113"/>
              <w:rPr>
                <w:b/>
                <w:bCs/>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r>
      <w:tr w:rsidR="00CC52C0" w:rsidRPr="00AE7E3F" w:rsidTr="00D05240">
        <w:trPr>
          <w:cantSplit/>
          <w:trHeight w:val="2715"/>
        </w:trPr>
        <w:tc>
          <w:tcPr>
            <w:tcW w:w="718" w:type="dxa"/>
            <w:shd w:val="clear" w:color="auto" w:fill="auto"/>
            <w:vAlign w:val="center"/>
            <w:hideMark/>
          </w:tcPr>
          <w:p w:rsidR="00CC52C0" w:rsidRPr="00B1304D" w:rsidRDefault="00CC52C0" w:rsidP="00AE7E3F">
            <w:pPr>
              <w:jc w:val="center"/>
              <w:rPr>
                <w:color w:val="000000"/>
              </w:rPr>
            </w:pPr>
            <w:r>
              <w:rPr>
                <w:color w:val="000000"/>
              </w:rPr>
              <w:t>2.1.</w:t>
            </w:r>
            <w:r w:rsidR="00AE7E3F">
              <w:rPr>
                <w:color w:val="000000"/>
              </w:rPr>
              <w:t>6</w:t>
            </w:r>
            <w:r w:rsidRPr="00B1304D">
              <w:rPr>
                <w:color w:val="000000"/>
              </w:rPr>
              <w:t>.</w:t>
            </w:r>
          </w:p>
        </w:tc>
        <w:tc>
          <w:tcPr>
            <w:tcW w:w="1993" w:type="dxa"/>
            <w:shd w:val="clear" w:color="auto" w:fill="auto"/>
            <w:hideMark/>
          </w:tcPr>
          <w:p w:rsidR="00CC52C0" w:rsidRPr="00B1304D" w:rsidRDefault="00CC52C0" w:rsidP="00AE7E3F">
            <w:pPr>
              <w:rPr>
                <w:color w:val="000000"/>
              </w:rPr>
            </w:pPr>
            <w:r w:rsidRPr="00B1304D">
              <w:rPr>
                <w:color w:val="000000"/>
              </w:rPr>
              <w:t>Основное мероприятие2.</w:t>
            </w:r>
            <w:r w:rsidR="00AE7E3F">
              <w:rPr>
                <w:color w:val="000000"/>
              </w:rPr>
              <w:t>6</w:t>
            </w:r>
            <w:r w:rsidRPr="00B1304D">
              <w:rPr>
                <w:color w:val="000000"/>
              </w:rPr>
              <w:t xml:space="preserve"> "Обеспечение государственных гарантий реализации прав на получение общедоступного и бесплатного дошкольного, начального общего, среднего общего образования в муниципальных общеобразовательных организациях"</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AE7E3F" w:rsidRDefault="00AE7E3F" w:rsidP="00D05240">
            <w:pPr>
              <w:ind w:left="113" w:right="113"/>
              <w:rPr>
                <w:color w:val="000000"/>
              </w:rPr>
            </w:pPr>
            <w:r>
              <w:rPr>
                <w:color w:val="000000"/>
              </w:rPr>
              <w:t>213453,9</w:t>
            </w:r>
          </w:p>
        </w:tc>
        <w:tc>
          <w:tcPr>
            <w:tcW w:w="567" w:type="dxa"/>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425" w:type="dxa"/>
            <w:shd w:val="clear" w:color="auto" w:fill="auto"/>
            <w:textDirection w:val="btLr"/>
            <w:hideMark/>
          </w:tcPr>
          <w:p w:rsidR="00CC52C0" w:rsidRPr="00AE7E3F" w:rsidRDefault="00AE7E3F" w:rsidP="00D05240">
            <w:pPr>
              <w:ind w:left="113" w:right="113"/>
              <w:rPr>
                <w:color w:val="000000"/>
              </w:rPr>
            </w:pPr>
            <w:r>
              <w:rPr>
                <w:color w:val="000000"/>
              </w:rPr>
              <w:t>213453,9</w:t>
            </w:r>
          </w:p>
        </w:tc>
        <w:tc>
          <w:tcPr>
            <w:tcW w:w="425" w:type="dxa"/>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426" w:type="dxa"/>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567" w:type="dxa"/>
            <w:shd w:val="clear" w:color="auto" w:fill="auto"/>
            <w:textDirection w:val="btLr"/>
            <w:hideMark/>
          </w:tcPr>
          <w:p w:rsidR="00CC52C0" w:rsidRPr="00AE7E3F" w:rsidRDefault="00AE7E3F" w:rsidP="00D05240">
            <w:pPr>
              <w:ind w:left="113" w:right="113"/>
              <w:rPr>
                <w:color w:val="000000"/>
              </w:rPr>
            </w:pPr>
            <w:r>
              <w:rPr>
                <w:color w:val="000000"/>
              </w:rPr>
              <w:t>68856,1</w:t>
            </w:r>
          </w:p>
        </w:tc>
        <w:tc>
          <w:tcPr>
            <w:tcW w:w="425" w:type="dxa"/>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464" w:type="dxa"/>
            <w:gridSpan w:val="3"/>
            <w:shd w:val="clear" w:color="auto" w:fill="auto"/>
            <w:textDirection w:val="btLr"/>
            <w:hideMark/>
          </w:tcPr>
          <w:p w:rsidR="00CC52C0" w:rsidRPr="00AE7E3F" w:rsidRDefault="00AE7E3F" w:rsidP="00D05240">
            <w:pPr>
              <w:ind w:left="113" w:right="113"/>
              <w:rPr>
                <w:color w:val="000000"/>
              </w:rPr>
            </w:pPr>
            <w:r>
              <w:rPr>
                <w:color w:val="000000"/>
              </w:rPr>
              <w:t>68856,1</w:t>
            </w:r>
          </w:p>
        </w:tc>
        <w:tc>
          <w:tcPr>
            <w:tcW w:w="634" w:type="dxa"/>
            <w:gridSpan w:val="2"/>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284" w:type="dxa"/>
            <w:gridSpan w:val="2"/>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544" w:type="dxa"/>
            <w:shd w:val="clear" w:color="auto" w:fill="auto"/>
            <w:textDirection w:val="btLr"/>
            <w:hideMark/>
          </w:tcPr>
          <w:p w:rsidR="00CC52C0" w:rsidRPr="00AE7E3F" w:rsidRDefault="00AE7E3F" w:rsidP="00D05240">
            <w:pPr>
              <w:ind w:left="113" w:right="113"/>
              <w:rPr>
                <w:color w:val="000000"/>
              </w:rPr>
            </w:pPr>
            <w:r>
              <w:rPr>
                <w:color w:val="000000"/>
              </w:rPr>
              <w:t>72298,9</w:t>
            </w:r>
          </w:p>
        </w:tc>
        <w:tc>
          <w:tcPr>
            <w:tcW w:w="425" w:type="dxa"/>
            <w:gridSpan w:val="3"/>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511" w:type="dxa"/>
            <w:shd w:val="clear" w:color="auto" w:fill="auto"/>
            <w:textDirection w:val="btLr"/>
            <w:hideMark/>
          </w:tcPr>
          <w:p w:rsidR="00CC52C0" w:rsidRPr="00AE7E3F" w:rsidRDefault="00AE7E3F" w:rsidP="00D05240">
            <w:pPr>
              <w:ind w:left="113" w:right="113"/>
              <w:rPr>
                <w:color w:val="000000"/>
              </w:rPr>
            </w:pPr>
            <w:r>
              <w:rPr>
                <w:color w:val="000000"/>
              </w:rPr>
              <w:t>72298,9</w:t>
            </w:r>
          </w:p>
        </w:tc>
        <w:tc>
          <w:tcPr>
            <w:tcW w:w="567" w:type="dxa"/>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567" w:type="dxa"/>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748" w:type="dxa"/>
            <w:gridSpan w:val="2"/>
            <w:shd w:val="clear" w:color="auto" w:fill="auto"/>
            <w:textDirection w:val="btLr"/>
            <w:hideMark/>
          </w:tcPr>
          <w:p w:rsidR="00CC52C0" w:rsidRPr="00AE7E3F" w:rsidRDefault="00AE7E3F" w:rsidP="00D05240">
            <w:pPr>
              <w:ind w:left="113" w:right="113"/>
              <w:rPr>
                <w:color w:val="000000"/>
              </w:rPr>
            </w:pPr>
            <w:r>
              <w:rPr>
                <w:color w:val="000000"/>
              </w:rPr>
              <w:t>72298,9</w:t>
            </w:r>
          </w:p>
        </w:tc>
        <w:tc>
          <w:tcPr>
            <w:tcW w:w="709" w:type="dxa"/>
            <w:gridSpan w:val="2"/>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567" w:type="dxa"/>
            <w:gridSpan w:val="2"/>
            <w:shd w:val="clear" w:color="auto" w:fill="auto"/>
            <w:textDirection w:val="btLr"/>
            <w:hideMark/>
          </w:tcPr>
          <w:p w:rsidR="00CC52C0" w:rsidRPr="00AE7E3F" w:rsidRDefault="00AE7E3F" w:rsidP="00D05240">
            <w:pPr>
              <w:ind w:left="113" w:right="113"/>
              <w:rPr>
                <w:color w:val="000000"/>
              </w:rPr>
            </w:pPr>
            <w:r>
              <w:rPr>
                <w:color w:val="000000"/>
              </w:rPr>
              <w:t>72298,9</w:t>
            </w:r>
          </w:p>
        </w:tc>
        <w:tc>
          <w:tcPr>
            <w:tcW w:w="567" w:type="dxa"/>
            <w:gridSpan w:val="2"/>
            <w:shd w:val="clear" w:color="auto" w:fill="auto"/>
            <w:textDirection w:val="btLr"/>
            <w:hideMark/>
          </w:tcPr>
          <w:p w:rsidR="00CC52C0" w:rsidRPr="00AE7E3F" w:rsidRDefault="00CC52C0" w:rsidP="00D05240">
            <w:pPr>
              <w:ind w:left="113" w:right="113"/>
              <w:rPr>
                <w:b/>
                <w:bCs/>
                <w:color w:val="000000"/>
              </w:rPr>
            </w:pPr>
            <w:r w:rsidRPr="00AE7E3F">
              <w:rPr>
                <w:b/>
                <w:bCs/>
                <w:color w:val="000000"/>
              </w:rPr>
              <w:t> </w:t>
            </w:r>
          </w:p>
        </w:tc>
        <w:tc>
          <w:tcPr>
            <w:tcW w:w="567" w:type="dxa"/>
            <w:gridSpan w:val="2"/>
            <w:shd w:val="clear" w:color="auto" w:fill="auto"/>
            <w:textDirection w:val="btLr"/>
            <w:hideMark/>
          </w:tcPr>
          <w:p w:rsidR="00CC52C0" w:rsidRPr="00AE7E3F" w:rsidRDefault="00CC52C0" w:rsidP="00D05240">
            <w:pPr>
              <w:ind w:left="113" w:right="113"/>
              <w:rPr>
                <w:color w:val="000000"/>
              </w:rPr>
            </w:pPr>
            <w:r w:rsidRPr="00AE7E3F">
              <w:rPr>
                <w:color w:val="000000"/>
              </w:rPr>
              <w:t> </w:t>
            </w:r>
          </w:p>
        </w:tc>
      </w:tr>
      <w:tr w:rsidR="00CC52C0" w:rsidRPr="00AE7E3F" w:rsidTr="00D05240">
        <w:trPr>
          <w:cantSplit/>
          <w:trHeight w:val="2948"/>
        </w:trPr>
        <w:tc>
          <w:tcPr>
            <w:tcW w:w="718" w:type="dxa"/>
            <w:shd w:val="clear" w:color="auto" w:fill="auto"/>
            <w:vAlign w:val="center"/>
            <w:hideMark/>
          </w:tcPr>
          <w:p w:rsidR="00CC52C0" w:rsidRPr="00B1304D" w:rsidRDefault="00CC52C0" w:rsidP="00D05240">
            <w:pPr>
              <w:jc w:val="center"/>
              <w:rPr>
                <w:color w:val="000000"/>
              </w:rPr>
            </w:pPr>
            <w:r>
              <w:rPr>
                <w:color w:val="000000"/>
              </w:rPr>
              <w:lastRenderedPageBreak/>
              <w:t>2.1.8</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2.</w:t>
            </w:r>
            <w:r>
              <w:rPr>
                <w:color w:val="000000"/>
              </w:rPr>
              <w:t>8</w:t>
            </w:r>
            <w:r w:rsidRPr="00B1304D">
              <w:rPr>
                <w:color w:val="000000"/>
              </w:rPr>
              <w:t xml:space="preserve"> создание в общеобразовательных организациях, расположенных в сельской местности, условий для занятий физической культурой и спортом </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000000" w:fill="FFFFFF"/>
            <w:textDirection w:val="btLr"/>
            <w:hideMark/>
          </w:tcPr>
          <w:p w:rsidR="00CC52C0" w:rsidRPr="00AE7E3F" w:rsidRDefault="00AE7E3F" w:rsidP="00D05240">
            <w:pPr>
              <w:ind w:left="113" w:right="113"/>
              <w:rPr>
                <w:color w:val="000000"/>
              </w:rPr>
            </w:pPr>
            <w:r>
              <w:rPr>
                <w:color w:val="000000"/>
              </w:rPr>
              <w:t>4928,8</w:t>
            </w:r>
          </w:p>
        </w:tc>
        <w:tc>
          <w:tcPr>
            <w:tcW w:w="567" w:type="dxa"/>
            <w:shd w:val="clear" w:color="000000" w:fill="FFFFFF"/>
            <w:textDirection w:val="btLr"/>
            <w:hideMark/>
          </w:tcPr>
          <w:p w:rsidR="00CC52C0" w:rsidRPr="00AE7E3F" w:rsidRDefault="00CC52C0" w:rsidP="00D05240">
            <w:pPr>
              <w:ind w:left="113" w:right="113"/>
              <w:rPr>
                <w:color w:val="000000"/>
              </w:rPr>
            </w:pPr>
            <w:r w:rsidRPr="00AE7E3F">
              <w:rPr>
                <w:color w:val="000000"/>
              </w:rPr>
              <w:t> </w:t>
            </w:r>
          </w:p>
        </w:tc>
        <w:tc>
          <w:tcPr>
            <w:tcW w:w="425" w:type="dxa"/>
            <w:shd w:val="clear" w:color="000000" w:fill="FFFFFF"/>
            <w:textDirection w:val="btLr"/>
            <w:hideMark/>
          </w:tcPr>
          <w:p w:rsidR="00CC52C0" w:rsidRPr="00AE7E3F" w:rsidRDefault="00AE7E3F" w:rsidP="00D05240">
            <w:pPr>
              <w:ind w:left="113" w:right="113"/>
              <w:rPr>
                <w:color w:val="000000"/>
              </w:rPr>
            </w:pPr>
            <w:r>
              <w:rPr>
                <w:color w:val="000000"/>
              </w:rPr>
              <w:t>4928,8</w:t>
            </w:r>
          </w:p>
        </w:tc>
        <w:tc>
          <w:tcPr>
            <w:tcW w:w="425" w:type="dxa"/>
            <w:shd w:val="clear" w:color="000000" w:fill="FFFFFF"/>
            <w:textDirection w:val="btLr"/>
            <w:hideMark/>
          </w:tcPr>
          <w:p w:rsidR="00CC52C0" w:rsidRPr="00AE7E3F" w:rsidRDefault="00CC52C0" w:rsidP="00D05240">
            <w:pPr>
              <w:ind w:left="113" w:right="113"/>
              <w:rPr>
                <w:color w:val="000000"/>
              </w:rPr>
            </w:pPr>
            <w:r w:rsidRPr="00AE7E3F">
              <w:rPr>
                <w:color w:val="000000"/>
              </w:rPr>
              <w:t> </w:t>
            </w:r>
          </w:p>
        </w:tc>
        <w:tc>
          <w:tcPr>
            <w:tcW w:w="426" w:type="dxa"/>
            <w:shd w:val="clear" w:color="000000" w:fill="FFFFFF"/>
            <w:textDirection w:val="btLr"/>
            <w:hideMark/>
          </w:tcPr>
          <w:p w:rsidR="00CC52C0" w:rsidRPr="00AE7E3F" w:rsidRDefault="00CC52C0" w:rsidP="00D05240">
            <w:pPr>
              <w:ind w:left="113" w:right="113"/>
              <w:rPr>
                <w:color w:val="000000"/>
              </w:rPr>
            </w:pPr>
            <w:r w:rsidRPr="00AE7E3F">
              <w:rPr>
                <w:color w:val="000000"/>
              </w:rPr>
              <w:t> </w:t>
            </w:r>
          </w:p>
        </w:tc>
        <w:tc>
          <w:tcPr>
            <w:tcW w:w="567" w:type="dxa"/>
            <w:shd w:val="clear" w:color="000000" w:fill="FFFFFF"/>
            <w:textDirection w:val="btLr"/>
            <w:hideMark/>
          </w:tcPr>
          <w:p w:rsidR="00CC52C0" w:rsidRPr="00AE7E3F" w:rsidRDefault="00AE7E3F" w:rsidP="00D05240">
            <w:pPr>
              <w:ind w:left="113" w:right="113"/>
              <w:rPr>
                <w:color w:val="000000"/>
              </w:rPr>
            </w:pPr>
            <w:r>
              <w:rPr>
                <w:color w:val="000000"/>
              </w:rPr>
              <w:t>4928,8</w:t>
            </w:r>
            <w:r w:rsidR="00CC52C0" w:rsidRPr="00AE7E3F">
              <w:rPr>
                <w:color w:val="000000"/>
              </w:rPr>
              <w:t> </w:t>
            </w:r>
          </w:p>
        </w:tc>
        <w:tc>
          <w:tcPr>
            <w:tcW w:w="425" w:type="dxa"/>
            <w:shd w:val="clear" w:color="000000" w:fill="FFFFFF"/>
            <w:textDirection w:val="btLr"/>
            <w:hideMark/>
          </w:tcPr>
          <w:p w:rsidR="00CC52C0" w:rsidRPr="00AE7E3F" w:rsidRDefault="00CC52C0" w:rsidP="00D05240">
            <w:pPr>
              <w:ind w:left="113" w:right="113"/>
              <w:rPr>
                <w:color w:val="000000"/>
              </w:rPr>
            </w:pPr>
            <w:r w:rsidRPr="00AE7E3F">
              <w:rPr>
                <w:color w:val="000000"/>
              </w:rPr>
              <w:t> </w:t>
            </w:r>
          </w:p>
        </w:tc>
        <w:tc>
          <w:tcPr>
            <w:tcW w:w="464" w:type="dxa"/>
            <w:gridSpan w:val="3"/>
            <w:shd w:val="clear" w:color="000000" w:fill="FFFFFF"/>
            <w:textDirection w:val="btLr"/>
            <w:hideMark/>
          </w:tcPr>
          <w:p w:rsidR="00CC52C0" w:rsidRPr="00AE7E3F" w:rsidRDefault="00CC52C0" w:rsidP="00D05240">
            <w:pPr>
              <w:ind w:left="113" w:right="113"/>
              <w:rPr>
                <w:color w:val="000000"/>
              </w:rPr>
            </w:pPr>
            <w:r w:rsidRPr="00AE7E3F">
              <w:rPr>
                <w:color w:val="000000"/>
              </w:rPr>
              <w:t> </w:t>
            </w:r>
            <w:r w:rsidR="00AE7E3F">
              <w:rPr>
                <w:color w:val="000000"/>
              </w:rPr>
              <w:t>4928,8</w:t>
            </w:r>
          </w:p>
        </w:tc>
        <w:tc>
          <w:tcPr>
            <w:tcW w:w="634" w:type="dxa"/>
            <w:gridSpan w:val="2"/>
            <w:shd w:val="clear" w:color="000000" w:fill="FFFFFF"/>
            <w:textDirection w:val="btLr"/>
            <w:hideMark/>
          </w:tcPr>
          <w:p w:rsidR="00CC52C0" w:rsidRPr="00AE7E3F" w:rsidRDefault="00CC52C0" w:rsidP="00D05240">
            <w:pPr>
              <w:ind w:left="113" w:right="113"/>
              <w:rPr>
                <w:color w:val="000000"/>
              </w:rPr>
            </w:pPr>
            <w:r w:rsidRPr="00AE7E3F">
              <w:rPr>
                <w:color w:val="000000"/>
              </w:rPr>
              <w:t> </w:t>
            </w:r>
          </w:p>
        </w:tc>
        <w:tc>
          <w:tcPr>
            <w:tcW w:w="284" w:type="dxa"/>
            <w:gridSpan w:val="2"/>
            <w:shd w:val="clear" w:color="000000" w:fill="FFFFFF"/>
            <w:textDirection w:val="btLr"/>
            <w:hideMark/>
          </w:tcPr>
          <w:p w:rsidR="00CC52C0" w:rsidRPr="00AE7E3F" w:rsidRDefault="00CC52C0" w:rsidP="00D05240">
            <w:pPr>
              <w:ind w:left="113" w:right="113"/>
              <w:rPr>
                <w:color w:val="000000"/>
              </w:rPr>
            </w:pPr>
            <w:r w:rsidRPr="00AE7E3F">
              <w:rPr>
                <w:color w:val="000000"/>
              </w:rPr>
              <w:t> </w:t>
            </w:r>
          </w:p>
        </w:tc>
        <w:tc>
          <w:tcPr>
            <w:tcW w:w="544" w:type="dxa"/>
            <w:shd w:val="clear" w:color="000000" w:fill="FFFFFF"/>
            <w:textDirection w:val="btLr"/>
            <w:hideMark/>
          </w:tcPr>
          <w:p w:rsidR="00CC52C0" w:rsidRPr="00AE7E3F" w:rsidRDefault="00CC52C0" w:rsidP="00D05240">
            <w:pPr>
              <w:ind w:left="113" w:right="113"/>
              <w:rPr>
                <w:color w:val="000000"/>
              </w:rPr>
            </w:pPr>
          </w:p>
        </w:tc>
        <w:tc>
          <w:tcPr>
            <w:tcW w:w="425" w:type="dxa"/>
            <w:gridSpan w:val="3"/>
            <w:shd w:val="clear" w:color="000000" w:fill="FFFFFF"/>
            <w:textDirection w:val="btLr"/>
            <w:hideMark/>
          </w:tcPr>
          <w:p w:rsidR="00CC52C0" w:rsidRPr="00AE7E3F" w:rsidRDefault="00CC52C0" w:rsidP="00D05240">
            <w:pPr>
              <w:ind w:left="113" w:right="113"/>
              <w:rPr>
                <w:color w:val="000000"/>
              </w:rPr>
            </w:pPr>
          </w:p>
        </w:tc>
        <w:tc>
          <w:tcPr>
            <w:tcW w:w="511" w:type="dxa"/>
            <w:shd w:val="clear" w:color="000000" w:fill="FFFFFF"/>
            <w:textDirection w:val="btLr"/>
            <w:hideMark/>
          </w:tcPr>
          <w:p w:rsidR="00CC52C0" w:rsidRPr="00AE7E3F" w:rsidRDefault="00CC52C0" w:rsidP="00D05240">
            <w:pPr>
              <w:ind w:left="113" w:right="113"/>
              <w:rPr>
                <w:color w:val="000000"/>
              </w:rPr>
            </w:pPr>
          </w:p>
        </w:tc>
        <w:tc>
          <w:tcPr>
            <w:tcW w:w="567" w:type="dxa"/>
            <w:shd w:val="clear" w:color="000000" w:fill="FFFFFF"/>
            <w:textDirection w:val="btLr"/>
            <w:hideMark/>
          </w:tcPr>
          <w:p w:rsidR="00CC52C0" w:rsidRPr="00AE7E3F" w:rsidRDefault="00CC52C0" w:rsidP="00D05240">
            <w:pPr>
              <w:ind w:left="113" w:right="113"/>
              <w:rPr>
                <w:color w:val="000000"/>
              </w:rPr>
            </w:pPr>
          </w:p>
        </w:tc>
        <w:tc>
          <w:tcPr>
            <w:tcW w:w="567" w:type="dxa"/>
            <w:shd w:val="clear" w:color="000000" w:fill="FFFFFF"/>
            <w:textDirection w:val="btLr"/>
            <w:hideMark/>
          </w:tcPr>
          <w:p w:rsidR="00CC52C0" w:rsidRPr="00AE7E3F" w:rsidRDefault="00CC52C0" w:rsidP="00D05240">
            <w:pPr>
              <w:ind w:left="113" w:right="113"/>
              <w:rPr>
                <w:color w:val="000000"/>
              </w:rPr>
            </w:pPr>
          </w:p>
        </w:tc>
        <w:tc>
          <w:tcPr>
            <w:tcW w:w="748" w:type="dxa"/>
            <w:gridSpan w:val="2"/>
            <w:shd w:val="clear" w:color="000000" w:fill="FFFFFF"/>
            <w:textDirection w:val="btLr"/>
            <w:hideMark/>
          </w:tcPr>
          <w:p w:rsidR="00CC52C0" w:rsidRPr="00AE7E3F" w:rsidRDefault="00CC52C0" w:rsidP="00D05240">
            <w:pPr>
              <w:ind w:left="113" w:right="113"/>
              <w:rPr>
                <w:color w:val="000000"/>
              </w:rPr>
            </w:pPr>
          </w:p>
        </w:tc>
        <w:tc>
          <w:tcPr>
            <w:tcW w:w="709" w:type="dxa"/>
            <w:gridSpan w:val="2"/>
            <w:shd w:val="clear" w:color="000000" w:fill="FFFFFF"/>
            <w:textDirection w:val="btLr"/>
            <w:hideMark/>
          </w:tcPr>
          <w:p w:rsidR="00CC52C0" w:rsidRPr="00AE7E3F" w:rsidRDefault="00CC52C0" w:rsidP="00D05240">
            <w:pPr>
              <w:ind w:left="113" w:right="113"/>
              <w:rPr>
                <w:color w:val="000000"/>
              </w:rPr>
            </w:pPr>
          </w:p>
        </w:tc>
        <w:tc>
          <w:tcPr>
            <w:tcW w:w="567" w:type="dxa"/>
            <w:gridSpan w:val="2"/>
            <w:shd w:val="clear" w:color="auto" w:fill="auto"/>
            <w:textDirection w:val="btLr"/>
            <w:hideMark/>
          </w:tcPr>
          <w:p w:rsidR="00CC52C0" w:rsidRPr="00AE7E3F" w:rsidRDefault="00CC52C0" w:rsidP="00D05240">
            <w:pPr>
              <w:ind w:left="113" w:right="113"/>
              <w:rPr>
                <w:color w:val="000000"/>
              </w:rPr>
            </w:pPr>
          </w:p>
        </w:tc>
        <w:tc>
          <w:tcPr>
            <w:tcW w:w="567" w:type="dxa"/>
            <w:gridSpan w:val="2"/>
            <w:shd w:val="clear" w:color="000000" w:fill="FFFFFF"/>
            <w:textDirection w:val="btLr"/>
            <w:hideMark/>
          </w:tcPr>
          <w:p w:rsidR="00CC52C0" w:rsidRPr="00AE7E3F" w:rsidRDefault="00CC52C0" w:rsidP="00D05240">
            <w:pPr>
              <w:ind w:left="113" w:right="113"/>
              <w:rPr>
                <w:b/>
                <w:bCs/>
                <w:color w:val="000000"/>
              </w:rPr>
            </w:pPr>
            <w:r w:rsidRPr="00AE7E3F">
              <w:rPr>
                <w:b/>
                <w:bCs/>
                <w:color w:val="000000"/>
              </w:rPr>
              <w:t> </w:t>
            </w:r>
          </w:p>
        </w:tc>
        <w:tc>
          <w:tcPr>
            <w:tcW w:w="567" w:type="dxa"/>
            <w:gridSpan w:val="2"/>
            <w:shd w:val="clear" w:color="000000" w:fill="FFFFFF"/>
            <w:textDirection w:val="btLr"/>
            <w:hideMark/>
          </w:tcPr>
          <w:p w:rsidR="00CC52C0" w:rsidRPr="00AE7E3F" w:rsidRDefault="00CC52C0" w:rsidP="00D05240">
            <w:pPr>
              <w:ind w:left="113" w:right="113"/>
              <w:rPr>
                <w:color w:val="000000"/>
              </w:rPr>
            </w:pPr>
            <w:r w:rsidRPr="00AE7E3F">
              <w:rPr>
                <w:color w:val="000000"/>
              </w:rPr>
              <w:t> </w:t>
            </w:r>
          </w:p>
        </w:tc>
      </w:tr>
      <w:tr w:rsidR="00CC52C0" w:rsidRPr="0067619F" w:rsidTr="00D05240">
        <w:trPr>
          <w:cantSplit/>
          <w:trHeight w:val="1244"/>
        </w:trPr>
        <w:tc>
          <w:tcPr>
            <w:tcW w:w="718" w:type="dxa"/>
            <w:shd w:val="clear" w:color="auto" w:fill="auto"/>
            <w:vAlign w:val="center"/>
            <w:hideMark/>
          </w:tcPr>
          <w:p w:rsidR="00CC52C0" w:rsidRDefault="00CC52C0" w:rsidP="00D05240">
            <w:pPr>
              <w:jc w:val="center"/>
              <w:rPr>
                <w:color w:val="000000"/>
              </w:rPr>
            </w:pPr>
          </w:p>
        </w:tc>
        <w:tc>
          <w:tcPr>
            <w:tcW w:w="1993" w:type="dxa"/>
            <w:shd w:val="clear" w:color="auto" w:fill="auto"/>
            <w:hideMark/>
          </w:tcPr>
          <w:p w:rsidR="00CC52C0" w:rsidRPr="00B1304D" w:rsidRDefault="00CC52C0" w:rsidP="00D05240">
            <w:pPr>
              <w:rPr>
                <w:color w:val="000000"/>
              </w:rPr>
            </w:pPr>
            <w:r>
              <w:rPr>
                <w:color w:val="000000"/>
              </w:rPr>
              <w:t>Организация бесплатного горячего питания обучающихся</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000000" w:fill="FFFFFF"/>
            <w:textDirection w:val="btLr"/>
            <w:hideMark/>
          </w:tcPr>
          <w:p w:rsidR="00CC52C0" w:rsidRPr="00AE7E3F" w:rsidRDefault="00AE7E3F" w:rsidP="00D05240">
            <w:pPr>
              <w:ind w:left="113" w:right="113"/>
              <w:rPr>
                <w:color w:val="000000"/>
              </w:rPr>
            </w:pPr>
            <w:r>
              <w:rPr>
                <w:color w:val="000000"/>
              </w:rPr>
              <w:t>30827,3</w:t>
            </w:r>
          </w:p>
        </w:tc>
        <w:tc>
          <w:tcPr>
            <w:tcW w:w="567" w:type="dxa"/>
            <w:shd w:val="clear" w:color="000000" w:fill="FFFFFF"/>
            <w:textDirection w:val="btLr"/>
            <w:hideMark/>
          </w:tcPr>
          <w:p w:rsidR="00CC52C0" w:rsidRPr="00AE7E3F" w:rsidRDefault="00CC52C0" w:rsidP="00D05240">
            <w:pPr>
              <w:ind w:left="113" w:right="113"/>
              <w:rPr>
                <w:color w:val="000000"/>
              </w:rPr>
            </w:pPr>
          </w:p>
        </w:tc>
        <w:tc>
          <w:tcPr>
            <w:tcW w:w="425" w:type="dxa"/>
            <w:shd w:val="clear" w:color="000000" w:fill="FFFFFF"/>
            <w:textDirection w:val="btLr"/>
            <w:hideMark/>
          </w:tcPr>
          <w:p w:rsidR="00CC52C0" w:rsidRPr="00AE7E3F" w:rsidRDefault="00AE7E3F" w:rsidP="00D05240">
            <w:pPr>
              <w:ind w:left="113" w:right="113"/>
              <w:rPr>
                <w:color w:val="000000"/>
              </w:rPr>
            </w:pPr>
            <w:r>
              <w:rPr>
                <w:color w:val="000000"/>
              </w:rPr>
              <w:t>30827,3</w:t>
            </w:r>
          </w:p>
        </w:tc>
        <w:tc>
          <w:tcPr>
            <w:tcW w:w="425" w:type="dxa"/>
            <w:shd w:val="clear" w:color="000000" w:fill="FFFFFF"/>
            <w:textDirection w:val="btLr"/>
            <w:hideMark/>
          </w:tcPr>
          <w:p w:rsidR="00CC52C0" w:rsidRPr="00AE7E3F" w:rsidRDefault="00CC52C0" w:rsidP="00D05240">
            <w:pPr>
              <w:ind w:left="113" w:right="113"/>
              <w:rPr>
                <w:color w:val="000000"/>
              </w:rPr>
            </w:pPr>
          </w:p>
        </w:tc>
        <w:tc>
          <w:tcPr>
            <w:tcW w:w="426" w:type="dxa"/>
            <w:shd w:val="clear" w:color="000000" w:fill="FFFFFF"/>
            <w:textDirection w:val="btLr"/>
            <w:hideMark/>
          </w:tcPr>
          <w:p w:rsidR="00CC52C0" w:rsidRPr="00AE7E3F" w:rsidRDefault="00CC52C0" w:rsidP="00D05240">
            <w:pPr>
              <w:ind w:left="113" w:right="113"/>
              <w:rPr>
                <w:color w:val="000000"/>
              </w:rPr>
            </w:pPr>
          </w:p>
        </w:tc>
        <w:tc>
          <w:tcPr>
            <w:tcW w:w="567" w:type="dxa"/>
            <w:shd w:val="clear" w:color="000000" w:fill="FFFFFF"/>
            <w:textDirection w:val="btLr"/>
            <w:hideMark/>
          </w:tcPr>
          <w:p w:rsidR="00CC52C0" w:rsidRPr="00AE7E3F" w:rsidRDefault="00AE7E3F" w:rsidP="00D05240">
            <w:pPr>
              <w:ind w:left="113" w:right="113"/>
              <w:rPr>
                <w:color w:val="000000"/>
              </w:rPr>
            </w:pPr>
            <w:r>
              <w:rPr>
                <w:color w:val="000000"/>
              </w:rPr>
              <w:t>9944,3</w:t>
            </w:r>
          </w:p>
        </w:tc>
        <w:tc>
          <w:tcPr>
            <w:tcW w:w="425" w:type="dxa"/>
            <w:shd w:val="clear" w:color="000000" w:fill="FFFFFF"/>
            <w:textDirection w:val="btLr"/>
            <w:hideMark/>
          </w:tcPr>
          <w:p w:rsidR="00CC52C0" w:rsidRPr="00AE7E3F" w:rsidRDefault="00CC52C0" w:rsidP="00D05240">
            <w:pPr>
              <w:ind w:left="113" w:right="113"/>
              <w:rPr>
                <w:color w:val="000000"/>
              </w:rPr>
            </w:pPr>
          </w:p>
        </w:tc>
        <w:tc>
          <w:tcPr>
            <w:tcW w:w="464" w:type="dxa"/>
            <w:gridSpan w:val="3"/>
            <w:shd w:val="clear" w:color="000000" w:fill="FFFFFF"/>
            <w:textDirection w:val="btLr"/>
            <w:hideMark/>
          </w:tcPr>
          <w:p w:rsidR="00CC52C0" w:rsidRPr="00AE7E3F" w:rsidRDefault="00AE7E3F" w:rsidP="00D05240">
            <w:pPr>
              <w:ind w:left="113" w:right="113"/>
              <w:rPr>
                <w:color w:val="000000"/>
              </w:rPr>
            </w:pPr>
            <w:r>
              <w:rPr>
                <w:color w:val="000000"/>
              </w:rPr>
              <w:t>9944,3</w:t>
            </w:r>
          </w:p>
        </w:tc>
        <w:tc>
          <w:tcPr>
            <w:tcW w:w="634" w:type="dxa"/>
            <w:gridSpan w:val="2"/>
            <w:shd w:val="clear" w:color="000000" w:fill="FFFFFF"/>
            <w:textDirection w:val="btLr"/>
            <w:hideMark/>
          </w:tcPr>
          <w:p w:rsidR="00CC52C0" w:rsidRPr="00AE7E3F" w:rsidRDefault="00CC52C0" w:rsidP="00D05240">
            <w:pPr>
              <w:ind w:left="113" w:right="113"/>
              <w:rPr>
                <w:color w:val="000000"/>
              </w:rPr>
            </w:pPr>
          </w:p>
        </w:tc>
        <w:tc>
          <w:tcPr>
            <w:tcW w:w="284" w:type="dxa"/>
            <w:gridSpan w:val="2"/>
            <w:shd w:val="clear" w:color="000000" w:fill="FFFFFF"/>
            <w:textDirection w:val="btLr"/>
            <w:hideMark/>
          </w:tcPr>
          <w:p w:rsidR="00CC52C0" w:rsidRPr="00AE7E3F" w:rsidRDefault="00CC52C0" w:rsidP="00D05240">
            <w:pPr>
              <w:ind w:left="113" w:right="113"/>
              <w:rPr>
                <w:color w:val="000000"/>
              </w:rPr>
            </w:pPr>
          </w:p>
        </w:tc>
        <w:tc>
          <w:tcPr>
            <w:tcW w:w="544" w:type="dxa"/>
            <w:shd w:val="clear" w:color="000000" w:fill="FFFFFF"/>
            <w:textDirection w:val="btLr"/>
            <w:hideMark/>
          </w:tcPr>
          <w:p w:rsidR="00CC52C0" w:rsidRPr="00AE7E3F" w:rsidRDefault="00AE7E3F" w:rsidP="00D05240">
            <w:pPr>
              <w:ind w:left="113" w:right="113"/>
              <w:rPr>
                <w:color w:val="000000"/>
              </w:rPr>
            </w:pPr>
            <w:r>
              <w:rPr>
                <w:color w:val="000000"/>
              </w:rPr>
              <w:t>10441,5</w:t>
            </w:r>
          </w:p>
        </w:tc>
        <w:tc>
          <w:tcPr>
            <w:tcW w:w="425" w:type="dxa"/>
            <w:gridSpan w:val="3"/>
            <w:shd w:val="clear" w:color="000000" w:fill="FFFFFF"/>
            <w:textDirection w:val="btLr"/>
            <w:hideMark/>
          </w:tcPr>
          <w:p w:rsidR="00CC52C0" w:rsidRPr="00AE7E3F" w:rsidRDefault="00CC52C0" w:rsidP="00D05240">
            <w:pPr>
              <w:ind w:left="113" w:right="113"/>
              <w:rPr>
                <w:color w:val="000000"/>
              </w:rPr>
            </w:pPr>
          </w:p>
        </w:tc>
        <w:tc>
          <w:tcPr>
            <w:tcW w:w="511" w:type="dxa"/>
            <w:shd w:val="clear" w:color="000000" w:fill="FFFFFF"/>
            <w:textDirection w:val="btLr"/>
            <w:hideMark/>
          </w:tcPr>
          <w:p w:rsidR="00CC52C0" w:rsidRPr="00AE7E3F" w:rsidRDefault="00AE7E3F" w:rsidP="00D05240">
            <w:pPr>
              <w:ind w:left="113" w:right="113"/>
              <w:rPr>
                <w:color w:val="000000"/>
              </w:rPr>
            </w:pPr>
            <w:r>
              <w:rPr>
                <w:color w:val="000000"/>
              </w:rPr>
              <w:t>10441,5</w:t>
            </w:r>
          </w:p>
        </w:tc>
        <w:tc>
          <w:tcPr>
            <w:tcW w:w="567" w:type="dxa"/>
            <w:shd w:val="clear" w:color="000000" w:fill="FFFFFF"/>
            <w:textDirection w:val="btLr"/>
            <w:hideMark/>
          </w:tcPr>
          <w:p w:rsidR="00CC52C0" w:rsidRPr="00AE7E3F" w:rsidRDefault="00CC52C0" w:rsidP="00D05240">
            <w:pPr>
              <w:ind w:left="113" w:right="113"/>
              <w:rPr>
                <w:color w:val="000000"/>
              </w:rPr>
            </w:pPr>
          </w:p>
        </w:tc>
        <w:tc>
          <w:tcPr>
            <w:tcW w:w="567" w:type="dxa"/>
            <w:shd w:val="clear" w:color="000000" w:fill="FFFFFF"/>
            <w:textDirection w:val="btLr"/>
            <w:hideMark/>
          </w:tcPr>
          <w:p w:rsidR="00CC52C0" w:rsidRPr="00AE7E3F" w:rsidRDefault="00CC52C0" w:rsidP="00D05240">
            <w:pPr>
              <w:ind w:left="113" w:right="113"/>
              <w:rPr>
                <w:color w:val="000000"/>
              </w:rPr>
            </w:pPr>
          </w:p>
        </w:tc>
        <w:tc>
          <w:tcPr>
            <w:tcW w:w="748" w:type="dxa"/>
            <w:gridSpan w:val="2"/>
            <w:shd w:val="clear" w:color="000000" w:fill="FFFFFF"/>
            <w:textDirection w:val="btLr"/>
            <w:hideMark/>
          </w:tcPr>
          <w:p w:rsidR="00CC52C0" w:rsidRPr="00AE7E3F" w:rsidRDefault="00AE7E3F" w:rsidP="00D05240">
            <w:pPr>
              <w:ind w:left="113" w:right="113"/>
              <w:rPr>
                <w:color w:val="000000"/>
              </w:rPr>
            </w:pPr>
            <w:r>
              <w:rPr>
                <w:color w:val="000000"/>
              </w:rPr>
              <w:t>10441,5</w:t>
            </w:r>
          </w:p>
        </w:tc>
        <w:tc>
          <w:tcPr>
            <w:tcW w:w="709" w:type="dxa"/>
            <w:gridSpan w:val="2"/>
            <w:shd w:val="clear" w:color="000000" w:fill="FFFFFF"/>
            <w:textDirection w:val="btLr"/>
            <w:hideMark/>
          </w:tcPr>
          <w:p w:rsidR="00CC52C0" w:rsidRPr="00AE7E3F" w:rsidRDefault="00CC52C0" w:rsidP="00D05240">
            <w:pPr>
              <w:ind w:left="113" w:right="113"/>
              <w:rPr>
                <w:color w:val="000000"/>
              </w:rPr>
            </w:pPr>
          </w:p>
        </w:tc>
        <w:tc>
          <w:tcPr>
            <w:tcW w:w="567" w:type="dxa"/>
            <w:gridSpan w:val="2"/>
            <w:shd w:val="clear" w:color="auto" w:fill="auto"/>
            <w:textDirection w:val="btLr"/>
            <w:hideMark/>
          </w:tcPr>
          <w:p w:rsidR="00CC52C0" w:rsidRPr="00AE7E3F" w:rsidRDefault="00AE7E3F" w:rsidP="00D05240">
            <w:pPr>
              <w:ind w:left="113" w:right="113"/>
              <w:rPr>
                <w:color w:val="000000"/>
              </w:rPr>
            </w:pPr>
            <w:r>
              <w:rPr>
                <w:color w:val="000000"/>
              </w:rPr>
              <w:t>10441,5</w:t>
            </w:r>
          </w:p>
        </w:tc>
        <w:tc>
          <w:tcPr>
            <w:tcW w:w="567" w:type="dxa"/>
            <w:gridSpan w:val="2"/>
            <w:shd w:val="clear" w:color="000000" w:fill="FFFFFF"/>
            <w:textDirection w:val="btLr"/>
            <w:hideMark/>
          </w:tcPr>
          <w:p w:rsidR="00CC52C0" w:rsidRPr="00AE7E3F" w:rsidRDefault="00CC52C0" w:rsidP="00D05240">
            <w:pPr>
              <w:ind w:left="113" w:right="113"/>
              <w:rPr>
                <w:b/>
                <w:bCs/>
                <w:color w:val="000000"/>
              </w:rPr>
            </w:pPr>
          </w:p>
        </w:tc>
        <w:tc>
          <w:tcPr>
            <w:tcW w:w="567" w:type="dxa"/>
            <w:gridSpan w:val="2"/>
            <w:shd w:val="clear" w:color="000000" w:fill="FFFFFF"/>
            <w:textDirection w:val="btLr"/>
            <w:hideMark/>
          </w:tcPr>
          <w:p w:rsidR="00CC52C0" w:rsidRPr="00AE7E3F" w:rsidRDefault="00CC52C0" w:rsidP="00D05240">
            <w:pPr>
              <w:ind w:left="113" w:right="113"/>
              <w:rPr>
                <w:color w:val="000000"/>
              </w:rPr>
            </w:pPr>
          </w:p>
        </w:tc>
      </w:tr>
      <w:tr w:rsidR="00CC52C0" w:rsidRPr="0067619F" w:rsidTr="00D05240">
        <w:trPr>
          <w:cantSplit/>
          <w:trHeight w:val="1120"/>
        </w:trPr>
        <w:tc>
          <w:tcPr>
            <w:tcW w:w="718" w:type="dxa"/>
            <w:shd w:val="clear" w:color="auto" w:fill="auto"/>
            <w:vAlign w:val="center"/>
            <w:hideMark/>
          </w:tcPr>
          <w:p w:rsidR="00CC52C0" w:rsidRDefault="00CC52C0" w:rsidP="00D05240">
            <w:pPr>
              <w:jc w:val="center"/>
              <w:rPr>
                <w:color w:val="000000"/>
              </w:rPr>
            </w:pPr>
          </w:p>
          <w:p w:rsidR="00CC52C0" w:rsidRDefault="00CC52C0" w:rsidP="00D05240">
            <w:pPr>
              <w:jc w:val="center"/>
              <w:rPr>
                <w:color w:val="000000"/>
              </w:rPr>
            </w:pPr>
          </w:p>
        </w:tc>
        <w:tc>
          <w:tcPr>
            <w:tcW w:w="1993" w:type="dxa"/>
            <w:shd w:val="clear" w:color="auto" w:fill="auto"/>
            <w:hideMark/>
          </w:tcPr>
          <w:p w:rsidR="00CC52C0" w:rsidRPr="00B1304D" w:rsidRDefault="00CC52C0" w:rsidP="00D05240">
            <w:pPr>
              <w:rPr>
                <w:color w:val="000000"/>
              </w:rPr>
            </w:pPr>
            <w:r>
              <w:rPr>
                <w:color w:val="000000"/>
              </w:rPr>
              <w:t>Ежемесячное денежное вознаграждение за классное руководство</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000000" w:fill="FFFFFF"/>
            <w:textDirection w:val="btLr"/>
            <w:hideMark/>
          </w:tcPr>
          <w:p w:rsidR="00CC52C0" w:rsidRPr="00AE7E3F" w:rsidRDefault="00AE7E3F" w:rsidP="00D05240">
            <w:pPr>
              <w:ind w:left="113" w:right="113"/>
              <w:rPr>
                <w:color w:val="000000"/>
              </w:rPr>
            </w:pPr>
            <w:r>
              <w:rPr>
                <w:color w:val="000000"/>
              </w:rPr>
              <w:t>30758</w:t>
            </w:r>
          </w:p>
        </w:tc>
        <w:tc>
          <w:tcPr>
            <w:tcW w:w="567" w:type="dxa"/>
            <w:shd w:val="clear" w:color="000000" w:fill="FFFFFF"/>
            <w:textDirection w:val="btLr"/>
            <w:hideMark/>
          </w:tcPr>
          <w:p w:rsidR="00CC52C0" w:rsidRPr="00AE7E3F" w:rsidRDefault="00CC52C0" w:rsidP="00D05240">
            <w:pPr>
              <w:ind w:left="113" w:right="113"/>
              <w:rPr>
                <w:color w:val="000000"/>
              </w:rPr>
            </w:pPr>
          </w:p>
        </w:tc>
        <w:tc>
          <w:tcPr>
            <w:tcW w:w="425" w:type="dxa"/>
            <w:shd w:val="clear" w:color="000000" w:fill="FFFFFF"/>
            <w:textDirection w:val="btLr"/>
            <w:hideMark/>
          </w:tcPr>
          <w:p w:rsidR="00CC52C0" w:rsidRPr="00AE7E3F" w:rsidRDefault="00AE7E3F" w:rsidP="00D05240">
            <w:pPr>
              <w:ind w:left="113" w:right="113"/>
              <w:rPr>
                <w:color w:val="000000"/>
              </w:rPr>
            </w:pPr>
            <w:r>
              <w:rPr>
                <w:color w:val="000000"/>
              </w:rPr>
              <w:t>30758</w:t>
            </w:r>
          </w:p>
        </w:tc>
        <w:tc>
          <w:tcPr>
            <w:tcW w:w="425" w:type="dxa"/>
            <w:shd w:val="clear" w:color="000000" w:fill="FFFFFF"/>
            <w:textDirection w:val="btLr"/>
            <w:hideMark/>
          </w:tcPr>
          <w:p w:rsidR="00CC52C0" w:rsidRPr="00AE7E3F" w:rsidRDefault="00CC52C0" w:rsidP="00D05240">
            <w:pPr>
              <w:ind w:left="113" w:right="113"/>
              <w:rPr>
                <w:color w:val="000000"/>
              </w:rPr>
            </w:pPr>
          </w:p>
        </w:tc>
        <w:tc>
          <w:tcPr>
            <w:tcW w:w="426" w:type="dxa"/>
            <w:shd w:val="clear" w:color="000000" w:fill="FFFFFF"/>
            <w:textDirection w:val="btLr"/>
            <w:hideMark/>
          </w:tcPr>
          <w:p w:rsidR="00CC52C0" w:rsidRPr="00AE7E3F" w:rsidRDefault="00CC52C0" w:rsidP="00D05240">
            <w:pPr>
              <w:ind w:left="113" w:right="113"/>
              <w:rPr>
                <w:color w:val="000000"/>
              </w:rPr>
            </w:pPr>
          </w:p>
        </w:tc>
        <w:tc>
          <w:tcPr>
            <w:tcW w:w="567" w:type="dxa"/>
            <w:shd w:val="clear" w:color="000000" w:fill="FFFFFF"/>
            <w:textDirection w:val="btLr"/>
            <w:hideMark/>
          </w:tcPr>
          <w:p w:rsidR="00CC52C0" w:rsidRPr="00AE7E3F" w:rsidRDefault="00AE7E3F" w:rsidP="00D05240">
            <w:pPr>
              <w:ind w:left="113" w:right="113"/>
              <w:rPr>
                <w:color w:val="000000"/>
              </w:rPr>
            </w:pPr>
            <w:r>
              <w:rPr>
                <w:color w:val="000000"/>
              </w:rPr>
              <w:t>9922</w:t>
            </w:r>
          </w:p>
        </w:tc>
        <w:tc>
          <w:tcPr>
            <w:tcW w:w="425" w:type="dxa"/>
            <w:shd w:val="clear" w:color="000000" w:fill="FFFFFF"/>
            <w:textDirection w:val="btLr"/>
            <w:hideMark/>
          </w:tcPr>
          <w:p w:rsidR="00CC52C0" w:rsidRPr="00AE7E3F" w:rsidRDefault="00CC52C0" w:rsidP="00D05240">
            <w:pPr>
              <w:ind w:left="113" w:right="113"/>
              <w:rPr>
                <w:color w:val="000000"/>
              </w:rPr>
            </w:pPr>
          </w:p>
        </w:tc>
        <w:tc>
          <w:tcPr>
            <w:tcW w:w="464" w:type="dxa"/>
            <w:gridSpan w:val="3"/>
            <w:shd w:val="clear" w:color="000000" w:fill="FFFFFF"/>
            <w:textDirection w:val="btLr"/>
            <w:hideMark/>
          </w:tcPr>
          <w:p w:rsidR="00CC52C0" w:rsidRPr="00AE7E3F" w:rsidRDefault="00AE7E3F" w:rsidP="00D05240">
            <w:pPr>
              <w:ind w:left="113" w:right="113"/>
              <w:rPr>
                <w:color w:val="000000"/>
              </w:rPr>
            </w:pPr>
            <w:r>
              <w:rPr>
                <w:color w:val="000000"/>
              </w:rPr>
              <w:t>9922</w:t>
            </w:r>
          </w:p>
        </w:tc>
        <w:tc>
          <w:tcPr>
            <w:tcW w:w="634" w:type="dxa"/>
            <w:gridSpan w:val="2"/>
            <w:shd w:val="clear" w:color="000000" w:fill="FFFFFF"/>
            <w:textDirection w:val="btLr"/>
            <w:hideMark/>
          </w:tcPr>
          <w:p w:rsidR="00CC52C0" w:rsidRPr="00AE7E3F" w:rsidRDefault="00CC52C0" w:rsidP="00D05240">
            <w:pPr>
              <w:ind w:left="113" w:right="113"/>
              <w:rPr>
                <w:color w:val="000000"/>
              </w:rPr>
            </w:pPr>
          </w:p>
        </w:tc>
        <w:tc>
          <w:tcPr>
            <w:tcW w:w="284" w:type="dxa"/>
            <w:gridSpan w:val="2"/>
            <w:shd w:val="clear" w:color="000000" w:fill="FFFFFF"/>
            <w:textDirection w:val="btLr"/>
            <w:hideMark/>
          </w:tcPr>
          <w:p w:rsidR="00CC52C0" w:rsidRPr="00AE7E3F" w:rsidRDefault="00CC52C0" w:rsidP="00D05240">
            <w:pPr>
              <w:ind w:left="113" w:right="113"/>
              <w:rPr>
                <w:color w:val="000000"/>
              </w:rPr>
            </w:pPr>
          </w:p>
        </w:tc>
        <w:tc>
          <w:tcPr>
            <w:tcW w:w="544" w:type="dxa"/>
            <w:shd w:val="clear" w:color="000000" w:fill="FFFFFF"/>
            <w:textDirection w:val="btLr"/>
            <w:hideMark/>
          </w:tcPr>
          <w:p w:rsidR="00CC52C0" w:rsidRPr="00AE7E3F" w:rsidRDefault="00AE7E3F" w:rsidP="00D05240">
            <w:pPr>
              <w:ind w:left="113" w:right="113"/>
              <w:rPr>
                <w:color w:val="000000"/>
              </w:rPr>
            </w:pPr>
            <w:r>
              <w:rPr>
                <w:color w:val="000000"/>
              </w:rPr>
              <w:t>10418</w:t>
            </w:r>
          </w:p>
        </w:tc>
        <w:tc>
          <w:tcPr>
            <w:tcW w:w="425" w:type="dxa"/>
            <w:gridSpan w:val="3"/>
            <w:shd w:val="clear" w:color="000000" w:fill="FFFFFF"/>
            <w:textDirection w:val="btLr"/>
            <w:hideMark/>
          </w:tcPr>
          <w:p w:rsidR="00CC52C0" w:rsidRPr="00AE7E3F" w:rsidRDefault="00CC52C0" w:rsidP="00D05240">
            <w:pPr>
              <w:ind w:left="113" w:right="113"/>
              <w:rPr>
                <w:color w:val="000000"/>
              </w:rPr>
            </w:pPr>
          </w:p>
        </w:tc>
        <w:tc>
          <w:tcPr>
            <w:tcW w:w="511" w:type="dxa"/>
            <w:shd w:val="clear" w:color="000000" w:fill="FFFFFF"/>
            <w:textDirection w:val="btLr"/>
            <w:hideMark/>
          </w:tcPr>
          <w:p w:rsidR="00CC52C0" w:rsidRPr="00AE7E3F" w:rsidRDefault="00AE7E3F" w:rsidP="00D05240">
            <w:pPr>
              <w:ind w:left="113" w:right="113"/>
              <w:rPr>
                <w:color w:val="000000"/>
              </w:rPr>
            </w:pPr>
            <w:r>
              <w:rPr>
                <w:color w:val="000000"/>
              </w:rPr>
              <w:t>10418</w:t>
            </w:r>
          </w:p>
        </w:tc>
        <w:tc>
          <w:tcPr>
            <w:tcW w:w="567" w:type="dxa"/>
            <w:shd w:val="clear" w:color="000000" w:fill="FFFFFF"/>
            <w:textDirection w:val="btLr"/>
            <w:hideMark/>
          </w:tcPr>
          <w:p w:rsidR="00CC52C0" w:rsidRPr="00AE7E3F" w:rsidRDefault="00CC52C0" w:rsidP="00D05240">
            <w:pPr>
              <w:ind w:left="113" w:right="113"/>
              <w:rPr>
                <w:color w:val="000000"/>
              </w:rPr>
            </w:pPr>
          </w:p>
        </w:tc>
        <w:tc>
          <w:tcPr>
            <w:tcW w:w="567" w:type="dxa"/>
            <w:shd w:val="clear" w:color="000000" w:fill="FFFFFF"/>
            <w:textDirection w:val="btLr"/>
            <w:hideMark/>
          </w:tcPr>
          <w:p w:rsidR="00CC52C0" w:rsidRPr="00AE7E3F" w:rsidRDefault="00CC52C0" w:rsidP="00D05240">
            <w:pPr>
              <w:ind w:left="113" w:right="113"/>
              <w:rPr>
                <w:color w:val="000000"/>
              </w:rPr>
            </w:pPr>
          </w:p>
        </w:tc>
        <w:tc>
          <w:tcPr>
            <w:tcW w:w="748" w:type="dxa"/>
            <w:gridSpan w:val="2"/>
            <w:shd w:val="clear" w:color="000000" w:fill="FFFFFF"/>
            <w:textDirection w:val="btLr"/>
            <w:hideMark/>
          </w:tcPr>
          <w:p w:rsidR="00CC52C0" w:rsidRPr="00AE7E3F" w:rsidRDefault="00AE7E3F" w:rsidP="00D05240">
            <w:pPr>
              <w:ind w:left="113" w:right="113"/>
              <w:rPr>
                <w:color w:val="000000"/>
              </w:rPr>
            </w:pPr>
            <w:r>
              <w:rPr>
                <w:color w:val="000000"/>
              </w:rPr>
              <w:t>10418</w:t>
            </w:r>
          </w:p>
        </w:tc>
        <w:tc>
          <w:tcPr>
            <w:tcW w:w="709" w:type="dxa"/>
            <w:gridSpan w:val="2"/>
            <w:shd w:val="clear" w:color="000000" w:fill="FFFFFF"/>
            <w:textDirection w:val="btLr"/>
            <w:hideMark/>
          </w:tcPr>
          <w:p w:rsidR="00CC52C0" w:rsidRPr="00AE7E3F" w:rsidRDefault="00CC52C0" w:rsidP="00D05240">
            <w:pPr>
              <w:ind w:left="113" w:right="113"/>
              <w:rPr>
                <w:color w:val="000000"/>
              </w:rPr>
            </w:pPr>
          </w:p>
        </w:tc>
        <w:tc>
          <w:tcPr>
            <w:tcW w:w="567" w:type="dxa"/>
            <w:gridSpan w:val="2"/>
            <w:shd w:val="clear" w:color="auto" w:fill="auto"/>
            <w:textDirection w:val="btLr"/>
            <w:hideMark/>
          </w:tcPr>
          <w:p w:rsidR="00CC52C0" w:rsidRPr="00AE7E3F" w:rsidRDefault="00AE7E3F" w:rsidP="00D05240">
            <w:pPr>
              <w:ind w:left="113" w:right="113"/>
              <w:rPr>
                <w:color w:val="000000"/>
              </w:rPr>
            </w:pPr>
            <w:r>
              <w:rPr>
                <w:color w:val="000000"/>
              </w:rPr>
              <w:t>10418</w:t>
            </w:r>
          </w:p>
        </w:tc>
        <w:tc>
          <w:tcPr>
            <w:tcW w:w="567" w:type="dxa"/>
            <w:gridSpan w:val="2"/>
            <w:shd w:val="clear" w:color="000000" w:fill="FFFFFF"/>
            <w:textDirection w:val="btLr"/>
            <w:hideMark/>
          </w:tcPr>
          <w:p w:rsidR="00CC52C0" w:rsidRPr="00AE7E3F" w:rsidRDefault="00CC52C0" w:rsidP="00D05240">
            <w:pPr>
              <w:ind w:left="113" w:right="113"/>
              <w:rPr>
                <w:b/>
                <w:bCs/>
                <w:color w:val="000000"/>
              </w:rPr>
            </w:pPr>
          </w:p>
        </w:tc>
        <w:tc>
          <w:tcPr>
            <w:tcW w:w="567" w:type="dxa"/>
            <w:gridSpan w:val="2"/>
            <w:shd w:val="clear" w:color="000000" w:fill="FFFFFF"/>
            <w:textDirection w:val="btLr"/>
            <w:hideMark/>
          </w:tcPr>
          <w:p w:rsidR="00CC52C0" w:rsidRPr="00AE7E3F" w:rsidRDefault="00CC52C0" w:rsidP="00D05240">
            <w:pPr>
              <w:ind w:left="113" w:right="113"/>
              <w:rPr>
                <w:color w:val="000000"/>
              </w:rPr>
            </w:pPr>
          </w:p>
        </w:tc>
      </w:tr>
      <w:tr w:rsidR="00CC52C0" w:rsidRPr="00AE7E3F" w:rsidTr="00D05240">
        <w:trPr>
          <w:cantSplit/>
          <w:trHeight w:val="1813"/>
        </w:trPr>
        <w:tc>
          <w:tcPr>
            <w:tcW w:w="718" w:type="dxa"/>
            <w:shd w:val="clear" w:color="auto" w:fill="auto"/>
            <w:vAlign w:val="center"/>
            <w:hideMark/>
          </w:tcPr>
          <w:p w:rsidR="00CC52C0" w:rsidRPr="00B1304D" w:rsidRDefault="00CC52C0" w:rsidP="00D05240">
            <w:pPr>
              <w:jc w:val="center"/>
              <w:rPr>
                <w:color w:val="000000"/>
              </w:rPr>
            </w:pPr>
            <w:r>
              <w:rPr>
                <w:color w:val="000000"/>
              </w:rPr>
              <w:lastRenderedPageBreak/>
              <w:t>3.1.1</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3.1 "Реализация мероприятий, направленных на развитие системы воспитания и дополнительного образования   обучающихся, поддержка талантливых детей и молодежи"</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AE7E3F" w:rsidRDefault="00CC52C0" w:rsidP="00D05240">
            <w:pPr>
              <w:ind w:left="113" w:right="113"/>
              <w:rPr>
                <w:color w:val="000000"/>
              </w:rPr>
            </w:pPr>
          </w:p>
        </w:tc>
        <w:tc>
          <w:tcPr>
            <w:tcW w:w="567" w:type="dxa"/>
            <w:shd w:val="clear" w:color="auto" w:fill="auto"/>
            <w:textDirection w:val="btLr"/>
            <w:hideMark/>
          </w:tcPr>
          <w:p w:rsidR="00CC52C0" w:rsidRPr="00AE7E3F" w:rsidRDefault="00CC52C0" w:rsidP="00D05240">
            <w:pPr>
              <w:ind w:left="113" w:right="113"/>
              <w:rPr>
                <w:color w:val="000000"/>
              </w:rPr>
            </w:pPr>
          </w:p>
        </w:tc>
        <w:tc>
          <w:tcPr>
            <w:tcW w:w="425" w:type="dxa"/>
            <w:shd w:val="clear" w:color="auto" w:fill="auto"/>
            <w:textDirection w:val="btLr"/>
            <w:hideMark/>
          </w:tcPr>
          <w:p w:rsidR="00CC52C0" w:rsidRPr="00AE7E3F" w:rsidRDefault="00CC52C0" w:rsidP="00D05240">
            <w:pPr>
              <w:ind w:left="113" w:right="113"/>
              <w:rPr>
                <w:color w:val="000000"/>
              </w:rPr>
            </w:pPr>
          </w:p>
        </w:tc>
        <w:tc>
          <w:tcPr>
            <w:tcW w:w="425" w:type="dxa"/>
            <w:shd w:val="clear" w:color="auto" w:fill="auto"/>
            <w:textDirection w:val="btLr"/>
            <w:hideMark/>
          </w:tcPr>
          <w:p w:rsidR="00CC52C0" w:rsidRPr="00AE7E3F" w:rsidRDefault="00CC52C0" w:rsidP="00D05240">
            <w:pPr>
              <w:ind w:left="113" w:right="113"/>
              <w:rPr>
                <w:color w:val="000000"/>
              </w:rPr>
            </w:pPr>
          </w:p>
        </w:tc>
        <w:tc>
          <w:tcPr>
            <w:tcW w:w="426" w:type="dxa"/>
            <w:shd w:val="clear" w:color="auto" w:fill="auto"/>
            <w:textDirection w:val="btLr"/>
            <w:hideMark/>
          </w:tcPr>
          <w:p w:rsidR="00CC52C0" w:rsidRPr="00AE7E3F" w:rsidRDefault="00CC52C0" w:rsidP="00D05240">
            <w:pPr>
              <w:ind w:left="113" w:right="113"/>
              <w:rPr>
                <w:color w:val="000000"/>
              </w:rPr>
            </w:pPr>
          </w:p>
        </w:tc>
        <w:tc>
          <w:tcPr>
            <w:tcW w:w="567" w:type="dxa"/>
            <w:shd w:val="clear" w:color="auto" w:fill="auto"/>
            <w:textDirection w:val="btLr"/>
            <w:hideMark/>
          </w:tcPr>
          <w:p w:rsidR="00CC52C0" w:rsidRPr="00AE7E3F" w:rsidRDefault="00CC52C0" w:rsidP="00D05240">
            <w:pPr>
              <w:ind w:left="113" w:right="113"/>
              <w:rPr>
                <w:color w:val="000000"/>
              </w:rPr>
            </w:pPr>
          </w:p>
        </w:tc>
        <w:tc>
          <w:tcPr>
            <w:tcW w:w="425" w:type="dxa"/>
            <w:shd w:val="clear" w:color="auto" w:fill="auto"/>
            <w:textDirection w:val="btLr"/>
            <w:hideMark/>
          </w:tcPr>
          <w:p w:rsidR="00CC52C0" w:rsidRPr="00AE7E3F" w:rsidRDefault="00CC52C0" w:rsidP="00D05240">
            <w:pPr>
              <w:ind w:left="113" w:right="113"/>
              <w:rPr>
                <w:color w:val="000000"/>
              </w:rPr>
            </w:pPr>
          </w:p>
        </w:tc>
        <w:tc>
          <w:tcPr>
            <w:tcW w:w="464" w:type="dxa"/>
            <w:gridSpan w:val="3"/>
            <w:shd w:val="clear" w:color="auto" w:fill="auto"/>
            <w:textDirection w:val="btLr"/>
            <w:hideMark/>
          </w:tcPr>
          <w:p w:rsidR="00CC52C0" w:rsidRPr="00AE7E3F" w:rsidRDefault="00CC52C0" w:rsidP="00D05240">
            <w:pPr>
              <w:ind w:left="113" w:right="113"/>
              <w:rPr>
                <w:color w:val="000000"/>
              </w:rPr>
            </w:pPr>
          </w:p>
        </w:tc>
        <w:tc>
          <w:tcPr>
            <w:tcW w:w="634" w:type="dxa"/>
            <w:gridSpan w:val="2"/>
            <w:shd w:val="clear" w:color="auto" w:fill="auto"/>
            <w:textDirection w:val="btLr"/>
            <w:hideMark/>
          </w:tcPr>
          <w:p w:rsidR="00CC52C0" w:rsidRPr="00AE7E3F" w:rsidRDefault="00CC52C0" w:rsidP="00D05240">
            <w:pPr>
              <w:ind w:left="113" w:right="113"/>
              <w:rPr>
                <w:color w:val="000000"/>
              </w:rPr>
            </w:pPr>
          </w:p>
        </w:tc>
        <w:tc>
          <w:tcPr>
            <w:tcW w:w="284" w:type="dxa"/>
            <w:gridSpan w:val="2"/>
            <w:shd w:val="clear" w:color="auto" w:fill="auto"/>
            <w:textDirection w:val="btLr"/>
            <w:hideMark/>
          </w:tcPr>
          <w:p w:rsidR="00CC52C0" w:rsidRPr="00AE7E3F" w:rsidRDefault="00CC52C0" w:rsidP="00D05240">
            <w:pPr>
              <w:ind w:left="113" w:right="113"/>
              <w:rPr>
                <w:color w:val="000000"/>
              </w:rPr>
            </w:pPr>
          </w:p>
        </w:tc>
        <w:tc>
          <w:tcPr>
            <w:tcW w:w="544" w:type="dxa"/>
            <w:shd w:val="clear" w:color="auto" w:fill="auto"/>
            <w:textDirection w:val="btLr"/>
            <w:hideMark/>
          </w:tcPr>
          <w:p w:rsidR="00CC52C0" w:rsidRPr="00AE7E3F" w:rsidRDefault="00CC52C0" w:rsidP="00D05240">
            <w:pPr>
              <w:ind w:left="113" w:right="113"/>
              <w:rPr>
                <w:color w:val="000000"/>
              </w:rPr>
            </w:pPr>
          </w:p>
        </w:tc>
        <w:tc>
          <w:tcPr>
            <w:tcW w:w="425" w:type="dxa"/>
            <w:gridSpan w:val="3"/>
            <w:shd w:val="clear" w:color="auto" w:fill="auto"/>
            <w:textDirection w:val="btLr"/>
            <w:hideMark/>
          </w:tcPr>
          <w:p w:rsidR="00CC52C0" w:rsidRPr="00AE7E3F" w:rsidRDefault="00CC52C0" w:rsidP="00D05240">
            <w:pPr>
              <w:ind w:left="113" w:right="113"/>
              <w:rPr>
                <w:color w:val="000000"/>
              </w:rPr>
            </w:pPr>
          </w:p>
        </w:tc>
        <w:tc>
          <w:tcPr>
            <w:tcW w:w="511" w:type="dxa"/>
            <w:shd w:val="clear" w:color="auto" w:fill="auto"/>
            <w:textDirection w:val="btLr"/>
            <w:hideMark/>
          </w:tcPr>
          <w:p w:rsidR="00CC52C0" w:rsidRPr="00AE7E3F" w:rsidRDefault="00CC52C0" w:rsidP="00D05240">
            <w:pPr>
              <w:ind w:left="113" w:right="113"/>
              <w:rPr>
                <w:color w:val="000000"/>
              </w:rPr>
            </w:pPr>
          </w:p>
        </w:tc>
        <w:tc>
          <w:tcPr>
            <w:tcW w:w="567" w:type="dxa"/>
            <w:shd w:val="clear" w:color="auto" w:fill="auto"/>
            <w:textDirection w:val="btLr"/>
            <w:hideMark/>
          </w:tcPr>
          <w:p w:rsidR="00CC52C0" w:rsidRPr="00AE7E3F" w:rsidRDefault="00CC52C0" w:rsidP="00D05240">
            <w:pPr>
              <w:ind w:left="113" w:right="113"/>
              <w:rPr>
                <w:color w:val="000000"/>
              </w:rPr>
            </w:pPr>
          </w:p>
        </w:tc>
        <w:tc>
          <w:tcPr>
            <w:tcW w:w="567" w:type="dxa"/>
            <w:shd w:val="clear" w:color="auto" w:fill="auto"/>
            <w:textDirection w:val="btLr"/>
            <w:hideMark/>
          </w:tcPr>
          <w:p w:rsidR="00CC52C0" w:rsidRPr="00AE7E3F" w:rsidRDefault="00CC52C0" w:rsidP="00D05240">
            <w:pPr>
              <w:ind w:left="113" w:right="113"/>
              <w:rPr>
                <w:color w:val="000000"/>
              </w:rPr>
            </w:pPr>
          </w:p>
        </w:tc>
        <w:tc>
          <w:tcPr>
            <w:tcW w:w="748" w:type="dxa"/>
            <w:gridSpan w:val="2"/>
            <w:shd w:val="clear" w:color="auto" w:fill="auto"/>
            <w:textDirection w:val="btLr"/>
            <w:hideMark/>
          </w:tcPr>
          <w:p w:rsidR="00CC52C0" w:rsidRPr="00AE7E3F" w:rsidRDefault="00CC52C0" w:rsidP="00D05240">
            <w:pPr>
              <w:ind w:left="113" w:right="113"/>
              <w:rPr>
                <w:color w:val="000000"/>
              </w:rPr>
            </w:pPr>
          </w:p>
        </w:tc>
        <w:tc>
          <w:tcPr>
            <w:tcW w:w="709" w:type="dxa"/>
            <w:gridSpan w:val="2"/>
            <w:shd w:val="clear" w:color="auto" w:fill="auto"/>
            <w:textDirection w:val="btLr"/>
            <w:hideMark/>
          </w:tcPr>
          <w:p w:rsidR="00CC52C0" w:rsidRPr="00AE7E3F" w:rsidRDefault="00CC52C0" w:rsidP="00D05240">
            <w:pPr>
              <w:ind w:left="113" w:right="113"/>
              <w:rPr>
                <w:color w:val="000000"/>
              </w:rPr>
            </w:pPr>
          </w:p>
        </w:tc>
        <w:tc>
          <w:tcPr>
            <w:tcW w:w="567" w:type="dxa"/>
            <w:gridSpan w:val="2"/>
            <w:shd w:val="clear" w:color="auto" w:fill="auto"/>
            <w:textDirection w:val="btLr"/>
            <w:hideMark/>
          </w:tcPr>
          <w:p w:rsidR="00CC52C0" w:rsidRPr="00AE7E3F" w:rsidRDefault="00CC52C0" w:rsidP="00D05240">
            <w:pPr>
              <w:ind w:left="113" w:right="113"/>
              <w:rPr>
                <w:color w:val="000000"/>
              </w:rPr>
            </w:pPr>
          </w:p>
        </w:tc>
        <w:tc>
          <w:tcPr>
            <w:tcW w:w="567" w:type="dxa"/>
            <w:gridSpan w:val="2"/>
            <w:shd w:val="clear" w:color="auto" w:fill="auto"/>
            <w:textDirection w:val="btLr"/>
            <w:hideMark/>
          </w:tcPr>
          <w:p w:rsidR="00CC52C0" w:rsidRPr="00AE7E3F" w:rsidRDefault="00CC52C0" w:rsidP="00D05240">
            <w:pPr>
              <w:ind w:left="113" w:right="113"/>
              <w:rPr>
                <w:color w:val="000000"/>
              </w:rPr>
            </w:pPr>
          </w:p>
        </w:tc>
        <w:tc>
          <w:tcPr>
            <w:tcW w:w="567" w:type="dxa"/>
            <w:gridSpan w:val="2"/>
            <w:shd w:val="clear" w:color="auto" w:fill="auto"/>
            <w:textDirection w:val="btLr"/>
            <w:hideMark/>
          </w:tcPr>
          <w:p w:rsidR="00CC52C0" w:rsidRPr="00AE7E3F" w:rsidRDefault="00CC52C0" w:rsidP="00D05240">
            <w:pPr>
              <w:ind w:left="113" w:right="113"/>
              <w:rPr>
                <w:b/>
                <w:bCs/>
                <w:color w:val="000000"/>
              </w:rPr>
            </w:pPr>
          </w:p>
        </w:tc>
      </w:tr>
      <w:tr w:rsidR="00CC52C0" w:rsidRPr="0067619F" w:rsidTr="00D05240">
        <w:trPr>
          <w:cantSplit/>
          <w:trHeight w:val="1134"/>
        </w:trPr>
        <w:tc>
          <w:tcPr>
            <w:tcW w:w="718" w:type="dxa"/>
            <w:shd w:val="clear" w:color="auto" w:fill="auto"/>
            <w:vAlign w:val="center"/>
            <w:hideMark/>
          </w:tcPr>
          <w:p w:rsidR="00CC52C0" w:rsidRPr="00B1304D" w:rsidRDefault="00CC52C0" w:rsidP="00D05240">
            <w:pPr>
              <w:jc w:val="center"/>
              <w:rPr>
                <w:color w:val="000000"/>
              </w:rPr>
            </w:pPr>
            <w:r>
              <w:rPr>
                <w:color w:val="000000"/>
              </w:rPr>
              <w:t>3.1.2</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3.2 "Обеспечение деятельности муниципальных учреждений дополнительного образования"</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7F49EE" w:rsidRDefault="007F49EE" w:rsidP="00D05240">
            <w:pPr>
              <w:ind w:left="113" w:right="113"/>
              <w:rPr>
                <w:color w:val="000000"/>
              </w:rPr>
            </w:pPr>
            <w:r>
              <w:rPr>
                <w:color w:val="000000"/>
              </w:rPr>
              <w:t>112988</w:t>
            </w:r>
          </w:p>
        </w:tc>
        <w:tc>
          <w:tcPr>
            <w:tcW w:w="567" w:type="dxa"/>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425" w:type="dxa"/>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425" w:type="dxa"/>
            <w:shd w:val="clear" w:color="auto" w:fill="auto"/>
            <w:textDirection w:val="btLr"/>
            <w:hideMark/>
          </w:tcPr>
          <w:p w:rsidR="00CC52C0" w:rsidRPr="007F49EE" w:rsidRDefault="007F49EE" w:rsidP="00D05240">
            <w:pPr>
              <w:ind w:left="113" w:right="113"/>
              <w:rPr>
                <w:color w:val="000000"/>
              </w:rPr>
            </w:pPr>
            <w:r>
              <w:rPr>
                <w:color w:val="000000"/>
              </w:rPr>
              <w:t>112988</w:t>
            </w:r>
          </w:p>
        </w:tc>
        <w:tc>
          <w:tcPr>
            <w:tcW w:w="426" w:type="dxa"/>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567" w:type="dxa"/>
            <w:shd w:val="clear" w:color="auto" w:fill="auto"/>
            <w:textDirection w:val="btLr"/>
            <w:hideMark/>
          </w:tcPr>
          <w:p w:rsidR="00CC52C0" w:rsidRPr="007F49EE" w:rsidRDefault="007F49EE" w:rsidP="00D05240">
            <w:pPr>
              <w:ind w:left="113" w:right="113"/>
              <w:rPr>
                <w:color w:val="000000"/>
              </w:rPr>
            </w:pPr>
            <w:r>
              <w:rPr>
                <w:color w:val="000000"/>
              </w:rPr>
              <w:t>36448</w:t>
            </w:r>
          </w:p>
        </w:tc>
        <w:tc>
          <w:tcPr>
            <w:tcW w:w="425" w:type="dxa"/>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464" w:type="dxa"/>
            <w:gridSpan w:val="3"/>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634" w:type="dxa"/>
            <w:gridSpan w:val="2"/>
            <w:shd w:val="clear" w:color="auto" w:fill="auto"/>
            <w:textDirection w:val="btLr"/>
            <w:hideMark/>
          </w:tcPr>
          <w:p w:rsidR="00CC52C0" w:rsidRPr="007F49EE" w:rsidRDefault="007F49EE" w:rsidP="00D05240">
            <w:pPr>
              <w:ind w:left="113" w:right="113"/>
              <w:rPr>
                <w:color w:val="000000"/>
              </w:rPr>
            </w:pPr>
            <w:r>
              <w:rPr>
                <w:color w:val="000000"/>
              </w:rPr>
              <w:t>36448</w:t>
            </w:r>
          </w:p>
        </w:tc>
        <w:tc>
          <w:tcPr>
            <w:tcW w:w="284" w:type="dxa"/>
            <w:gridSpan w:val="2"/>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544" w:type="dxa"/>
            <w:shd w:val="clear" w:color="auto" w:fill="auto"/>
            <w:textDirection w:val="btLr"/>
            <w:hideMark/>
          </w:tcPr>
          <w:p w:rsidR="00CC52C0" w:rsidRPr="007F49EE" w:rsidRDefault="007F49EE" w:rsidP="00D05240">
            <w:pPr>
              <w:ind w:left="113" w:right="113"/>
              <w:rPr>
                <w:color w:val="000000"/>
              </w:rPr>
            </w:pPr>
            <w:r>
              <w:rPr>
                <w:color w:val="000000"/>
              </w:rPr>
              <w:t>38270</w:t>
            </w:r>
          </w:p>
        </w:tc>
        <w:tc>
          <w:tcPr>
            <w:tcW w:w="425" w:type="dxa"/>
            <w:gridSpan w:val="3"/>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511" w:type="dxa"/>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567" w:type="dxa"/>
            <w:shd w:val="clear" w:color="auto" w:fill="auto"/>
            <w:textDirection w:val="btLr"/>
            <w:hideMark/>
          </w:tcPr>
          <w:p w:rsidR="00CC52C0" w:rsidRPr="007F49EE" w:rsidRDefault="007F49EE" w:rsidP="00D05240">
            <w:pPr>
              <w:ind w:left="113" w:right="113"/>
              <w:rPr>
                <w:color w:val="000000"/>
              </w:rPr>
            </w:pPr>
            <w:r>
              <w:rPr>
                <w:color w:val="000000"/>
              </w:rPr>
              <w:t>38270</w:t>
            </w:r>
          </w:p>
        </w:tc>
        <w:tc>
          <w:tcPr>
            <w:tcW w:w="567" w:type="dxa"/>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748" w:type="dxa"/>
            <w:gridSpan w:val="2"/>
            <w:shd w:val="clear" w:color="auto" w:fill="auto"/>
            <w:textDirection w:val="btLr"/>
            <w:hideMark/>
          </w:tcPr>
          <w:p w:rsidR="00CC52C0" w:rsidRPr="007F49EE" w:rsidRDefault="007F49EE" w:rsidP="00D05240">
            <w:pPr>
              <w:ind w:left="113" w:right="113"/>
              <w:rPr>
                <w:color w:val="000000"/>
              </w:rPr>
            </w:pPr>
            <w:r>
              <w:rPr>
                <w:color w:val="000000"/>
              </w:rPr>
              <w:t>38270</w:t>
            </w:r>
          </w:p>
        </w:tc>
        <w:tc>
          <w:tcPr>
            <w:tcW w:w="709" w:type="dxa"/>
            <w:gridSpan w:val="2"/>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567" w:type="dxa"/>
            <w:gridSpan w:val="2"/>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567" w:type="dxa"/>
            <w:gridSpan w:val="2"/>
            <w:shd w:val="clear" w:color="auto" w:fill="auto"/>
            <w:textDirection w:val="btLr"/>
            <w:hideMark/>
          </w:tcPr>
          <w:p w:rsidR="00CC52C0" w:rsidRPr="007F49EE" w:rsidRDefault="007F49EE" w:rsidP="00D05240">
            <w:pPr>
              <w:ind w:left="113" w:right="113"/>
              <w:rPr>
                <w:color w:val="000000"/>
              </w:rPr>
            </w:pPr>
            <w:r>
              <w:rPr>
                <w:color w:val="000000"/>
              </w:rPr>
              <w:t>38270</w:t>
            </w:r>
          </w:p>
        </w:tc>
        <w:tc>
          <w:tcPr>
            <w:tcW w:w="567" w:type="dxa"/>
            <w:gridSpan w:val="2"/>
            <w:shd w:val="clear" w:color="auto" w:fill="auto"/>
            <w:textDirection w:val="btLr"/>
            <w:hideMark/>
          </w:tcPr>
          <w:p w:rsidR="00CC52C0" w:rsidRPr="007F49EE" w:rsidRDefault="00CC52C0" w:rsidP="00D05240">
            <w:pPr>
              <w:ind w:left="113" w:right="113"/>
              <w:rPr>
                <w:color w:val="000000"/>
              </w:rPr>
            </w:pPr>
            <w:r w:rsidRPr="007F49EE">
              <w:rPr>
                <w:color w:val="000000"/>
              </w:rPr>
              <w:t> </w:t>
            </w:r>
          </w:p>
        </w:tc>
      </w:tr>
      <w:tr w:rsidR="00CC52C0" w:rsidRPr="0067619F" w:rsidTr="00D05240">
        <w:trPr>
          <w:cantSplit/>
          <w:trHeight w:val="1560"/>
        </w:trPr>
        <w:tc>
          <w:tcPr>
            <w:tcW w:w="718" w:type="dxa"/>
            <w:shd w:val="clear" w:color="auto" w:fill="auto"/>
            <w:vAlign w:val="center"/>
            <w:hideMark/>
          </w:tcPr>
          <w:p w:rsidR="00CC52C0" w:rsidRPr="00B1304D" w:rsidRDefault="00CC52C0" w:rsidP="00D05240">
            <w:pPr>
              <w:jc w:val="center"/>
              <w:rPr>
                <w:color w:val="000000"/>
              </w:rPr>
            </w:pPr>
            <w:r>
              <w:rPr>
                <w:color w:val="000000"/>
              </w:rPr>
              <w:t>3.1.3</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3.3 Создание условий для строительства ФОК</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6"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64" w:type="dxa"/>
            <w:gridSpan w:val="3"/>
            <w:shd w:val="clear" w:color="auto" w:fill="auto"/>
            <w:textDirection w:val="btLr"/>
            <w:hideMark/>
          </w:tcPr>
          <w:p w:rsidR="00CC52C0" w:rsidRPr="006A1CA7" w:rsidRDefault="00CC52C0" w:rsidP="00D05240">
            <w:pPr>
              <w:ind w:left="113" w:right="113"/>
              <w:rPr>
                <w:color w:val="000000"/>
              </w:rPr>
            </w:pPr>
          </w:p>
        </w:tc>
        <w:tc>
          <w:tcPr>
            <w:tcW w:w="634" w:type="dxa"/>
            <w:gridSpan w:val="2"/>
            <w:shd w:val="clear" w:color="auto" w:fill="auto"/>
            <w:textDirection w:val="btLr"/>
            <w:hideMark/>
          </w:tcPr>
          <w:p w:rsidR="00CC52C0" w:rsidRPr="006A1CA7" w:rsidRDefault="00CC52C0" w:rsidP="00D05240">
            <w:pPr>
              <w:ind w:left="113" w:right="113"/>
              <w:rPr>
                <w:color w:val="000000"/>
              </w:rPr>
            </w:pPr>
          </w:p>
        </w:tc>
        <w:tc>
          <w:tcPr>
            <w:tcW w:w="284" w:type="dxa"/>
            <w:gridSpan w:val="2"/>
            <w:shd w:val="clear" w:color="auto" w:fill="auto"/>
            <w:textDirection w:val="btLr"/>
            <w:hideMark/>
          </w:tcPr>
          <w:p w:rsidR="00CC52C0" w:rsidRPr="006A1CA7" w:rsidRDefault="00CC52C0" w:rsidP="00D05240">
            <w:pPr>
              <w:ind w:left="113" w:right="113"/>
              <w:rPr>
                <w:color w:val="000000"/>
              </w:rPr>
            </w:pPr>
          </w:p>
        </w:tc>
        <w:tc>
          <w:tcPr>
            <w:tcW w:w="544" w:type="dxa"/>
            <w:shd w:val="clear" w:color="auto" w:fill="auto"/>
            <w:textDirection w:val="btLr"/>
            <w:hideMark/>
          </w:tcPr>
          <w:p w:rsidR="00CC52C0" w:rsidRPr="006A1CA7" w:rsidRDefault="00CC52C0" w:rsidP="00D05240">
            <w:pPr>
              <w:ind w:left="113" w:right="113"/>
              <w:rPr>
                <w:color w:val="000000"/>
              </w:rPr>
            </w:pPr>
          </w:p>
        </w:tc>
        <w:tc>
          <w:tcPr>
            <w:tcW w:w="425" w:type="dxa"/>
            <w:gridSpan w:val="3"/>
            <w:shd w:val="clear" w:color="auto" w:fill="auto"/>
            <w:textDirection w:val="btLr"/>
            <w:hideMark/>
          </w:tcPr>
          <w:p w:rsidR="00CC52C0" w:rsidRPr="006A1CA7" w:rsidRDefault="00CC52C0" w:rsidP="00D05240">
            <w:pPr>
              <w:ind w:left="113" w:right="113"/>
              <w:rPr>
                <w:color w:val="000000"/>
              </w:rPr>
            </w:pPr>
          </w:p>
        </w:tc>
        <w:tc>
          <w:tcPr>
            <w:tcW w:w="511"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748" w:type="dxa"/>
            <w:gridSpan w:val="2"/>
            <w:shd w:val="clear" w:color="auto" w:fill="auto"/>
            <w:textDirection w:val="btLr"/>
            <w:hideMark/>
          </w:tcPr>
          <w:p w:rsidR="00CC52C0" w:rsidRPr="006A1CA7" w:rsidRDefault="00CC52C0" w:rsidP="00D05240">
            <w:pPr>
              <w:ind w:left="113" w:right="113"/>
              <w:rPr>
                <w:color w:val="000000"/>
              </w:rPr>
            </w:pPr>
          </w:p>
        </w:tc>
        <w:tc>
          <w:tcPr>
            <w:tcW w:w="709"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r>
      <w:tr w:rsidR="00CC52C0" w:rsidRPr="0067619F" w:rsidTr="00D05240">
        <w:trPr>
          <w:cantSplit/>
          <w:trHeight w:val="2098"/>
        </w:trPr>
        <w:tc>
          <w:tcPr>
            <w:tcW w:w="718" w:type="dxa"/>
            <w:shd w:val="clear" w:color="auto" w:fill="auto"/>
            <w:vAlign w:val="center"/>
            <w:hideMark/>
          </w:tcPr>
          <w:p w:rsidR="00CC52C0" w:rsidRPr="00B1304D" w:rsidRDefault="00CC52C0" w:rsidP="00D05240">
            <w:pPr>
              <w:jc w:val="center"/>
              <w:rPr>
                <w:color w:val="000000"/>
              </w:rPr>
            </w:pPr>
            <w:r>
              <w:rPr>
                <w:color w:val="000000"/>
              </w:rPr>
              <w:lastRenderedPageBreak/>
              <w:t>3.1.4</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3.4  Софинансирование для доведения заработной платы до МРОТ</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6"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64" w:type="dxa"/>
            <w:gridSpan w:val="3"/>
            <w:shd w:val="clear" w:color="auto" w:fill="auto"/>
            <w:textDirection w:val="btLr"/>
            <w:hideMark/>
          </w:tcPr>
          <w:p w:rsidR="00CC52C0" w:rsidRPr="006A1CA7" w:rsidRDefault="00CC52C0" w:rsidP="00D05240">
            <w:pPr>
              <w:ind w:left="113" w:right="113"/>
              <w:rPr>
                <w:color w:val="000000"/>
              </w:rPr>
            </w:pPr>
          </w:p>
        </w:tc>
        <w:tc>
          <w:tcPr>
            <w:tcW w:w="634" w:type="dxa"/>
            <w:gridSpan w:val="2"/>
            <w:shd w:val="clear" w:color="auto" w:fill="auto"/>
            <w:textDirection w:val="btLr"/>
            <w:hideMark/>
          </w:tcPr>
          <w:p w:rsidR="00CC52C0" w:rsidRPr="006A1CA7" w:rsidRDefault="00CC52C0" w:rsidP="00D05240">
            <w:pPr>
              <w:ind w:left="113" w:right="113"/>
              <w:rPr>
                <w:color w:val="000000"/>
              </w:rPr>
            </w:pPr>
          </w:p>
        </w:tc>
        <w:tc>
          <w:tcPr>
            <w:tcW w:w="284" w:type="dxa"/>
            <w:gridSpan w:val="2"/>
            <w:shd w:val="clear" w:color="auto" w:fill="auto"/>
            <w:textDirection w:val="btLr"/>
            <w:hideMark/>
          </w:tcPr>
          <w:p w:rsidR="00CC52C0" w:rsidRPr="006A1CA7" w:rsidRDefault="00CC52C0" w:rsidP="00D05240">
            <w:pPr>
              <w:ind w:left="113" w:right="113"/>
              <w:rPr>
                <w:color w:val="000000"/>
              </w:rPr>
            </w:pPr>
          </w:p>
        </w:tc>
        <w:tc>
          <w:tcPr>
            <w:tcW w:w="544" w:type="dxa"/>
            <w:shd w:val="clear" w:color="auto" w:fill="auto"/>
            <w:textDirection w:val="btLr"/>
            <w:hideMark/>
          </w:tcPr>
          <w:p w:rsidR="00CC52C0" w:rsidRPr="006A1CA7" w:rsidRDefault="00CC52C0" w:rsidP="00D05240">
            <w:pPr>
              <w:ind w:left="113" w:right="113"/>
              <w:rPr>
                <w:color w:val="000000"/>
              </w:rPr>
            </w:pPr>
          </w:p>
        </w:tc>
        <w:tc>
          <w:tcPr>
            <w:tcW w:w="425" w:type="dxa"/>
            <w:gridSpan w:val="3"/>
            <w:shd w:val="clear" w:color="auto" w:fill="auto"/>
            <w:textDirection w:val="btLr"/>
            <w:hideMark/>
          </w:tcPr>
          <w:p w:rsidR="00CC52C0" w:rsidRPr="006A1CA7" w:rsidRDefault="00CC52C0" w:rsidP="00D05240">
            <w:pPr>
              <w:ind w:left="113" w:right="113"/>
              <w:rPr>
                <w:color w:val="000000"/>
              </w:rPr>
            </w:pPr>
          </w:p>
        </w:tc>
        <w:tc>
          <w:tcPr>
            <w:tcW w:w="511"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748" w:type="dxa"/>
            <w:gridSpan w:val="2"/>
            <w:shd w:val="clear" w:color="auto" w:fill="auto"/>
            <w:textDirection w:val="btLr"/>
            <w:hideMark/>
          </w:tcPr>
          <w:p w:rsidR="00CC52C0" w:rsidRPr="006A1CA7" w:rsidRDefault="00CC52C0" w:rsidP="00D05240">
            <w:pPr>
              <w:ind w:left="113" w:right="113"/>
              <w:rPr>
                <w:color w:val="000000"/>
              </w:rPr>
            </w:pPr>
          </w:p>
        </w:tc>
        <w:tc>
          <w:tcPr>
            <w:tcW w:w="709"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r>
      <w:tr w:rsidR="00CC52C0" w:rsidRPr="0067619F" w:rsidTr="00D05240">
        <w:trPr>
          <w:cantSplit/>
          <w:trHeight w:val="1559"/>
        </w:trPr>
        <w:tc>
          <w:tcPr>
            <w:tcW w:w="718" w:type="dxa"/>
            <w:shd w:val="clear" w:color="auto" w:fill="auto"/>
            <w:vAlign w:val="center"/>
            <w:hideMark/>
          </w:tcPr>
          <w:p w:rsidR="00CC52C0" w:rsidRPr="00B1304D" w:rsidRDefault="00CC52C0" w:rsidP="00D05240">
            <w:pPr>
              <w:jc w:val="center"/>
              <w:rPr>
                <w:color w:val="000000"/>
              </w:rPr>
            </w:pPr>
            <w:r>
              <w:rPr>
                <w:color w:val="000000"/>
              </w:rPr>
              <w:t>3.1.5</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3.5 Основное мероприятие Обеспечение функционирования модели персонифицированного финансирования дополнительного образования детей</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6"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64" w:type="dxa"/>
            <w:gridSpan w:val="3"/>
            <w:shd w:val="clear" w:color="auto" w:fill="auto"/>
            <w:textDirection w:val="btLr"/>
            <w:hideMark/>
          </w:tcPr>
          <w:p w:rsidR="00CC52C0" w:rsidRPr="006A1CA7" w:rsidRDefault="00CC52C0" w:rsidP="00D05240">
            <w:pPr>
              <w:ind w:left="113" w:right="113"/>
              <w:rPr>
                <w:color w:val="000000"/>
              </w:rPr>
            </w:pPr>
          </w:p>
        </w:tc>
        <w:tc>
          <w:tcPr>
            <w:tcW w:w="634" w:type="dxa"/>
            <w:gridSpan w:val="2"/>
            <w:shd w:val="clear" w:color="auto" w:fill="auto"/>
            <w:textDirection w:val="btLr"/>
            <w:hideMark/>
          </w:tcPr>
          <w:p w:rsidR="00CC52C0" w:rsidRPr="006A1CA7" w:rsidRDefault="00CC52C0" w:rsidP="00D05240">
            <w:pPr>
              <w:ind w:left="113" w:right="113"/>
              <w:rPr>
                <w:color w:val="000000"/>
              </w:rPr>
            </w:pPr>
          </w:p>
        </w:tc>
        <w:tc>
          <w:tcPr>
            <w:tcW w:w="284" w:type="dxa"/>
            <w:gridSpan w:val="2"/>
            <w:shd w:val="clear" w:color="auto" w:fill="auto"/>
            <w:textDirection w:val="btLr"/>
            <w:hideMark/>
          </w:tcPr>
          <w:p w:rsidR="00CC52C0" w:rsidRPr="006A1CA7" w:rsidRDefault="00CC52C0" w:rsidP="00D05240">
            <w:pPr>
              <w:ind w:left="113" w:right="113"/>
              <w:rPr>
                <w:color w:val="000000"/>
              </w:rPr>
            </w:pPr>
          </w:p>
        </w:tc>
        <w:tc>
          <w:tcPr>
            <w:tcW w:w="544" w:type="dxa"/>
            <w:shd w:val="clear" w:color="auto" w:fill="auto"/>
            <w:textDirection w:val="btLr"/>
            <w:hideMark/>
          </w:tcPr>
          <w:p w:rsidR="00CC52C0" w:rsidRPr="006A1CA7" w:rsidRDefault="00CC52C0" w:rsidP="00D05240">
            <w:pPr>
              <w:ind w:left="113" w:right="113"/>
              <w:rPr>
                <w:color w:val="000000"/>
              </w:rPr>
            </w:pPr>
          </w:p>
        </w:tc>
        <w:tc>
          <w:tcPr>
            <w:tcW w:w="425" w:type="dxa"/>
            <w:gridSpan w:val="3"/>
            <w:shd w:val="clear" w:color="auto" w:fill="auto"/>
            <w:textDirection w:val="btLr"/>
            <w:hideMark/>
          </w:tcPr>
          <w:p w:rsidR="00CC52C0" w:rsidRPr="006A1CA7" w:rsidRDefault="00CC52C0" w:rsidP="00D05240">
            <w:pPr>
              <w:ind w:left="113" w:right="113"/>
              <w:rPr>
                <w:color w:val="000000"/>
              </w:rPr>
            </w:pPr>
          </w:p>
        </w:tc>
        <w:tc>
          <w:tcPr>
            <w:tcW w:w="511"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748" w:type="dxa"/>
            <w:gridSpan w:val="2"/>
            <w:shd w:val="clear" w:color="auto" w:fill="auto"/>
            <w:textDirection w:val="btLr"/>
            <w:hideMark/>
          </w:tcPr>
          <w:p w:rsidR="00CC52C0" w:rsidRPr="006A1CA7" w:rsidRDefault="00CC52C0" w:rsidP="00D05240">
            <w:pPr>
              <w:ind w:left="113" w:right="113"/>
              <w:rPr>
                <w:color w:val="000000"/>
              </w:rPr>
            </w:pPr>
          </w:p>
        </w:tc>
        <w:tc>
          <w:tcPr>
            <w:tcW w:w="709"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r>
      <w:tr w:rsidR="00CC52C0" w:rsidRPr="0067619F" w:rsidTr="00D05240">
        <w:trPr>
          <w:cantSplit/>
          <w:trHeight w:val="2348"/>
        </w:trPr>
        <w:tc>
          <w:tcPr>
            <w:tcW w:w="718" w:type="dxa"/>
            <w:shd w:val="clear" w:color="auto" w:fill="auto"/>
            <w:vAlign w:val="center"/>
            <w:hideMark/>
          </w:tcPr>
          <w:p w:rsidR="00CC52C0" w:rsidRPr="00B1304D" w:rsidRDefault="00CC52C0" w:rsidP="00D05240">
            <w:pPr>
              <w:jc w:val="center"/>
              <w:rPr>
                <w:color w:val="000000"/>
              </w:rPr>
            </w:pPr>
            <w:r>
              <w:rPr>
                <w:color w:val="000000"/>
              </w:rPr>
              <w:t>3.1.6</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мероприятие3.6 " Обеспечение деятельности летних оздоровительных лагерей "</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6A1CA7" w:rsidRDefault="006A1CA7" w:rsidP="00D05240">
            <w:pPr>
              <w:ind w:left="113" w:right="113"/>
              <w:rPr>
                <w:color w:val="000000"/>
              </w:rPr>
            </w:pPr>
            <w:r>
              <w:rPr>
                <w:color w:val="000000"/>
              </w:rPr>
              <w:t>3162,6</w:t>
            </w:r>
          </w:p>
        </w:tc>
        <w:tc>
          <w:tcPr>
            <w:tcW w:w="567"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425" w:type="dxa"/>
            <w:shd w:val="clear" w:color="auto" w:fill="auto"/>
            <w:textDirection w:val="btLr"/>
            <w:hideMark/>
          </w:tcPr>
          <w:p w:rsidR="00CC52C0" w:rsidRPr="006A1CA7" w:rsidRDefault="006A1CA7" w:rsidP="00D05240">
            <w:pPr>
              <w:ind w:left="113" w:right="113"/>
              <w:rPr>
                <w:color w:val="000000"/>
              </w:rPr>
            </w:pPr>
            <w:r>
              <w:rPr>
                <w:color w:val="000000"/>
              </w:rPr>
              <w:t>3162,6</w:t>
            </w:r>
          </w:p>
        </w:tc>
        <w:tc>
          <w:tcPr>
            <w:tcW w:w="425"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426"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shd w:val="clear" w:color="auto" w:fill="auto"/>
            <w:textDirection w:val="btLr"/>
            <w:hideMark/>
          </w:tcPr>
          <w:p w:rsidR="00CC52C0" w:rsidRPr="006A1CA7" w:rsidRDefault="006A1CA7" w:rsidP="00D05240">
            <w:pPr>
              <w:ind w:left="113" w:right="113"/>
              <w:rPr>
                <w:color w:val="000000"/>
              </w:rPr>
            </w:pPr>
            <w:r>
              <w:rPr>
                <w:color w:val="000000"/>
              </w:rPr>
              <w:t>1020,2</w:t>
            </w:r>
          </w:p>
        </w:tc>
        <w:tc>
          <w:tcPr>
            <w:tcW w:w="425"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464" w:type="dxa"/>
            <w:gridSpan w:val="3"/>
            <w:shd w:val="clear" w:color="auto" w:fill="auto"/>
            <w:textDirection w:val="btLr"/>
            <w:hideMark/>
          </w:tcPr>
          <w:p w:rsidR="00CC52C0" w:rsidRPr="006A1CA7" w:rsidRDefault="006A1CA7" w:rsidP="00D05240">
            <w:pPr>
              <w:ind w:left="113" w:right="113"/>
              <w:rPr>
                <w:color w:val="000000"/>
              </w:rPr>
            </w:pPr>
            <w:r>
              <w:rPr>
                <w:color w:val="000000"/>
              </w:rPr>
              <w:t>1020,2</w:t>
            </w:r>
          </w:p>
        </w:tc>
        <w:tc>
          <w:tcPr>
            <w:tcW w:w="634"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284"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44" w:type="dxa"/>
            <w:shd w:val="clear" w:color="auto" w:fill="auto"/>
            <w:textDirection w:val="btLr"/>
            <w:hideMark/>
          </w:tcPr>
          <w:p w:rsidR="00CC52C0" w:rsidRPr="006A1CA7" w:rsidRDefault="006A1CA7" w:rsidP="00D05240">
            <w:pPr>
              <w:ind w:left="113" w:right="113"/>
              <w:rPr>
                <w:color w:val="000000"/>
              </w:rPr>
            </w:pPr>
            <w:r>
              <w:rPr>
                <w:color w:val="000000"/>
              </w:rPr>
              <w:t>1071,2</w:t>
            </w:r>
          </w:p>
        </w:tc>
        <w:tc>
          <w:tcPr>
            <w:tcW w:w="425" w:type="dxa"/>
            <w:gridSpan w:val="3"/>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11" w:type="dxa"/>
            <w:shd w:val="clear" w:color="auto" w:fill="auto"/>
            <w:textDirection w:val="btLr"/>
            <w:hideMark/>
          </w:tcPr>
          <w:p w:rsidR="00CC52C0" w:rsidRPr="006A1CA7" w:rsidRDefault="006A1CA7" w:rsidP="00D05240">
            <w:pPr>
              <w:ind w:left="113" w:right="113"/>
              <w:rPr>
                <w:color w:val="000000"/>
              </w:rPr>
            </w:pPr>
            <w:r>
              <w:rPr>
                <w:color w:val="000000"/>
              </w:rPr>
              <w:t>1071,2</w:t>
            </w:r>
          </w:p>
        </w:tc>
        <w:tc>
          <w:tcPr>
            <w:tcW w:w="567"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748" w:type="dxa"/>
            <w:gridSpan w:val="2"/>
            <w:shd w:val="clear" w:color="auto" w:fill="auto"/>
            <w:textDirection w:val="btLr"/>
            <w:hideMark/>
          </w:tcPr>
          <w:p w:rsidR="00CC52C0" w:rsidRPr="006A1CA7" w:rsidRDefault="006A1CA7" w:rsidP="00D05240">
            <w:pPr>
              <w:ind w:left="113" w:right="113"/>
              <w:rPr>
                <w:color w:val="000000"/>
              </w:rPr>
            </w:pPr>
            <w:r>
              <w:rPr>
                <w:color w:val="000000"/>
              </w:rPr>
              <w:t>1071,2</w:t>
            </w:r>
          </w:p>
        </w:tc>
        <w:tc>
          <w:tcPr>
            <w:tcW w:w="709"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gridSpan w:val="2"/>
            <w:shd w:val="clear" w:color="auto" w:fill="auto"/>
            <w:textDirection w:val="btLr"/>
            <w:hideMark/>
          </w:tcPr>
          <w:p w:rsidR="00CC52C0" w:rsidRPr="006A1CA7" w:rsidRDefault="006A1CA7" w:rsidP="00D05240">
            <w:pPr>
              <w:ind w:left="113" w:right="113"/>
              <w:rPr>
                <w:color w:val="000000"/>
              </w:rPr>
            </w:pPr>
            <w:r>
              <w:rPr>
                <w:color w:val="000000"/>
              </w:rPr>
              <w:t>1071,2</w:t>
            </w:r>
          </w:p>
        </w:tc>
        <w:tc>
          <w:tcPr>
            <w:tcW w:w="567"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r>
      <w:tr w:rsidR="00CC52C0" w:rsidRPr="0067619F" w:rsidTr="00D05240">
        <w:trPr>
          <w:cantSplit/>
          <w:trHeight w:val="2114"/>
        </w:trPr>
        <w:tc>
          <w:tcPr>
            <w:tcW w:w="718" w:type="dxa"/>
            <w:shd w:val="clear" w:color="auto" w:fill="auto"/>
            <w:vAlign w:val="center"/>
            <w:hideMark/>
          </w:tcPr>
          <w:p w:rsidR="00CC52C0" w:rsidRPr="00B1304D" w:rsidRDefault="00CC52C0" w:rsidP="00D05240">
            <w:pPr>
              <w:jc w:val="center"/>
              <w:rPr>
                <w:color w:val="000000"/>
              </w:rPr>
            </w:pPr>
            <w:r>
              <w:rPr>
                <w:color w:val="000000"/>
              </w:rPr>
              <w:lastRenderedPageBreak/>
              <w:t>3.1.7</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мероприятие3.</w:t>
            </w:r>
            <w:r>
              <w:rPr>
                <w:color w:val="000000"/>
              </w:rPr>
              <w:t>7</w:t>
            </w:r>
            <w:r w:rsidRPr="00B1304D">
              <w:rPr>
                <w:color w:val="000000"/>
              </w:rPr>
              <w:t xml:space="preserve"> " Обеспечение деятельности летних оздоровительных лагерей "</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6"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64" w:type="dxa"/>
            <w:gridSpan w:val="3"/>
            <w:shd w:val="clear" w:color="auto" w:fill="auto"/>
            <w:textDirection w:val="btLr"/>
            <w:hideMark/>
          </w:tcPr>
          <w:p w:rsidR="00CC52C0" w:rsidRPr="006A1CA7" w:rsidRDefault="00CC52C0" w:rsidP="00D05240">
            <w:pPr>
              <w:ind w:left="113" w:right="113"/>
              <w:rPr>
                <w:color w:val="000000"/>
              </w:rPr>
            </w:pPr>
          </w:p>
        </w:tc>
        <w:tc>
          <w:tcPr>
            <w:tcW w:w="634" w:type="dxa"/>
            <w:gridSpan w:val="2"/>
            <w:shd w:val="clear" w:color="auto" w:fill="auto"/>
            <w:textDirection w:val="btLr"/>
            <w:hideMark/>
          </w:tcPr>
          <w:p w:rsidR="00CC52C0" w:rsidRPr="006A1CA7" w:rsidRDefault="00CC52C0" w:rsidP="00D05240">
            <w:pPr>
              <w:ind w:left="113" w:right="113"/>
              <w:rPr>
                <w:color w:val="000000"/>
              </w:rPr>
            </w:pPr>
          </w:p>
        </w:tc>
        <w:tc>
          <w:tcPr>
            <w:tcW w:w="284" w:type="dxa"/>
            <w:gridSpan w:val="2"/>
            <w:shd w:val="clear" w:color="auto" w:fill="auto"/>
            <w:textDirection w:val="btLr"/>
            <w:hideMark/>
          </w:tcPr>
          <w:p w:rsidR="00CC52C0" w:rsidRPr="006A1CA7" w:rsidRDefault="00CC52C0" w:rsidP="00D05240">
            <w:pPr>
              <w:ind w:left="113" w:right="113"/>
              <w:rPr>
                <w:color w:val="000000"/>
              </w:rPr>
            </w:pPr>
          </w:p>
        </w:tc>
        <w:tc>
          <w:tcPr>
            <w:tcW w:w="544" w:type="dxa"/>
            <w:shd w:val="clear" w:color="auto" w:fill="auto"/>
            <w:textDirection w:val="btLr"/>
            <w:hideMark/>
          </w:tcPr>
          <w:p w:rsidR="00CC52C0" w:rsidRPr="006A1CA7" w:rsidRDefault="00CC52C0" w:rsidP="00D05240">
            <w:pPr>
              <w:ind w:left="113" w:right="113"/>
              <w:rPr>
                <w:color w:val="000000"/>
              </w:rPr>
            </w:pPr>
          </w:p>
        </w:tc>
        <w:tc>
          <w:tcPr>
            <w:tcW w:w="425" w:type="dxa"/>
            <w:gridSpan w:val="3"/>
            <w:shd w:val="clear" w:color="auto" w:fill="auto"/>
            <w:textDirection w:val="btLr"/>
            <w:hideMark/>
          </w:tcPr>
          <w:p w:rsidR="00CC52C0" w:rsidRPr="006A1CA7" w:rsidRDefault="00CC52C0" w:rsidP="00D05240">
            <w:pPr>
              <w:ind w:left="113" w:right="113"/>
              <w:rPr>
                <w:color w:val="000000"/>
              </w:rPr>
            </w:pPr>
          </w:p>
        </w:tc>
        <w:tc>
          <w:tcPr>
            <w:tcW w:w="511"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748" w:type="dxa"/>
            <w:gridSpan w:val="2"/>
            <w:shd w:val="clear" w:color="auto" w:fill="auto"/>
            <w:textDirection w:val="btLr"/>
            <w:hideMark/>
          </w:tcPr>
          <w:p w:rsidR="00CC52C0" w:rsidRPr="006A1CA7" w:rsidRDefault="00CC52C0" w:rsidP="00D05240">
            <w:pPr>
              <w:ind w:left="113" w:right="113"/>
              <w:rPr>
                <w:color w:val="000000"/>
              </w:rPr>
            </w:pPr>
          </w:p>
        </w:tc>
        <w:tc>
          <w:tcPr>
            <w:tcW w:w="709"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r>
      <w:tr w:rsidR="00CC52C0" w:rsidRPr="0067619F" w:rsidTr="00D05240">
        <w:trPr>
          <w:cantSplit/>
          <w:trHeight w:val="2114"/>
        </w:trPr>
        <w:tc>
          <w:tcPr>
            <w:tcW w:w="718" w:type="dxa"/>
            <w:shd w:val="clear" w:color="auto" w:fill="auto"/>
            <w:vAlign w:val="center"/>
            <w:hideMark/>
          </w:tcPr>
          <w:p w:rsidR="00CC52C0" w:rsidRPr="00B1304D" w:rsidRDefault="00CC52C0" w:rsidP="00D05240">
            <w:pPr>
              <w:jc w:val="center"/>
              <w:rPr>
                <w:color w:val="000000"/>
              </w:rPr>
            </w:pPr>
            <w:r>
              <w:rPr>
                <w:color w:val="000000"/>
              </w:rPr>
              <w:t>4</w:t>
            </w:r>
            <w:r w:rsidRPr="00B1304D">
              <w:rPr>
                <w:color w:val="000000"/>
              </w:rPr>
              <w:t>.1.1.</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4.1 "Деятельность по обеспечению муниципальной системы образования высококвалифицированными кадрами (прочие)"</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6"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64" w:type="dxa"/>
            <w:gridSpan w:val="3"/>
            <w:shd w:val="clear" w:color="auto" w:fill="auto"/>
            <w:textDirection w:val="btLr"/>
            <w:hideMark/>
          </w:tcPr>
          <w:p w:rsidR="00CC52C0" w:rsidRPr="006A1CA7" w:rsidRDefault="00CC52C0" w:rsidP="00D05240">
            <w:pPr>
              <w:ind w:left="113" w:right="113"/>
              <w:rPr>
                <w:color w:val="000000"/>
              </w:rPr>
            </w:pPr>
          </w:p>
        </w:tc>
        <w:tc>
          <w:tcPr>
            <w:tcW w:w="634" w:type="dxa"/>
            <w:gridSpan w:val="2"/>
            <w:shd w:val="clear" w:color="auto" w:fill="auto"/>
            <w:textDirection w:val="btLr"/>
            <w:hideMark/>
          </w:tcPr>
          <w:p w:rsidR="00CC52C0" w:rsidRPr="006A1CA7" w:rsidRDefault="00CC52C0" w:rsidP="00D05240">
            <w:pPr>
              <w:ind w:left="113" w:right="113"/>
              <w:rPr>
                <w:color w:val="000000"/>
              </w:rPr>
            </w:pPr>
          </w:p>
        </w:tc>
        <w:tc>
          <w:tcPr>
            <w:tcW w:w="284" w:type="dxa"/>
            <w:gridSpan w:val="2"/>
            <w:shd w:val="clear" w:color="auto" w:fill="auto"/>
            <w:textDirection w:val="btLr"/>
            <w:hideMark/>
          </w:tcPr>
          <w:p w:rsidR="00CC52C0" w:rsidRPr="006A1CA7" w:rsidRDefault="00CC52C0" w:rsidP="00D05240">
            <w:pPr>
              <w:ind w:left="113" w:right="113"/>
              <w:rPr>
                <w:color w:val="000000"/>
              </w:rPr>
            </w:pPr>
          </w:p>
        </w:tc>
        <w:tc>
          <w:tcPr>
            <w:tcW w:w="544" w:type="dxa"/>
            <w:shd w:val="clear" w:color="auto" w:fill="auto"/>
            <w:textDirection w:val="btLr"/>
            <w:hideMark/>
          </w:tcPr>
          <w:p w:rsidR="00CC52C0" w:rsidRPr="006A1CA7" w:rsidRDefault="00CC52C0" w:rsidP="00D05240">
            <w:pPr>
              <w:ind w:left="113" w:right="113"/>
              <w:rPr>
                <w:color w:val="000000"/>
              </w:rPr>
            </w:pPr>
          </w:p>
        </w:tc>
        <w:tc>
          <w:tcPr>
            <w:tcW w:w="425" w:type="dxa"/>
            <w:gridSpan w:val="3"/>
            <w:shd w:val="clear" w:color="auto" w:fill="auto"/>
            <w:textDirection w:val="btLr"/>
            <w:hideMark/>
          </w:tcPr>
          <w:p w:rsidR="00CC52C0" w:rsidRPr="006A1CA7" w:rsidRDefault="00CC52C0" w:rsidP="00D05240">
            <w:pPr>
              <w:ind w:left="113" w:right="113"/>
              <w:rPr>
                <w:color w:val="000000"/>
              </w:rPr>
            </w:pPr>
          </w:p>
        </w:tc>
        <w:tc>
          <w:tcPr>
            <w:tcW w:w="511"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748" w:type="dxa"/>
            <w:gridSpan w:val="2"/>
            <w:shd w:val="clear" w:color="auto" w:fill="auto"/>
            <w:textDirection w:val="btLr"/>
            <w:hideMark/>
          </w:tcPr>
          <w:p w:rsidR="00CC52C0" w:rsidRPr="006A1CA7" w:rsidRDefault="00CC52C0" w:rsidP="00D05240">
            <w:pPr>
              <w:ind w:left="113" w:right="113"/>
              <w:rPr>
                <w:color w:val="000000"/>
              </w:rPr>
            </w:pPr>
          </w:p>
        </w:tc>
        <w:tc>
          <w:tcPr>
            <w:tcW w:w="709"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r>
      <w:tr w:rsidR="00CC52C0" w:rsidRPr="0067619F" w:rsidTr="00D05240">
        <w:trPr>
          <w:cantSplit/>
          <w:trHeight w:val="2220"/>
        </w:trPr>
        <w:tc>
          <w:tcPr>
            <w:tcW w:w="718" w:type="dxa"/>
            <w:shd w:val="clear" w:color="auto" w:fill="auto"/>
            <w:vAlign w:val="center"/>
            <w:hideMark/>
          </w:tcPr>
          <w:p w:rsidR="00CC52C0" w:rsidRPr="00B1304D" w:rsidRDefault="006A1CA7" w:rsidP="006A1CA7">
            <w:pPr>
              <w:jc w:val="center"/>
              <w:rPr>
                <w:color w:val="000000"/>
              </w:rPr>
            </w:pPr>
            <w:r>
              <w:rPr>
                <w:color w:val="000000"/>
              </w:rPr>
              <w:t>5</w:t>
            </w:r>
            <w:r w:rsidR="00CC52C0" w:rsidRPr="00B1304D">
              <w:rPr>
                <w:color w:val="000000"/>
              </w:rPr>
              <w:t>.1.</w:t>
            </w:r>
            <w:r>
              <w:rPr>
                <w:color w:val="000000"/>
              </w:rPr>
              <w:t>1</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5.1  Предоставление компенсации за работу по подготовке и проведению ЕГЭ педагогическим работникам</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6A1CA7" w:rsidRDefault="006A1CA7" w:rsidP="00D05240">
            <w:pPr>
              <w:ind w:left="113" w:right="113"/>
              <w:rPr>
                <w:color w:val="000000"/>
              </w:rPr>
            </w:pPr>
            <w:r>
              <w:rPr>
                <w:color w:val="000000"/>
              </w:rPr>
              <w:t>496,6</w:t>
            </w: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6A1CA7" w:rsidP="00D05240">
            <w:pPr>
              <w:ind w:left="113" w:right="113"/>
              <w:rPr>
                <w:color w:val="000000"/>
              </w:rPr>
            </w:pPr>
            <w:r>
              <w:rPr>
                <w:color w:val="000000"/>
              </w:rPr>
              <w:t>496,6</w:t>
            </w:r>
          </w:p>
        </w:tc>
        <w:tc>
          <w:tcPr>
            <w:tcW w:w="425"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426"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shd w:val="clear" w:color="auto" w:fill="auto"/>
            <w:textDirection w:val="btLr"/>
            <w:hideMark/>
          </w:tcPr>
          <w:p w:rsidR="00CC52C0" w:rsidRPr="006A1CA7" w:rsidRDefault="006A1CA7" w:rsidP="00D05240">
            <w:pPr>
              <w:ind w:left="113" w:right="113"/>
              <w:rPr>
                <w:color w:val="000000"/>
              </w:rPr>
            </w:pPr>
            <w:r>
              <w:rPr>
                <w:color w:val="000000"/>
              </w:rPr>
              <w:t>160,2</w:t>
            </w:r>
          </w:p>
        </w:tc>
        <w:tc>
          <w:tcPr>
            <w:tcW w:w="425"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464" w:type="dxa"/>
            <w:gridSpan w:val="3"/>
            <w:shd w:val="clear" w:color="auto" w:fill="auto"/>
            <w:textDirection w:val="btLr"/>
            <w:hideMark/>
          </w:tcPr>
          <w:p w:rsidR="00CC52C0" w:rsidRPr="006A1CA7" w:rsidRDefault="006A1CA7" w:rsidP="006A1CA7">
            <w:pPr>
              <w:ind w:left="113" w:right="113"/>
              <w:rPr>
                <w:color w:val="000000"/>
              </w:rPr>
            </w:pPr>
            <w:r>
              <w:rPr>
                <w:color w:val="000000"/>
              </w:rPr>
              <w:t>160,2</w:t>
            </w:r>
          </w:p>
        </w:tc>
        <w:tc>
          <w:tcPr>
            <w:tcW w:w="634"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284"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44" w:type="dxa"/>
            <w:shd w:val="clear" w:color="auto" w:fill="auto"/>
            <w:textDirection w:val="btLr"/>
            <w:hideMark/>
          </w:tcPr>
          <w:p w:rsidR="00CC52C0" w:rsidRPr="006A1CA7" w:rsidRDefault="006A1CA7" w:rsidP="00D05240">
            <w:pPr>
              <w:ind w:left="113" w:right="113"/>
              <w:rPr>
                <w:color w:val="000000"/>
              </w:rPr>
            </w:pPr>
            <w:r>
              <w:rPr>
                <w:color w:val="000000"/>
              </w:rPr>
              <w:t>168,2</w:t>
            </w:r>
          </w:p>
        </w:tc>
        <w:tc>
          <w:tcPr>
            <w:tcW w:w="425" w:type="dxa"/>
            <w:gridSpan w:val="3"/>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11" w:type="dxa"/>
            <w:shd w:val="clear" w:color="auto" w:fill="auto"/>
            <w:textDirection w:val="btLr"/>
            <w:hideMark/>
          </w:tcPr>
          <w:p w:rsidR="00CC52C0" w:rsidRPr="006A1CA7" w:rsidRDefault="006A1CA7" w:rsidP="00D05240">
            <w:pPr>
              <w:ind w:left="113" w:right="113"/>
              <w:rPr>
                <w:color w:val="000000"/>
              </w:rPr>
            </w:pPr>
            <w:r>
              <w:rPr>
                <w:color w:val="000000"/>
              </w:rPr>
              <w:t>168,2</w:t>
            </w:r>
          </w:p>
        </w:tc>
        <w:tc>
          <w:tcPr>
            <w:tcW w:w="567"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748" w:type="dxa"/>
            <w:gridSpan w:val="2"/>
            <w:shd w:val="clear" w:color="auto" w:fill="auto"/>
            <w:textDirection w:val="btLr"/>
            <w:hideMark/>
          </w:tcPr>
          <w:p w:rsidR="00CC52C0" w:rsidRPr="006A1CA7" w:rsidRDefault="006A1CA7" w:rsidP="00D05240">
            <w:pPr>
              <w:ind w:left="113" w:right="113"/>
              <w:rPr>
                <w:color w:val="000000"/>
              </w:rPr>
            </w:pPr>
            <w:r>
              <w:rPr>
                <w:color w:val="000000"/>
              </w:rPr>
              <w:t>168,2</w:t>
            </w:r>
          </w:p>
        </w:tc>
        <w:tc>
          <w:tcPr>
            <w:tcW w:w="709"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gridSpan w:val="2"/>
            <w:shd w:val="clear" w:color="auto" w:fill="auto"/>
            <w:textDirection w:val="btLr"/>
            <w:hideMark/>
          </w:tcPr>
          <w:p w:rsidR="00CC52C0" w:rsidRPr="006A1CA7" w:rsidRDefault="006A1CA7" w:rsidP="00D05240">
            <w:pPr>
              <w:ind w:left="113" w:right="113"/>
              <w:rPr>
                <w:color w:val="000000"/>
              </w:rPr>
            </w:pPr>
            <w:r>
              <w:rPr>
                <w:color w:val="000000"/>
              </w:rPr>
              <w:t>168,2</w:t>
            </w:r>
          </w:p>
        </w:tc>
        <w:tc>
          <w:tcPr>
            <w:tcW w:w="567" w:type="dxa"/>
            <w:gridSpan w:val="2"/>
            <w:shd w:val="clear" w:color="auto" w:fill="auto"/>
            <w:textDirection w:val="btLr"/>
            <w:hideMark/>
          </w:tcPr>
          <w:p w:rsidR="00CC52C0" w:rsidRPr="006A1CA7" w:rsidRDefault="00CC52C0" w:rsidP="00D05240">
            <w:pPr>
              <w:ind w:left="113" w:right="113"/>
              <w:rPr>
                <w:b/>
                <w:bCs/>
                <w:color w:val="000000"/>
              </w:rPr>
            </w:pPr>
            <w:r w:rsidRPr="006A1CA7">
              <w:rPr>
                <w:b/>
                <w:bCs/>
                <w:color w:val="000000"/>
              </w:rPr>
              <w:t> </w:t>
            </w:r>
          </w:p>
        </w:tc>
        <w:tc>
          <w:tcPr>
            <w:tcW w:w="567"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r>
      <w:tr w:rsidR="00CC52C0" w:rsidRPr="0067619F" w:rsidTr="00D05240">
        <w:trPr>
          <w:cantSplit/>
          <w:trHeight w:val="2418"/>
        </w:trPr>
        <w:tc>
          <w:tcPr>
            <w:tcW w:w="718" w:type="dxa"/>
            <w:shd w:val="clear" w:color="auto" w:fill="auto"/>
            <w:vAlign w:val="center"/>
            <w:hideMark/>
          </w:tcPr>
          <w:p w:rsidR="00CC52C0" w:rsidRPr="00B1304D" w:rsidRDefault="006A1CA7" w:rsidP="006A1CA7">
            <w:pPr>
              <w:jc w:val="center"/>
              <w:rPr>
                <w:color w:val="000000"/>
              </w:rPr>
            </w:pPr>
            <w:r>
              <w:rPr>
                <w:color w:val="000000"/>
              </w:rPr>
              <w:lastRenderedPageBreak/>
              <w:t>5</w:t>
            </w:r>
            <w:r w:rsidR="00CC52C0" w:rsidRPr="00B1304D">
              <w:rPr>
                <w:color w:val="000000"/>
              </w:rPr>
              <w:t>.1.</w:t>
            </w:r>
            <w:r>
              <w:rPr>
                <w:color w:val="000000"/>
              </w:rPr>
              <w:t>2</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5.2  Предоставление компенсации  на оплату жилищно-коммунальных услуг специалистам села</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6A1CA7" w:rsidRDefault="006A1CA7" w:rsidP="006A1CA7">
            <w:pPr>
              <w:ind w:left="113" w:right="113"/>
              <w:rPr>
                <w:color w:val="000000"/>
              </w:rPr>
            </w:pPr>
            <w:r>
              <w:rPr>
                <w:color w:val="000000"/>
              </w:rPr>
              <w:t>8659,4</w:t>
            </w:r>
          </w:p>
        </w:tc>
        <w:tc>
          <w:tcPr>
            <w:tcW w:w="567"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425" w:type="dxa"/>
            <w:shd w:val="clear" w:color="auto" w:fill="auto"/>
            <w:textDirection w:val="btLr"/>
            <w:hideMark/>
          </w:tcPr>
          <w:p w:rsidR="00CC52C0" w:rsidRPr="006A1CA7" w:rsidRDefault="006A1CA7" w:rsidP="00D05240">
            <w:pPr>
              <w:ind w:left="113" w:right="113"/>
              <w:rPr>
                <w:color w:val="000000"/>
              </w:rPr>
            </w:pPr>
            <w:r>
              <w:rPr>
                <w:color w:val="000000"/>
              </w:rPr>
              <w:t>8659,4</w:t>
            </w:r>
          </w:p>
        </w:tc>
        <w:tc>
          <w:tcPr>
            <w:tcW w:w="425"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426"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shd w:val="clear" w:color="auto" w:fill="auto"/>
            <w:textDirection w:val="btLr"/>
            <w:hideMark/>
          </w:tcPr>
          <w:p w:rsidR="00CC52C0" w:rsidRPr="006A1CA7" w:rsidRDefault="006A1CA7" w:rsidP="00D05240">
            <w:pPr>
              <w:ind w:left="113" w:right="113"/>
              <w:rPr>
                <w:color w:val="000000"/>
              </w:rPr>
            </w:pPr>
            <w:r>
              <w:rPr>
                <w:color w:val="000000"/>
              </w:rPr>
              <w:t>2793,4</w:t>
            </w:r>
          </w:p>
        </w:tc>
        <w:tc>
          <w:tcPr>
            <w:tcW w:w="425"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464" w:type="dxa"/>
            <w:gridSpan w:val="3"/>
            <w:shd w:val="clear" w:color="auto" w:fill="auto"/>
            <w:textDirection w:val="btLr"/>
            <w:hideMark/>
          </w:tcPr>
          <w:p w:rsidR="00CC52C0" w:rsidRPr="006A1CA7" w:rsidRDefault="006A1CA7" w:rsidP="00D05240">
            <w:pPr>
              <w:ind w:left="113" w:right="113"/>
              <w:rPr>
                <w:color w:val="000000"/>
              </w:rPr>
            </w:pPr>
            <w:r>
              <w:rPr>
                <w:color w:val="000000"/>
              </w:rPr>
              <w:t>2793,4</w:t>
            </w:r>
          </w:p>
        </w:tc>
        <w:tc>
          <w:tcPr>
            <w:tcW w:w="634"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284"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44" w:type="dxa"/>
            <w:shd w:val="clear" w:color="auto" w:fill="auto"/>
            <w:textDirection w:val="btLr"/>
            <w:hideMark/>
          </w:tcPr>
          <w:p w:rsidR="00CC52C0" w:rsidRPr="006A1CA7" w:rsidRDefault="006A1CA7" w:rsidP="00D05240">
            <w:pPr>
              <w:ind w:left="113" w:right="113"/>
              <w:rPr>
                <w:color w:val="000000"/>
              </w:rPr>
            </w:pPr>
            <w:r>
              <w:rPr>
                <w:color w:val="000000"/>
              </w:rPr>
              <w:t>2933</w:t>
            </w:r>
          </w:p>
        </w:tc>
        <w:tc>
          <w:tcPr>
            <w:tcW w:w="425" w:type="dxa"/>
            <w:gridSpan w:val="3"/>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11" w:type="dxa"/>
            <w:shd w:val="clear" w:color="auto" w:fill="auto"/>
            <w:textDirection w:val="btLr"/>
            <w:hideMark/>
          </w:tcPr>
          <w:p w:rsidR="00CC52C0" w:rsidRPr="006A1CA7" w:rsidRDefault="006A1CA7" w:rsidP="00D05240">
            <w:pPr>
              <w:ind w:left="113" w:right="113"/>
              <w:rPr>
                <w:color w:val="000000"/>
              </w:rPr>
            </w:pPr>
            <w:r>
              <w:rPr>
                <w:color w:val="000000"/>
              </w:rPr>
              <w:t>2933</w:t>
            </w:r>
          </w:p>
        </w:tc>
        <w:tc>
          <w:tcPr>
            <w:tcW w:w="567"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748" w:type="dxa"/>
            <w:gridSpan w:val="2"/>
            <w:shd w:val="clear" w:color="auto" w:fill="auto"/>
            <w:textDirection w:val="btLr"/>
            <w:hideMark/>
          </w:tcPr>
          <w:p w:rsidR="00CC52C0" w:rsidRPr="006A1CA7" w:rsidRDefault="006A1CA7" w:rsidP="00D05240">
            <w:pPr>
              <w:ind w:left="113" w:right="113"/>
              <w:rPr>
                <w:color w:val="000000"/>
              </w:rPr>
            </w:pPr>
            <w:r>
              <w:rPr>
                <w:color w:val="000000"/>
              </w:rPr>
              <w:t>2933</w:t>
            </w:r>
          </w:p>
        </w:tc>
        <w:tc>
          <w:tcPr>
            <w:tcW w:w="709"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gridSpan w:val="2"/>
            <w:shd w:val="clear" w:color="auto" w:fill="auto"/>
            <w:textDirection w:val="btLr"/>
            <w:hideMark/>
          </w:tcPr>
          <w:p w:rsidR="00CC52C0" w:rsidRPr="006A1CA7" w:rsidRDefault="006A1CA7" w:rsidP="00D05240">
            <w:pPr>
              <w:ind w:left="113" w:right="113"/>
              <w:rPr>
                <w:color w:val="000000"/>
              </w:rPr>
            </w:pPr>
            <w:r>
              <w:rPr>
                <w:color w:val="000000"/>
              </w:rPr>
              <w:t>2933</w:t>
            </w:r>
          </w:p>
        </w:tc>
        <w:tc>
          <w:tcPr>
            <w:tcW w:w="567" w:type="dxa"/>
            <w:gridSpan w:val="2"/>
            <w:shd w:val="clear" w:color="auto" w:fill="auto"/>
            <w:textDirection w:val="btLr"/>
            <w:hideMark/>
          </w:tcPr>
          <w:p w:rsidR="00CC52C0" w:rsidRPr="006A1CA7" w:rsidRDefault="00CC52C0" w:rsidP="00D05240">
            <w:pPr>
              <w:ind w:left="113" w:right="113"/>
              <w:rPr>
                <w:b/>
                <w:bCs/>
                <w:color w:val="000000"/>
              </w:rPr>
            </w:pPr>
            <w:r w:rsidRPr="006A1CA7">
              <w:rPr>
                <w:b/>
                <w:bCs/>
                <w:color w:val="000000"/>
              </w:rPr>
              <w:t> </w:t>
            </w:r>
          </w:p>
        </w:tc>
        <w:tc>
          <w:tcPr>
            <w:tcW w:w="567"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r>
      <w:tr w:rsidR="00CC52C0" w:rsidRPr="0067619F" w:rsidTr="00D05240">
        <w:trPr>
          <w:cantSplit/>
          <w:trHeight w:val="4424"/>
        </w:trPr>
        <w:tc>
          <w:tcPr>
            <w:tcW w:w="718" w:type="dxa"/>
            <w:shd w:val="clear" w:color="auto" w:fill="auto"/>
            <w:vAlign w:val="center"/>
          </w:tcPr>
          <w:p w:rsidR="00CC52C0" w:rsidRPr="00B1304D" w:rsidRDefault="00CC52C0" w:rsidP="006A1CA7">
            <w:pPr>
              <w:jc w:val="center"/>
              <w:rPr>
                <w:color w:val="000000"/>
              </w:rPr>
            </w:pPr>
            <w:r>
              <w:rPr>
                <w:color w:val="000000"/>
              </w:rPr>
              <w:t>5.1.</w:t>
            </w:r>
            <w:r w:rsidR="006A1CA7">
              <w:rPr>
                <w:color w:val="000000"/>
              </w:rPr>
              <w:t>3</w:t>
            </w:r>
          </w:p>
        </w:tc>
        <w:tc>
          <w:tcPr>
            <w:tcW w:w="1993" w:type="dxa"/>
            <w:shd w:val="clear" w:color="auto" w:fill="auto"/>
          </w:tcPr>
          <w:p w:rsidR="00CC52C0" w:rsidRPr="00B1304D" w:rsidRDefault="00CC52C0" w:rsidP="00D05240">
            <w:pPr>
              <w:rPr>
                <w:color w:val="000000"/>
              </w:rPr>
            </w:pPr>
            <w:r w:rsidRPr="00B1304D">
              <w:rPr>
                <w:color w:val="000000"/>
              </w:rPr>
              <w:t xml:space="preserve">Основное мероприятие 5.3  Предоставление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6A1CA7" w:rsidRDefault="006A1CA7" w:rsidP="00D05240">
            <w:pPr>
              <w:ind w:left="113" w:right="113"/>
              <w:rPr>
                <w:color w:val="000000"/>
              </w:rPr>
            </w:pPr>
            <w:r>
              <w:rPr>
                <w:color w:val="000000"/>
              </w:rPr>
              <w:t>194,9</w:t>
            </w:r>
          </w:p>
        </w:tc>
        <w:tc>
          <w:tcPr>
            <w:tcW w:w="567" w:type="dxa"/>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425" w:type="dxa"/>
            <w:shd w:val="clear" w:color="auto" w:fill="auto"/>
            <w:textDirection w:val="btLr"/>
          </w:tcPr>
          <w:p w:rsidR="00CC52C0" w:rsidRPr="006A1CA7" w:rsidRDefault="006A1CA7" w:rsidP="00D05240">
            <w:pPr>
              <w:ind w:left="113" w:right="113"/>
              <w:rPr>
                <w:color w:val="000000"/>
              </w:rPr>
            </w:pPr>
            <w:r>
              <w:rPr>
                <w:color w:val="000000"/>
              </w:rPr>
              <w:t>194,9</w:t>
            </w:r>
          </w:p>
        </w:tc>
        <w:tc>
          <w:tcPr>
            <w:tcW w:w="425" w:type="dxa"/>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426" w:type="dxa"/>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567" w:type="dxa"/>
            <w:shd w:val="clear" w:color="auto" w:fill="auto"/>
            <w:textDirection w:val="btLr"/>
          </w:tcPr>
          <w:p w:rsidR="00CC52C0" w:rsidRPr="006A1CA7" w:rsidRDefault="006A1CA7" w:rsidP="00D05240">
            <w:pPr>
              <w:ind w:left="113" w:right="113"/>
              <w:rPr>
                <w:color w:val="000000"/>
              </w:rPr>
            </w:pPr>
            <w:r>
              <w:rPr>
                <w:color w:val="000000"/>
              </w:rPr>
              <w:t>62,9</w:t>
            </w:r>
          </w:p>
        </w:tc>
        <w:tc>
          <w:tcPr>
            <w:tcW w:w="425" w:type="dxa"/>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464" w:type="dxa"/>
            <w:gridSpan w:val="3"/>
            <w:shd w:val="clear" w:color="auto" w:fill="auto"/>
            <w:textDirection w:val="btLr"/>
          </w:tcPr>
          <w:p w:rsidR="00CC52C0" w:rsidRPr="006A1CA7" w:rsidRDefault="006A1CA7" w:rsidP="00D05240">
            <w:pPr>
              <w:ind w:left="113" w:right="113"/>
              <w:rPr>
                <w:color w:val="000000"/>
              </w:rPr>
            </w:pPr>
            <w:r>
              <w:rPr>
                <w:color w:val="000000"/>
              </w:rPr>
              <w:t>62,9</w:t>
            </w:r>
          </w:p>
        </w:tc>
        <w:tc>
          <w:tcPr>
            <w:tcW w:w="634" w:type="dxa"/>
            <w:gridSpan w:val="2"/>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284" w:type="dxa"/>
            <w:gridSpan w:val="2"/>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544" w:type="dxa"/>
            <w:shd w:val="clear" w:color="auto" w:fill="auto"/>
            <w:textDirection w:val="btLr"/>
          </w:tcPr>
          <w:p w:rsidR="00CC52C0" w:rsidRPr="006A1CA7" w:rsidRDefault="006A1CA7" w:rsidP="00D05240">
            <w:pPr>
              <w:ind w:left="113" w:right="113"/>
              <w:rPr>
                <w:color w:val="000000"/>
              </w:rPr>
            </w:pPr>
            <w:r>
              <w:rPr>
                <w:color w:val="000000"/>
              </w:rPr>
              <w:t>66</w:t>
            </w:r>
          </w:p>
        </w:tc>
        <w:tc>
          <w:tcPr>
            <w:tcW w:w="425" w:type="dxa"/>
            <w:gridSpan w:val="3"/>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511" w:type="dxa"/>
            <w:shd w:val="clear" w:color="auto" w:fill="auto"/>
            <w:textDirection w:val="btLr"/>
          </w:tcPr>
          <w:p w:rsidR="00CC52C0" w:rsidRPr="006A1CA7" w:rsidRDefault="006A1CA7" w:rsidP="00D05240">
            <w:pPr>
              <w:ind w:left="113" w:right="113"/>
              <w:rPr>
                <w:color w:val="000000"/>
              </w:rPr>
            </w:pPr>
            <w:r>
              <w:rPr>
                <w:color w:val="000000"/>
              </w:rPr>
              <w:t>66</w:t>
            </w:r>
          </w:p>
        </w:tc>
        <w:tc>
          <w:tcPr>
            <w:tcW w:w="567" w:type="dxa"/>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567" w:type="dxa"/>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748" w:type="dxa"/>
            <w:gridSpan w:val="2"/>
            <w:shd w:val="clear" w:color="auto" w:fill="auto"/>
            <w:textDirection w:val="btLr"/>
          </w:tcPr>
          <w:p w:rsidR="00CC52C0" w:rsidRPr="006A1CA7" w:rsidRDefault="006A1CA7" w:rsidP="00D05240">
            <w:pPr>
              <w:ind w:left="113" w:right="113"/>
              <w:rPr>
                <w:color w:val="000000"/>
              </w:rPr>
            </w:pPr>
            <w:r>
              <w:rPr>
                <w:color w:val="000000"/>
              </w:rPr>
              <w:t>66</w:t>
            </w:r>
          </w:p>
        </w:tc>
        <w:tc>
          <w:tcPr>
            <w:tcW w:w="709" w:type="dxa"/>
            <w:gridSpan w:val="2"/>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567" w:type="dxa"/>
            <w:gridSpan w:val="2"/>
            <w:shd w:val="clear" w:color="auto" w:fill="auto"/>
            <w:textDirection w:val="btLr"/>
          </w:tcPr>
          <w:p w:rsidR="00CC52C0" w:rsidRPr="006A1CA7" w:rsidRDefault="006A1CA7" w:rsidP="00D05240">
            <w:pPr>
              <w:ind w:left="113" w:right="113"/>
              <w:rPr>
                <w:color w:val="000000"/>
              </w:rPr>
            </w:pPr>
            <w:r>
              <w:rPr>
                <w:color w:val="000000"/>
              </w:rPr>
              <w:t>66</w:t>
            </w:r>
          </w:p>
        </w:tc>
        <w:tc>
          <w:tcPr>
            <w:tcW w:w="567" w:type="dxa"/>
            <w:gridSpan w:val="2"/>
            <w:shd w:val="clear" w:color="auto" w:fill="auto"/>
            <w:textDirection w:val="btLr"/>
          </w:tcPr>
          <w:p w:rsidR="00CC52C0" w:rsidRPr="006A1CA7" w:rsidRDefault="00CC52C0" w:rsidP="00D05240">
            <w:pPr>
              <w:ind w:left="113" w:right="113"/>
              <w:rPr>
                <w:b/>
                <w:bCs/>
                <w:color w:val="000000"/>
              </w:rPr>
            </w:pPr>
            <w:r w:rsidRPr="006A1CA7">
              <w:rPr>
                <w:b/>
                <w:bCs/>
                <w:color w:val="000000"/>
              </w:rPr>
              <w:t> </w:t>
            </w:r>
          </w:p>
        </w:tc>
        <w:tc>
          <w:tcPr>
            <w:tcW w:w="567" w:type="dxa"/>
            <w:gridSpan w:val="2"/>
            <w:shd w:val="clear" w:color="auto" w:fill="auto"/>
            <w:textDirection w:val="btLr"/>
          </w:tcPr>
          <w:p w:rsidR="00CC52C0" w:rsidRPr="006A1CA7" w:rsidRDefault="00CC52C0" w:rsidP="00D05240">
            <w:pPr>
              <w:ind w:left="113" w:right="113"/>
              <w:rPr>
                <w:color w:val="000000"/>
              </w:rPr>
            </w:pPr>
            <w:r w:rsidRPr="006A1CA7">
              <w:rPr>
                <w:color w:val="000000"/>
              </w:rPr>
              <w:t> </w:t>
            </w:r>
          </w:p>
        </w:tc>
      </w:tr>
      <w:tr w:rsidR="00CC52C0" w:rsidRPr="0067619F" w:rsidTr="00D05240">
        <w:trPr>
          <w:cantSplit/>
          <w:trHeight w:val="2110"/>
        </w:trPr>
        <w:tc>
          <w:tcPr>
            <w:tcW w:w="718" w:type="dxa"/>
            <w:shd w:val="clear" w:color="auto" w:fill="auto"/>
            <w:vAlign w:val="center"/>
          </w:tcPr>
          <w:p w:rsidR="00CC52C0" w:rsidRPr="00B1304D" w:rsidRDefault="00CC52C0" w:rsidP="00D05240">
            <w:pPr>
              <w:jc w:val="center"/>
              <w:rPr>
                <w:color w:val="000000"/>
              </w:rPr>
            </w:pPr>
          </w:p>
        </w:tc>
        <w:tc>
          <w:tcPr>
            <w:tcW w:w="1993" w:type="dxa"/>
            <w:shd w:val="clear" w:color="auto" w:fill="auto"/>
          </w:tcPr>
          <w:p w:rsidR="00CC52C0" w:rsidRPr="00B1304D" w:rsidRDefault="00CC52C0" w:rsidP="00D05240">
            <w:pPr>
              <w:rPr>
                <w:color w:val="000000"/>
              </w:rPr>
            </w:pPr>
            <w:r w:rsidRPr="00B1304D">
              <w:rPr>
                <w:color w:val="000000"/>
              </w:rPr>
              <w:t>Подпрограмма 2 "Организационное и методическое обеспечение реализации муниципальной программы "</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F325D0" w:rsidRDefault="00F325D0" w:rsidP="00D05240">
            <w:pPr>
              <w:ind w:left="113" w:right="113"/>
              <w:rPr>
                <w:color w:val="000000"/>
              </w:rPr>
            </w:pPr>
            <w:r>
              <w:rPr>
                <w:color w:val="000000"/>
              </w:rPr>
              <w:t>47348</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425" w:type="dxa"/>
            <w:shd w:val="clear" w:color="auto" w:fill="auto"/>
            <w:textDirection w:val="btLr"/>
          </w:tcPr>
          <w:p w:rsidR="00CC52C0" w:rsidRPr="00F325D0" w:rsidRDefault="00F325D0" w:rsidP="00D05240">
            <w:pPr>
              <w:ind w:left="113" w:right="113"/>
              <w:rPr>
                <w:color w:val="000000"/>
              </w:rPr>
            </w:pPr>
            <w:r>
              <w:rPr>
                <w:color w:val="000000"/>
              </w:rPr>
              <w:t>47348</w:t>
            </w:r>
          </w:p>
        </w:tc>
        <w:tc>
          <w:tcPr>
            <w:tcW w:w="426"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67" w:type="dxa"/>
            <w:shd w:val="clear" w:color="auto" w:fill="auto"/>
            <w:textDirection w:val="btLr"/>
          </w:tcPr>
          <w:p w:rsidR="00CC52C0" w:rsidRPr="00F325D0" w:rsidRDefault="00F325D0" w:rsidP="00D05240">
            <w:pPr>
              <w:ind w:left="113" w:right="113"/>
              <w:rPr>
                <w:color w:val="000000"/>
              </w:rPr>
            </w:pPr>
            <w:r>
              <w:rPr>
                <w:color w:val="000000"/>
              </w:rPr>
              <w:t>15274</w:t>
            </w: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464" w:type="dxa"/>
            <w:gridSpan w:val="3"/>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634" w:type="dxa"/>
            <w:gridSpan w:val="2"/>
            <w:shd w:val="clear" w:color="auto" w:fill="auto"/>
            <w:textDirection w:val="btLr"/>
          </w:tcPr>
          <w:p w:rsidR="00CC52C0" w:rsidRPr="00F325D0" w:rsidRDefault="00F325D0" w:rsidP="00D05240">
            <w:pPr>
              <w:ind w:left="113" w:right="113"/>
              <w:rPr>
                <w:color w:val="000000"/>
              </w:rPr>
            </w:pPr>
            <w:r>
              <w:rPr>
                <w:color w:val="000000"/>
              </w:rPr>
              <w:t>15274</w:t>
            </w:r>
          </w:p>
        </w:tc>
        <w:tc>
          <w:tcPr>
            <w:tcW w:w="284" w:type="dxa"/>
            <w:gridSpan w:val="2"/>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44" w:type="dxa"/>
            <w:shd w:val="clear" w:color="auto" w:fill="auto"/>
            <w:textDirection w:val="btLr"/>
          </w:tcPr>
          <w:p w:rsidR="00CC52C0" w:rsidRPr="00F325D0" w:rsidRDefault="00F325D0" w:rsidP="00D05240">
            <w:pPr>
              <w:ind w:left="113" w:right="113"/>
              <w:rPr>
                <w:color w:val="000000"/>
              </w:rPr>
            </w:pPr>
            <w:r>
              <w:rPr>
                <w:color w:val="000000"/>
              </w:rPr>
              <w:t>16037</w:t>
            </w:r>
          </w:p>
        </w:tc>
        <w:tc>
          <w:tcPr>
            <w:tcW w:w="425" w:type="dxa"/>
            <w:gridSpan w:val="3"/>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11"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67" w:type="dxa"/>
            <w:shd w:val="clear" w:color="auto" w:fill="auto"/>
            <w:textDirection w:val="btLr"/>
          </w:tcPr>
          <w:p w:rsidR="00CC52C0" w:rsidRPr="00F325D0" w:rsidRDefault="00F325D0" w:rsidP="00D05240">
            <w:pPr>
              <w:ind w:left="113" w:right="113"/>
              <w:rPr>
                <w:color w:val="000000"/>
              </w:rPr>
            </w:pPr>
            <w:r>
              <w:rPr>
                <w:color w:val="000000"/>
              </w:rPr>
              <w:t>16037</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748" w:type="dxa"/>
            <w:gridSpan w:val="2"/>
            <w:shd w:val="clear" w:color="auto" w:fill="auto"/>
            <w:textDirection w:val="btLr"/>
          </w:tcPr>
          <w:p w:rsidR="00CC52C0" w:rsidRPr="00F325D0" w:rsidRDefault="00F325D0" w:rsidP="00D05240">
            <w:pPr>
              <w:ind w:left="113" w:right="113"/>
              <w:rPr>
                <w:color w:val="000000"/>
              </w:rPr>
            </w:pPr>
            <w:r>
              <w:rPr>
                <w:color w:val="000000"/>
              </w:rPr>
              <w:t>16037</w:t>
            </w:r>
          </w:p>
        </w:tc>
        <w:tc>
          <w:tcPr>
            <w:tcW w:w="709" w:type="dxa"/>
            <w:gridSpan w:val="2"/>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67" w:type="dxa"/>
            <w:gridSpan w:val="2"/>
            <w:shd w:val="clear" w:color="auto" w:fill="auto"/>
            <w:textDirection w:val="btLr"/>
          </w:tcPr>
          <w:p w:rsidR="00CC52C0" w:rsidRPr="00F325D0" w:rsidRDefault="00F325D0" w:rsidP="00D05240">
            <w:pPr>
              <w:ind w:left="113" w:right="113"/>
              <w:rPr>
                <w:color w:val="000000"/>
              </w:rPr>
            </w:pPr>
            <w:r>
              <w:rPr>
                <w:color w:val="000000"/>
              </w:rPr>
              <w:t>16037</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0</w:t>
            </w:r>
          </w:p>
        </w:tc>
      </w:tr>
      <w:tr w:rsidR="00CC52C0" w:rsidRPr="0067619F" w:rsidTr="00D05240">
        <w:trPr>
          <w:cantSplit/>
          <w:trHeight w:val="2960"/>
        </w:trPr>
        <w:tc>
          <w:tcPr>
            <w:tcW w:w="718" w:type="dxa"/>
            <w:shd w:val="clear" w:color="auto" w:fill="auto"/>
            <w:vAlign w:val="center"/>
          </w:tcPr>
          <w:p w:rsidR="00CC52C0" w:rsidRPr="00B1304D" w:rsidRDefault="00CC52C0" w:rsidP="00D05240">
            <w:pPr>
              <w:jc w:val="center"/>
              <w:rPr>
                <w:color w:val="000000"/>
              </w:rPr>
            </w:pPr>
            <w:r>
              <w:rPr>
                <w:color w:val="000000"/>
              </w:rPr>
              <w:t>2.2.1</w:t>
            </w:r>
          </w:p>
        </w:tc>
        <w:tc>
          <w:tcPr>
            <w:tcW w:w="1993" w:type="dxa"/>
            <w:shd w:val="clear" w:color="auto" w:fill="auto"/>
          </w:tcPr>
          <w:p w:rsidR="00CC52C0" w:rsidRPr="00B1304D" w:rsidRDefault="00CC52C0" w:rsidP="00D05240">
            <w:pPr>
              <w:rPr>
                <w:color w:val="000000"/>
              </w:rPr>
            </w:pPr>
            <w:r w:rsidRPr="00B1304D">
              <w:rPr>
                <w:color w:val="000000"/>
              </w:rPr>
              <w:t>Основное мероприятие 2.1 "Реализация мероприятий, направленных на обеспечение деятельности аппарата Управления образования</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F325D0" w:rsidRDefault="00F325D0" w:rsidP="00D05240">
            <w:pPr>
              <w:ind w:left="113" w:right="113"/>
              <w:rPr>
                <w:color w:val="000000"/>
              </w:rPr>
            </w:pPr>
            <w:r>
              <w:rPr>
                <w:color w:val="000000"/>
              </w:rPr>
              <w:t>7136</w:t>
            </w:r>
          </w:p>
        </w:tc>
        <w:tc>
          <w:tcPr>
            <w:tcW w:w="567" w:type="dxa"/>
            <w:shd w:val="clear" w:color="auto" w:fill="auto"/>
            <w:textDirection w:val="btLr"/>
          </w:tcPr>
          <w:p w:rsidR="00CC52C0" w:rsidRPr="00F325D0" w:rsidRDefault="00CC52C0" w:rsidP="00D05240">
            <w:pPr>
              <w:ind w:left="113" w:right="113"/>
              <w:rPr>
                <w:color w:val="000000"/>
              </w:rPr>
            </w:pP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425" w:type="dxa"/>
            <w:shd w:val="clear" w:color="auto" w:fill="auto"/>
            <w:textDirection w:val="btLr"/>
          </w:tcPr>
          <w:p w:rsidR="00CC52C0" w:rsidRPr="00F325D0" w:rsidRDefault="00F325D0" w:rsidP="00D05240">
            <w:pPr>
              <w:ind w:left="113" w:right="113"/>
              <w:rPr>
                <w:color w:val="000000"/>
              </w:rPr>
            </w:pPr>
            <w:r>
              <w:rPr>
                <w:color w:val="000000"/>
              </w:rPr>
              <w:t>7136</w:t>
            </w:r>
          </w:p>
        </w:tc>
        <w:tc>
          <w:tcPr>
            <w:tcW w:w="426"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shd w:val="clear" w:color="auto" w:fill="auto"/>
            <w:textDirection w:val="btLr"/>
          </w:tcPr>
          <w:p w:rsidR="00CC52C0" w:rsidRPr="00F325D0" w:rsidRDefault="00F325D0" w:rsidP="00D05240">
            <w:pPr>
              <w:ind w:left="113" w:right="113"/>
              <w:rPr>
                <w:color w:val="000000"/>
              </w:rPr>
            </w:pPr>
            <w:r>
              <w:rPr>
                <w:color w:val="000000"/>
              </w:rPr>
              <w:t>2302</w:t>
            </w: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464" w:type="dxa"/>
            <w:gridSpan w:val="3"/>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634" w:type="dxa"/>
            <w:gridSpan w:val="2"/>
            <w:shd w:val="clear" w:color="auto" w:fill="auto"/>
            <w:textDirection w:val="btLr"/>
          </w:tcPr>
          <w:p w:rsidR="00CC52C0" w:rsidRPr="00F325D0" w:rsidRDefault="00F325D0" w:rsidP="00D05240">
            <w:pPr>
              <w:ind w:left="113" w:right="113"/>
              <w:rPr>
                <w:color w:val="000000"/>
              </w:rPr>
            </w:pPr>
            <w:r>
              <w:rPr>
                <w:color w:val="000000"/>
              </w:rPr>
              <w:t>2302</w:t>
            </w:r>
          </w:p>
        </w:tc>
        <w:tc>
          <w:tcPr>
            <w:tcW w:w="284"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44" w:type="dxa"/>
            <w:shd w:val="clear" w:color="auto" w:fill="auto"/>
            <w:textDirection w:val="btLr"/>
          </w:tcPr>
          <w:p w:rsidR="00CC52C0" w:rsidRPr="00F325D0" w:rsidRDefault="00F325D0" w:rsidP="00D05240">
            <w:pPr>
              <w:ind w:left="113" w:right="113"/>
              <w:rPr>
                <w:color w:val="000000"/>
              </w:rPr>
            </w:pPr>
            <w:r>
              <w:rPr>
                <w:color w:val="000000"/>
              </w:rPr>
              <w:t>2417</w:t>
            </w:r>
          </w:p>
        </w:tc>
        <w:tc>
          <w:tcPr>
            <w:tcW w:w="425" w:type="dxa"/>
            <w:gridSpan w:val="3"/>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11"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shd w:val="clear" w:color="auto" w:fill="auto"/>
            <w:textDirection w:val="btLr"/>
          </w:tcPr>
          <w:p w:rsidR="00CC52C0" w:rsidRPr="00F325D0" w:rsidRDefault="00F325D0" w:rsidP="00D05240">
            <w:pPr>
              <w:ind w:left="113" w:right="113"/>
              <w:rPr>
                <w:color w:val="000000"/>
              </w:rPr>
            </w:pPr>
            <w:r>
              <w:rPr>
                <w:color w:val="000000"/>
              </w:rPr>
              <w:t>2417</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748" w:type="dxa"/>
            <w:gridSpan w:val="2"/>
            <w:shd w:val="clear" w:color="auto" w:fill="auto"/>
            <w:textDirection w:val="btLr"/>
          </w:tcPr>
          <w:p w:rsidR="00CC52C0" w:rsidRPr="00F325D0" w:rsidRDefault="00F325D0" w:rsidP="00D05240">
            <w:pPr>
              <w:ind w:left="113" w:right="113"/>
              <w:rPr>
                <w:color w:val="000000"/>
              </w:rPr>
            </w:pPr>
            <w:r>
              <w:rPr>
                <w:color w:val="000000"/>
              </w:rPr>
              <w:t>2417</w:t>
            </w:r>
          </w:p>
        </w:tc>
        <w:tc>
          <w:tcPr>
            <w:tcW w:w="709"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gridSpan w:val="2"/>
            <w:shd w:val="clear" w:color="auto" w:fill="auto"/>
            <w:textDirection w:val="btLr"/>
          </w:tcPr>
          <w:p w:rsidR="00CC52C0" w:rsidRPr="00F325D0" w:rsidRDefault="00F325D0" w:rsidP="00D05240">
            <w:pPr>
              <w:ind w:left="113" w:right="113"/>
              <w:rPr>
                <w:color w:val="000000"/>
              </w:rPr>
            </w:pPr>
            <w:r>
              <w:rPr>
                <w:color w:val="000000"/>
              </w:rPr>
              <w:t>2417</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r>
      <w:tr w:rsidR="00CC52C0" w:rsidRPr="0067619F" w:rsidTr="00D05240">
        <w:trPr>
          <w:cantSplit/>
          <w:trHeight w:val="2975"/>
        </w:trPr>
        <w:tc>
          <w:tcPr>
            <w:tcW w:w="718" w:type="dxa"/>
            <w:shd w:val="clear" w:color="auto" w:fill="auto"/>
            <w:vAlign w:val="center"/>
          </w:tcPr>
          <w:p w:rsidR="00CC52C0" w:rsidRPr="00B1304D" w:rsidRDefault="00CC52C0" w:rsidP="00D05240">
            <w:pPr>
              <w:jc w:val="center"/>
              <w:rPr>
                <w:color w:val="000000"/>
              </w:rPr>
            </w:pPr>
            <w:r>
              <w:rPr>
                <w:color w:val="000000"/>
              </w:rPr>
              <w:t>2.2.2</w:t>
            </w:r>
          </w:p>
        </w:tc>
        <w:tc>
          <w:tcPr>
            <w:tcW w:w="1993" w:type="dxa"/>
            <w:shd w:val="clear" w:color="auto" w:fill="auto"/>
          </w:tcPr>
          <w:p w:rsidR="00CC52C0" w:rsidRPr="00B1304D" w:rsidRDefault="00CC52C0" w:rsidP="00D05240">
            <w:pPr>
              <w:rPr>
                <w:color w:val="000000"/>
              </w:rPr>
            </w:pPr>
            <w:r w:rsidRPr="00B1304D">
              <w:rPr>
                <w:color w:val="000000"/>
              </w:rPr>
              <w:t xml:space="preserve">   Основное мероприятие 2.2 "Реализация мероприятий, направленных на обеспечение деятельности МКУ "Централизованная бухгалтерия"</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F325D0" w:rsidRDefault="00F325D0" w:rsidP="00D05240">
            <w:pPr>
              <w:ind w:left="113" w:right="113"/>
              <w:rPr>
                <w:color w:val="000000"/>
              </w:rPr>
            </w:pPr>
            <w:r>
              <w:rPr>
                <w:color w:val="000000"/>
              </w:rPr>
              <w:t>26746</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425" w:type="dxa"/>
            <w:shd w:val="clear" w:color="auto" w:fill="auto"/>
            <w:textDirection w:val="btLr"/>
          </w:tcPr>
          <w:p w:rsidR="00CC52C0" w:rsidRPr="00F325D0" w:rsidRDefault="00F325D0" w:rsidP="00D05240">
            <w:pPr>
              <w:ind w:left="113" w:right="113"/>
              <w:rPr>
                <w:color w:val="000000"/>
              </w:rPr>
            </w:pPr>
            <w:r>
              <w:rPr>
                <w:color w:val="000000"/>
              </w:rPr>
              <w:t>26746</w:t>
            </w:r>
          </w:p>
        </w:tc>
        <w:tc>
          <w:tcPr>
            <w:tcW w:w="426"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shd w:val="clear" w:color="auto" w:fill="auto"/>
            <w:textDirection w:val="btLr"/>
          </w:tcPr>
          <w:p w:rsidR="00CC52C0" w:rsidRPr="00F325D0" w:rsidRDefault="00F325D0" w:rsidP="00D05240">
            <w:pPr>
              <w:ind w:left="113" w:right="113"/>
              <w:rPr>
                <w:color w:val="000000"/>
              </w:rPr>
            </w:pPr>
            <w:r>
              <w:rPr>
                <w:color w:val="000000"/>
              </w:rPr>
              <w:t>8628</w:t>
            </w: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464" w:type="dxa"/>
            <w:gridSpan w:val="3"/>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634" w:type="dxa"/>
            <w:gridSpan w:val="2"/>
            <w:shd w:val="clear" w:color="auto" w:fill="auto"/>
            <w:textDirection w:val="btLr"/>
          </w:tcPr>
          <w:p w:rsidR="00CC52C0" w:rsidRPr="00F325D0" w:rsidRDefault="00F325D0" w:rsidP="00D05240">
            <w:pPr>
              <w:ind w:left="113" w:right="113"/>
              <w:rPr>
                <w:color w:val="000000"/>
              </w:rPr>
            </w:pPr>
            <w:r>
              <w:rPr>
                <w:color w:val="000000"/>
              </w:rPr>
              <w:t>8628</w:t>
            </w:r>
          </w:p>
        </w:tc>
        <w:tc>
          <w:tcPr>
            <w:tcW w:w="284"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44" w:type="dxa"/>
            <w:shd w:val="clear" w:color="auto" w:fill="auto"/>
            <w:textDirection w:val="btLr"/>
          </w:tcPr>
          <w:p w:rsidR="00CC52C0" w:rsidRPr="00F325D0" w:rsidRDefault="00F325D0" w:rsidP="00D05240">
            <w:pPr>
              <w:ind w:left="113" w:right="113"/>
              <w:rPr>
                <w:color w:val="000000"/>
              </w:rPr>
            </w:pPr>
            <w:r>
              <w:rPr>
                <w:color w:val="000000"/>
              </w:rPr>
              <w:t>9059</w:t>
            </w:r>
          </w:p>
        </w:tc>
        <w:tc>
          <w:tcPr>
            <w:tcW w:w="425" w:type="dxa"/>
            <w:gridSpan w:val="3"/>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11"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shd w:val="clear" w:color="auto" w:fill="auto"/>
            <w:textDirection w:val="btLr"/>
          </w:tcPr>
          <w:p w:rsidR="00CC52C0" w:rsidRPr="00F325D0" w:rsidRDefault="00F325D0" w:rsidP="00D05240">
            <w:pPr>
              <w:ind w:left="113" w:right="113"/>
              <w:rPr>
                <w:color w:val="000000"/>
              </w:rPr>
            </w:pPr>
            <w:r>
              <w:rPr>
                <w:color w:val="000000"/>
              </w:rPr>
              <w:t>9059</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748" w:type="dxa"/>
            <w:gridSpan w:val="2"/>
            <w:shd w:val="clear" w:color="auto" w:fill="auto"/>
            <w:textDirection w:val="btLr"/>
          </w:tcPr>
          <w:p w:rsidR="00CC52C0" w:rsidRPr="00F325D0" w:rsidRDefault="00F325D0" w:rsidP="00D05240">
            <w:pPr>
              <w:ind w:left="113" w:right="113"/>
              <w:rPr>
                <w:color w:val="000000"/>
              </w:rPr>
            </w:pPr>
            <w:r>
              <w:rPr>
                <w:color w:val="000000"/>
              </w:rPr>
              <w:t>9059</w:t>
            </w:r>
          </w:p>
        </w:tc>
        <w:tc>
          <w:tcPr>
            <w:tcW w:w="709"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gridSpan w:val="2"/>
            <w:shd w:val="clear" w:color="auto" w:fill="auto"/>
            <w:textDirection w:val="btLr"/>
          </w:tcPr>
          <w:p w:rsidR="00CC52C0" w:rsidRPr="00F325D0" w:rsidRDefault="00F325D0" w:rsidP="00D05240">
            <w:pPr>
              <w:ind w:left="113" w:right="113"/>
              <w:rPr>
                <w:color w:val="000000"/>
              </w:rPr>
            </w:pPr>
            <w:r>
              <w:rPr>
                <w:color w:val="000000"/>
              </w:rPr>
              <w:t>9059</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r>
      <w:tr w:rsidR="00CC52C0" w:rsidRPr="0067619F" w:rsidTr="00D05240">
        <w:trPr>
          <w:cantSplit/>
          <w:trHeight w:val="2535"/>
        </w:trPr>
        <w:tc>
          <w:tcPr>
            <w:tcW w:w="718" w:type="dxa"/>
            <w:shd w:val="clear" w:color="auto" w:fill="auto"/>
            <w:vAlign w:val="center"/>
          </w:tcPr>
          <w:p w:rsidR="00CC52C0" w:rsidRPr="00B1304D" w:rsidRDefault="00CC52C0" w:rsidP="00D05240">
            <w:pPr>
              <w:jc w:val="center"/>
              <w:rPr>
                <w:color w:val="000000"/>
              </w:rPr>
            </w:pPr>
            <w:r>
              <w:rPr>
                <w:color w:val="000000"/>
              </w:rPr>
              <w:lastRenderedPageBreak/>
              <w:t>2.2.3</w:t>
            </w:r>
          </w:p>
        </w:tc>
        <w:tc>
          <w:tcPr>
            <w:tcW w:w="1993" w:type="dxa"/>
            <w:shd w:val="clear" w:color="auto" w:fill="auto"/>
          </w:tcPr>
          <w:p w:rsidR="00CC52C0" w:rsidRPr="00B1304D" w:rsidRDefault="00CC52C0" w:rsidP="00D05240">
            <w:pPr>
              <w:rPr>
                <w:color w:val="000000"/>
              </w:rPr>
            </w:pPr>
            <w:r w:rsidRPr="00B1304D">
              <w:rPr>
                <w:color w:val="000000"/>
              </w:rPr>
              <w:t>Основное мероприятие 2.3 "Реализация мероприятий, направленных на  обеспечение деятельности МБУ "ГИМЦ"</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F325D0" w:rsidRDefault="00F325D0" w:rsidP="00D05240">
            <w:pPr>
              <w:ind w:left="113" w:right="113"/>
              <w:rPr>
                <w:color w:val="000000"/>
              </w:rPr>
            </w:pPr>
            <w:r>
              <w:rPr>
                <w:color w:val="000000"/>
              </w:rPr>
              <w:t>13466</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425" w:type="dxa"/>
            <w:shd w:val="clear" w:color="auto" w:fill="auto"/>
            <w:textDirection w:val="btLr"/>
          </w:tcPr>
          <w:p w:rsidR="00CC52C0" w:rsidRPr="00F325D0" w:rsidRDefault="00F325D0" w:rsidP="00D05240">
            <w:pPr>
              <w:ind w:left="113" w:right="113"/>
              <w:rPr>
                <w:color w:val="000000"/>
              </w:rPr>
            </w:pPr>
            <w:r>
              <w:rPr>
                <w:color w:val="000000"/>
              </w:rPr>
              <w:t>13466</w:t>
            </w:r>
          </w:p>
        </w:tc>
        <w:tc>
          <w:tcPr>
            <w:tcW w:w="426"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shd w:val="clear" w:color="auto" w:fill="auto"/>
            <w:textDirection w:val="btLr"/>
          </w:tcPr>
          <w:p w:rsidR="00CC52C0" w:rsidRPr="00F325D0" w:rsidRDefault="00F325D0" w:rsidP="00D05240">
            <w:pPr>
              <w:ind w:left="113" w:right="113"/>
              <w:rPr>
                <w:color w:val="000000"/>
              </w:rPr>
            </w:pPr>
            <w:r>
              <w:rPr>
                <w:color w:val="000000"/>
              </w:rPr>
              <w:t>4344</w:t>
            </w: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464" w:type="dxa"/>
            <w:gridSpan w:val="3"/>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634" w:type="dxa"/>
            <w:gridSpan w:val="2"/>
            <w:shd w:val="clear" w:color="auto" w:fill="auto"/>
            <w:textDirection w:val="btLr"/>
          </w:tcPr>
          <w:p w:rsidR="00CC52C0" w:rsidRPr="00F325D0" w:rsidRDefault="00F325D0" w:rsidP="00D05240">
            <w:pPr>
              <w:ind w:left="113" w:right="113"/>
              <w:rPr>
                <w:color w:val="000000"/>
              </w:rPr>
            </w:pPr>
            <w:r>
              <w:rPr>
                <w:color w:val="000000"/>
              </w:rPr>
              <w:t>4344</w:t>
            </w:r>
          </w:p>
        </w:tc>
        <w:tc>
          <w:tcPr>
            <w:tcW w:w="284"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44" w:type="dxa"/>
            <w:shd w:val="clear" w:color="auto" w:fill="auto"/>
            <w:textDirection w:val="btLr"/>
          </w:tcPr>
          <w:p w:rsidR="00CC52C0" w:rsidRPr="00F325D0" w:rsidRDefault="00F325D0" w:rsidP="00D05240">
            <w:pPr>
              <w:ind w:left="113" w:right="113"/>
              <w:rPr>
                <w:color w:val="000000"/>
              </w:rPr>
            </w:pPr>
            <w:r>
              <w:rPr>
                <w:color w:val="000000"/>
              </w:rPr>
              <w:t>4561</w:t>
            </w:r>
          </w:p>
        </w:tc>
        <w:tc>
          <w:tcPr>
            <w:tcW w:w="425" w:type="dxa"/>
            <w:gridSpan w:val="3"/>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11"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shd w:val="clear" w:color="auto" w:fill="auto"/>
            <w:textDirection w:val="btLr"/>
          </w:tcPr>
          <w:p w:rsidR="00CC52C0" w:rsidRPr="00F325D0" w:rsidRDefault="00F325D0" w:rsidP="00D05240">
            <w:pPr>
              <w:ind w:left="113" w:right="113"/>
              <w:rPr>
                <w:color w:val="000000"/>
              </w:rPr>
            </w:pPr>
            <w:r>
              <w:rPr>
                <w:color w:val="000000"/>
              </w:rPr>
              <w:t>4561</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748" w:type="dxa"/>
            <w:gridSpan w:val="2"/>
            <w:shd w:val="clear" w:color="auto" w:fill="auto"/>
            <w:textDirection w:val="btLr"/>
          </w:tcPr>
          <w:p w:rsidR="00CC52C0" w:rsidRPr="00F325D0" w:rsidRDefault="00F325D0" w:rsidP="00D05240">
            <w:pPr>
              <w:ind w:left="113" w:right="113"/>
              <w:rPr>
                <w:color w:val="000000"/>
              </w:rPr>
            </w:pPr>
            <w:r>
              <w:rPr>
                <w:color w:val="000000"/>
              </w:rPr>
              <w:t>4561</w:t>
            </w:r>
          </w:p>
        </w:tc>
        <w:tc>
          <w:tcPr>
            <w:tcW w:w="709"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gridSpan w:val="2"/>
            <w:shd w:val="clear" w:color="auto" w:fill="auto"/>
            <w:textDirection w:val="btLr"/>
          </w:tcPr>
          <w:p w:rsidR="00CC52C0" w:rsidRPr="00F325D0" w:rsidRDefault="00F325D0" w:rsidP="00D05240">
            <w:pPr>
              <w:ind w:left="113" w:right="113"/>
              <w:rPr>
                <w:color w:val="000000"/>
              </w:rPr>
            </w:pPr>
            <w:r>
              <w:rPr>
                <w:color w:val="000000"/>
              </w:rPr>
              <w:t>4561</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r>
      <w:tr w:rsidR="00CC52C0" w:rsidRPr="0067619F" w:rsidTr="00D05240">
        <w:trPr>
          <w:cantSplit/>
          <w:trHeight w:val="2393"/>
        </w:trPr>
        <w:tc>
          <w:tcPr>
            <w:tcW w:w="718" w:type="dxa"/>
            <w:shd w:val="clear" w:color="auto" w:fill="auto"/>
            <w:vAlign w:val="center"/>
          </w:tcPr>
          <w:p w:rsidR="00CC52C0" w:rsidRPr="00B1304D" w:rsidRDefault="00CC52C0" w:rsidP="00F325D0">
            <w:pPr>
              <w:jc w:val="center"/>
              <w:rPr>
                <w:color w:val="000000"/>
              </w:rPr>
            </w:pPr>
          </w:p>
        </w:tc>
        <w:tc>
          <w:tcPr>
            <w:tcW w:w="1993" w:type="dxa"/>
            <w:shd w:val="clear" w:color="auto" w:fill="auto"/>
          </w:tcPr>
          <w:p w:rsidR="00CC52C0" w:rsidRPr="00B1304D" w:rsidRDefault="00CC52C0" w:rsidP="00D05240">
            <w:pPr>
              <w:rPr>
                <w:color w:val="000000"/>
              </w:rPr>
            </w:pPr>
            <w:r w:rsidRPr="00B1304D">
              <w:rPr>
                <w:color w:val="000000"/>
              </w:rPr>
              <w:t xml:space="preserve">Подпрограмма 3     "Обеспечение </w:t>
            </w:r>
            <w:r>
              <w:rPr>
                <w:color w:val="000000"/>
              </w:rPr>
              <w:t>социальной поддержки детей-сирот и детей, оставшихся без попечения родителей</w:t>
            </w:r>
            <w:r w:rsidRPr="00B1304D">
              <w:rPr>
                <w:color w:val="000000"/>
              </w:rPr>
              <w:t xml:space="preserve">" </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F325D0" w:rsidRDefault="00F325D0" w:rsidP="00D05240">
            <w:pPr>
              <w:ind w:left="113" w:right="113"/>
              <w:rPr>
                <w:color w:val="000000"/>
              </w:rPr>
            </w:pPr>
            <w:r>
              <w:rPr>
                <w:color w:val="000000"/>
              </w:rPr>
              <w:t>8368,4</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425" w:type="dxa"/>
            <w:shd w:val="clear" w:color="auto" w:fill="auto"/>
            <w:textDirection w:val="btLr"/>
          </w:tcPr>
          <w:p w:rsidR="00CC52C0" w:rsidRPr="00F325D0" w:rsidRDefault="00F325D0" w:rsidP="00D05240">
            <w:pPr>
              <w:ind w:left="113" w:right="113"/>
              <w:rPr>
                <w:color w:val="000000"/>
              </w:rPr>
            </w:pPr>
            <w:r>
              <w:rPr>
                <w:color w:val="000000"/>
              </w:rPr>
              <w:t>8368,4</w:t>
            </w: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426"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67" w:type="dxa"/>
            <w:shd w:val="clear" w:color="auto" w:fill="auto"/>
            <w:textDirection w:val="btLr"/>
          </w:tcPr>
          <w:p w:rsidR="00CC52C0" w:rsidRPr="00F325D0" w:rsidRDefault="00F325D0" w:rsidP="00D05240">
            <w:pPr>
              <w:ind w:left="113" w:right="113"/>
              <w:rPr>
                <w:color w:val="000000"/>
              </w:rPr>
            </w:pPr>
            <w:r>
              <w:rPr>
                <w:color w:val="000000"/>
              </w:rPr>
              <w:t>2700,2</w:t>
            </w: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464" w:type="dxa"/>
            <w:gridSpan w:val="3"/>
            <w:shd w:val="clear" w:color="auto" w:fill="auto"/>
            <w:textDirection w:val="btLr"/>
          </w:tcPr>
          <w:p w:rsidR="00CC52C0" w:rsidRPr="00F325D0" w:rsidRDefault="00F325D0" w:rsidP="00D05240">
            <w:pPr>
              <w:ind w:left="113" w:right="113"/>
              <w:rPr>
                <w:color w:val="000000"/>
              </w:rPr>
            </w:pPr>
            <w:r>
              <w:rPr>
                <w:color w:val="000000"/>
              </w:rPr>
              <w:t>2700,2</w:t>
            </w:r>
          </w:p>
        </w:tc>
        <w:tc>
          <w:tcPr>
            <w:tcW w:w="634" w:type="dxa"/>
            <w:gridSpan w:val="2"/>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284" w:type="dxa"/>
            <w:gridSpan w:val="2"/>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44" w:type="dxa"/>
            <w:shd w:val="clear" w:color="auto" w:fill="auto"/>
            <w:textDirection w:val="btLr"/>
          </w:tcPr>
          <w:p w:rsidR="00CC52C0" w:rsidRPr="00F325D0" w:rsidRDefault="00F325D0" w:rsidP="00D05240">
            <w:pPr>
              <w:ind w:left="113" w:right="113"/>
              <w:rPr>
                <w:color w:val="000000"/>
              </w:rPr>
            </w:pPr>
            <w:r>
              <w:rPr>
                <w:color w:val="000000"/>
              </w:rPr>
              <w:t>2834,1</w:t>
            </w:r>
          </w:p>
        </w:tc>
        <w:tc>
          <w:tcPr>
            <w:tcW w:w="425" w:type="dxa"/>
            <w:gridSpan w:val="3"/>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11" w:type="dxa"/>
            <w:shd w:val="clear" w:color="auto" w:fill="auto"/>
            <w:textDirection w:val="btLr"/>
          </w:tcPr>
          <w:p w:rsidR="00CC52C0" w:rsidRPr="00F325D0" w:rsidRDefault="00F325D0" w:rsidP="00D05240">
            <w:pPr>
              <w:ind w:left="113" w:right="113"/>
              <w:rPr>
                <w:color w:val="000000"/>
              </w:rPr>
            </w:pPr>
            <w:r>
              <w:rPr>
                <w:color w:val="000000"/>
              </w:rPr>
              <w:t>2834,1</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748" w:type="dxa"/>
            <w:gridSpan w:val="2"/>
            <w:shd w:val="clear" w:color="auto" w:fill="auto"/>
            <w:textDirection w:val="btLr"/>
          </w:tcPr>
          <w:p w:rsidR="00CC52C0" w:rsidRPr="00F325D0" w:rsidRDefault="00193A82" w:rsidP="00D05240">
            <w:pPr>
              <w:ind w:left="113" w:right="113"/>
              <w:rPr>
                <w:color w:val="000000"/>
              </w:rPr>
            </w:pPr>
            <w:r>
              <w:rPr>
                <w:color w:val="000000"/>
              </w:rPr>
              <w:t>2834,1</w:t>
            </w:r>
          </w:p>
        </w:tc>
        <w:tc>
          <w:tcPr>
            <w:tcW w:w="709" w:type="dxa"/>
            <w:gridSpan w:val="2"/>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67" w:type="dxa"/>
            <w:gridSpan w:val="2"/>
            <w:shd w:val="clear" w:color="auto" w:fill="auto"/>
            <w:textDirection w:val="btLr"/>
          </w:tcPr>
          <w:p w:rsidR="00CC52C0" w:rsidRPr="00F325D0" w:rsidRDefault="00193A82" w:rsidP="00D05240">
            <w:pPr>
              <w:ind w:left="113" w:right="113"/>
              <w:rPr>
                <w:color w:val="000000"/>
              </w:rPr>
            </w:pPr>
            <w:r>
              <w:rPr>
                <w:color w:val="000000"/>
              </w:rPr>
              <w:t>2834,1</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0</w:t>
            </w:r>
          </w:p>
        </w:tc>
      </w:tr>
      <w:tr w:rsidR="00CC52C0" w:rsidRPr="0067619F" w:rsidTr="00D05240">
        <w:trPr>
          <w:cantSplit/>
          <w:trHeight w:val="2981"/>
        </w:trPr>
        <w:tc>
          <w:tcPr>
            <w:tcW w:w="718" w:type="dxa"/>
            <w:shd w:val="clear" w:color="auto" w:fill="auto"/>
            <w:vAlign w:val="center"/>
          </w:tcPr>
          <w:p w:rsidR="00CC52C0" w:rsidRPr="00B1304D" w:rsidRDefault="00CC52C0" w:rsidP="00193A82">
            <w:pPr>
              <w:jc w:val="center"/>
              <w:rPr>
                <w:color w:val="000000"/>
              </w:rPr>
            </w:pPr>
            <w:r>
              <w:rPr>
                <w:color w:val="000000"/>
              </w:rPr>
              <w:t>3.1.</w:t>
            </w:r>
            <w:r w:rsidR="00193A82">
              <w:rPr>
                <w:color w:val="000000"/>
              </w:rPr>
              <w:t>1</w:t>
            </w:r>
          </w:p>
        </w:tc>
        <w:tc>
          <w:tcPr>
            <w:tcW w:w="1993" w:type="dxa"/>
            <w:shd w:val="clear" w:color="auto" w:fill="auto"/>
          </w:tcPr>
          <w:p w:rsidR="00CC52C0" w:rsidRPr="00B1304D" w:rsidRDefault="00CC52C0" w:rsidP="00193A82">
            <w:pPr>
              <w:rPr>
                <w:color w:val="000000"/>
              </w:rPr>
            </w:pPr>
            <w:r w:rsidRPr="00B1304D">
              <w:rPr>
                <w:color w:val="000000"/>
              </w:rPr>
              <w:t>Основное мероприятие 3.</w:t>
            </w:r>
            <w:r w:rsidR="00193A82">
              <w:rPr>
                <w:color w:val="000000"/>
              </w:rPr>
              <w:t>1</w:t>
            </w:r>
            <w:r w:rsidRPr="00B1304D">
              <w:rPr>
                <w:color w:val="000000"/>
              </w:rPr>
              <w:t xml:space="preserve"> Предоставление ежемесячного вознаграждения и ежемесячного дополнительного вознаграждения приемным родителям</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193A82" w:rsidRDefault="00193A82" w:rsidP="00D05240">
            <w:pPr>
              <w:ind w:left="113" w:right="113"/>
              <w:rPr>
                <w:color w:val="000000"/>
              </w:rPr>
            </w:pPr>
            <w:r>
              <w:rPr>
                <w:color w:val="000000"/>
              </w:rPr>
              <w:t>3443,4</w:t>
            </w:r>
          </w:p>
        </w:tc>
        <w:tc>
          <w:tcPr>
            <w:tcW w:w="567"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425" w:type="dxa"/>
            <w:shd w:val="clear" w:color="auto" w:fill="auto"/>
            <w:textDirection w:val="btLr"/>
          </w:tcPr>
          <w:p w:rsidR="00CC52C0" w:rsidRPr="00193A82" w:rsidRDefault="00193A82" w:rsidP="00D05240">
            <w:pPr>
              <w:ind w:left="113" w:right="113"/>
              <w:rPr>
                <w:color w:val="000000"/>
              </w:rPr>
            </w:pPr>
            <w:r>
              <w:rPr>
                <w:color w:val="000000"/>
              </w:rPr>
              <w:t>3443,4</w:t>
            </w:r>
          </w:p>
        </w:tc>
        <w:tc>
          <w:tcPr>
            <w:tcW w:w="425"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426"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67" w:type="dxa"/>
            <w:shd w:val="clear" w:color="auto" w:fill="auto"/>
            <w:textDirection w:val="btLr"/>
          </w:tcPr>
          <w:p w:rsidR="00CC52C0" w:rsidRPr="00193A82" w:rsidRDefault="00193A82" w:rsidP="00D05240">
            <w:pPr>
              <w:ind w:left="113" w:right="113"/>
              <w:rPr>
                <w:color w:val="000000"/>
              </w:rPr>
            </w:pPr>
            <w:r>
              <w:rPr>
                <w:color w:val="000000"/>
              </w:rPr>
              <w:t>1110,8</w:t>
            </w:r>
          </w:p>
        </w:tc>
        <w:tc>
          <w:tcPr>
            <w:tcW w:w="425"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464" w:type="dxa"/>
            <w:gridSpan w:val="3"/>
            <w:shd w:val="clear" w:color="auto" w:fill="auto"/>
            <w:textDirection w:val="btLr"/>
          </w:tcPr>
          <w:p w:rsidR="00CC52C0" w:rsidRPr="00193A82" w:rsidRDefault="00193A82" w:rsidP="00D05240">
            <w:pPr>
              <w:ind w:left="113" w:right="113"/>
              <w:rPr>
                <w:color w:val="000000"/>
              </w:rPr>
            </w:pPr>
            <w:r>
              <w:rPr>
                <w:color w:val="000000"/>
              </w:rPr>
              <w:t>1110,8</w:t>
            </w:r>
          </w:p>
        </w:tc>
        <w:tc>
          <w:tcPr>
            <w:tcW w:w="634"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284"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44" w:type="dxa"/>
            <w:shd w:val="clear" w:color="auto" w:fill="auto"/>
            <w:textDirection w:val="btLr"/>
          </w:tcPr>
          <w:p w:rsidR="00CC52C0" w:rsidRPr="00193A82" w:rsidRDefault="00193A82" w:rsidP="00D05240">
            <w:pPr>
              <w:ind w:left="113" w:right="113"/>
              <w:rPr>
                <w:color w:val="000000"/>
              </w:rPr>
            </w:pPr>
            <w:r>
              <w:rPr>
                <w:color w:val="000000"/>
              </w:rPr>
              <w:t>1166,3</w:t>
            </w:r>
          </w:p>
        </w:tc>
        <w:tc>
          <w:tcPr>
            <w:tcW w:w="425" w:type="dxa"/>
            <w:gridSpan w:val="3"/>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11" w:type="dxa"/>
            <w:shd w:val="clear" w:color="auto" w:fill="auto"/>
            <w:textDirection w:val="btLr"/>
          </w:tcPr>
          <w:p w:rsidR="00CC52C0" w:rsidRPr="00193A82" w:rsidRDefault="00193A82" w:rsidP="00D05240">
            <w:pPr>
              <w:ind w:left="113" w:right="113"/>
              <w:rPr>
                <w:color w:val="000000"/>
              </w:rPr>
            </w:pPr>
            <w:r>
              <w:rPr>
                <w:color w:val="000000"/>
              </w:rPr>
              <w:t>1166,3</w:t>
            </w:r>
          </w:p>
        </w:tc>
        <w:tc>
          <w:tcPr>
            <w:tcW w:w="567"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67"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748" w:type="dxa"/>
            <w:gridSpan w:val="2"/>
            <w:shd w:val="clear" w:color="auto" w:fill="auto"/>
            <w:textDirection w:val="btLr"/>
          </w:tcPr>
          <w:p w:rsidR="00CC52C0" w:rsidRPr="00193A82" w:rsidRDefault="00193A82" w:rsidP="00D05240">
            <w:pPr>
              <w:ind w:left="113" w:right="113"/>
              <w:rPr>
                <w:color w:val="000000"/>
              </w:rPr>
            </w:pPr>
            <w:r>
              <w:rPr>
                <w:color w:val="000000"/>
              </w:rPr>
              <w:t>1166,3</w:t>
            </w:r>
          </w:p>
        </w:tc>
        <w:tc>
          <w:tcPr>
            <w:tcW w:w="709"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67" w:type="dxa"/>
            <w:gridSpan w:val="2"/>
            <w:shd w:val="clear" w:color="auto" w:fill="auto"/>
            <w:textDirection w:val="btLr"/>
          </w:tcPr>
          <w:p w:rsidR="00CC52C0" w:rsidRPr="00193A82" w:rsidRDefault="00193A82" w:rsidP="00D05240">
            <w:pPr>
              <w:ind w:left="113" w:right="113"/>
              <w:rPr>
                <w:color w:val="000000"/>
              </w:rPr>
            </w:pPr>
            <w:r>
              <w:rPr>
                <w:color w:val="000000"/>
              </w:rPr>
              <w:t>1166,3</w:t>
            </w:r>
          </w:p>
        </w:tc>
        <w:tc>
          <w:tcPr>
            <w:tcW w:w="567"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67"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r>
      <w:tr w:rsidR="00CC52C0" w:rsidRPr="0067619F" w:rsidTr="00D05240">
        <w:trPr>
          <w:cantSplit/>
          <w:trHeight w:val="4424"/>
        </w:trPr>
        <w:tc>
          <w:tcPr>
            <w:tcW w:w="718" w:type="dxa"/>
            <w:shd w:val="clear" w:color="auto" w:fill="auto"/>
            <w:vAlign w:val="center"/>
          </w:tcPr>
          <w:p w:rsidR="00CC52C0" w:rsidRPr="00B1304D" w:rsidRDefault="00CC52C0" w:rsidP="00193A82">
            <w:pPr>
              <w:jc w:val="center"/>
              <w:rPr>
                <w:color w:val="000000"/>
              </w:rPr>
            </w:pPr>
            <w:r>
              <w:rPr>
                <w:color w:val="000000"/>
              </w:rPr>
              <w:lastRenderedPageBreak/>
              <w:t>3.</w:t>
            </w:r>
            <w:r w:rsidR="00193A82">
              <w:rPr>
                <w:color w:val="000000"/>
              </w:rPr>
              <w:t>1</w:t>
            </w:r>
            <w:r>
              <w:rPr>
                <w:color w:val="000000"/>
              </w:rPr>
              <w:t>.2</w:t>
            </w:r>
          </w:p>
        </w:tc>
        <w:tc>
          <w:tcPr>
            <w:tcW w:w="1993" w:type="dxa"/>
            <w:shd w:val="clear" w:color="auto" w:fill="auto"/>
          </w:tcPr>
          <w:p w:rsidR="00CC52C0" w:rsidRPr="00B1304D" w:rsidRDefault="00CC52C0" w:rsidP="00D05240">
            <w:pPr>
              <w:rPr>
                <w:color w:val="000000"/>
              </w:rPr>
            </w:pPr>
            <w:r w:rsidRPr="00B1304D">
              <w:rPr>
                <w:color w:val="000000"/>
              </w:rPr>
              <w:t xml:space="preserve">Основное мероприятие 3.2 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  </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193A82" w:rsidRDefault="00193A82" w:rsidP="00D05240">
            <w:pPr>
              <w:ind w:left="113" w:right="113"/>
              <w:rPr>
                <w:color w:val="000000"/>
              </w:rPr>
            </w:pPr>
            <w:r>
              <w:rPr>
                <w:color w:val="000000"/>
              </w:rPr>
              <w:t>4865</w:t>
            </w:r>
          </w:p>
        </w:tc>
        <w:tc>
          <w:tcPr>
            <w:tcW w:w="567"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425" w:type="dxa"/>
            <w:shd w:val="clear" w:color="auto" w:fill="auto"/>
            <w:textDirection w:val="btLr"/>
          </w:tcPr>
          <w:p w:rsidR="00CC52C0" w:rsidRPr="00193A82" w:rsidRDefault="00193A82" w:rsidP="00D05240">
            <w:pPr>
              <w:ind w:left="113" w:right="113"/>
              <w:rPr>
                <w:color w:val="000000"/>
              </w:rPr>
            </w:pPr>
            <w:r>
              <w:rPr>
                <w:color w:val="000000"/>
              </w:rPr>
              <w:t>4865</w:t>
            </w:r>
          </w:p>
        </w:tc>
        <w:tc>
          <w:tcPr>
            <w:tcW w:w="425"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426"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67" w:type="dxa"/>
            <w:shd w:val="clear" w:color="auto" w:fill="auto"/>
            <w:textDirection w:val="btLr"/>
          </w:tcPr>
          <w:p w:rsidR="00CC52C0" w:rsidRPr="00193A82" w:rsidRDefault="00193A82" w:rsidP="00D05240">
            <w:pPr>
              <w:ind w:left="113" w:right="113"/>
              <w:rPr>
                <w:color w:val="000000"/>
              </w:rPr>
            </w:pPr>
            <w:r>
              <w:rPr>
                <w:color w:val="000000"/>
              </w:rPr>
              <w:t>1569,4</w:t>
            </w:r>
          </w:p>
        </w:tc>
        <w:tc>
          <w:tcPr>
            <w:tcW w:w="425"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464" w:type="dxa"/>
            <w:gridSpan w:val="3"/>
            <w:shd w:val="clear" w:color="auto" w:fill="auto"/>
            <w:textDirection w:val="btLr"/>
          </w:tcPr>
          <w:p w:rsidR="00CC52C0" w:rsidRPr="00193A82" w:rsidRDefault="00193A82" w:rsidP="00D05240">
            <w:pPr>
              <w:ind w:left="113" w:right="113"/>
              <w:rPr>
                <w:color w:val="000000"/>
              </w:rPr>
            </w:pPr>
            <w:r>
              <w:rPr>
                <w:color w:val="000000"/>
              </w:rPr>
              <w:t>1569,4</w:t>
            </w:r>
          </w:p>
        </w:tc>
        <w:tc>
          <w:tcPr>
            <w:tcW w:w="634"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284"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44" w:type="dxa"/>
            <w:shd w:val="clear" w:color="auto" w:fill="auto"/>
            <w:textDirection w:val="btLr"/>
          </w:tcPr>
          <w:p w:rsidR="00CC52C0" w:rsidRPr="00193A82" w:rsidRDefault="00193A82" w:rsidP="00D05240">
            <w:pPr>
              <w:ind w:left="113" w:right="113"/>
              <w:rPr>
                <w:color w:val="000000"/>
              </w:rPr>
            </w:pPr>
            <w:r>
              <w:rPr>
                <w:color w:val="000000"/>
              </w:rPr>
              <w:t>1647,8</w:t>
            </w:r>
          </w:p>
        </w:tc>
        <w:tc>
          <w:tcPr>
            <w:tcW w:w="425" w:type="dxa"/>
            <w:gridSpan w:val="3"/>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11" w:type="dxa"/>
            <w:shd w:val="clear" w:color="auto" w:fill="auto"/>
            <w:textDirection w:val="btLr"/>
          </w:tcPr>
          <w:p w:rsidR="00CC52C0" w:rsidRPr="00193A82" w:rsidRDefault="00193A82" w:rsidP="00D05240">
            <w:pPr>
              <w:ind w:left="113" w:right="113"/>
              <w:rPr>
                <w:color w:val="000000"/>
              </w:rPr>
            </w:pPr>
            <w:r>
              <w:rPr>
                <w:color w:val="000000"/>
              </w:rPr>
              <w:t>1647,8</w:t>
            </w:r>
          </w:p>
        </w:tc>
        <w:tc>
          <w:tcPr>
            <w:tcW w:w="567"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67"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748" w:type="dxa"/>
            <w:gridSpan w:val="2"/>
            <w:shd w:val="clear" w:color="auto" w:fill="auto"/>
            <w:textDirection w:val="btLr"/>
          </w:tcPr>
          <w:p w:rsidR="00CC52C0" w:rsidRPr="00193A82" w:rsidRDefault="00193A82" w:rsidP="00D05240">
            <w:pPr>
              <w:ind w:left="113" w:right="113"/>
              <w:rPr>
                <w:color w:val="000000"/>
              </w:rPr>
            </w:pPr>
            <w:r>
              <w:rPr>
                <w:color w:val="000000"/>
              </w:rPr>
              <w:t>1647,8</w:t>
            </w:r>
          </w:p>
        </w:tc>
        <w:tc>
          <w:tcPr>
            <w:tcW w:w="709"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67" w:type="dxa"/>
            <w:gridSpan w:val="2"/>
            <w:shd w:val="clear" w:color="auto" w:fill="auto"/>
            <w:textDirection w:val="btLr"/>
          </w:tcPr>
          <w:p w:rsidR="00CC52C0" w:rsidRPr="00193A82" w:rsidRDefault="00193A82" w:rsidP="00D05240">
            <w:pPr>
              <w:ind w:left="113" w:right="113"/>
              <w:rPr>
                <w:color w:val="000000"/>
              </w:rPr>
            </w:pPr>
            <w:r>
              <w:rPr>
                <w:color w:val="000000"/>
              </w:rPr>
              <w:t>1647,8</w:t>
            </w:r>
          </w:p>
        </w:tc>
        <w:tc>
          <w:tcPr>
            <w:tcW w:w="567"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67"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r>
      <w:tr w:rsidR="00CC52C0" w:rsidRPr="0067619F" w:rsidTr="00D05240">
        <w:trPr>
          <w:cantSplit/>
          <w:trHeight w:val="4424"/>
        </w:trPr>
        <w:tc>
          <w:tcPr>
            <w:tcW w:w="718" w:type="dxa"/>
            <w:shd w:val="clear" w:color="auto" w:fill="auto"/>
            <w:vAlign w:val="center"/>
          </w:tcPr>
          <w:p w:rsidR="00CC52C0" w:rsidRDefault="00CC52C0" w:rsidP="00193A82">
            <w:pPr>
              <w:jc w:val="center"/>
              <w:rPr>
                <w:color w:val="000000"/>
              </w:rPr>
            </w:pPr>
            <w:r>
              <w:rPr>
                <w:color w:val="000000"/>
              </w:rPr>
              <w:t>3.</w:t>
            </w:r>
            <w:r w:rsidR="00193A82">
              <w:rPr>
                <w:color w:val="000000"/>
              </w:rPr>
              <w:t>1</w:t>
            </w:r>
            <w:r>
              <w:rPr>
                <w:color w:val="000000"/>
              </w:rPr>
              <w:t>.3</w:t>
            </w:r>
          </w:p>
        </w:tc>
        <w:tc>
          <w:tcPr>
            <w:tcW w:w="1993" w:type="dxa"/>
            <w:shd w:val="clear" w:color="auto" w:fill="auto"/>
          </w:tcPr>
          <w:p w:rsidR="00CC52C0" w:rsidRPr="00B1304D" w:rsidRDefault="00CC52C0" w:rsidP="00D05240">
            <w:pPr>
              <w:rPr>
                <w:color w:val="000000"/>
              </w:rPr>
            </w:pPr>
            <w:r>
              <w:rPr>
                <w:color w:val="000000"/>
              </w:rPr>
              <w:t>Основное мероприятие 3.3. Предоставление единовременной выплаты на ремонт жилого помещения детям-сиротам</w:t>
            </w:r>
          </w:p>
        </w:tc>
        <w:tc>
          <w:tcPr>
            <w:tcW w:w="1134" w:type="dxa"/>
            <w:shd w:val="clear" w:color="auto" w:fill="auto"/>
          </w:tcPr>
          <w:p w:rsidR="00CC52C0" w:rsidRPr="00B1304D" w:rsidRDefault="00CC52C0" w:rsidP="00D05240">
            <w:pPr>
              <w:rPr>
                <w:color w:val="000000"/>
              </w:rPr>
            </w:pPr>
            <w:r>
              <w:rPr>
                <w:color w:val="000000"/>
              </w:rPr>
              <w:t>Управление образования</w:t>
            </w:r>
          </w:p>
        </w:tc>
        <w:tc>
          <w:tcPr>
            <w:tcW w:w="408" w:type="dxa"/>
            <w:shd w:val="clear" w:color="auto" w:fill="auto"/>
            <w:textDirection w:val="btLr"/>
          </w:tcPr>
          <w:p w:rsidR="00CC52C0" w:rsidRPr="00193A82" w:rsidRDefault="00193A82" w:rsidP="00D05240">
            <w:pPr>
              <w:ind w:left="113" w:right="113"/>
              <w:rPr>
                <w:color w:val="000000"/>
              </w:rPr>
            </w:pPr>
            <w:r>
              <w:rPr>
                <w:color w:val="000000"/>
              </w:rPr>
              <w:t>6</w:t>
            </w:r>
            <w:r w:rsidR="00CC52C0" w:rsidRPr="00193A82">
              <w:rPr>
                <w:color w:val="000000"/>
              </w:rPr>
              <w:t>0,0</w:t>
            </w:r>
          </w:p>
        </w:tc>
        <w:tc>
          <w:tcPr>
            <w:tcW w:w="567" w:type="dxa"/>
            <w:shd w:val="clear" w:color="auto" w:fill="auto"/>
            <w:textDirection w:val="btLr"/>
          </w:tcPr>
          <w:p w:rsidR="00CC52C0" w:rsidRPr="00193A82" w:rsidRDefault="00CC52C0" w:rsidP="00D05240">
            <w:pPr>
              <w:ind w:left="113" w:right="113"/>
              <w:rPr>
                <w:color w:val="000000"/>
              </w:rPr>
            </w:pPr>
          </w:p>
        </w:tc>
        <w:tc>
          <w:tcPr>
            <w:tcW w:w="425" w:type="dxa"/>
            <w:shd w:val="clear" w:color="auto" w:fill="auto"/>
            <w:textDirection w:val="btLr"/>
          </w:tcPr>
          <w:p w:rsidR="00CC52C0" w:rsidRPr="00193A82" w:rsidRDefault="00193A82" w:rsidP="00D05240">
            <w:pPr>
              <w:ind w:left="113" w:right="113"/>
              <w:rPr>
                <w:color w:val="000000"/>
              </w:rPr>
            </w:pPr>
            <w:r>
              <w:rPr>
                <w:color w:val="000000"/>
              </w:rPr>
              <w:t>6</w:t>
            </w:r>
            <w:r w:rsidR="00CC52C0" w:rsidRPr="00193A82">
              <w:rPr>
                <w:color w:val="000000"/>
              </w:rPr>
              <w:t>0,0</w:t>
            </w:r>
          </w:p>
        </w:tc>
        <w:tc>
          <w:tcPr>
            <w:tcW w:w="425" w:type="dxa"/>
            <w:shd w:val="clear" w:color="auto" w:fill="auto"/>
            <w:textDirection w:val="btLr"/>
          </w:tcPr>
          <w:p w:rsidR="00CC52C0" w:rsidRPr="00193A82" w:rsidRDefault="00CC52C0" w:rsidP="00D05240">
            <w:pPr>
              <w:ind w:left="113" w:right="113"/>
              <w:rPr>
                <w:color w:val="000000"/>
              </w:rPr>
            </w:pPr>
          </w:p>
        </w:tc>
        <w:tc>
          <w:tcPr>
            <w:tcW w:w="426" w:type="dxa"/>
            <w:shd w:val="clear" w:color="auto" w:fill="auto"/>
            <w:textDirection w:val="btLr"/>
          </w:tcPr>
          <w:p w:rsidR="00CC52C0" w:rsidRPr="00193A82" w:rsidRDefault="00CC52C0" w:rsidP="00D05240">
            <w:pPr>
              <w:ind w:left="113" w:right="113"/>
              <w:rPr>
                <w:color w:val="000000"/>
              </w:rPr>
            </w:pPr>
          </w:p>
        </w:tc>
        <w:tc>
          <w:tcPr>
            <w:tcW w:w="567" w:type="dxa"/>
            <w:shd w:val="clear" w:color="auto" w:fill="auto"/>
            <w:textDirection w:val="btLr"/>
          </w:tcPr>
          <w:p w:rsidR="00CC52C0" w:rsidRPr="00193A82" w:rsidRDefault="00CC52C0" w:rsidP="00D05240">
            <w:pPr>
              <w:ind w:left="113" w:right="113"/>
              <w:rPr>
                <w:color w:val="000000"/>
              </w:rPr>
            </w:pPr>
            <w:r w:rsidRPr="00193A82">
              <w:rPr>
                <w:color w:val="000000"/>
              </w:rPr>
              <w:t>20,0</w:t>
            </w:r>
          </w:p>
        </w:tc>
        <w:tc>
          <w:tcPr>
            <w:tcW w:w="425" w:type="dxa"/>
            <w:shd w:val="clear" w:color="auto" w:fill="auto"/>
            <w:textDirection w:val="btLr"/>
          </w:tcPr>
          <w:p w:rsidR="00CC52C0" w:rsidRPr="00193A82" w:rsidRDefault="00CC52C0" w:rsidP="00D05240">
            <w:pPr>
              <w:ind w:left="113" w:right="113"/>
              <w:rPr>
                <w:color w:val="000000"/>
              </w:rPr>
            </w:pPr>
          </w:p>
        </w:tc>
        <w:tc>
          <w:tcPr>
            <w:tcW w:w="464" w:type="dxa"/>
            <w:gridSpan w:val="3"/>
            <w:shd w:val="clear" w:color="auto" w:fill="auto"/>
            <w:textDirection w:val="btLr"/>
          </w:tcPr>
          <w:p w:rsidR="00CC52C0" w:rsidRPr="00193A82" w:rsidRDefault="00CC52C0" w:rsidP="00D05240">
            <w:pPr>
              <w:ind w:left="113" w:right="113"/>
              <w:rPr>
                <w:color w:val="000000"/>
              </w:rPr>
            </w:pPr>
            <w:r w:rsidRPr="00193A82">
              <w:rPr>
                <w:color w:val="000000"/>
              </w:rPr>
              <w:t>20,0</w:t>
            </w:r>
          </w:p>
        </w:tc>
        <w:tc>
          <w:tcPr>
            <w:tcW w:w="634" w:type="dxa"/>
            <w:gridSpan w:val="2"/>
            <w:shd w:val="clear" w:color="auto" w:fill="auto"/>
            <w:textDirection w:val="btLr"/>
          </w:tcPr>
          <w:p w:rsidR="00CC52C0" w:rsidRPr="00193A82" w:rsidRDefault="00CC52C0" w:rsidP="00D05240">
            <w:pPr>
              <w:ind w:left="113" w:right="113"/>
              <w:rPr>
                <w:color w:val="000000"/>
              </w:rPr>
            </w:pPr>
          </w:p>
        </w:tc>
        <w:tc>
          <w:tcPr>
            <w:tcW w:w="284" w:type="dxa"/>
            <w:gridSpan w:val="2"/>
            <w:shd w:val="clear" w:color="auto" w:fill="auto"/>
            <w:textDirection w:val="btLr"/>
          </w:tcPr>
          <w:p w:rsidR="00CC52C0" w:rsidRPr="00193A82" w:rsidRDefault="00CC52C0" w:rsidP="00D05240">
            <w:pPr>
              <w:ind w:left="113" w:right="113"/>
              <w:rPr>
                <w:color w:val="000000"/>
              </w:rPr>
            </w:pPr>
          </w:p>
        </w:tc>
        <w:tc>
          <w:tcPr>
            <w:tcW w:w="544" w:type="dxa"/>
            <w:shd w:val="clear" w:color="auto" w:fill="auto"/>
            <w:textDirection w:val="btLr"/>
          </w:tcPr>
          <w:p w:rsidR="00CC52C0" w:rsidRPr="00193A82" w:rsidRDefault="00CC52C0" w:rsidP="00D05240">
            <w:pPr>
              <w:ind w:left="113" w:right="113"/>
              <w:rPr>
                <w:color w:val="000000"/>
              </w:rPr>
            </w:pPr>
            <w:r w:rsidRPr="00193A82">
              <w:rPr>
                <w:color w:val="000000"/>
              </w:rPr>
              <w:t>20,0</w:t>
            </w:r>
          </w:p>
        </w:tc>
        <w:tc>
          <w:tcPr>
            <w:tcW w:w="425" w:type="dxa"/>
            <w:gridSpan w:val="3"/>
            <w:shd w:val="clear" w:color="auto" w:fill="auto"/>
            <w:textDirection w:val="btLr"/>
          </w:tcPr>
          <w:p w:rsidR="00CC52C0" w:rsidRPr="00193A82" w:rsidRDefault="00CC52C0" w:rsidP="00D05240">
            <w:pPr>
              <w:ind w:left="113" w:right="113"/>
              <w:rPr>
                <w:color w:val="000000"/>
              </w:rPr>
            </w:pPr>
          </w:p>
        </w:tc>
        <w:tc>
          <w:tcPr>
            <w:tcW w:w="511" w:type="dxa"/>
            <w:shd w:val="clear" w:color="auto" w:fill="auto"/>
            <w:textDirection w:val="btLr"/>
          </w:tcPr>
          <w:p w:rsidR="00CC52C0" w:rsidRPr="00193A82" w:rsidRDefault="00CC52C0" w:rsidP="00D05240">
            <w:pPr>
              <w:ind w:left="113" w:right="113"/>
              <w:rPr>
                <w:color w:val="000000"/>
              </w:rPr>
            </w:pPr>
            <w:r w:rsidRPr="00193A82">
              <w:rPr>
                <w:color w:val="000000"/>
              </w:rPr>
              <w:t>20,0</w:t>
            </w:r>
          </w:p>
        </w:tc>
        <w:tc>
          <w:tcPr>
            <w:tcW w:w="567" w:type="dxa"/>
            <w:shd w:val="clear" w:color="auto" w:fill="auto"/>
            <w:textDirection w:val="btLr"/>
          </w:tcPr>
          <w:p w:rsidR="00CC52C0" w:rsidRPr="00193A82" w:rsidRDefault="00CC52C0" w:rsidP="00D05240">
            <w:pPr>
              <w:ind w:left="113" w:right="113"/>
              <w:rPr>
                <w:color w:val="000000"/>
              </w:rPr>
            </w:pPr>
          </w:p>
        </w:tc>
        <w:tc>
          <w:tcPr>
            <w:tcW w:w="567" w:type="dxa"/>
            <w:shd w:val="clear" w:color="auto" w:fill="auto"/>
            <w:textDirection w:val="btLr"/>
          </w:tcPr>
          <w:p w:rsidR="00CC52C0" w:rsidRPr="00193A82" w:rsidRDefault="00CC52C0" w:rsidP="00D05240">
            <w:pPr>
              <w:ind w:left="113" w:right="113"/>
              <w:rPr>
                <w:color w:val="000000"/>
              </w:rPr>
            </w:pPr>
          </w:p>
        </w:tc>
        <w:tc>
          <w:tcPr>
            <w:tcW w:w="748" w:type="dxa"/>
            <w:gridSpan w:val="2"/>
            <w:shd w:val="clear" w:color="auto" w:fill="auto"/>
            <w:textDirection w:val="btLr"/>
          </w:tcPr>
          <w:p w:rsidR="00CC52C0" w:rsidRPr="00193A82" w:rsidRDefault="00193A82" w:rsidP="00D05240">
            <w:pPr>
              <w:ind w:left="113" w:right="113"/>
              <w:rPr>
                <w:color w:val="000000"/>
              </w:rPr>
            </w:pPr>
            <w:r>
              <w:rPr>
                <w:color w:val="000000"/>
              </w:rPr>
              <w:t>20,0</w:t>
            </w:r>
          </w:p>
        </w:tc>
        <w:tc>
          <w:tcPr>
            <w:tcW w:w="709" w:type="dxa"/>
            <w:gridSpan w:val="2"/>
            <w:shd w:val="clear" w:color="auto" w:fill="auto"/>
            <w:textDirection w:val="btLr"/>
          </w:tcPr>
          <w:p w:rsidR="00CC52C0" w:rsidRPr="00193A82" w:rsidRDefault="00CC52C0" w:rsidP="00D05240">
            <w:pPr>
              <w:ind w:left="113" w:right="113"/>
              <w:rPr>
                <w:color w:val="000000"/>
              </w:rPr>
            </w:pPr>
          </w:p>
        </w:tc>
        <w:tc>
          <w:tcPr>
            <w:tcW w:w="567" w:type="dxa"/>
            <w:gridSpan w:val="2"/>
            <w:shd w:val="clear" w:color="auto" w:fill="auto"/>
            <w:textDirection w:val="btLr"/>
          </w:tcPr>
          <w:p w:rsidR="00CC52C0" w:rsidRPr="00193A82" w:rsidRDefault="00193A82" w:rsidP="00D05240">
            <w:pPr>
              <w:ind w:left="113" w:right="113"/>
              <w:rPr>
                <w:color w:val="000000"/>
              </w:rPr>
            </w:pPr>
            <w:r>
              <w:rPr>
                <w:color w:val="000000"/>
              </w:rPr>
              <w:t>20,0</w:t>
            </w:r>
          </w:p>
        </w:tc>
        <w:tc>
          <w:tcPr>
            <w:tcW w:w="567" w:type="dxa"/>
            <w:gridSpan w:val="2"/>
            <w:shd w:val="clear" w:color="auto" w:fill="auto"/>
            <w:textDirection w:val="btLr"/>
          </w:tcPr>
          <w:p w:rsidR="00CC52C0" w:rsidRPr="00193A82" w:rsidRDefault="00CC52C0" w:rsidP="00D05240">
            <w:pPr>
              <w:ind w:left="113" w:right="113"/>
              <w:rPr>
                <w:color w:val="000000"/>
              </w:rPr>
            </w:pPr>
          </w:p>
        </w:tc>
        <w:tc>
          <w:tcPr>
            <w:tcW w:w="567" w:type="dxa"/>
            <w:gridSpan w:val="2"/>
            <w:shd w:val="clear" w:color="auto" w:fill="auto"/>
            <w:textDirection w:val="btLr"/>
          </w:tcPr>
          <w:p w:rsidR="00CC52C0" w:rsidRPr="00193A82" w:rsidRDefault="00CC52C0" w:rsidP="00D05240">
            <w:pPr>
              <w:ind w:left="113" w:right="113"/>
              <w:rPr>
                <w:color w:val="000000"/>
              </w:rPr>
            </w:pPr>
          </w:p>
        </w:tc>
      </w:tr>
      <w:tr w:rsidR="00CC52C0" w:rsidRPr="0067619F" w:rsidTr="00D05240">
        <w:trPr>
          <w:cantSplit/>
          <w:trHeight w:val="2656"/>
        </w:trPr>
        <w:tc>
          <w:tcPr>
            <w:tcW w:w="718" w:type="dxa"/>
            <w:shd w:val="clear" w:color="auto" w:fill="auto"/>
            <w:vAlign w:val="center"/>
          </w:tcPr>
          <w:p w:rsidR="00CC52C0" w:rsidRPr="00B1304D" w:rsidRDefault="00CC52C0" w:rsidP="00D05240">
            <w:pPr>
              <w:jc w:val="center"/>
              <w:rPr>
                <w:color w:val="000000"/>
              </w:rPr>
            </w:pPr>
          </w:p>
        </w:tc>
        <w:tc>
          <w:tcPr>
            <w:tcW w:w="1993" w:type="dxa"/>
            <w:shd w:val="clear" w:color="auto" w:fill="auto"/>
          </w:tcPr>
          <w:p w:rsidR="00CC52C0" w:rsidRPr="00B1304D" w:rsidRDefault="00CC52C0" w:rsidP="00D05240">
            <w:pPr>
              <w:rPr>
                <w:color w:val="000000"/>
              </w:rPr>
            </w:pPr>
            <w:r w:rsidRPr="00B1304D">
              <w:rPr>
                <w:color w:val="000000"/>
              </w:rPr>
              <w:t xml:space="preserve">Подпрограмма 4 "Привлечение молодых специалистов для работы в муниципальных учреждениях образования МО "Город Адыгейск" </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8F1089" w:rsidRDefault="00CC52C0" w:rsidP="00D05240">
            <w:pPr>
              <w:ind w:left="113" w:right="113"/>
              <w:rPr>
                <w:color w:val="000000"/>
              </w:rPr>
            </w:pPr>
            <w:r w:rsidRPr="008F1089">
              <w:rPr>
                <w:color w:val="000000"/>
              </w:rPr>
              <w:t>1740</w:t>
            </w:r>
          </w:p>
        </w:tc>
        <w:tc>
          <w:tcPr>
            <w:tcW w:w="567" w:type="dxa"/>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425" w:type="dxa"/>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425" w:type="dxa"/>
            <w:shd w:val="clear" w:color="auto" w:fill="auto"/>
            <w:textDirection w:val="btLr"/>
          </w:tcPr>
          <w:p w:rsidR="00CC52C0" w:rsidRPr="008F1089" w:rsidRDefault="00CC52C0" w:rsidP="00D05240">
            <w:pPr>
              <w:ind w:left="113" w:right="113"/>
              <w:rPr>
                <w:color w:val="000000"/>
              </w:rPr>
            </w:pPr>
            <w:r w:rsidRPr="008F1089">
              <w:rPr>
                <w:color w:val="000000"/>
              </w:rPr>
              <w:t>1740</w:t>
            </w:r>
          </w:p>
        </w:tc>
        <w:tc>
          <w:tcPr>
            <w:tcW w:w="426" w:type="dxa"/>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567" w:type="dxa"/>
            <w:shd w:val="clear" w:color="auto" w:fill="auto"/>
            <w:textDirection w:val="btLr"/>
          </w:tcPr>
          <w:p w:rsidR="00CC52C0" w:rsidRPr="008F1089" w:rsidRDefault="008F1089" w:rsidP="00D05240">
            <w:pPr>
              <w:ind w:left="113" w:right="113"/>
              <w:rPr>
                <w:color w:val="000000"/>
              </w:rPr>
            </w:pPr>
            <w:r>
              <w:rPr>
                <w:color w:val="000000"/>
              </w:rPr>
              <w:t>300</w:t>
            </w:r>
          </w:p>
        </w:tc>
        <w:tc>
          <w:tcPr>
            <w:tcW w:w="425" w:type="dxa"/>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464" w:type="dxa"/>
            <w:gridSpan w:val="3"/>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634" w:type="dxa"/>
            <w:gridSpan w:val="2"/>
            <w:shd w:val="clear" w:color="auto" w:fill="auto"/>
            <w:textDirection w:val="btLr"/>
          </w:tcPr>
          <w:p w:rsidR="00CC52C0" w:rsidRPr="008F1089" w:rsidRDefault="008F1089" w:rsidP="00D05240">
            <w:pPr>
              <w:ind w:left="113" w:right="113"/>
              <w:rPr>
                <w:color w:val="000000"/>
              </w:rPr>
            </w:pPr>
            <w:r>
              <w:rPr>
                <w:color w:val="000000"/>
              </w:rPr>
              <w:t>300</w:t>
            </w:r>
          </w:p>
        </w:tc>
        <w:tc>
          <w:tcPr>
            <w:tcW w:w="284" w:type="dxa"/>
            <w:gridSpan w:val="2"/>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544" w:type="dxa"/>
            <w:shd w:val="clear" w:color="auto" w:fill="auto"/>
            <w:textDirection w:val="btLr"/>
          </w:tcPr>
          <w:p w:rsidR="00CC52C0" w:rsidRPr="008F1089" w:rsidRDefault="00CC52C0" w:rsidP="00D05240">
            <w:pPr>
              <w:ind w:left="113" w:right="113"/>
              <w:rPr>
                <w:color w:val="000000"/>
              </w:rPr>
            </w:pPr>
            <w:r w:rsidRPr="008F1089">
              <w:rPr>
                <w:color w:val="000000"/>
              </w:rPr>
              <w:t>300</w:t>
            </w:r>
          </w:p>
        </w:tc>
        <w:tc>
          <w:tcPr>
            <w:tcW w:w="425" w:type="dxa"/>
            <w:gridSpan w:val="3"/>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511" w:type="dxa"/>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567" w:type="dxa"/>
            <w:shd w:val="clear" w:color="auto" w:fill="auto"/>
            <w:textDirection w:val="btLr"/>
          </w:tcPr>
          <w:p w:rsidR="00CC52C0" w:rsidRPr="008F1089" w:rsidRDefault="00CC52C0" w:rsidP="00D05240">
            <w:pPr>
              <w:ind w:left="113" w:right="113"/>
              <w:rPr>
                <w:color w:val="000000"/>
              </w:rPr>
            </w:pPr>
            <w:r w:rsidRPr="008F1089">
              <w:rPr>
                <w:color w:val="000000"/>
              </w:rPr>
              <w:t>300</w:t>
            </w:r>
          </w:p>
        </w:tc>
        <w:tc>
          <w:tcPr>
            <w:tcW w:w="567" w:type="dxa"/>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748" w:type="dxa"/>
            <w:gridSpan w:val="2"/>
            <w:shd w:val="clear" w:color="auto" w:fill="auto"/>
            <w:textDirection w:val="btLr"/>
          </w:tcPr>
          <w:p w:rsidR="00CC52C0" w:rsidRPr="008F1089" w:rsidRDefault="008F1089" w:rsidP="00D05240">
            <w:pPr>
              <w:ind w:left="113" w:right="113"/>
              <w:rPr>
                <w:color w:val="000000"/>
              </w:rPr>
            </w:pPr>
            <w:r>
              <w:rPr>
                <w:color w:val="000000"/>
              </w:rPr>
              <w:t>1140</w:t>
            </w:r>
          </w:p>
        </w:tc>
        <w:tc>
          <w:tcPr>
            <w:tcW w:w="709" w:type="dxa"/>
            <w:gridSpan w:val="2"/>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567" w:type="dxa"/>
            <w:gridSpan w:val="2"/>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567" w:type="dxa"/>
            <w:gridSpan w:val="2"/>
            <w:shd w:val="clear" w:color="auto" w:fill="auto"/>
            <w:textDirection w:val="btLr"/>
          </w:tcPr>
          <w:p w:rsidR="00CC52C0" w:rsidRPr="008F1089" w:rsidRDefault="008F1089" w:rsidP="00D05240">
            <w:pPr>
              <w:ind w:left="113" w:right="113"/>
              <w:rPr>
                <w:color w:val="000000"/>
              </w:rPr>
            </w:pPr>
            <w:r>
              <w:rPr>
                <w:color w:val="000000"/>
              </w:rPr>
              <w:t>1140</w:t>
            </w:r>
          </w:p>
        </w:tc>
        <w:tc>
          <w:tcPr>
            <w:tcW w:w="567" w:type="dxa"/>
            <w:gridSpan w:val="2"/>
            <w:shd w:val="clear" w:color="auto" w:fill="auto"/>
            <w:textDirection w:val="btLr"/>
          </w:tcPr>
          <w:p w:rsidR="00CC52C0" w:rsidRPr="008F1089" w:rsidRDefault="00CC52C0" w:rsidP="00D05240">
            <w:pPr>
              <w:ind w:left="113" w:right="113"/>
              <w:rPr>
                <w:color w:val="000000"/>
              </w:rPr>
            </w:pPr>
            <w:r w:rsidRPr="008F1089">
              <w:rPr>
                <w:color w:val="000000"/>
              </w:rPr>
              <w:t>0</w:t>
            </w:r>
          </w:p>
        </w:tc>
      </w:tr>
      <w:tr w:rsidR="00CC52C0" w:rsidRPr="0067619F" w:rsidTr="00D05240">
        <w:trPr>
          <w:cantSplit/>
          <w:trHeight w:val="4236"/>
        </w:trPr>
        <w:tc>
          <w:tcPr>
            <w:tcW w:w="718" w:type="dxa"/>
            <w:shd w:val="clear" w:color="auto" w:fill="auto"/>
            <w:vAlign w:val="center"/>
          </w:tcPr>
          <w:p w:rsidR="00CC52C0" w:rsidRPr="00B1304D" w:rsidRDefault="00CC52C0" w:rsidP="008F1089">
            <w:pPr>
              <w:jc w:val="center"/>
              <w:rPr>
                <w:color w:val="000000"/>
              </w:rPr>
            </w:pPr>
            <w:r>
              <w:rPr>
                <w:color w:val="000000"/>
              </w:rPr>
              <w:t>4.</w:t>
            </w:r>
            <w:r w:rsidR="008F1089">
              <w:rPr>
                <w:color w:val="000000"/>
              </w:rPr>
              <w:t>1</w:t>
            </w:r>
            <w:r>
              <w:rPr>
                <w:color w:val="000000"/>
              </w:rPr>
              <w:t>.</w:t>
            </w:r>
            <w:r w:rsidR="008F1089">
              <w:rPr>
                <w:color w:val="000000"/>
              </w:rPr>
              <w:t>1</w:t>
            </w:r>
          </w:p>
        </w:tc>
        <w:tc>
          <w:tcPr>
            <w:tcW w:w="1993" w:type="dxa"/>
            <w:shd w:val="clear" w:color="auto" w:fill="auto"/>
          </w:tcPr>
          <w:p w:rsidR="00CC52C0" w:rsidRPr="00B1304D" w:rsidRDefault="00CC52C0" w:rsidP="00D05240">
            <w:pPr>
              <w:rPr>
                <w:color w:val="000000"/>
              </w:rPr>
            </w:pPr>
            <w:r w:rsidRPr="00B1304D">
              <w:rPr>
                <w:color w:val="000000"/>
              </w:rPr>
              <w:t>Основное мероприятие 4.1. Предоставление мер материальной поддержки молодым специалистам с целью привлечения и закрепления квалифицированных кадров для работы в учреждениях образования</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8F1089" w:rsidRDefault="00C44C5A" w:rsidP="00D05240">
            <w:pPr>
              <w:ind w:left="113" w:right="113"/>
              <w:rPr>
                <w:color w:val="000000"/>
              </w:rPr>
            </w:pPr>
            <w:r>
              <w:rPr>
                <w:color w:val="000000"/>
              </w:rPr>
              <w:t>1500</w:t>
            </w:r>
          </w:p>
        </w:tc>
        <w:tc>
          <w:tcPr>
            <w:tcW w:w="567" w:type="dxa"/>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425" w:type="dxa"/>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425" w:type="dxa"/>
            <w:shd w:val="clear" w:color="auto" w:fill="auto"/>
            <w:textDirection w:val="btLr"/>
          </w:tcPr>
          <w:p w:rsidR="00CC52C0" w:rsidRPr="008F1089" w:rsidRDefault="00C44C5A" w:rsidP="00D05240">
            <w:pPr>
              <w:ind w:left="113" w:right="113"/>
              <w:rPr>
                <w:color w:val="000000"/>
              </w:rPr>
            </w:pPr>
            <w:r>
              <w:rPr>
                <w:color w:val="000000"/>
              </w:rPr>
              <w:t>1500</w:t>
            </w:r>
          </w:p>
        </w:tc>
        <w:tc>
          <w:tcPr>
            <w:tcW w:w="426" w:type="dxa"/>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567" w:type="dxa"/>
            <w:shd w:val="clear" w:color="auto" w:fill="auto"/>
            <w:textDirection w:val="btLr"/>
          </w:tcPr>
          <w:p w:rsidR="00CC52C0" w:rsidRPr="008F1089" w:rsidRDefault="00F06105" w:rsidP="00D05240">
            <w:pPr>
              <w:ind w:left="113" w:right="113"/>
              <w:rPr>
                <w:color w:val="000000"/>
              </w:rPr>
            </w:pPr>
            <w:r>
              <w:rPr>
                <w:color w:val="000000"/>
              </w:rPr>
              <w:t>300</w:t>
            </w:r>
          </w:p>
        </w:tc>
        <w:tc>
          <w:tcPr>
            <w:tcW w:w="425" w:type="dxa"/>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464" w:type="dxa"/>
            <w:gridSpan w:val="3"/>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634" w:type="dxa"/>
            <w:gridSpan w:val="2"/>
            <w:shd w:val="clear" w:color="auto" w:fill="auto"/>
            <w:textDirection w:val="btLr"/>
          </w:tcPr>
          <w:p w:rsidR="00CC52C0" w:rsidRPr="008F1089" w:rsidRDefault="00F06105" w:rsidP="00D05240">
            <w:pPr>
              <w:ind w:left="113" w:right="113"/>
              <w:rPr>
                <w:color w:val="000000"/>
              </w:rPr>
            </w:pPr>
            <w:r>
              <w:rPr>
                <w:color w:val="000000"/>
              </w:rPr>
              <w:t>300</w:t>
            </w:r>
          </w:p>
        </w:tc>
        <w:tc>
          <w:tcPr>
            <w:tcW w:w="284" w:type="dxa"/>
            <w:gridSpan w:val="2"/>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544" w:type="dxa"/>
            <w:shd w:val="clear" w:color="auto" w:fill="auto"/>
            <w:textDirection w:val="btLr"/>
          </w:tcPr>
          <w:p w:rsidR="00CC52C0" w:rsidRPr="008F1089" w:rsidRDefault="00CC52C0" w:rsidP="00D05240">
            <w:pPr>
              <w:ind w:left="113" w:right="113"/>
              <w:rPr>
                <w:color w:val="000000"/>
              </w:rPr>
            </w:pPr>
            <w:r w:rsidRPr="008F1089">
              <w:rPr>
                <w:color w:val="000000"/>
              </w:rPr>
              <w:t>300</w:t>
            </w:r>
          </w:p>
        </w:tc>
        <w:tc>
          <w:tcPr>
            <w:tcW w:w="425" w:type="dxa"/>
            <w:gridSpan w:val="3"/>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511" w:type="dxa"/>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567" w:type="dxa"/>
            <w:shd w:val="clear" w:color="auto" w:fill="auto"/>
            <w:textDirection w:val="btLr"/>
          </w:tcPr>
          <w:p w:rsidR="00CC52C0" w:rsidRPr="008F1089" w:rsidRDefault="00CC52C0" w:rsidP="00D05240">
            <w:pPr>
              <w:ind w:left="113" w:right="113"/>
              <w:rPr>
                <w:color w:val="000000"/>
              </w:rPr>
            </w:pPr>
            <w:r w:rsidRPr="008F1089">
              <w:rPr>
                <w:color w:val="000000"/>
              </w:rPr>
              <w:t>300</w:t>
            </w:r>
          </w:p>
        </w:tc>
        <w:tc>
          <w:tcPr>
            <w:tcW w:w="567" w:type="dxa"/>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748" w:type="dxa"/>
            <w:gridSpan w:val="2"/>
            <w:shd w:val="clear" w:color="auto" w:fill="auto"/>
            <w:textDirection w:val="btLr"/>
          </w:tcPr>
          <w:p w:rsidR="00CC52C0" w:rsidRPr="008F1089" w:rsidRDefault="00F06105" w:rsidP="00D05240">
            <w:pPr>
              <w:ind w:left="113" w:right="113"/>
              <w:rPr>
                <w:color w:val="000000"/>
              </w:rPr>
            </w:pPr>
            <w:r>
              <w:rPr>
                <w:color w:val="000000"/>
              </w:rPr>
              <w:t>900</w:t>
            </w:r>
          </w:p>
        </w:tc>
        <w:tc>
          <w:tcPr>
            <w:tcW w:w="709" w:type="dxa"/>
            <w:gridSpan w:val="2"/>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567" w:type="dxa"/>
            <w:gridSpan w:val="2"/>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567" w:type="dxa"/>
            <w:gridSpan w:val="2"/>
            <w:shd w:val="clear" w:color="auto" w:fill="auto"/>
            <w:textDirection w:val="btLr"/>
          </w:tcPr>
          <w:p w:rsidR="00CC52C0" w:rsidRPr="008F1089" w:rsidRDefault="00F06105" w:rsidP="00D05240">
            <w:pPr>
              <w:ind w:left="113" w:right="113"/>
              <w:rPr>
                <w:color w:val="000000"/>
              </w:rPr>
            </w:pPr>
            <w:r>
              <w:rPr>
                <w:color w:val="000000"/>
              </w:rPr>
              <w:t>900</w:t>
            </w:r>
          </w:p>
        </w:tc>
        <w:tc>
          <w:tcPr>
            <w:tcW w:w="567" w:type="dxa"/>
            <w:gridSpan w:val="2"/>
            <w:shd w:val="clear" w:color="auto" w:fill="auto"/>
            <w:textDirection w:val="btLr"/>
          </w:tcPr>
          <w:p w:rsidR="00CC52C0" w:rsidRPr="008F1089" w:rsidRDefault="00CC52C0" w:rsidP="00D05240">
            <w:pPr>
              <w:ind w:left="113" w:right="113"/>
              <w:rPr>
                <w:color w:val="000000"/>
              </w:rPr>
            </w:pPr>
            <w:r w:rsidRPr="008F1089">
              <w:rPr>
                <w:color w:val="000000"/>
              </w:rPr>
              <w:t> </w:t>
            </w:r>
          </w:p>
        </w:tc>
      </w:tr>
      <w:tr w:rsidR="00CC52C0" w:rsidRPr="00F06105" w:rsidTr="00D05240">
        <w:trPr>
          <w:cantSplit/>
          <w:trHeight w:val="4424"/>
        </w:trPr>
        <w:tc>
          <w:tcPr>
            <w:tcW w:w="718" w:type="dxa"/>
            <w:shd w:val="clear" w:color="auto" w:fill="auto"/>
            <w:vAlign w:val="center"/>
          </w:tcPr>
          <w:p w:rsidR="00CC52C0" w:rsidRPr="00B1304D" w:rsidRDefault="00CC52C0" w:rsidP="008F1089">
            <w:pPr>
              <w:jc w:val="center"/>
              <w:rPr>
                <w:color w:val="000000"/>
              </w:rPr>
            </w:pPr>
            <w:r>
              <w:rPr>
                <w:color w:val="000000"/>
              </w:rPr>
              <w:lastRenderedPageBreak/>
              <w:t>4.</w:t>
            </w:r>
            <w:r w:rsidR="008F1089">
              <w:rPr>
                <w:color w:val="000000"/>
              </w:rPr>
              <w:t>1</w:t>
            </w:r>
            <w:r>
              <w:rPr>
                <w:color w:val="000000"/>
              </w:rPr>
              <w:t>.</w:t>
            </w:r>
            <w:r w:rsidR="008F1089">
              <w:rPr>
                <w:color w:val="000000"/>
              </w:rPr>
              <w:t>2</w:t>
            </w:r>
          </w:p>
        </w:tc>
        <w:tc>
          <w:tcPr>
            <w:tcW w:w="1993" w:type="dxa"/>
            <w:shd w:val="clear" w:color="auto" w:fill="auto"/>
          </w:tcPr>
          <w:p w:rsidR="00CC52C0" w:rsidRPr="00B1304D" w:rsidRDefault="00CC52C0" w:rsidP="00D05240">
            <w:pPr>
              <w:rPr>
                <w:color w:val="000000"/>
              </w:rPr>
            </w:pPr>
            <w:r w:rsidRPr="00B1304D">
              <w:rPr>
                <w:color w:val="000000"/>
              </w:rPr>
              <w:t xml:space="preserve">Основное мероприятие 4.2. Доплата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МО "Город Адыгейск" </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F06105" w:rsidRDefault="00CC52C0" w:rsidP="00D05240">
            <w:pPr>
              <w:ind w:left="113" w:right="113"/>
              <w:rPr>
                <w:color w:val="000000"/>
              </w:rPr>
            </w:pPr>
            <w:r w:rsidRPr="00F06105">
              <w:rPr>
                <w:color w:val="000000"/>
              </w:rPr>
              <w:t>240</w:t>
            </w:r>
          </w:p>
        </w:tc>
        <w:tc>
          <w:tcPr>
            <w:tcW w:w="567" w:type="dxa"/>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425" w:type="dxa"/>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425" w:type="dxa"/>
            <w:shd w:val="clear" w:color="auto" w:fill="auto"/>
            <w:textDirection w:val="btLr"/>
          </w:tcPr>
          <w:p w:rsidR="00CC52C0" w:rsidRPr="00F06105" w:rsidRDefault="00CC52C0" w:rsidP="00D05240">
            <w:pPr>
              <w:ind w:left="113" w:right="113"/>
              <w:rPr>
                <w:color w:val="000000"/>
              </w:rPr>
            </w:pPr>
            <w:r w:rsidRPr="00F06105">
              <w:rPr>
                <w:color w:val="000000"/>
              </w:rPr>
              <w:t>240</w:t>
            </w:r>
          </w:p>
        </w:tc>
        <w:tc>
          <w:tcPr>
            <w:tcW w:w="426" w:type="dxa"/>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567" w:type="dxa"/>
            <w:shd w:val="clear" w:color="auto" w:fill="auto"/>
            <w:textDirection w:val="btLr"/>
          </w:tcPr>
          <w:p w:rsidR="00CC52C0" w:rsidRPr="00F06105" w:rsidRDefault="00CC52C0" w:rsidP="00D05240">
            <w:pPr>
              <w:ind w:left="113" w:right="113"/>
              <w:rPr>
                <w:color w:val="000000"/>
              </w:rPr>
            </w:pPr>
          </w:p>
        </w:tc>
        <w:tc>
          <w:tcPr>
            <w:tcW w:w="425" w:type="dxa"/>
            <w:shd w:val="clear" w:color="auto" w:fill="auto"/>
            <w:textDirection w:val="btLr"/>
          </w:tcPr>
          <w:p w:rsidR="00CC52C0" w:rsidRPr="00F06105" w:rsidRDefault="00CC52C0" w:rsidP="00D05240">
            <w:pPr>
              <w:ind w:left="113" w:right="113"/>
              <w:rPr>
                <w:color w:val="000000"/>
              </w:rPr>
            </w:pPr>
          </w:p>
        </w:tc>
        <w:tc>
          <w:tcPr>
            <w:tcW w:w="464" w:type="dxa"/>
            <w:gridSpan w:val="3"/>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634" w:type="dxa"/>
            <w:gridSpan w:val="2"/>
            <w:shd w:val="clear" w:color="auto" w:fill="auto"/>
            <w:textDirection w:val="btLr"/>
          </w:tcPr>
          <w:p w:rsidR="00CC52C0" w:rsidRPr="00F06105" w:rsidRDefault="00CC52C0" w:rsidP="00D05240">
            <w:pPr>
              <w:ind w:left="113" w:right="113"/>
              <w:rPr>
                <w:color w:val="000000"/>
              </w:rPr>
            </w:pPr>
          </w:p>
        </w:tc>
        <w:tc>
          <w:tcPr>
            <w:tcW w:w="284" w:type="dxa"/>
            <w:gridSpan w:val="2"/>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544" w:type="dxa"/>
            <w:shd w:val="clear" w:color="auto" w:fill="auto"/>
            <w:textDirection w:val="btLr"/>
          </w:tcPr>
          <w:p w:rsidR="00CC52C0" w:rsidRPr="00F06105" w:rsidRDefault="00CC52C0" w:rsidP="00D05240">
            <w:pPr>
              <w:ind w:left="113" w:right="113"/>
              <w:rPr>
                <w:color w:val="000000"/>
              </w:rPr>
            </w:pPr>
          </w:p>
        </w:tc>
        <w:tc>
          <w:tcPr>
            <w:tcW w:w="425" w:type="dxa"/>
            <w:gridSpan w:val="3"/>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511" w:type="dxa"/>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567" w:type="dxa"/>
            <w:shd w:val="clear" w:color="auto" w:fill="auto"/>
            <w:textDirection w:val="btLr"/>
          </w:tcPr>
          <w:p w:rsidR="00CC52C0" w:rsidRPr="00F06105" w:rsidRDefault="00CC52C0" w:rsidP="00D05240">
            <w:pPr>
              <w:ind w:left="113" w:right="113"/>
              <w:rPr>
                <w:color w:val="000000"/>
              </w:rPr>
            </w:pPr>
          </w:p>
        </w:tc>
        <w:tc>
          <w:tcPr>
            <w:tcW w:w="567" w:type="dxa"/>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748" w:type="dxa"/>
            <w:gridSpan w:val="2"/>
            <w:shd w:val="clear" w:color="auto" w:fill="auto"/>
            <w:textDirection w:val="btLr"/>
          </w:tcPr>
          <w:p w:rsidR="00CC52C0" w:rsidRPr="00F06105" w:rsidRDefault="00CC52C0" w:rsidP="00D05240">
            <w:pPr>
              <w:ind w:left="113" w:right="113"/>
              <w:rPr>
                <w:color w:val="000000"/>
              </w:rPr>
            </w:pPr>
            <w:r w:rsidRPr="00F06105">
              <w:rPr>
                <w:color w:val="000000"/>
              </w:rPr>
              <w:t>240</w:t>
            </w:r>
          </w:p>
        </w:tc>
        <w:tc>
          <w:tcPr>
            <w:tcW w:w="709" w:type="dxa"/>
            <w:gridSpan w:val="2"/>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567" w:type="dxa"/>
            <w:gridSpan w:val="2"/>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567" w:type="dxa"/>
            <w:gridSpan w:val="2"/>
            <w:shd w:val="clear" w:color="auto" w:fill="auto"/>
            <w:textDirection w:val="btLr"/>
          </w:tcPr>
          <w:p w:rsidR="00CC52C0" w:rsidRPr="00F06105" w:rsidRDefault="00CC52C0" w:rsidP="00D05240">
            <w:pPr>
              <w:ind w:left="113" w:right="113"/>
              <w:rPr>
                <w:color w:val="000000"/>
              </w:rPr>
            </w:pPr>
            <w:r w:rsidRPr="00F06105">
              <w:rPr>
                <w:color w:val="000000"/>
              </w:rPr>
              <w:t>240</w:t>
            </w:r>
          </w:p>
        </w:tc>
        <w:tc>
          <w:tcPr>
            <w:tcW w:w="567" w:type="dxa"/>
            <w:gridSpan w:val="2"/>
            <w:shd w:val="clear" w:color="auto" w:fill="auto"/>
            <w:textDirection w:val="btLr"/>
          </w:tcPr>
          <w:p w:rsidR="00CC52C0" w:rsidRPr="00F06105" w:rsidRDefault="00CC52C0" w:rsidP="00D05240">
            <w:pPr>
              <w:ind w:left="113" w:right="113"/>
              <w:rPr>
                <w:color w:val="000000"/>
              </w:rPr>
            </w:pPr>
            <w:r w:rsidRPr="00F06105">
              <w:rPr>
                <w:color w:val="000000"/>
              </w:rPr>
              <w:t> </w:t>
            </w:r>
          </w:p>
        </w:tc>
      </w:tr>
    </w:tbl>
    <w:p w:rsidR="0067619F" w:rsidRPr="006717C0" w:rsidRDefault="0067619F" w:rsidP="0067619F">
      <w:pPr>
        <w:jc w:val="both"/>
      </w:pPr>
      <w:r w:rsidRPr="006717C0">
        <w:t>И.о. начальника Управления образования</w:t>
      </w:r>
    </w:p>
    <w:p w:rsidR="0067619F" w:rsidRPr="006717C0" w:rsidRDefault="0067619F" w:rsidP="0067619F">
      <w:pPr>
        <w:jc w:val="both"/>
      </w:pPr>
      <w:r w:rsidRPr="006717C0">
        <w:t xml:space="preserve">администрации муниципального образования </w:t>
      </w:r>
      <w:r w:rsidR="002249E1">
        <w:t>«Город Адыгейск»</w:t>
      </w:r>
      <w:r>
        <w:tab/>
      </w:r>
      <w:r>
        <w:tab/>
      </w:r>
      <w:r>
        <w:tab/>
      </w:r>
      <w:r>
        <w:tab/>
      </w:r>
      <w:r>
        <w:tab/>
      </w:r>
      <w:r>
        <w:tab/>
      </w:r>
      <w:r>
        <w:tab/>
      </w:r>
      <w:r>
        <w:tab/>
      </w:r>
      <w:r>
        <w:tab/>
        <w:t xml:space="preserve">  </w:t>
      </w:r>
      <w:r w:rsidRPr="006717C0">
        <w:t>К.Ш.Сташ</w:t>
      </w:r>
    </w:p>
    <w:p w:rsidR="0067619F" w:rsidRPr="006717C0" w:rsidRDefault="0067619F" w:rsidP="0067619F">
      <w:pPr>
        <w:jc w:val="both"/>
      </w:pPr>
    </w:p>
    <w:p w:rsidR="0067619F" w:rsidRPr="007F6FB2" w:rsidRDefault="0067619F" w:rsidP="0067619F">
      <w:pPr>
        <w:jc w:val="both"/>
      </w:pPr>
      <w:r w:rsidRPr="007F6FB2">
        <w:t>Управляющий делами, начальник отдела по организационным вопросам</w:t>
      </w:r>
    </w:p>
    <w:p w:rsidR="004D5432" w:rsidRDefault="0067619F" w:rsidP="0067619F">
      <w:pPr>
        <w:jc w:val="both"/>
        <w:rPr>
          <w:sz w:val="16"/>
          <w:szCs w:val="16"/>
        </w:rPr>
      </w:pPr>
      <w:r w:rsidRPr="007F6FB2">
        <w:t xml:space="preserve">и работе с населением </w:t>
      </w:r>
      <w:r w:rsidRPr="007F6FB2">
        <w:rPr>
          <w:color w:val="000000"/>
        </w:rPr>
        <w:t>администрации</w:t>
      </w:r>
      <w:r w:rsidRPr="0067619F">
        <w:rPr>
          <w:color w:val="000000"/>
        </w:rPr>
        <w:t xml:space="preserve"> </w:t>
      </w:r>
      <w:r w:rsidRPr="007F6FB2">
        <w:rPr>
          <w:color w:val="000000"/>
        </w:rPr>
        <w:t>муниципального образования</w:t>
      </w:r>
      <w:r>
        <w:rPr>
          <w:color w:val="000000"/>
        </w:rPr>
        <w:t xml:space="preserve">  </w:t>
      </w:r>
      <w:r w:rsidRPr="007F6FB2">
        <w:rPr>
          <w:color w:val="000000"/>
        </w:rPr>
        <w:t>«Город Адыгейск»</w:t>
      </w:r>
      <w:r w:rsidRPr="007F6FB2">
        <w:rPr>
          <w:color w:val="000000"/>
        </w:rPr>
        <w:tab/>
      </w:r>
      <w:r>
        <w:rPr>
          <w:color w:val="000000"/>
        </w:rPr>
        <w:tab/>
      </w:r>
      <w:r w:rsidRPr="007F6FB2">
        <w:tab/>
      </w:r>
      <w:r w:rsidRPr="007F6FB2">
        <w:tab/>
        <w:t xml:space="preserve">        </w:t>
      </w:r>
      <w:r>
        <w:tab/>
      </w:r>
      <w:r>
        <w:tab/>
      </w:r>
      <w:r w:rsidRPr="007F6FB2">
        <w:t>С.Ш. Нагаюк</w:t>
      </w:r>
    </w:p>
    <w:sectPr w:rsidR="004D5432" w:rsidSect="0067619F">
      <w:pgSz w:w="16840" w:h="11910" w:orient="landscape"/>
      <w:pgMar w:top="1701" w:right="1134"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7F7" w:rsidRDefault="003467F7" w:rsidP="002C76F1">
      <w:r>
        <w:separator/>
      </w:r>
    </w:p>
  </w:endnote>
  <w:endnote w:type="continuationSeparator" w:id="0">
    <w:p w:rsidR="003467F7" w:rsidRDefault="003467F7" w:rsidP="002C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208">
    <w:altName w:val="Times New Roman"/>
    <w:charset w:val="CC"/>
    <w:family w:val="auto"/>
    <w:pitch w:val="variable"/>
  </w:font>
  <w:font w:name="NSimSun">
    <w:panose1 w:val="02010609030101010101"/>
    <w:charset w:val="86"/>
    <w:family w:val="modern"/>
    <w:pitch w:val="fixed"/>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CC"/>
    <w:family w:val="roman"/>
    <w:pitch w:val="variable"/>
    <w:sig w:usb0="E00006FF" w:usb1="420024FF" w:usb2="02000000" w:usb3="00000000" w:csb0="0000019F" w:csb1="00000000"/>
  </w:font>
  <w:font w:name="&amp;quot">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6"/>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7F7" w:rsidRDefault="003467F7" w:rsidP="002C76F1">
      <w:r>
        <w:separator/>
      </w:r>
    </w:p>
  </w:footnote>
  <w:footnote w:type="continuationSeparator" w:id="0">
    <w:p w:rsidR="003467F7" w:rsidRDefault="003467F7" w:rsidP="002C7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5"/>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5"/>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069" w:hanging="360"/>
      </w:pPr>
      <w:rPr>
        <w:rFonts w:ascii="Symbol" w:eastAsia="Times New Roman" w:hAnsi="Symbol" w:cs="Symbol"/>
        <w:color w:val="00000A"/>
        <w:sz w:val="28"/>
        <w:szCs w:val="28"/>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upperRoman"/>
      <w:lvlText w:val="%1."/>
      <w:lvlJc w:val="left"/>
      <w:pPr>
        <w:tabs>
          <w:tab w:val="num" w:pos="0"/>
        </w:tabs>
        <w:ind w:left="1571" w:hanging="72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4"/>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15B20AA9"/>
    <w:multiLevelType w:val="hybridMultilevel"/>
    <w:tmpl w:val="5CD01D1A"/>
    <w:lvl w:ilvl="0" w:tplc="CB3A06D2">
      <w:start w:val="63"/>
      <w:numFmt w:val="decimal"/>
      <w:lvlText w:val="%1)"/>
      <w:lvlJc w:val="left"/>
      <w:pPr>
        <w:ind w:left="59" w:hanging="357"/>
      </w:pPr>
      <w:rPr>
        <w:rFonts w:ascii="Arial" w:eastAsia="Arial" w:hAnsi="Arial" w:cs="Arial" w:hint="default"/>
        <w:spacing w:val="-3"/>
        <w:w w:val="107"/>
        <w:sz w:val="9"/>
        <w:szCs w:val="9"/>
        <w:lang w:val="ru-RU" w:eastAsia="en-US" w:bidi="ar-SA"/>
      </w:rPr>
    </w:lvl>
    <w:lvl w:ilvl="1" w:tplc="F71C8F84">
      <w:numFmt w:val="bullet"/>
      <w:lvlText w:val="•"/>
      <w:lvlJc w:val="left"/>
      <w:pPr>
        <w:ind w:left="265" w:hanging="357"/>
      </w:pPr>
      <w:rPr>
        <w:rFonts w:hint="default"/>
        <w:lang w:val="ru-RU" w:eastAsia="en-US" w:bidi="ar-SA"/>
      </w:rPr>
    </w:lvl>
    <w:lvl w:ilvl="2" w:tplc="5C5EF462">
      <w:numFmt w:val="bullet"/>
      <w:lvlText w:val="•"/>
      <w:lvlJc w:val="left"/>
      <w:pPr>
        <w:ind w:left="470" w:hanging="357"/>
      </w:pPr>
      <w:rPr>
        <w:rFonts w:hint="default"/>
        <w:lang w:val="ru-RU" w:eastAsia="en-US" w:bidi="ar-SA"/>
      </w:rPr>
    </w:lvl>
    <w:lvl w:ilvl="3" w:tplc="0F105BC6">
      <w:numFmt w:val="bullet"/>
      <w:lvlText w:val="•"/>
      <w:lvlJc w:val="left"/>
      <w:pPr>
        <w:ind w:left="675" w:hanging="357"/>
      </w:pPr>
      <w:rPr>
        <w:rFonts w:hint="default"/>
        <w:lang w:val="ru-RU" w:eastAsia="en-US" w:bidi="ar-SA"/>
      </w:rPr>
    </w:lvl>
    <w:lvl w:ilvl="4" w:tplc="2272B1BC">
      <w:numFmt w:val="bullet"/>
      <w:lvlText w:val="•"/>
      <w:lvlJc w:val="left"/>
      <w:pPr>
        <w:ind w:left="880" w:hanging="357"/>
      </w:pPr>
      <w:rPr>
        <w:rFonts w:hint="default"/>
        <w:lang w:val="ru-RU" w:eastAsia="en-US" w:bidi="ar-SA"/>
      </w:rPr>
    </w:lvl>
    <w:lvl w:ilvl="5" w:tplc="FF6090E6">
      <w:numFmt w:val="bullet"/>
      <w:lvlText w:val="•"/>
      <w:lvlJc w:val="left"/>
      <w:pPr>
        <w:ind w:left="1085" w:hanging="357"/>
      </w:pPr>
      <w:rPr>
        <w:rFonts w:hint="default"/>
        <w:lang w:val="ru-RU" w:eastAsia="en-US" w:bidi="ar-SA"/>
      </w:rPr>
    </w:lvl>
    <w:lvl w:ilvl="6" w:tplc="4F3C1D48">
      <w:numFmt w:val="bullet"/>
      <w:lvlText w:val="•"/>
      <w:lvlJc w:val="left"/>
      <w:pPr>
        <w:ind w:left="1290" w:hanging="357"/>
      </w:pPr>
      <w:rPr>
        <w:rFonts w:hint="default"/>
        <w:lang w:val="ru-RU" w:eastAsia="en-US" w:bidi="ar-SA"/>
      </w:rPr>
    </w:lvl>
    <w:lvl w:ilvl="7" w:tplc="B32A064E">
      <w:numFmt w:val="bullet"/>
      <w:lvlText w:val="•"/>
      <w:lvlJc w:val="left"/>
      <w:pPr>
        <w:ind w:left="1495" w:hanging="357"/>
      </w:pPr>
      <w:rPr>
        <w:rFonts w:hint="default"/>
        <w:lang w:val="ru-RU" w:eastAsia="en-US" w:bidi="ar-SA"/>
      </w:rPr>
    </w:lvl>
    <w:lvl w:ilvl="8" w:tplc="2ABE2806">
      <w:numFmt w:val="bullet"/>
      <w:lvlText w:val="•"/>
      <w:lvlJc w:val="left"/>
      <w:pPr>
        <w:ind w:left="1700" w:hanging="357"/>
      </w:pPr>
      <w:rPr>
        <w:rFonts w:hint="default"/>
        <w:lang w:val="ru-RU" w:eastAsia="en-US" w:bidi="ar-SA"/>
      </w:rPr>
    </w:lvl>
  </w:abstractNum>
  <w:abstractNum w:abstractNumId="9" w15:restartNumberingAfterBreak="0">
    <w:nsid w:val="2944550E"/>
    <w:multiLevelType w:val="multilevel"/>
    <w:tmpl w:val="8C64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FC042A"/>
    <w:multiLevelType w:val="hybridMultilevel"/>
    <w:tmpl w:val="C302B0C4"/>
    <w:lvl w:ilvl="0" w:tplc="F84636FC">
      <w:numFmt w:val="bullet"/>
      <w:lvlText w:val=""/>
      <w:lvlJc w:val="left"/>
      <w:pPr>
        <w:ind w:left="682" w:hanging="413"/>
      </w:pPr>
      <w:rPr>
        <w:rFonts w:ascii="Symbol" w:eastAsia="Symbol" w:hAnsi="Symbol" w:cs="Symbol" w:hint="default"/>
        <w:w w:val="100"/>
        <w:sz w:val="24"/>
        <w:szCs w:val="24"/>
        <w:lang w:val="ru-RU" w:eastAsia="en-US" w:bidi="ar-SA"/>
      </w:rPr>
    </w:lvl>
    <w:lvl w:ilvl="1" w:tplc="B0785890">
      <w:numFmt w:val="bullet"/>
      <w:lvlText w:val="•"/>
      <w:lvlJc w:val="left"/>
      <w:pPr>
        <w:ind w:left="1670" w:hanging="413"/>
      </w:pPr>
      <w:rPr>
        <w:rFonts w:hint="default"/>
        <w:lang w:val="ru-RU" w:eastAsia="en-US" w:bidi="ar-SA"/>
      </w:rPr>
    </w:lvl>
    <w:lvl w:ilvl="2" w:tplc="E070C9FA">
      <w:numFmt w:val="bullet"/>
      <w:lvlText w:val="•"/>
      <w:lvlJc w:val="left"/>
      <w:pPr>
        <w:ind w:left="2660" w:hanging="413"/>
      </w:pPr>
      <w:rPr>
        <w:rFonts w:hint="default"/>
        <w:lang w:val="ru-RU" w:eastAsia="en-US" w:bidi="ar-SA"/>
      </w:rPr>
    </w:lvl>
    <w:lvl w:ilvl="3" w:tplc="21481658">
      <w:numFmt w:val="bullet"/>
      <w:lvlText w:val="•"/>
      <w:lvlJc w:val="left"/>
      <w:pPr>
        <w:ind w:left="3651" w:hanging="413"/>
      </w:pPr>
      <w:rPr>
        <w:rFonts w:hint="default"/>
        <w:lang w:val="ru-RU" w:eastAsia="en-US" w:bidi="ar-SA"/>
      </w:rPr>
    </w:lvl>
    <w:lvl w:ilvl="4" w:tplc="9AA2AF58">
      <w:numFmt w:val="bullet"/>
      <w:lvlText w:val="•"/>
      <w:lvlJc w:val="left"/>
      <w:pPr>
        <w:ind w:left="4641" w:hanging="413"/>
      </w:pPr>
      <w:rPr>
        <w:rFonts w:hint="default"/>
        <w:lang w:val="ru-RU" w:eastAsia="en-US" w:bidi="ar-SA"/>
      </w:rPr>
    </w:lvl>
    <w:lvl w:ilvl="5" w:tplc="70FA8DCA">
      <w:numFmt w:val="bullet"/>
      <w:lvlText w:val="•"/>
      <w:lvlJc w:val="left"/>
      <w:pPr>
        <w:ind w:left="5632" w:hanging="413"/>
      </w:pPr>
      <w:rPr>
        <w:rFonts w:hint="default"/>
        <w:lang w:val="ru-RU" w:eastAsia="en-US" w:bidi="ar-SA"/>
      </w:rPr>
    </w:lvl>
    <w:lvl w:ilvl="6" w:tplc="22C2AE94">
      <w:numFmt w:val="bullet"/>
      <w:lvlText w:val="•"/>
      <w:lvlJc w:val="left"/>
      <w:pPr>
        <w:ind w:left="6622" w:hanging="413"/>
      </w:pPr>
      <w:rPr>
        <w:rFonts w:hint="default"/>
        <w:lang w:val="ru-RU" w:eastAsia="en-US" w:bidi="ar-SA"/>
      </w:rPr>
    </w:lvl>
    <w:lvl w:ilvl="7" w:tplc="F38A922A">
      <w:numFmt w:val="bullet"/>
      <w:lvlText w:val="•"/>
      <w:lvlJc w:val="left"/>
      <w:pPr>
        <w:ind w:left="7612" w:hanging="413"/>
      </w:pPr>
      <w:rPr>
        <w:rFonts w:hint="default"/>
        <w:lang w:val="ru-RU" w:eastAsia="en-US" w:bidi="ar-SA"/>
      </w:rPr>
    </w:lvl>
    <w:lvl w:ilvl="8" w:tplc="F0DCA830">
      <w:numFmt w:val="bullet"/>
      <w:lvlText w:val="•"/>
      <w:lvlJc w:val="left"/>
      <w:pPr>
        <w:ind w:left="8603" w:hanging="413"/>
      </w:pPr>
      <w:rPr>
        <w:rFonts w:hint="default"/>
        <w:lang w:val="ru-RU" w:eastAsia="en-US" w:bidi="ar-SA"/>
      </w:rPr>
    </w:lvl>
  </w:abstractNum>
  <w:abstractNum w:abstractNumId="11" w15:restartNumberingAfterBreak="0">
    <w:nsid w:val="3038046C"/>
    <w:multiLevelType w:val="hybridMultilevel"/>
    <w:tmpl w:val="ADE6E446"/>
    <w:lvl w:ilvl="0" w:tplc="D03620EC">
      <w:start w:val="15"/>
      <w:numFmt w:val="decimal"/>
      <w:lvlText w:val="%1)"/>
      <w:lvlJc w:val="left"/>
      <w:pPr>
        <w:ind w:left="59" w:hanging="329"/>
      </w:pPr>
      <w:rPr>
        <w:rFonts w:ascii="Arial" w:eastAsia="Arial" w:hAnsi="Arial" w:cs="Arial" w:hint="default"/>
        <w:spacing w:val="-3"/>
        <w:w w:val="107"/>
        <w:sz w:val="9"/>
        <w:szCs w:val="9"/>
        <w:lang w:val="ru-RU" w:eastAsia="en-US" w:bidi="ar-SA"/>
      </w:rPr>
    </w:lvl>
    <w:lvl w:ilvl="1" w:tplc="4A400380">
      <w:numFmt w:val="bullet"/>
      <w:lvlText w:val="•"/>
      <w:lvlJc w:val="left"/>
      <w:pPr>
        <w:ind w:left="265" w:hanging="329"/>
      </w:pPr>
      <w:rPr>
        <w:rFonts w:hint="default"/>
        <w:lang w:val="ru-RU" w:eastAsia="en-US" w:bidi="ar-SA"/>
      </w:rPr>
    </w:lvl>
    <w:lvl w:ilvl="2" w:tplc="9F389FE2">
      <w:numFmt w:val="bullet"/>
      <w:lvlText w:val="•"/>
      <w:lvlJc w:val="left"/>
      <w:pPr>
        <w:ind w:left="470" w:hanging="329"/>
      </w:pPr>
      <w:rPr>
        <w:rFonts w:hint="default"/>
        <w:lang w:val="ru-RU" w:eastAsia="en-US" w:bidi="ar-SA"/>
      </w:rPr>
    </w:lvl>
    <w:lvl w:ilvl="3" w:tplc="0B6C70E8">
      <w:numFmt w:val="bullet"/>
      <w:lvlText w:val="•"/>
      <w:lvlJc w:val="left"/>
      <w:pPr>
        <w:ind w:left="675" w:hanging="329"/>
      </w:pPr>
      <w:rPr>
        <w:rFonts w:hint="default"/>
        <w:lang w:val="ru-RU" w:eastAsia="en-US" w:bidi="ar-SA"/>
      </w:rPr>
    </w:lvl>
    <w:lvl w:ilvl="4" w:tplc="D2D6DAD2">
      <w:numFmt w:val="bullet"/>
      <w:lvlText w:val="•"/>
      <w:lvlJc w:val="left"/>
      <w:pPr>
        <w:ind w:left="880" w:hanging="329"/>
      </w:pPr>
      <w:rPr>
        <w:rFonts w:hint="default"/>
        <w:lang w:val="ru-RU" w:eastAsia="en-US" w:bidi="ar-SA"/>
      </w:rPr>
    </w:lvl>
    <w:lvl w:ilvl="5" w:tplc="419ECF64">
      <w:numFmt w:val="bullet"/>
      <w:lvlText w:val="•"/>
      <w:lvlJc w:val="left"/>
      <w:pPr>
        <w:ind w:left="1085" w:hanging="329"/>
      </w:pPr>
      <w:rPr>
        <w:rFonts w:hint="default"/>
        <w:lang w:val="ru-RU" w:eastAsia="en-US" w:bidi="ar-SA"/>
      </w:rPr>
    </w:lvl>
    <w:lvl w:ilvl="6" w:tplc="B8065FFE">
      <w:numFmt w:val="bullet"/>
      <w:lvlText w:val="•"/>
      <w:lvlJc w:val="left"/>
      <w:pPr>
        <w:ind w:left="1290" w:hanging="329"/>
      </w:pPr>
      <w:rPr>
        <w:rFonts w:hint="default"/>
        <w:lang w:val="ru-RU" w:eastAsia="en-US" w:bidi="ar-SA"/>
      </w:rPr>
    </w:lvl>
    <w:lvl w:ilvl="7" w:tplc="305A4912">
      <w:numFmt w:val="bullet"/>
      <w:lvlText w:val="•"/>
      <w:lvlJc w:val="left"/>
      <w:pPr>
        <w:ind w:left="1495" w:hanging="329"/>
      </w:pPr>
      <w:rPr>
        <w:rFonts w:hint="default"/>
        <w:lang w:val="ru-RU" w:eastAsia="en-US" w:bidi="ar-SA"/>
      </w:rPr>
    </w:lvl>
    <w:lvl w:ilvl="8" w:tplc="967EF90C">
      <w:numFmt w:val="bullet"/>
      <w:lvlText w:val="•"/>
      <w:lvlJc w:val="left"/>
      <w:pPr>
        <w:ind w:left="1700" w:hanging="329"/>
      </w:pPr>
      <w:rPr>
        <w:rFonts w:hint="default"/>
        <w:lang w:val="ru-RU" w:eastAsia="en-US" w:bidi="ar-SA"/>
      </w:rPr>
    </w:lvl>
  </w:abstractNum>
  <w:abstractNum w:abstractNumId="12" w15:restartNumberingAfterBreak="0">
    <w:nsid w:val="381B327D"/>
    <w:multiLevelType w:val="hybridMultilevel"/>
    <w:tmpl w:val="E8906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985316"/>
    <w:multiLevelType w:val="hybridMultilevel"/>
    <w:tmpl w:val="9392DAEC"/>
    <w:lvl w:ilvl="0" w:tplc="27E61128">
      <w:start w:val="1"/>
      <w:numFmt w:val="decimal"/>
      <w:lvlText w:val="%1)"/>
      <w:lvlJc w:val="left"/>
      <w:pPr>
        <w:ind w:left="59" w:hanging="352"/>
      </w:pPr>
      <w:rPr>
        <w:rFonts w:ascii="Arial" w:eastAsia="Arial" w:hAnsi="Arial" w:cs="Arial" w:hint="default"/>
        <w:spacing w:val="-3"/>
        <w:w w:val="107"/>
        <w:sz w:val="9"/>
        <w:szCs w:val="9"/>
        <w:lang w:val="ru-RU" w:eastAsia="en-US" w:bidi="ar-SA"/>
      </w:rPr>
    </w:lvl>
    <w:lvl w:ilvl="1" w:tplc="89CCF1CA">
      <w:numFmt w:val="bullet"/>
      <w:lvlText w:val="•"/>
      <w:lvlJc w:val="left"/>
      <w:pPr>
        <w:ind w:left="263" w:hanging="352"/>
      </w:pPr>
      <w:rPr>
        <w:rFonts w:hint="default"/>
        <w:lang w:val="ru-RU" w:eastAsia="en-US" w:bidi="ar-SA"/>
      </w:rPr>
    </w:lvl>
    <w:lvl w:ilvl="2" w:tplc="85C8D2A4">
      <w:numFmt w:val="bullet"/>
      <w:lvlText w:val="•"/>
      <w:lvlJc w:val="left"/>
      <w:pPr>
        <w:ind w:left="467" w:hanging="352"/>
      </w:pPr>
      <w:rPr>
        <w:rFonts w:hint="default"/>
        <w:lang w:val="ru-RU" w:eastAsia="en-US" w:bidi="ar-SA"/>
      </w:rPr>
    </w:lvl>
    <w:lvl w:ilvl="3" w:tplc="8F38ED4A">
      <w:numFmt w:val="bullet"/>
      <w:lvlText w:val="•"/>
      <w:lvlJc w:val="left"/>
      <w:pPr>
        <w:ind w:left="671" w:hanging="352"/>
      </w:pPr>
      <w:rPr>
        <w:rFonts w:hint="default"/>
        <w:lang w:val="ru-RU" w:eastAsia="en-US" w:bidi="ar-SA"/>
      </w:rPr>
    </w:lvl>
    <w:lvl w:ilvl="4" w:tplc="D2C08B52">
      <w:numFmt w:val="bullet"/>
      <w:lvlText w:val="•"/>
      <w:lvlJc w:val="left"/>
      <w:pPr>
        <w:ind w:left="875" w:hanging="352"/>
      </w:pPr>
      <w:rPr>
        <w:rFonts w:hint="default"/>
        <w:lang w:val="ru-RU" w:eastAsia="en-US" w:bidi="ar-SA"/>
      </w:rPr>
    </w:lvl>
    <w:lvl w:ilvl="5" w:tplc="2E528242">
      <w:numFmt w:val="bullet"/>
      <w:lvlText w:val="•"/>
      <w:lvlJc w:val="left"/>
      <w:pPr>
        <w:ind w:left="1079" w:hanging="352"/>
      </w:pPr>
      <w:rPr>
        <w:rFonts w:hint="default"/>
        <w:lang w:val="ru-RU" w:eastAsia="en-US" w:bidi="ar-SA"/>
      </w:rPr>
    </w:lvl>
    <w:lvl w:ilvl="6" w:tplc="A0F8CF20">
      <w:numFmt w:val="bullet"/>
      <w:lvlText w:val="•"/>
      <w:lvlJc w:val="left"/>
      <w:pPr>
        <w:ind w:left="1282" w:hanging="352"/>
      </w:pPr>
      <w:rPr>
        <w:rFonts w:hint="default"/>
        <w:lang w:val="ru-RU" w:eastAsia="en-US" w:bidi="ar-SA"/>
      </w:rPr>
    </w:lvl>
    <w:lvl w:ilvl="7" w:tplc="7EDC2AD6">
      <w:numFmt w:val="bullet"/>
      <w:lvlText w:val="•"/>
      <w:lvlJc w:val="left"/>
      <w:pPr>
        <w:ind w:left="1486" w:hanging="352"/>
      </w:pPr>
      <w:rPr>
        <w:rFonts w:hint="default"/>
        <w:lang w:val="ru-RU" w:eastAsia="en-US" w:bidi="ar-SA"/>
      </w:rPr>
    </w:lvl>
    <w:lvl w:ilvl="8" w:tplc="B2E6BFB0">
      <w:numFmt w:val="bullet"/>
      <w:lvlText w:val="•"/>
      <w:lvlJc w:val="left"/>
      <w:pPr>
        <w:ind w:left="1690" w:hanging="352"/>
      </w:pPr>
      <w:rPr>
        <w:rFonts w:hint="default"/>
        <w:lang w:val="ru-RU" w:eastAsia="en-US" w:bidi="ar-SA"/>
      </w:rPr>
    </w:lvl>
  </w:abstractNum>
  <w:abstractNum w:abstractNumId="14" w15:restartNumberingAfterBreak="0">
    <w:nsid w:val="585328CF"/>
    <w:multiLevelType w:val="hybridMultilevel"/>
    <w:tmpl w:val="7A5692D6"/>
    <w:lvl w:ilvl="0" w:tplc="8348FE62">
      <w:start w:val="48"/>
      <w:numFmt w:val="decimal"/>
      <w:lvlText w:val="%1)"/>
      <w:lvlJc w:val="left"/>
      <w:pPr>
        <w:ind w:left="59" w:hanging="310"/>
      </w:pPr>
      <w:rPr>
        <w:rFonts w:ascii="Arial" w:eastAsia="Arial" w:hAnsi="Arial" w:cs="Arial" w:hint="default"/>
        <w:spacing w:val="-3"/>
        <w:w w:val="107"/>
        <w:sz w:val="9"/>
        <w:szCs w:val="9"/>
        <w:lang w:val="ru-RU" w:eastAsia="en-US" w:bidi="ar-SA"/>
      </w:rPr>
    </w:lvl>
    <w:lvl w:ilvl="1" w:tplc="A41C5D66">
      <w:numFmt w:val="bullet"/>
      <w:lvlText w:val="•"/>
      <w:lvlJc w:val="left"/>
      <w:pPr>
        <w:ind w:left="265" w:hanging="310"/>
      </w:pPr>
      <w:rPr>
        <w:rFonts w:hint="default"/>
        <w:lang w:val="ru-RU" w:eastAsia="en-US" w:bidi="ar-SA"/>
      </w:rPr>
    </w:lvl>
    <w:lvl w:ilvl="2" w:tplc="6F9075D4">
      <w:numFmt w:val="bullet"/>
      <w:lvlText w:val="•"/>
      <w:lvlJc w:val="left"/>
      <w:pPr>
        <w:ind w:left="470" w:hanging="310"/>
      </w:pPr>
      <w:rPr>
        <w:rFonts w:hint="default"/>
        <w:lang w:val="ru-RU" w:eastAsia="en-US" w:bidi="ar-SA"/>
      </w:rPr>
    </w:lvl>
    <w:lvl w:ilvl="3" w:tplc="E208CE46">
      <w:numFmt w:val="bullet"/>
      <w:lvlText w:val="•"/>
      <w:lvlJc w:val="left"/>
      <w:pPr>
        <w:ind w:left="675" w:hanging="310"/>
      </w:pPr>
      <w:rPr>
        <w:rFonts w:hint="default"/>
        <w:lang w:val="ru-RU" w:eastAsia="en-US" w:bidi="ar-SA"/>
      </w:rPr>
    </w:lvl>
    <w:lvl w:ilvl="4" w:tplc="0ADACD54">
      <w:numFmt w:val="bullet"/>
      <w:lvlText w:val="•"/>
      <w:lvlJc w:val="left"/>
      <w:pPr>
        <w:ind w:left="880" w:hanging="310"/>
      </w:pPr>
      <w:rPr>
        <w:rFonts w:hint="default"/>
        <w:lang w:val="ru-RU" w:eastAsia="en-US" w:bidi="ar-SA"/>
      </w:rPr>
    </w:lvl>
    <w:lvl w:ilvl="5" w:tplc="BC4AE880">
      <w:numFmt w:val="bullet"/>
      <w:lvlText w:val="•"/>
      <w:lvlJc w:val="left"/>
      <w:pPr>
        <w:ind w:left="1085" w:hanging="310"/>
      </w:pPr>
      <w:rPr>
        <w:rFonts w:hint="default"/>
        <w:lang w:val="ru-RU" w:eastAsia="en-US" w:bidi="ar-SA"/>
      </w:rPr>
    </w:lvl>
    <w:lvl w:ilvl="6" w:tplc="2F6A6DF4">
      <w:numFmt w:val="bullet"/>
      <w:lvlText w:val="•"/>
      <w:lvlJc w:val="left"/>
      <w:pPr>
        <w:ind w:left="1290" w:hanging="310"/>
      </w:pPr>
      <w:rPr>
        <w:rFonts w:hint="default"/>
        <w:lang w:val="ru-RU" w:eastAsia="en-US" w:bidi="ar-SA"/>
      </w:rPr>
    </w:lvl>
    <w:lvl w:ilvl="7" w:tplc="8A52152C">
      <w:numFmt w:val="bullet"/>
      <w:lvlText w:val="•"/>
      <w:lvlJc w:val="left"/>
      <w:pPr>
        <w:ind w:left="1495" w:hanging="310"/>
      </w:pPr>
      <w:rPr>
        <w:rFonts w:hint="default"/>
        <w:lang w:val="ru-RU" w:eastAsia="en-US" w:bidi="ar-SA"/>
      </w:rPr>
    </w:lvl>
    <w:lvl w:ilvl="8" w:tplc="B980DECA">
      <w:numFmt w:val="bullet"/>
      <w:lvlText w:val="•"/>
      <w:lvlJc w:val="left"/>
      <w:pPr>
        <w:ind w:left="1700" w:hanging="310"/>
      </w:pPr>
      <w:rPr>
        <w:rFonts w:hint="default"/>
        <w:lang w:val="ru-RU" w:eastAsia="en-US" w:bidi="ar-SA"/>
      </w:rPr>
    </w:lvl>
  </w:abstractNum>
  <w:abstractNum w:abstractNumId="15" w15:restartNumberingAfterBreak="0">
    <w:nsid w:val="69BD3BFC"/>
    <w:multiLevelType w:val="hybridMultilevel"/>
    <w:tmpl w:val="371EE478"/>
    <w:lvl w:ilvl="0" w:tplc="7534C69E">
      <w:start w:val="111"/>
      <w:numFmt w:val="decimal"/>
      <w:lvlText w:val="%1"/>
      <w:lvlJc w:val="left"/>
      <w:pPr>
        <w:ind w:left="1095" w:hanging="420"/>
      </w:pPr>
      <w:rPr>
        <w:rFonts w:hint="default"/>
        <w:color w:val="00000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15:restartNumberingAfterBreak="0">
    <w:nsid w:val="6A0C1FA4"/>
    <w:multiLevelType w:val="hybridMultilevel"/>
    <w:tmpl w:val="16B45A90"/>
    <w:lvl w:ilvl="0" w:tplc="D6260222">
      <w:start w:val="1"/>
      <w:numFmt w:val="decimal"/>
      <w:lvlText w:val="%1)"/>
      <w:lvlJc w:val="left"/>
      <w:pPr>
        <w:ind w:left="59" w:hanging="157"/>
      </w:pPr>
      <w:rPr>
        <w:rFonts w:ascii="Arial" w:eastAsia="Arial" w:hAnsi="Arial" w:cs="Arial" w:hint="default"/>
        <w:spacing w:val="-3"/>
        <w:w w:val="107"/>
        <w:sz w:val="9"/>
        <w:szCs w:val="9"/>
        <w:lang w:val="ru-RU" w:eastAsia="en-US" w:bidi="ar-SA"/>
      </w:rPr>
    </w:lvl>
    <w:lvl w:ilvl="1" w:tplc="42727068">
      <w:numFmt w:val="bullet"/>
      <w:lvlText w:val="•"/>
      <w:lvlJc w:val="left"/>
      <w:pPr>
        <w:ind w:left="263" w:hanging="157"/>
      </w:pPr>
      <w:rPr>
        <w:rFonts w:hint="default"/>
        <w:lang w:val="ru-RU" w:eastAsia="en-US" w:bidi="ar-SA"/>
      </w:rPr>
    </w:lvl>
    <w:lvl w:ilvl="2" w:tplc="CF185D9E">
      <w:numFmt w:val="bullet"/>
      <w:lvlText w:val="•"/>
      <w:lvlJc w:val="left"/>
      <w:pPr>
        <w:ind w:left="467" w:hanging="157"/>
      </w:pPr>
      <w:rPr>
        <w:rFonts w:hint="default"/>
        <w:lang w:val="ru-RU" w:eastAsia="en-US" w:bidi="ar-SA"/>
      </w:rPr>
    </w:lvl>
    <w:lvl w:ilvl="3" w:tplc="D57CA87E">
      <w:numFmt w:val="bullet"/>
      <w:lvlText w:val="•"/>
      <w:lvlJc w:val="left"/>
      <w:pPr>
        <w:ind w:left="671" w:hanging="157"/>
      </w:pPr>
      <w:rPr>
        <w:rFonts w:hint="default"/>
        <w:lang w:val="ru-RU" w:eastAsia="en-US" w:bidi="ar-SA"/>
      </w:rPr>
    </w:lvl>
    <w:lvl w:ilvl="4" w:tplc="58F87F78">
      <w:numFmt w:val="bullet"/>
      <w:lvlText w:val="•"/>
      <w:lvlJc w:val="left"/>
      <w:pPr>
        <w:ind w:left="875" w:hanging="157"/>
      </w:pPr>
      <w:rPr>
        <w:rFonts w:hint="default"/>
        <w:lang w:val="ru-RU" w:eastAsia="en-US" w:bidi="ar-SA"/>
      </w:rPr>
    </w:lvl>
    <w:lvl w:ilvl="5" w:tplc="C0842FE4">
      <w:numFmt w:val="bullet"/>
      <w:lvlText w:val="•"/>
      <w:lvlJc w:val="left"/>
      <w:pPr>
        <w:ind w:left="1079" w:hanging="157"/>
      </w:pPr>
      <w:rPr>
        <w:rFonts w:hint="default"/>
        <w:lang w:val="ru-RU" w:eastAsia="en-US" w:bidi="ar-SA"/>
      </w:rPr>
    </w:lvl>
    <w:lvl w:ilvl="6" w:tplc="A13E3674">
      <w:numFmt w:val="bullet"/>
      <w:lvlText w:val="•"/>
      <w:lvlJc w:val="left"/>
      <w:pPr>
        <w:ind w:left="1282" w:hanging="157"/>
      </w:pPr>
      <w:rPr>
        <w:rFonts w:hint="default"/>
        <w:lang w:val="ru-RU" w:eastAsia="en-US" w:bidi="ar-SA"/>
      </w:rPr>
    </w:lvl>
    <w:lvl w:ilvl="7" w:tplc="4E2668E0">
      <w:numFmt w:val="bullet"/>
      <w:lvlText w:val="•"/>
      <w:lvlJc w:val="left"/>
      <w:pPr>
        <w:ind w:left="1486" w:hanging="157"/>
      </w:pPr>
      <w:rPr>
        <w:rFonts w:hint="default"/>
        <w:lang w:val="ru-RU" w:eastAsia="en-US" w:bidi="ar-SA"/>
      </w:rPr>
    </w:lvl>
    <w:lvl w:ilvl="8" w:tplc="BD8A11C0">
      <w:numFmt w:val="bullet"/>
      <w:lvlText w:val="•"/>
      <w:lvlJc w:val="left"/>
      <w:pPr>
        <w:ind w:left="1690" w:hanging="157"/>
      </w:pPr>
      <w:rPr>
        <w:rFonts w:hint="default"/>
        <w:lang w:val="ru-RU" w:eastAsia="en-US" w:bidi="ar-SA"/>
      </w:rPr>
    </w:lvl>
  </w:abstractNum>
  <w:abstractNum w:abstractNumId="17" w15:restartNumberingAfterBreak="0">
    <w:nsid w:val="6A243F72"/>
    <w:multiLevelType w:val="hybridMultilevel"/>
    <w:tmpl w:val="7EBA4080"/>
    <w:lvl w:ilvl="0" w:tplc="C02874EE">
      <w:numFmt w:val="bullet"/>
      <w:lvlText w:val="-"/>
      <w:lvlJc w:val="left"/>
      <w:pPr>
        <w:ind w:left="104" w:hanging="154"/>
      </w:pPr>
      <w:rPr>
        <w:rFonts w:ascii="Times New Roman" w:eastAsia="Times New Roman" w:hAnsi="Times New Roman" w:cs="Times New Roman" w:hint="default"/>
        <w:w w:val="98"/>
        <w:sz w:val="24"/>
        <w:szCs w:val="24"/>
        <w:lang w:val="ru-RU" w:eastAsia="en-US" w:bidi="ar-SA"/>
      </w:rPr>
    </w:lvl>
    <w:lvl w:ilvl="1" w:tplc="35C2A35C">
      <w:numFmt w:val="bullet"/>
      <w:lvlText w:val="•"/>
      <w:lvlJc w:val="left"/>
      <w:pPr>
        <w:ind w:left="840" w:hanging="154"/>
      </w:pPr>
      <w:rPr>
        <w:rFonts w:hint="default"/>
        <w:lang w:val="ru-RU" w:eastAsia="en-US" w:bidi="ar-SA"/>
      </w:rPr>
    </w:lvl>
    <w:lvl w:ilvl="2" w:tplc="6B7CD16A">
      <w:numFmt w:val="bullet"/>
      <w:lvlText w:val="•"/>
      <w:lvlJc w:val="left"/>
      <w:pPr>
        <w:ind w:left="1581" w:hanging="154"/>
      </w:pPr>
      <w:rPr>
        <w:rFonts w:hint="default"/>
        <w:lang w:val="ru-RU" w:eastAsia="en-US" w:bidi="ar-SA"/>
      </w:rPr>
    </w:lvl>
    <w:lvl w:ilvl="3" w:tplc="62389854">
      <w:numFmt w:val="bullet"/>
      <w:lvlText w:val="•"/>
      <w:lvlJc w:val="left"/>
      <w:pPr>
        <w:ind w:left="2321" w:hanging="154"/>
      </w:pPr>
      <w:rPr>
        <w:rFonts w:hint="default"/>
        <w:lang w:val="ru-RU" w:eastAsia="en-US" w:bidi="ar-SA"/>
      </w:rPr>
    </w:lvl>
    <w:lvl w:ilvl="4" w:tplc="5E2C4A3E">
      <w:numFmt w:val="bullet"/>
      <w:lvlText w:val="•"/>
      <w:lvlJc w:val="left"/>
      <w:pPr>
        <w:ind w:left="3062" w:hanging="154"/>
      </w:pPr>
      <w:rPr>
        <w:rFonts w:hint="default"/>
        <w:lang w:val="ru-RU" w:eastAsia="en-US" w:bidi="ar-SA"/>
      </w:rPr>
    </w:lvl>
    <w:lvl w:ilvl="5" w:tplc="B644FE00">
      <w:numFmt w:val="bullet"/>
      <w:lvlText w:val="•"/>
      <w:lvlJc w:val="left"/>
      <w:pPr>
        <w:ind w:left="3802" w:hanging="154"/>
      </w:pPr>
      <w:rPr>
        <w:rFonts w:hint="default"/>
        <w:lang w:val="ru-RU" w:eastAsia="en-US" w:bidi="ar-SA"/>
      </w:rPr>
    </w:lvl>
    <w:lvl w:ilvl="6" w:tplc="F93040EE">
      <w:numFmt w:val="bullet"/>
      <w:lvlText w:val="•"/>
      <w:lvlJc w:val="left"/>
      <w:pPr>
        <w:ind w:left="4543" w:hanging="154"/>
      </w:pPr>
      <w:rPr>
        <w:rFonts w:hint="default"/>
        <w:lang w:val="ru-RU" w:eastAsia="en-US" w:bidi="ar-SA"/>
      </w:rPr>
    </w:lvl>
    <w:lvl w:ilvl="7" w:tplc="429CA85A">
      <w:numFmt w:val="bullet"/>
      <w:lvlText w:val="•"/>
      <w:lvlJc w:val="left"/>
      <w:pPr>
        <w:ind w:left="5283" w:hanging="154"/>
      </w:pPr>
      <w:rPr>
        <w:rFonts w:hint="default"/>
        <w:lang w:val="ru-RU" w:eastAsia="en-US" w:bidi="ar-SA"/>
      </w:rPr>
    </w:lvl>
    <w:lvl w:ilvl="8" w:tplc="1676EC52">
      <w:numFmt w:val="bullet"/>
      <w:lvlText w:val="•"/>
      <w:lvlJc w:val="left"/>
      <w:pPr>
        <w:ind w:left="6024" w:hanging="154"/>
      </w:pPr>
      <w:rPr>
        <w:rFonts w:hint="default"/>
        <w:lang w:val="ru-RU" w:eastAsia="en-US" w:bidi="ar-SA"/>
      </w:rPr>
    </w:lvl>
  </w:abstractNum>
  <w:abstractNum w:abstractNumId="18" w15:restartNumberingAfterBreak="0">
    <w:nsid w:val="74C870C4"/>
    <w:multiLevelType w:val="hybridMultilevel"/>
    <w:tmpl w:val="7B969F20"/>
    <w:lvl w:ilvl="0" w:tplc="0180FDA0">
      <w:start w:val="1"/>
      <w:numFmt w:val="upperRoman"/>
      <w:lvlText w:val="%1."/>
      <w:lvlJc w:val="left"/>
      <w:pPr>
        <w:ind w:left="1395" w:hanging="7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6"/>
  </w:num>
  <w:num w:numId="11">
    <w:abstractNumId w:val="13"/>
  </w:num>
  <w:num w:numId="12">
    <w:abstractNumId w:val="17"/>
  </w:num>
  <w:num w:numId="13">
    <w:abstractNumId w:val="10"/>
  </w:num>
  <w:num w:numId="14">
    <w:abstractNumId w:val="14"/>
  </w:num>
  <w:num w:numId="15">
    <w:abstractNumId w:val="8"/>
  </w:num>
  <w:num w:numId="16">
    <w:abstractNumId w:val="11"/>
  </w:num>
  <w:num w:numId="17">
    <w:abstractNumId w:val="9"/>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0F29"/>
    <w:rsid w:val="000439F1"/>
    <w:rsid w:val="0006518A"/>
    <w:rsid w:val="00066BC9"/>
    <w:rsid w:val="00083430"/>
    <w:rsid w:val="00092BF4"/>
    <w:rsid w:val="000A3B46"/>
    <w:rsid w:val="000B0908"/>
    <w:rsid w:val="000B4538"/>
    <w:rsid w:val="000B69D6"/>
    <w:rsid w:val="000D488D"/>
    <w:rsid w:val="000E023E"/>
    <w:rsid w:val="000E7204"/>
    <w:rsid w:val="000F04DC"/>
    <w:rsid w:val="000F2F2D"/>
    <w:rsid w:val="001073AA"/>
    <w:rsid w:val="00157928"/>
    <w:rsid w:val="001625AC"/>
    <w:rsid w:val="00165D7E"/>
    <w:rsid w:val="00165EB0"/>
    <w:rsid w:val="00171494"/>
    <w:rsid w:val="0018552D"/>
    <w:rsid w:val="00193A82"/>
    <w:rsid w:val="001A1FE3"/>
    <w:rsid w:val="001A6E3C"/>
    <w:rsid w:val="001C2C66"/>
    <w:rsid w:val="001C572E"/>
    <w:rsid w:val="0021294D"/>
    <w:rsid w:val="002249E1"/>
    <w:rsid w:val="00235677"/>
    <w:rsid w:val="002414CC"/>
    <w:rsid w:val="00246C3D"/>
    <w:rsid w:val="00247152"/>
    <w:rsid w:val="002634F3"/>
    <w:rsid w:val="00273E8D"/>
    <w:rsid w:val="00286277"/>
    <w:rsid w:val="002A072A"/>
    <w:rsid w:val="002B0C68"/>
    <w:rsid w:val="002C323F"/>
    <w:rsid w:val="002C76F1"/>
    <w:rsid w:val="002C7D9B"/>
    <w:rsid w:val="002F6CC0"/>
    <w:rsid w:val="003467F7"/>
    <w:rsid w:val="00360073"/>
    <w:rsid w:val="003640FC"/>
    <w:rsid w:val="003667D0"/>
    <w:rsid w:val="00371C9B"/>
    <w:rsid w:val="00397BF1"/>
    <w:rsid w:val="003A2D4A"/>
    <w:rsid w:val="003B4755"/>
    <w:rsid w:val="003B4F08"/>
    <w:rsid w:val="003C2C98"/>
    <w:rsid w:val="00400883"/>
    <w:rsid w:val="00415B46"/>
    <w:rsid w:val="00425963"/>
    <w:rsid w:val="00425E30"/>
    <w:rsid w:val="00431B04"/>
    <w:rsid w:val="004344FB"/>
    <w:rsid w:val="0045784C"/>
    <w:rsid w:val="00470D1F"/>
    <w:rsid w:val="0047332B"/>
    <w:rsid w:val="0047526A"/>
    <w:rsid w:val="00475AD3"/>
    <w:rsid w:val="004B4CE1"/>
    <w:rsid w:val="004C03BF"/>
    <w:rsid w:val="004D1DCF"/>
    <w:rsid w:val="004D5432"/>
    <w:rsid w:val="004D6CB9"/>
    <w:rsid w:val="004E1AB3"/>
    <w:rsid w:val="00517DF0"/>
    <w:rsid w:val="00542118"/>
    <w:rsid w:val="0054776F"/>
    <w:rsid w:val="005B38F2"/>
    <w:rsid w:val="005B5F78"/>
    <w:rsid w:val="005E010B"/>
    <w:rsid w:val="0064076B"/>
    <w:rsid w:val="006509E1"/>
    <w:rsid w:val="006552F0"/>
    <w:rsid w:val="006717C0"/>
    <w:rsid w:val="0067619F"/>
    <w:rsid w:val="00682376"/>
    <w:rsid w:val="0068525B"/>
    <w:rsid w:val="006A1CA7"/>
    <w:rsid w:val="006B7032"/>
    <w:rsid w:val="00700E8E"/>
    <w:rsid w:val="00714D1B"/>
    <w:rsid w:val="00716FBF"/>
    <w:rsid w:val="0072551B"/>
    <w:rsid w:val="00731377"/>
    <w:rsid w:val="00734E54"/>
    <w:rsid w:val="00734FC0"/>
    <w:rsid w:val="00767BAA"/>
    <w:rsid w:val="007845F7"/>
    <w:rsid w:val="007B3C6A"/>
    <w:rsid w:val="007B7577"/>
    <w:rsid w:val="007C19B9"/>
    <w:rsid w:val="007C312B"/>
    <w:rsid w:val="007D7178"/>
    <w:rsid w:val="007E0A2A"/>
    <w:rsid w:val="007E71B4"/>
    <w:rsid w:val="007F49EE"/>
    <w:rsid w:val="007F6352"/>
    <w:rsid w:val="007F6FB2"/>
    <w:rsid w:val="008037A6"/>
    <w:rsid w:val="0081273B"/>
    <w:rsid w:val="00817092"/>
    <w:rsid w:val="008205AA"/>
    <w:rsid w:val="00820FC6"/>
    <w:rsid w:val="0082686E"/>
    <w:rsid w:val="00837360"/>
    <w:rsid w:val="00843733"/>
    <w:rsid w:val="008502C2"/>
    <w:rsid w:val="00860E2F"/>
    <w:rsid w:val="0087053B"/>
    <w:rsid w:val="00885D55"/>
    <w:rsid w:val="008E303C"/>
    <w:rsid w:val="008F1089"/>
    <w:rsid w:val="008F2D0E"/>
    <w:rsid w:val="009219BF"/>
    <w:rsid w:val="009310EA"/>
    <w:rsid w:val="00935F99"/>
    <w:rsid w:val="00940C7E"/>
    <w:rsid w:val="0096194F"/>
    <w:rsid w:val="00977064"/>
    <w:rsid w:val="009972C6"/>
    <w:rsid w:val="009A7A36"/>
    <w:rsid w:val="009C74ED"/>
    <w:rsid w:val="009D74FE"/>
    <w:rsid w:val="009F665F"/>
    <w:rsid w:val="00A31DB6"/>
    <w:rsid w:val="00A3231B"/>
    <w:rsid w:val="00A34E54"/>
    <w:rsid w:val="00A521EF"/>
    <w:rsid w:val="00A74BE1"/>
    <w:rsid w:val="00A8604F"/>
    <w:rsid w:val="00A8659F"/>
    <w:rsid w:val="00A93016"/>
    <w:rsid w:val="00AA0F29"/>
    <w:rsid w:val="00AB7BC3"/>
    <w:rsid w:val="00AE7E3F"/>
    <w:rsid w:val="00AF7E21"/>
    <w:rsid w:val="00B01A15"/>
    <w:rsid w:val="00B0652D"/>
    <w:rsid w:val="00B12D8A"/>
    <w:rsid w:val="00B4539F"/>
    <w:rsid w:val="00B61306"/>
    <w:rsid w:val="00B71E0B"/>
    <w:rsid w:val="00B91C1C"/>
    <w:rsid w:val="00BA6715"/>
    <w:rsid w:val="00BC1C2F"/>
    <w:rsid w:val="00BE3AA4"/>
    <w:rsid w:val="00BE491B"/>
    <w:rsid w:val="00BF7857"/>
    <w:rsid w:val="00C0644D"/>
    <w:rsid w:val="00C11347"/>
    <w:rsid w:val="00C15150"/>
    <w:rsid w:val="00C15766"/>
    <w:rsid w:val="00C1691C"/>
    <w:rsid w:val="00C254C9"/>
    <w:rsid w:val="00C44C5A"/>
    <w:rsid w:val="00C533E0"/>
    <w:rsid w:val="00C618D4"/>
    <w:rsid w:val="00C805E1"/>
    <w:rsid w:val="00C84E62"/>
    <w:rsid w:val="00C90930"/>
    <w:rsid w:val="00CC52C0"/>
    <w:rsid w:val="00D01018"/>
    <w:rsid w:val="00D017AD"/>
    <w:rsid w:val="00D05240"/>
    <w:rsid w:val="00D3353B"/>
    <w:rsid w:val="00D337C4"/>
    <w:rsid w:val="00D37862"/>
    <w:rsid w:val="00D5113E"/>
    <w:rsid w:val="00D5337E"/>
    <w:rsid w:val="00D71BB9"/>
    <w:rsid w:val="00D7206C"/>
    <w:rsid w:val="00D74D1D"/>
    <w:rsid w:val="00D85396"/>
    <w:rsid w:val="00D96E9D"/>
    <w:rsid w:val="00DB2323"/>
    <w:rsid w:val="00DB3E2A"/>
    <w:rsid w:val="00DE4478"/>
    <w:rsid w:val="00DF0BD4"/>
    <w:rsid w:val="00E15BE0"/>
    <w:rsid w:val="00E3200B"/>
    <w:rsid w:val="00E36EBF"/>
    <w:rsid w:val="00E65A16"/>
    <w:rsid w:val="00E7186D"/>
    <w:rsid w:val="00E904E3"/>
    <w:rsid w:val="00E945B4"/>
    <w:rsid w:val="00E95189"/>
    <w:rsid w:val="00E97DFD"/>
    <w:rsid w:val="00EA41B1"/>
    <w:rsid w:val="00F02EAF"/>
    <w:rsid w:val="00F06105"/>
    <w:rsid w:val="00F32112"/>
    <w:rsid w:val="00F325D0"/>
    <w:rsid w:val="00F32BAC"/>
    <w:rsid w:val="00F36615"/>
    <w:rsid w:val="00F45A34"/>
    <w:rsid w:val="00F550FA"/>
    <w:rsid w:val="00F777A5"/>
    <w:rsid w:val="00F878A9"/>
    <w:rsid w:val="00FB2A5B"/>
    <w:rsid w:val="00FB66E9"/>
    <w:rsid w:val="00FC7AF2"/>
    <w:rsid w:val="00FD47EA"/>
    <w:rsid w:val="00FE6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0132"/>
  <w15:docId w15:val="{AF0B1E7C-6791-4125-94B8-6241D55B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F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54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4D5432"/>
    <w:pPr>
      <w:keepNext/>
      <w:keepLines/>
      <w:tabs>
        <w:tab w:val="left" w:pos="0"/>
      </w:tabs>
      <w:suppressAutoHyphens/>
      <w:spacing w:before="200" w:line="100" w:lineRule="atLeast"/>
      <w:ind w:left="1440" w:hanging="360"/>
      <w:outlineLvl w:val="1"/>
    </w:pPr>
    <w:rPr>
      <w:rFonts w:ascii="Cambria" w:hAnsi="Cambria" w:cs="Cambria"/>
      <w:b/>
      <w:bCs/>
      <w:color w:val="4F81BD"/>
      <w:kern w:val="1"/>
      <w:sz w:val="26"/>
      <w:szCs w:val="26"/>
      <w:lang w:eastAsia="ar-SA"/>
    </w:rPr>
  </w:style>
  <w:style w:type="paragraph" w:styleId="3">
    <w:name w:val="heading 3"/>
    <w:basedOn w:val="a"/>
    <w:next w:val="a"/>
    <w:link w:val="30"/>
    <w:qFormat/>
    <w:rsid w:val="004D5432"/>
    <w:pPr>
      <w:keepNext/>
      <w:suppressAutoHyphens/>
      <w:spacing w:before="240" w:after="60" w:line="276" w:lineRule="auto"/>
      <w:ind w:left="2160" w:hanging="180"/>
      <w:outlineLvl w:val="2"/>
    </w:pPr>
    <w:rPr>
      <w:rFonts w:ascii="Cambria" w:hAnsi="Cambria"/>
      <w:b/>
      <w:bCs/>
      <w:kern w:val="1"/>
      <w:sz w:val="26"/>
      <w:szCs w:val="26"/>
      <w:lang w:eastAsia="ar-SA"/>
    </w:rPr>
  </w:style>
  <w:style w:type="paragraph" w:styleId="8">
    <w:name w:val="heading 8"/>
    <w:basedOn w:val="a"/>
    <w:next w:val="a"/>
    <w:link w:val="80"/>
    <w:uiPriority w:val="9"/>
    <w:qFormat/>
    <w:rsid w:val="00AA0F29"/>
    <w:pPr>
      <w:keepNext/>
      <w:shd w:val="clear" w:color="auto" w:fill="FFFFFF"/>
      <w:ind w:left="6372"/>
      <w:outlineLvl w:val="7"/>
    </w:pPr>
    <w:rPr>
      <w:spacing w:val="-3"/>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uiPriority w:val="9"/>
    <w:rsid w:val="00AA0F29"/>
    <w:rPr>
      <w:rFonts w:ascii="Times New Roman" w:eastAsia="Times New Roman" w:hAnsi="Times New Roman" w:cs="Times New Roman"/>
      <w:spacing w:val="-3"/>
      <w:sz w:val="28"/>
      <w:szCs w:val="24"/>
      <w:shd w:val="clear" w:color="auto" w:fill="FFFFFF"/>
    </w:rPr>
  </w:style>
  <w:style w:type="character" w:styleId="a4">
    <w:name w:val="Hyperlink"/>
    <w:uiPriority w:val="99"/>
    <w:rsid w:val="00AA0F29"/>
    <w:rPr>
      <w:color w:val="0000FF"/>
      <w:u w:val="single"/>
    </w:rPr>
  </w:style>
  <w:style w:type="paragraph" w:customStyle="1" w:styleId="ConsPlusNormal">
    <w:name w:val="ConsPlusNormal"/>
    <w:rsid w:val="00E65A16"/>
    <w:pPr>
      <w:widowControl w:val="0"/>
      <w:suppressAutoHyphens/>
      <w:spacing w:after="0" w:line="100" w:lineRule="atLeast"/>
    </w:pPr>
    <w:rPr>
      <w:rFonts w:ascii="Arial" w:eastAsia="SimSun" w:hAnsi="Arial" w:cs="font208"/>
      <w:kern w:val="1"/>
      <w:sz w:val="20"/>
      <w:szCs w:val="20"/>
      <w:lang w:eastAsia="ar-SA"/>
    </w:rPr>
  </w:style>
  <w:style w:type="paragraph" w:customStyle="1" w:styleId="a5">
    <w:name w:val="Текст в заданном формате"/>
    <w:basedOn w:val="a"/>
    <w:rsid w:val="00E65A16"/>
    <w:pPr>
      <w:widowControl w:val="0"/>
      <w:suppressAutoHyphens/>
      <w:spacing w:line="100" w:lineRule="atLeast"/>
    </w:pPr>
    <w:rPr>
      <w:rFonts w:ascii="Courier New" w:eastAsia="NSimSun" w:hAnsi="Courier New" w:cs="Courier New"/>
      <w:kern w:val="1"/>
      <w:sz w:val="20"/>
      <w:szCs w:val="20"/>
      <w:lang w:eastAsia="hi-IN" w:bidi="hi-IN"/>
    </w:rPr>
  </w:style>
  <w:style w:type="paragraph" w:styleId="a6">
    <w:name w:val="List Paragraph"/>
    <w:basedOn w:val="a"/>
    <w:uiPriority w:val="1"/>
    <w:qFormat/>
    <w:rsid w:val="00E65A16"/>
    <w:pPr>
      <w:suppressAutoHyphens/>
      <w:spacing w:after="200" w:line="276" w:lineRule="auto"/>
      <w:ind w:left="720"/>
      <w:contextualSpacing/>
    </w:pPr>
    <w:rPr>
      <w:rFonts w:ascii="Calibri" w:eastAsia="SimSun" w:hAnsi="Calibri" w:cs="Calibri"/>
      <w:kern w:val="1"/>
      <w:sz w:val="22"/>
      <w:szCs w:val="22"/>
      <w:lang w:eastAsia="ar-SA"/>
    </w:rPr>
  </w:style>
  <w:style w:type="table" w:styleId="a7">
    <w:name w:val="Table Grid"/>
    <w:basedOn w:val="a2"/>
    <w:uiPriority w:val="39"/>
    <w:rsid w:val="00E65A1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rsid w:val="004D54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4D5432"/>
    <w:rPr>
      <w:rFonts w:ascii="Cambria" w:eastAsia="Times New Roman" w:hAnsi="Cambria" w:cs="Cambria"/>
      <w:b/>
      <w:bCs/>
      <w:color w:val="4F81BD"/>
      <w:kern w:val="1"/>
      <w:sz w:val="26"/>
      <w:szCs w:val="26"/>
      <w:lang w:eastAsia="ar-SA"/>
    </w:rPr>
  </w:style>
  <w:style w:type="character" w:customStyle="1" w:styleId="30">
    <w:name w:val="Заголовок 3 Знак"/>
    <w:basedOn w:val="a1"/>
    <w:link w:val="3"/>
    <w:rsid w:val="004D5432"/>
    <w:rPr>
      <w:rFonts w:ascii="Cambria" w:eastAsia="Times New Roman" w:hAnsi="Cambria" w:cs="Times New Roman"/>
      <w:b/>
      <w:bCs/>
      <w:kern w:val="1"/>
      <w:sz w:val="26"/>
      <w:szCs w:val="26"/>
      <w:lang w:eastAsia="ar-SA"/>
    </w:rPr>
  </w:style>
  <w:style w:type="character" w:customStyle="1" w:styleId="WW8Num1z0">
    <w:name w:val="WW8Num1z0"/>
    <w:rsid w:val="004D5432"/>
  </w:style>
  <w:style w:type="character" w:customStyle="1" w:styleId="WW8Num1z1">
    <w:name w:val="WW8Num1z1"/>
    <w:rsid w:val="004D5432"/>
  </w:style>
  <w:style w:type="character" w:customStyle="1" w:styleId="WW8Num1z2">
    <w:name w:val="WW8Num1z2"/>
    <w:rsid w:val="004D5432"/>
  </w:style>
  <w:style w:type="character" w:customStyle="1" w:styleId="WW8Num1z3">
    <w:name w:val="WW8Num1z3"/>
    <w:rsid w:val="004D5432"/>
  </w:style>
  <w:style w:type="character" w:customStyle="1" w:styleId="WW8Num1z4">
    <w:name w:val="WW8Num1z4"/>
    <w:rsid w:val="004D5432"/>
  </w:style>
  <w:style w:type="character" w:customStyle="1" w:styleId="WW8Num1z5">
    <w:name w:val="WW8Num1z5"/>
    <w:rsid w:val="004D5432"/>
  </w:style>
  <w:style w:type="character" w:customStyle="1" w:styleId="WW8Num1z6">
    <w:name w:val="WW8Num1z6"/>
    <w:rsid w:val="004D5432"/>
  </w:style>
  <w:style w:type="character" w:customStyle="1" w:styleId="WW8Num1z7">
    <w:name w:val="WW8Num1z7"/>
    <w:rsid w:val="004D5432"/>
  </w:style>
  <w:style w:type="character" w:customStyle="1" w:styleId="WW8Num1z8">
    <w:name w:val="WW8Num1z8"/>
    <w:rsid w:val="004D5432"/>
  </w:style>
  <w:style w:type="character" w:customStyle="1" w:styleId="WW8Num2z0">
    <w:name w:val="WW8Num2z0"/>
    <w:rsid w:val="004D5432"/>
    <w:rPr>
      <w:rFonts w:ascii="Symbol" w:hAnsi="Symbol" w:cs="Symbol"/>
    </w:rPr>
  </w:style>
  <w:style w:type="character" w:customStyle="1" w:styleId="WW8Num2z1">
    <w:name w:val="WW8Num2z1"/>
    <w:rsid w:val="004D5432"/>
    <w:rPr>
      <w:rFonts w:ascii="Courier New" w:hAnsi="Courier New" w:cs="Courier New"/>
    </w:rPr>
  </w:style>
  <w:style w:type="character" w:customStyle="1" w:styleId="WW8Num2z2">
    <w:name w:val="WW8Num2z2"/>
    <w:rsid w:val="004D5432"/>
    <w:rPr>
      <w:rFonts w:ascii="Wingdings" w:hAnsi="Wingdings" w:cs="Wingdings"/>
    </w:rPr>
  </w:style>
  <w:style w:type="character" w:customStyle="1" w:styleId="WW8Num3z0">
    <w:name w:val="WW8Num3z0"/>
    <w:rsid w:val="004D5432"/>
    <w:rPr>
      <w:rFonts w:ascii="Symbol" w:eastAsia="Times New Roman" w:hAnsi="Symbol" w:cs="Symbol"/>
      <w:color w:val="00000A"/>
      <w:sz w:val="28"/>
      <w:szCs w:val="28"/>
    </w:rPr>
  </w:style>
  <w:style w:type="character" w:customStyle="1" w:styleId="WW8Num3z1">
    <w:name w:val="WW8Num3z1"/>
    <w:rsid w:val="004D5432"/>
    <w:rPr>
      <w:rFonts w:ascii="Courier New" w:hAnsi="Courier New" w:cs="Courier New"/>
    </w:rPr>
  </w:style>
  <w:style w:type="character" w:customStyle="1" w:styleId="WW8Num3z2">
    <w:name w:val="WW8Num3z2"/>
    <w:rsid w:val="004D5432"/>
    <w:rPr>
      <w:rFonts w:ascii="Wingdings" w:hAnsi="Wingdings" w:cs="Wingdings"/>
    </w:rPr>
  </w:style>
  <w:style w:type="character" w:customStyle="1" w:styleId="WW8Num3z3">
    <w:name w:val="WW8Num3z3"/>
    <w:rsid w:val="004D5432"/>
  </w:style>
  <w:style w:type="character" w:customStyle="1" w:styleId="WW8Num4z0">
    <w:name w:val="WW8Num4z0"/>
    <w:rsid w:val="004D5432"/>
    <w:rPr>
      <w:rFonts w:ascii="Symbol" w:hAnsi="Symbol" w:cs="Symbol"/>
    </w:rPr>
  </w:style>
  <w:style w:type="character" w:customStyle="1" w:styleId="WW8Num4z1">
    <w:name w:val="WW8Num4z1"/>
    <w:rsid w:val="004D5432"/>
    <w:rPr>
      <w:rFonts w:ascii="Courier New" w:hAnsi="Courier New" w:cs="Courier New"/>
    </w:rPr>
  </w:style>
  <w:style w:type="character" w:customStyle="1" w:styleId="WW8Num4z2">
    <w:name w:val="WW8Num4z2"/>
    <w:rsid w:val="004D5432"/>
    <w:rPr>
      <w:rFonts w:ascii="Wingdings" w:hAnsi="Wingdings" w:cs="Wingdings"/>
    </w:rPr>
  </w:style>
  <w:style w:type="character" w:customStyle="1" w:styleId="WW8Num4z4">
    <w:name w:val="WW8Num4z4"/>
    <w:rsid w:val="004D5432"/>
  </w:style>
  <w:style w:type="character" w:customStyle="1" w:styleId="WW8Num4z5">
    <w:name w:val="WW8Num4z5"/>
    <w:rsid w:val="004D5432"/>
  </w:style>
  <w:style w:type="character" w:customStyle="1" w:styleId="WW8Num4z6">
    <w:name w:val="WW8Num4z6"/>
    <w:rsid w:val="004D5432"/>
  </w:style>
  <w:style w:type="character" w:customStyle="1" w:styleId="WW8Num4z7">
    <w:name w:val="WW8Num4z7"/>
    <w:rsid w:val="004D5432"/>
  </w:style>
  <w:style w:type="character" w:customStyle="1" w:styleId="WW8Num4z8">
    <w:name w:val="WW8Num4z8"/>
    <w:rsid w:val="004D5432"/>
  </w:style>
  <w:style w:type="character" w:customStyle="1" w:styleId="WW8Num5z0">
    <w:name w:val="WW8Num5z0"/>
    <w:rsid w:val="004D5432"/>
    <w:rPr>
      <w:rFonts w:ascii="Symbol" w:hAnsi="Symbol" w:cs="Symbol"/>
      <w:color w:val="00000A"/>
    </w:rPr>
  </w:style>
  <w:style w:type="character" w:customStyle="1" w:styleId="WW8Num5z1">
    <w:name w:val="WW8Num5z1"/>
    <w:rsid w:val="004D5432"/>
    <w:rPr>
      <w:rFonts w:ascii="Courier New" w:hAnsi="Courier New" w:cs="Courier New"/>
    </w:rPr>
  </w:style>
  <w:style w:type="character" w:customStyle="1" w:styleId="WW8Num5z2">
    <w:name w:val="WW8Num5z2"/>
    <w:rsid w:val="004D5432"/>
    <w:rPr>
      <w:rFonts w:ascii="Wingdings" w:hAnsi="Wingdings" w:cs="Wingdings"/>
    </w:rPr>
  </w:style>
  <w:style w:type="character" w:customStyle="1" w:styleId="WW8Num6z0">
    <w:name w:val="WW8Num6z0"/>
    <w:rsid w:val="004D5432"/>
    <w:rPr>
      <w:rFonts w:eastAsia="Times New Roman" w:cs="Times New Roman"/>
    </w:rPr>
  </w:style>
  <w:style w:type="character" w:customStyle="1" w:styleId="WW8Num6z1">
    <w:name w:val="WW8Num6z1"/>
    <w:rsid w:val="004D5432"/>
    <w:rPr>
      <w:rFonts w:ascii="Courier New" w:hAnsi="Courier New" w:cs="Courier New"/>
    </w:rPr>
  </w:style>
  <w:style w:type="character" w:customStyle="1" w:styleId="WW8Num6z2">
    <w:name w:val="WW8Num6z2"/>
    <w:rsid w:val="004D5432"/>
    <w:rPr>
      <w:rFonts w:ascii="Wingdings" w:hAnsi="Wingdings" w:cs="Wingdings"/>
    </w:rPr>
  </w:style>
  <w:style w:type="character" w:customStyle="1" w:styleId="WW8Num6z3">
    <w:name w:val="WW8Num6z3"/>
    <w:rsid w:val="004D5432"/>
    <w:rPr>
      <w:rFonts w:ascii="Symbol" w:hAnsi="Symbol" w:cs="Symbol"/>
    </w:rPr>
  </w:style>
  <w:style w:type="character" w:customStyle="1" w:styleId="WW8Num6z4">
    <w:name w:val="WW8Num6z4"/>
    <w:rsid w:val="004D5432"/>
  </w:style>
  <w:style w:type="character" w:customStyle="1" w:styleId="WW8Num6z5">
    <w:name w:val="WW8Num6z5"/>
    <w:rsid w:val="004D5432"/>
  </w:style>
  <w:style w:type="character" w:customStyle="1" w:styleId="WW8Num6z6">
    <w:name w:val="WW8Num6z6"/>
    <w:rsid w:val="004D5432"/>
  </w:style>
  <w:style w:type="character" w:customStyle="1" w:styleId="WW8Num6z7">
    <w:name w:val="WW8Num6z7"/>
    <w:rsid w:val="004D5432"/>
  </w:style>
  <w:style w:type="character" w:customStyle="1" w:styleId="WW8Num6z8">
    <w:name w:val="WW8Num6z8"/>
    <w:rsid w:val="004D5432"/>
  </w:style>
  <w:style w:type="character" w:customStyle="1" w:styleId="WW8Num7z0">
    <w:name w:val="WW8Num7z0"/>
    <w:rsid w:val="004D5432"/>
  </w:style>
  <w:style w:type="character" w:customStyle="1" w:styleId="WW8Num7z1">
    <w:name w:val="WW8Num7z1"/>
    <w:rsid w:val="004D5432"/>
  </w:style>
  <w:style w:type="character" w:customStyle="1" w:styleId="WW8Num7z2">
    <w:name w:val="WW8Num7z2"/>
    <w:rsid w:val="004D5432"/>
  </w:style>
  <w:style w:type="character" w:customStyle="1" w:styleId="WW8Num7z3">
    <w:name w:val="WW8Num7z3"/>
    <w:rsid w:val="004D5432"/>
  </w:style>
  <w:style w:type="character" w:customStyle="1" w:styleId="WW8Num7z4">
    <w:name w:val="WW8Num7z4"/>
    <w:rsid w:val="004D5432"/>
  </w:style>
  <w:style w:type="character" w:customStyle="1" w:styleId="WW8Num7z5">
    <w:name w:val="WW8Num7z5"/>
    <w:rsid w:val="004D5432"/>
  </w:style>
  <w:style w:type="character" w:customStyle="1" w:styleId="WW8Num7z6">
    <w:name w:val="WW8Num7z6"/>
    <w:rsid w:val="004D5432"/>
  </w:style>
  <w:style w:type="character" w:customStyle="1" w:styleId="WW8Num7z7">
    <w:name w:val="WW8Num7z7"/>
    <w:rsid w:val="004D5432"/>
  </w:style>
  <w:style w:type="character" w:customStyle="1" w:styleId="WW8Num7z8">
    <w:name w:val="WW8Num7z8"/>
    <w:rsid w:val="004D5432"/>
  </w:style>
  <w:style w:type="character" w:customStyle="1" w:styleId="WW8Num8z0">
    <w:name w:val="WW8Num8z0"/>
    <w:rsid w:val="004D5432"/>
    <w:rPr>
      <w:rFonts w:ascii="Symbol" w:hAnsi="Symbol" w:cs="Symbol"/>
      <w:sz w:val="24"/>
      <w:szCs w:val="24"/>
    </w:rPr>
  </w:style>
  <w:style w:type="character" w:customStyle="1" w:styleId="WW8Num8z1">
    <w:name w:val="WW8Num8z1"/>
    <w:rsid w:val="004D5432"/>
    <w:rPr>
      <w:rFonts w:ascii="Courier New" w:hAnsi="Courier New" w:cs="Courier New"/>
    </w:rPr>
  </w:style>
  <w:style w:type="character" w:customStyle="1" w:styleId="WW8Num8z2">
    <w:name w:val="WW8Num8z2"/>
    <w:rsid w:val="004D5432"/>
    <w:rPr>
      <w:rFonts w:ascii="Wingdings" w:hAnsi="Wingdings" w:cs="Wingdings"/>
    </w:rPr>
  </w:style>
  <w:style w:type="character" w:customStyle="1" w:styleId="WW8Num8z3">
    <w:name w:val="WW8Num8z3"/>
    <w:rsid w:val="004D5432"/>
  </w:style>
  <w:style w:type="character" w:customStyle="1" w:styleId="WW8Num8z4">
    <w:name w:val="WW8Num8z4"/>
    <w:rsid w:val="004D5432"/>
  </w:style>
  <w:style w:type="character" w:customStyle="1" w:styleId="WW8Num8z5">
    <w:name w:val="WW8Num8z5"/>
    <w:rsid w:val="004D5432"/>
  </w:style>
  <w:style w:type="character" w:customStyle="1" w:styleId="WW8Num8z6">
    <w:name w:val="WW8Num8z6"/>
    <w:rsid w:val="004D5432"/>
  </w:style>
  <w:style w:type="character" w:customStyle="1" w:styleId="WW8Num8z7">
    <w:name w:val="WW8Num8z7"/>
    <w:rsid w:val="004D5432"/>
  </w:style>
  <w:style w:type="character" w:customStyle="1" w:styleId="WW8Num8z8">
    <w:name w:val="WW8Num8z8"/>
    <w:rsid w:val="004D5432"/>
  </w:style>
  <w:style w:type="character" w:customStyle="1" w:styleId="WW8Num9z0">
    <w:name w:val="WW8Num9z0"/>
    <w:rsid w:val="004D5432"/>
    <w:rPr>
      <w:rFonts w:ascii="Times New Roman" w:eastAsia="Calibri" w:hAnsi="Times New Roman" w:cs="Times New Roman"/>
      <w:color w:val="00000A"/>
      <w:sz w:val="24"/>
      <w:szCs w:val="24"/>
    </w:rPr>
  </w:style>
  <w:style w:type="character" w:customStyle="1" w:styleId="WW8Num10z0">
    <w:name w:val="WW8Num10z0"/>
    <w:rsid w:val="004D5432"/>
    <w:rPr>
      <w:rFonts w:ascii="Times New Roman" w:hAnsi="Times New Roman" w:cs="Times New Roman"/>
    </w:rPr>
  </w:style>
  <w:style w:type="character" w:customStyle="1" w:styleId="WW8Num11z0">
    <w:name w:val="WW8Num11z0"/>
    <w:rsid w:val="004D5432"/>
    <w:rPr>
      <w:rFonts w:ascii="Times New Roman" w:hAnsi="Times New Roman" w:cs="Times New Roman"/>
    </w:rPr>
  </w:style>
  <w:style w:type="character" w:customStyle="1" w:styleId="WW8Num11z1">
    <w:name w:val="WW8Num11z1"/>
    <w:rsid w:val="004D5432"/>
    <w:rPr>
      <w:rFonts w:ascii="Courier New" w:hAnsi="Courier New" w:cs="Courier New"/>
    </w:rPr>
  </w:style>
  <w:style w:type="character" w:customStyle="1" w:styleId="WW8Num11z2">
    <w:name w:val="WW8Num11z2"/>
    <w:rsid w:val="004D5432"/>
    <w:rPr>
      <w:rFonts w:ascii="Wingdings" w:hAnsi="Wingdings" w:cs="Wingdings"/>
    </w:rPr>
  </w:style>
  <w:style w:type="character" w:customStyle="1" w:styleId="WW8Num11z3">
    <w:name w:val="WW8Num11z3"/>
    <w:rsid w:val="004D5432"/>
    <w:rPr>
      <w:rFonts w:ascii="Symbol" w:hAnsi="Symbol" w:cs="Symbol"/>
    </w:rPr>
  </w:style>
  <w:style w:type="character" w:customStyle="1" w:styleId="WW8Num11z4">
    <w:name w:val="WW8Num11z4"/>
    <w:rsid w:val="004D5432"/>
  </w:style>
  <w:style w:type="character" w:customStyle="1" w:styleId="WW8Num11z5">
    <w:name w:val="WW8Num11z5"/>
    <w:rsid w:val="004D5432"/>
  </w:style>
  <w:style w:type="character" w:customStyle="1" w:styleId="WW8Num11z6">
    <w:name w:val="WW8Num11z6"/>
    <w:rsid w:val="004D5432"/>
  </w:style>
  <w:style w:type="character" w:customStyle="1" w:styleId="WW8Num11z7">
    <w:name w:val="WW8Num11z7"/>
    <w:rsid w:val="004D5432"/>
  </w:style>
  <w:style w:type="character" w:customStyle="1" w:styleId="WW8Num11z8">
    <w:name w:val="WW8Num11z8"/>
    <w:rsid w:val="004D5432"/>
  </w:style>
  <w:style w:type="character" w:customStyle="1" w:styleId="31">
    <w:name w:val="Основной шрифт абзаца3"/>
    <w:rsid w:val="004D5432"/>
  </w:style>
  <w:style w:type="character" w:customStyle="1" w:styleId="WW8Num4z3">
    <w:name w:val="WW8Num4z3"/>
    <w:rsid w:val="004D5432"/>
    <w:rPr>
      <w:rFonts w:ascii="Symbol" w:hAnsi="Symbol" w:cs="Symbol"/>
    </w:rPr>
  </w:style>
  <w:style w:type="character" w:customStyle="1" w:styleId="WW8Num5z3">
    <w:name w:val="WW8Num5z3"/>
    <w:rsid w:val="004D5432"/>
    <w:rPr>
      <w:rFonts w:ascii="Symbol" w:hAnsi="Symbol" w:cs="Symbol"/>
    </w:rPr>
  </w:style>
  <w:style w:type="character" w:customStyle="1" w:styleId="WW8Num9z1">
    <w:name w:val="WW8Num9z1"/>
    <w:rsid w:val="004D5432"/>
  </w:style>
  <w:style w:type="character" w:customStyle="1" w:styleId="WW8Num9z2">
    <w:name w:val="WW8Num9z2"/>
    <w:rsid w:val="004D5432"/>
  </w:style>
  <w:style w:type="character" w:customStyle="1" w:styleId="WW8Num9z3">
    <w:name w:val="WW8Num9z3"/>
    <w:rsid w:val="004D5432"/>
  </w:style>
  <w:style w:type="character" w:customStyle="1" w:styleId="WW8Num9z4">
    <w:name w:val="WW8Num9z4"/>
    <w:rsid w:val="004D5432"/>
  </w:style>
  <w:style w:type="character" w:customStyle="1" w:styleId="WW8Num9z5">
    <w:name w:val="WW8Num9z5"/>
    <w:rsid w:val="004D5432"/>
  </w:style>
  <w:style w:type="character" w:customStyle="1" w:styleId="WW8Num9z6">
    <w:name w:val="WW8Num9z6"/>
    <w:rsid w:val="004D5432"/>
  </w:style>
  <w:style w:type="character" w:customStyle="1" w:styleId="WW8Num9z7">
    <w:name w:val="WW8Num9z7"/>
    <w:rsid w:val="004D5432"/>
  </w:style>
  <w:style w:type="character" w:customStyle="1" w:styleId="WW8Num9z8">
    <w:name w:val="WW8Num9z8"/>
    <w:rsid w:val="004D5432"/>
  </w:style>
  <w:style w:type="character" w:customStyle="1" w:styleId="21">
    <w:name w:val="Основной шрифт абзаца2"/>
    <w:rsid w:val="004D5432"/>
  </w:style>
  <w:style w:type="character" w:customStyle="1" w:styleId="WW8Num10z1">
    <w:name w:val="WW8Num10z1"/>
    <w:rsid w:val="004D5432"/>
    <w:rPr>
      <w:rFonts w:ascii="Courier New" w:hAnsi="Courier New" w:cs="Courier New"/>
    </w:rPr>
  </w:style>
  <w:style w:type="character" w:customStyle="1" w:styleId="WW8Num10z2">
    <w:name w:val="WW8Num10z2"/>
    <w:rsid w:val="004D5432"/>
    <w:rPr>
      <w:rFonts w:ascii="Wingdings" w:hAnsi="Wingdings" w:cs="Wingdings"/>
    </w:rPr>
  </w:style>
  <w:style w:type="character" w:customStyle="1" w:styleId="WW8Num10z3">
    <w:name w:val="WW8Num10z3"/>
    <w:rsid w:val="004D5432"/>
    <w:rPr>
      <w:rFonts w:ascii="Symbol" w:hAnsi="Symbol" w:cs="Symbol"/>
    </w:rPr>
  </w:style>
  <w:style w:type="character" w:customStyle="1" w:styleId="WW8Num12z0">
    <w:name w:val="WW8Num12z0"/>
    <w:rsid w:val="004D5432"/>
    <w:rPr>
      <w:rFonts w:ascii="Times New Roman" w:hAnsi="Times New Roman" w:cs="Times New Roman"/>
    </w:rPr>
  </w:style>
  <w:style w:type="character" w:customStyle="1" w:styleId="WW8Num12z1">
    <w:name w:val="WW8Num12z1"/>
    <w:rsid w:val="004D5432"/>
    <w:rPr>
      <w:rFonts w:ascii="Courier New" w:hAnsi="Courier New" w:cs="Courier New"/>
    </w:rPr>
  </w:style>
  <w:style w:type="character" w:customStyle="1" w:styleId="WW8Num12z2">
    <w:name w:val="WW8Num12z2"/>
    <w:rsid w:val="004D5432"/>
    <w:rPr>
      <w:rFonts w:ascii="Wingdings" w:hAnsi="Wingdings" w:cs="Wingdings"/>
    </w:rPr>
  </w:style>
  <w:style w:type="character" w:customStyle="1" w:styleId="WW8Num12z3">
    <w:name w:val="WW8Num12z3"/>
    <w:rsid w:val="004D5432"/>
    <w:rPr>
      <w:rFonts w:ascii="Symbol" w:hAnsi="Symbol" w:cs="Symbol"/>
    </w:rPr>
  </w:style>
  <w:style w:type="character" w:customStyle="1" w:styleId="WW8Num13z0">
    <w:name w:val="WW8Num13z0"/>
    <w:rsid w:val="004D5432"/>
    <w:rPr>
      <w:rFonts w:ascii="Times New Roman" w:hAnsi="Times New Roman" w:cs="Times New Roman"/>
    </w:rPr>
  </w:style>
  <w:style w:type="character" w:customStyle="1" w:styleId="WW8Num13z1">
    <w:name w:val="WW8Num13z1"/>
    <w:rsid w:val="004D5432"/>
    <w:rPr>
      <w:rFonts w:ascii="Courier New" w:hAnsi="Courier New" w:cs="Courier New"/>
    </w:rPr>
  </w:style>
  <w:style w:type="character" w:customStyle="1" w:styleId="WW8Num13z2">
    <w:name w:val="WW8Num13z2"/>
    <w:rsid w:val="004D5432"/>
    <w:rPr>
      <w:rFonts w:ascii="Wingdings" w:hAnsi="Wingdings" w:cs="Wingdings"/>
    </w:rPr>
  </w:style>
  <w:style w:type="character" w:customStyle="1" w:styleId="WW8Num13z3">
    <w:name w:val="WW8Num13z3"/>
    <w:rsid w:val="004D5432"/>
    <w:rPr>
      <w:rFonts w:ascii="Symbol" w:hAnsi="Symbol" w:cs="Symbol"/>
    </w:rPr>
  </w:style>
  <w:style w:type="character" w:customStyle="1" w:styleId="WW8Num14z0">
    <w:name w:val="WW8Num14z0"/>
    <w:rsid w:val="004D5432"/>
    <w:rPr>
      <w:rFonts w:ascii="Times New Roman" w:hAnsi="Times New Roman" w:cs="Times New Roman"/>
    </w:rPr>
  </w:style>
  <w:style w:type="character" w:customStyle="1" w:styleId="WW8Num14z1">
    <w:name w:val="WW8Num14z1"/>
    <w:rsid w:val="004D5432"/>
    <w:rPr>
      <w:rFonts w:ascii="Courier New" w:hAnsi="Courier New" w:cs="Courier New"/>
    </w:rPr>
  </w:style>
  <w:style w:type="character" w:customStyle="1" w:styleId="WW8Num14z2">
    <w:name w:val="WW8Num14z2"/>
    <w:rsid w:val="004D5432"/>
    <w:rPr>
      <w:rFonts w:ascii="Wingdings" w:hAnsi="Wingdings" w:cs="Wingdings"/>
    </w:rPr>
  </w:style>
  <w:style w:type="character" w:customStyle="1" w:styleId="WW8Num15z0">
    <w:name w:val="WW8Num15z0"/>
    <w:rsid w:val="004D5432"/>
    <w:rPr>
      <w:rFonts w:ascii="Symbol" w:hAnsi="Symbol" w:cs="Symbol"/>
    </w:rPr>
  </w:style>
  <w:style w:type="character" w:customStyle="1" w:styleId="WW8Num15z1">
    <w:name w:val="WW8Num15z1"/>
    <w:rsid w:val="004D5432"/>
    <w:rPr>
      <w:rFonts w:ascii="Courier New" w:hAnsi="Courier New" w:cs="Courier New"/>
    </w:rPr>
  </w:style>
  <w:style w:type="character" w:customStyle="1" w:styleId="WW8Num15z2">
    <w:name w:val="WW8Num15z2"/>
    <w:rsid w:val="004D5432"/>
    <w:rPr>
      <w:rFonts w:ascii="Wingdings" w:hAnsi="Wingdings" w:cs="Wingdings"/>
    </w:rPr>
  </w:style>
  <w:style w:type="character" w:customStyle="1" w:styleId="WW8Num16z0">
    <w:name w:val="WW8Num16z0"/>
    <w:rsid w:val="004D5432"/>
    <w:rPr>
      <w:rFonts w:ascii="Symbol" w:hAnsi="Symbol" w:cs="Symbol"/>
    </w:rPr>
  </w:style>
  <w:style w:type="character" w:customStyle="1" w:styleId="WW8Num16z1">
    <w:name w:val="WW8Num16z1"/>
    <w:rsid w:val="004D5432"/>
    <w:rPr>
      <w:rFonts w:ascii="Courier New" w:hAnsi="Courier New" w:cs="Courier New"/>
    </w:rPr>
  </w:style>
  <w:style w:type="character" w:customStyle="1" w:styleId="WW8Num16z2">
    <w:name w:val="WW8Num16z2"/>
    <w:rsid w:val="004D5432"/>
    <w:rPr>
      <w:rFonts w:ascii="Wingdings" w:hAnsi="Wingdings" w:cs="Wingdings"/>
    </w:rPr>
  </w:style>
  <w:style w:type="character" w:customStyle="1" w:styleId="WW8Num16z3">
    <w:name w:val="WW8Num16z3"/>
    <w:rsid w:val="004D5432"/>
    <w:rPr>
      <w:rFonts w:ascii="Symbol" w:hAnsi="Symbol" w:cs="Symbol"/>
    </w:rPr>
  </w:style>
  <w:style w:type="character" w:customStyle="1" w:styleId="WW8Num16z4">
    <w:name w:val="WW8Num16z4"/>
    <w:rsid w:val="004D5432"/>
  </w:style>
  <w:style w:type="character" w:customStyle="1" w:styleId="WW8Num16z5">
    <w:name w:val="WW8Num16z5"/>
    <w:rsid w:val="004D5432"/>
  </w:style>
  <w:style w:type="character" w:customStyle="1" w:styleId="WW8Num16z6">
    <w:name w:val="WW8Num16z6"/>
    <w:rsid w:val="004D5432"/>
  </w:style>
  <w:style w:type="character" w:customStyle="1" w:styleId="WW8Num16z7">
    <w:name w:val="WW8Num16z7"/>
    <w:rsid w:val="004D5432"/>
  </w:style>
  <w:style w:type="character" w:customStyle="1" w:styleId="WW8Num16z8">
    <w:name w:val="WW8Num16z8"/>
    <w:rsid w:val="004D5432"/>
  </w:style>
  <w:style w:type="character" w:customStyle="1" w:styleId="WW8Num14z3">
    <w:name w:val="WW8Num14z3"/>
    <w:rsid w:val="004D5432"/>
    <w:rPr>
      <w:rFonts w:ascii="Symbol" w:hAnsi="Symbol" w:cs="Symbol"/>
    </w:rPr>
  </w:style>
  <w:style w:type="character" w:customStyle="1" w:styleId="WW8Num17z0">
    <w:name w:val="WW8Num17z0"/>
    <w:rsid w:val="004D5432"/>
  </w:style>
  <w:style w:type="character" w:customStyle="1" w:styleId="WW8Num17z1">
    <w:name w:val="WW8Num17z1"/>
    <w:rsid w:val="004D5432"/>
  </w:style>
  <w:style w:type="character" w:customStyle="1" w:styleId="WW8Num17z2">
    <w:name w:val="WW8Num17z2"/>
    <w:rsid w:val="004D5432"/>
  </w:style>
  <w:style w:type="character" w:customStyle="1" w:styleId="WW8Num17z3">
    <w:name w:val="WW8Num17z3"/>
    <w:rsid w:val="004D5432"/>
  </w:style>
  <w:style w:type="character" w:customStyle="1" w:styleId="WW8Num17z4">
    <w:name w:val="WW8Num17z4"/>
    <w:rsid w:val="004D5432"/>
  </w:style>
  <w:style w:type="character" w:customStyle="1" w:styleId="WW8Num17z5">
    <w:name w:val="WW8Num17z5"/>
    <w:rsid w:val="004D5432"/>
  </w:style>
  <w:style w:type="character" w:customStyle="1" w:styleId="WW8Num17z6">
    <w:name w:val="WW8Num17z6"/>
    <w:rsid w:val="004D5432"/>
  </w:style>
  <w:style w:type="character" w:customStyle="1" w:styleId="WW8Num17z7">
    <w:name w:val="WW8Num17z7"/>
    <w:rsid w:val="004D5432"/>
  </w:style>
  <w:style w:type="character" w:customStyle="1" w:styleId="WW8Num17z8">
    <w:name w:val="WW8Num17z8"/>
    <w:rsid w:val="004D5432"/>
  </w:style>
  <w:style w:type="character" w:customStyle="1" w:styleId="11">
    <w:name w:val="Основной шрифт абзаца1"/>
    <w:rsid w:val="004D5432"/>
  </w:style>
  <w:style w:type="character" w:customStyle="1" w:styleId="WW8Num2z3">
    <w:name w:val="WW8Num2z3"/>
    <w:rsid w:val="004D5432"/>
  </w:style>
  <w:style w:type="character" w:customStyle="1" w:styleId="WW8Num2z4">
    <w:name w:val="WW8Num2z4"/>
    <w:rsid w:val="004D5432"/>
  </w:style>
  <w:style w:type="character" w:customStyle="1" w:styleId="WW8Num2z5">
    <w:name w:val="WW8Num2z5"/>
    <w:rsid w:val="004D5432"/>
  </w:style>
  <w:style w:type="character" w:customStyle="1" w:styleId="WW8Num2z6">
    <w:name w:val="WW8Num2z6"/>
    <w:rsid w:val="004D5432"/>
  </w:style>
  <w:style w:type="character" w:customStyle="1" w:styleId="WW8Num2z7">
    <w:name w:val="WW8Num2z7"/>
    <w:rsid w:val="004D5432"/>
  </w:style>
  <w:style w:type="character" w:customStyle="1" w:styleId="WW8Num2z8">
    <w:name w:val="WW8Num2z8"/>
    <w:rsid w:val="004D5432"/>
  </w:style>
  <w:style w:type="character" w:customStyle="1" w:styleId="WW8Num3z4">
    <w:name w:val="WW8Num3z4"/>
    <w:rsid w:val="004D5432"/>
  </w:style>
  <w:style w:type="character" w:customStyle="1" w:styleId="WW8Num3z5">
    <w:name w:val="WW8Num3z5"/>
    <w:rsid w:val="004D5432"/>
  </w:style>
  <w:style w:type="character" w:customStyle="1" w:styleId="WW8Num3z6">
    <w:name w:val="WW8Num3z6"/>
    <w:rsid w:val="004D5432"/>
  </w:style>
  <w:style w:type="character" w:customStyle="1" w:styleId="WW8Num3z7">
    <w:name w:val="WW8Num3z7"/>
    <w:rsid w:val="004D5432"/>
  </w:style>
  <w:style w:type="character" w:customStyle="1" w:styleId="WW8Num3z8">
    <w:name w:val="WW8Num3z8"/>
    <w:rsid w:val="004D5432"/>
  </w:style>
  <w:style w:type="character" w:customStyle="1" w:styleId="WW8Num10z4">
    <w:name w:val="WW8Num10z4"/>
    <w:rsid w:val="004D5432"/>
  </w:style>
  <w:style w:type="character" w:customStyle="1" w:styleId="WW8Num10z5">
    <w:name w:val="WW8Num10z5"/>
    <w:rsid w:val="004D5432"/>
  </w:style>
  <w:style w:type="character" w:customStyle="1" w:styleId="WW8Num10z6">
    <w:name w:val="WW8Num10z6"/>
    <w:rsid w:val="004D5432"/>
  </w:style>
  <w:style w:type="character" w:customStyle="1" w:styleId="WW8Num10z7">
    <w:name w:val="WW8Num10z7"/>
    <w:rsid w:val="004D5432"/>
  </w:style>
  <w:style w:type="character" w:customStyle="1" w:styleId="WW8Num10z8">
    <w:name w:val="WW8Num10z8"/>
    <w:rsid w:val="004D5432"/>
  </w:style>
  <w:style w:type="character" w:customStyle="1" w:styleId="WW8Num12z4">
    <w:name w:val="WW8Num12z4"/>
    <w:rsid w:val="004D5432"/>
  </w:style>
  <w:style w:type="character" w:customStyle="1" w:styleId="WW8Num12z5">
    <w:name w:val="WW8Num12z5"/>
    <w:rsid w:val="004D5432"/>
  </w:style>
  <w:style w:type="character" w:customStyle="1" w:styleId="WW8Num12z6">
    <w:name w:val="WW8Num12z6"/>
    <w:rsid w:val="004D5432"/>
  </w:style>
  <w:style w:type="character" w:customStyle="1" w:styleId="WW8Num12z7">
    <w:name w:val="WW8Num12z7"/>
    <w:rsid w:val="004D5432"/>
  </w:style>
  <w:style w:type="character" w:customStyle="1" w:styleId="WW8Num12z8">
    <w:name w:val="WW8Num12z8"/>
    <w:rsid w:val="004D5432"/>
  </w:style>
  <w:style w:type="character" w:customStyle="1" w:styleId="WW8Num15z3">
    <w:name w:val="WW8Num15z3"/>
    <w:rsid w:val="004D5432"/>
    <w:rPr>
      <w:rFonts w:ascii="Symbol" w:hAnsi="Symbol" w:cs="Symbol"/>
    </w:rPr>
  </w:style>
  <w:style w:type="character" w:customStyle="1" w:styleId="WW8Num18z0">
    <w:name w:val="WW8Num18z0"/>
    <w:rsid w:val="004D5432"/>
    <w:rPr>
      <w:rFonts w:ascii="Symbol" w:hAnsi="Symbol" w:cs="Symbol"/>
    </w:rPr>
  </w:style>
  <w:style w:type="character" w:customStyle="1" w:styleId="WW8Num18z1">
    <w:name w:val="WW8Num18z1"/>
    <w:rsid w:val="004D5432"/>
    <w:rPr>
      <w:rFonts w:ascii="Courier New" w:hAnsi="Courier New" w:cs="Courier New"/>
    </w:rPr>
  </w:style>
  <w:style w:type="character" w:customStyle="1" w:styleId="WW8Num18z2">
    <w:name w:val="WW8Num18z2"/>
    <w:rsid w:val="004D5432"/>
    <w:rPr>
      <w:rFonts w:ascii="Wingdings" w:hAnsi="Wingdings" w:cs="Wingdings"/>
    </w:rPr>
  </w:style>
  <w:style w:type="character" w:customStyle="1" w:styleId="WW8Num19z0">
    <w:name w:val="WW8Num19z0"/>
    <w:rsid w:val="004D5432"/>
    <w:rPr>
      <w:rFonts w:ascii="Symbol" w:hAnsi="Symbol" w:cs="Symbol"/>
    </w:rPr>
  </w:style>
  <w:style w:type="character" w:customStyle="1" w:styleId="WW8Num19z1">
    <w:name w:val="WW8Num19z1"/>
    <w:rsid w:val="004D5432"/>
    <w:rPr>
      <w:rFonts w:ascii="Courier New" w:hAnsi="Courier New" w:cs="Courier New"/>
    </w:rPr>
  </w:style>
  <w:style w:type="character" w:customStyle="1" w:styleId="WW8Num19z2">
    <w:name w:val="WW8Num19z2"/>
    <w:rsid w:val="004D5432"/>
    <w:rPr>
      <w:rFonts w:ascii="Wingdings" w:hAnsi="Wingdings" w:cs="Wingdings"/>
    </w:rPr>
  </w:style>
  <w:style w:type="character" w:customStyle="1" w:styleId="WW8Num20z0">
    <w:name w:val="WW8Num20z0"/>
    <w:rsid w:val="004D5432"/>
  </w:style>
  <w:style w:type="character" w:customStyle="1" w:styleId="WW8Num20z1">
    <w:name w:val="WW8Num20z1"/>
    <w:rsid w:val="004D5432"/>
  </w:style>
  <w:style w:type="character" w:customStyle="1" w:styleId="WW8Num20z2">
    <w:name w:val="WW8Num20z2"/>
    <w:rsid w:val="004D5432"/>
  </w:style>
  <w:style w:type="character" w:customStyle="1" w:styleId="WW8Num20z3">
    <w:name w:val="WW8Num20z3"/>
    <w:rsid w:val="004D5432"/>
  </w:style>
  <w:style w:type="character" w:customStyle="1" w:styleId="WW8Num20z4">
    <w:name w:val="WW8Num20z4"/>
    <w:rsid w:val="004D5432"/>
  </w:style>
  <w:style w:type="character" w:customStyle="1" w:styleId="WW8Num20z5">
    <w:name w:val="WW8Num20z5"/>
    <w:rsid w:val="004D5432"/>
  </w:style>
  <w:style w:type="character" w:customStyle="1" w:styleId="WW8Num20z6">
    <w:name w:val="WW8Num20z6"/>
    <w:rsid w:val="004D5432"/>
  </w:style>
  <w:style w:type="character" w:customStyle="1" w:styleId="WW8Num20z7">
    <w:name w:val="WW8Num20z7"/>
    <w:rsid w:val="004D5432"/>
  </w:style>
  <w:style w:type="character" w:customStyle="1" w:styleId="WW8Num20z8">
    <w:name w:val="WW8Num20z8"/>
    <w:rsid w:val="004D5432"/>
  </w:style>
  <w:style w:type="character" w:customStyle="1" w:styleId="WW8Num21z0">
    <w:name w:val="WW8Num21z0"/>
    <w:rsid w:val="004D5432"/>
    <w:rPr>
      <w:rFonts w:ascii="Symbol" w:hAnsi="Symbol" w:cs="OpenSymbol"/>
    </w:rPr>
  </w:style>
  <w:style w:type="character" w:customStyle="1" w:styleId="4">
    <w:name w:val="Основной шрифт абзаца4"/>
    <w:rsid w:val="004D5432"/>
  </w:style>
  <w:style w:type="character" w:customStyle="1" w:styleId="5">
    <w:name w:val="Основной шрифт абзаца5"/>
    <w:rsid w:val="004D5432"/>
  </w:style>
  <w:style w:type="character" w:styleId="a8">
    <w:name w:val="Emphasis"/>
    <w:uiPriority w:val="20"/>
    <w:qFormat/>
    <w:rsid w:val="004D5432"/>
    <w:rPr>
      <w:i/>
      <w:iCs/>
    </w:rPr>
  </w:style>
  <w:style w:type="character" w:customStyle="1" w:styleId="a9">
    <w:name w:val="Основной текст Знак"/>
    <w:rsid w:val="004D5432"/>
    <w:rPr>
      <w:rFonts w:ascii="Times New Roman" w:eastAsia="Times New Roman" w:hAnsi="Times New Roman" w:cs="Times New Roman"/>
      <w:sz w:val="24"/>
      <w:szCs w:val="24"/>
    </w:rPr>
  </w:style>
  <w:style w:type="character" w:customStyle="1" w:styleId="aa">
    <w:name w:val="Текст выноски Знак"/>
    <w:rsid w:val="004D5432"/>
    <w:rPr>
      <w:rFonts w:ascii="Tahoma" w:hAnsi="Tahoma" w:cs="Tahoma"/>
      <w:sz w:val="16"/>
      <w:szCs w:val="16"/>
    </w:rPr>
  </w:style>
  <w:style w:type="character" w:customStyle="1" w:styleId="ab">
    <w:name w:val="Верхний колонтитул Знак"/>
    <w:basedOn w:val="4"/>
    <w:rsid w:val="004D5432"/>
  </w:style>
  <w:style w:type="character" w:customStyle="1" w:styleId="ac">
    <w:name w:val="Нижний колонтитул Знак"/>
    <w:basedOn w:val="4"/>
    <w:uiPriority w:val="99"/>
    <w:rsid w:val="004D5432"/>
  </w:style>
  <w:style w:type="character" w:customStyle="1" w:styleId="ListLabel1">
    <w:name w:val="ListLabel 1"/>
    <w:rsid w:val="004D5432"/>
    <w:rPr>
      <w:rFonts w:cs="Courier New"/>
    </w:rPr>
  </w:style>
  <w:style w:type="character" w:customStyle="1" w:styleId="ListLabel2">
    <w:name w:val="ListLabel 2"/>
    <w:rsid w:val="004D5432"/>
    <w:rPr>
      <w:rFonts w:cs="Times New Roman"/>
    </w:rPr>
  </w:style>
  <w:style w:type="character" w:customStyle="1" w:styleId="ad">
    <w:name w:val="Маркеры списка"/>
    <w:rsid w:val="004D5432"/>
    <w:rPr>
      <w:rFonts w:ascii="OpenSymbol" w:eastAsia="OpenSymbol" w:hAnsi="OpenSymbol" w:cs="OpenSymbol"/>
    </w:rPr>
  </w:style>
  <w:style w:type="character" w:customStyle="1" w:styleId="ae">
    <w:name w:val="Символ нумерации"/>
    <w:rsid w:val="004D5432"/>
  </w:style>
  <w:style w:type="character" w:customStyle="1" w:styleId="12">
    <w:name w:val="Текст выноски Знак1"/>
    <w:rsid w:val="004D5432"/>
    <w:rPr>
      <w:rFonts w:ascii="Segoe UI" w:eastAsia="SimSun" w:hAnsi="Segoe UI" w:cs="Segoe UI"/>
      <w:kern w:val="1"/>
      <w:sz w:val="18"/>
      <w:szCs w:val="18"/>
    </w:rPr>
  </w:style>
  <w:style w:type="character" w:customStyle="1" w:styleId="ListParagraphChar">
    <w:name w:val="List Paragraph Char"/>
    <w:rsid w:val="004D5432"/>
    <w:rPr>
      <w:rFonts w:ascii="Calibri" w:eastAsia="SimSun" w:hAnsi="Calibri" w:cs="Calibri"/>
      <w:kern w:val="1"/>
      <w:sz w:val="22"/>
      <w:szCs w:val="22"/>
    </w:rPr>
  </w:style>
  <w:style w:type="character" w:customStyle="1" w:styleId="c0">
    <w:name w:val="c0"/>
    <w:basedOn w:val="4"/>
    <w:rsid w:val="004D5432"/>
  </w:style>
  <w:style w:type="paragraph" w:customStyle="1" w:styleId="13">
    <w:name w:val="Заголовок1"/>
    <w:basedOn w:val="a"/>
    <w:next w:val="a0"/>
    <w:rsid w:val="004D5432"/>
    <w:pPr>
      <w:keepNext/>
      <w:suppressAutoHyphens/>
      <w:spacing w:before="240" w:after="120" w:line="276" w:lineRule="auto"/>
    </w:pPr>
    <w:rPr>
      <w:rFonts w:ascii="Arial" w:eastAsia="Microsoft YaHei" w:hAnsi="Arial" w:cs="Mangal"/>
      <w:kern w:val="1"/>
      <w:sz w:val="28"/>
      <w:szCs w:val="28"/>
      <w:lang w:eastAsia="ar-SA"/>
    </w:rPr>
  </w:style>
  <w:style w:type="paragraph" w:styleId="a0">
    <w:name w:val="Body Text"/>
    <w:basedOn w:val="a"/>
    <w:link w:val="14"/>
    <w:rsid w:val="004D5432"/>
    <w:pPr>
      <w:suppressAutoHyphens/>
      <w:spacing w:after="120" w:line="100" w:lineRule="atLeast"/>
    </w:pPr>
    <w:rPr>
      <w:kern w:val="1"/>
      <w:lang w:eastAsia="ar-SA"/>
    </w:rPr>
  </w:style>
  <w:style w:type="character" w:customStyle="1" w:styleId="14">
    <w:name w:val="Основной текст Знак1"/>
    <w:basedOn w:val="a1"/>
    <w:link w:val="a0"/>
    <w:rsid w:val="004D5432"/>
    <w:rPr>
      <w:rFonts w:ascii="Times New Roman" w:eastAsia="Times New Roman" w:hAnsi="Times New Roman" w:cs="Times New Roman"/>
      <w:kern w:val="1"/>
      <w:sz w:val="24"/>
      <w:szCs w:val="24"/>
      <w:lang w:eastAsia="ar-SA"/>
    </w:rPr>
  </w:style>
  <w:style w:type="paragraph" w:styleId="af">
    <w:name w:val="List"/>
    <w:basedOn w:val="a0"/>
    <w:rsid w:val="004D5432"/>
    <w:rPr>
      <w:rFonts w:cs="Mangal"/>
    </w:rPr>
  </w:style>
  <w:style w:type="paragraph" w:customStyle="1" w:styleId="32">
    <w:name w:val="Название3"/>
    <w:basedOn w:val="a"/>
    <w:rsid w:val="004D5432"/>
    <w:pPr>
      <w:suppressLineNumbers/>
      <w:suppressAutoHyphens/>
      <w:spacing w:before="120" w:after="120" w:line="276" w:lineRule="auto"/>
    </w:pPr>
    <w:rPr>
      <w:rFonts w:ascii="Calibri" w:eastAsia="SimSun" w:hAnsi="Calibri" w:cs="Mangal"/>
      <w:i/>
      <w:iCs/>
      <w:kern w:val="1"/>
      <w:lang w:eastAsia="ar-SA"/>
    </w:rPr>
  </w:style>
  <w:style w:type="paragraph" w:customStyle="1" w:styleId="40">
    <w:name w:val="Указатель4"/>
    <w:basedOn w:val="a"/>
    <w:rsid w:val="004D5432"/>
    <w:pPr>
      <w:suppressLineNumbers/>
      <w:suppressAutoHyphens/>
      <w:spacing w:after="200" w:line="276" w:lineRule="auto"/>
    </w:pPr>
    <w:rPr>
      <w:rFonts w:ascii="Calibri" w:eastAsia="SimSun" w:hAnsi="Calibri" w:cs="Mangal"/>
      <w:kern w:val="1"/>
      <w:sz w:val="22"/>
      <w:szCs w:val="22"/>
      <w:lang w:eastAsia="ar-SA"/>
    </w:rPr>
  </w:style>
  <w:style w:type="paragraph" w:customStyle="1" w:styleId="22">
    <w:name w:val="Название2"/>
    <w:basedOn w:val="a"/>
    <w:rsid w:val="004D5432"/>
    <w:pPr>
      <w:suppressLineNumbers/>
      <w:suppressAutoHyphens/>
      <w:spacing w:before="120" w:after="120" w:line="276" w:lineRule="auto"/>
    </w:pPr>
    <w:rPr>
      <w:rFonts w:ascii="Calibri" w:eastAsia="SimSun" w:hAnsi="Calibri" w:cs="Mangal"/>
      <w:i/>
      <w:iCs/>
      <w:kern w:val="1"/>
      <w:lang w:eastAsia="ar-SA"/>
    </w:rPr>
  </w:style>
  <w:style w:type="paragraph" w:customStyle="1" w:styleId="33">
    <w:name w:val="Указатель3"/>
    <w:basedOn w:val="a"/>
    <w:rsid w:val="004D5432"/>
    <w:pPr>
      <w:suppressLineNumbers/>
      <w:suppressAutoHyphens/>
      <w:spacing w:after="200" w:line="276" w:lineRule="auto"/>
    </w:pPr>
    <w:rPr>
      <w:rFonts w:ascii="Calibri" w:eastAsia="SimSun" w:hAnsi="Calibri" w:cs="Mangal"/>
      <w:kern w:val="1"/>
      <w:sz w:val="22"/>
      <w:szCs w:val="22"/>
      <w:lang w:eastAsia="ar-SA"/>
    </w:rPr>
  </w:style>
  <w:style w:type="paragraph" w:customStyle="1" w:styleId="15">
    <w:name w:val="Название1"/>
    <w:basedOn w:val="a"/>
    <w:rsid w:val="004D5432"/>
    <w:pPr>
      <w:suppressLineNumbers/>
      <w:suppressAutoHyphens/>
      <w:spacing w:before="120" w:after="120" w:line="276" w:lineRule="auto"/>
    </w:pPr>
    <w:rPr>
      <w:rFonts w:ascii="Calibri" w:eastAsia="SimSun" w:hAnsi="Calibri" w:cs="Mangal"/>
      <w:i/>
      <w:iCs/>
      <w:kern w:val="1"/>
      <w:lang w:eastAsia="ar-SA"/>
    </w:rPr>
  </w:style>
  <w:style w:type="paragraph" w:customStyle="1" w:styleId="23">
    <w:name w:val="Указатель2"/>
    <w:basedOn w:val="a"/>
    <w:rsid w:val="004D5432"/>
    <w:pPr>
      <w:suppressLineNumbers/>
      <w:suppressAutoHyphens/>
      <w:spacing w:after="200" w:line="276" w:lineRule="auto"/>
    </w:pPr>
    <w:rPr>
      <w:rFonts w:ascii="Calibri" w:eastAsia="SimSun" w:hAnsi="Calibri" w:cs="Mangal"/>
      <w:kern w:val="1"/>
      <w:sz w:val="22"/>
      <w:szCs w:val="22"/>
      <w:lang w:eastAsia="ar-SA"/>
    </w:rPr>
  </w:style>
  <w:style w:type="paragraph" w:customStyle="1" w:styleId="16">
    <w:name w:val="Название объекта1"/>
    <w:basedOn w:val="a"/>
    <w:rsid w:val="004D5432"/>
    <w:pPr>
      <w:suppressLineNumbers/>
      <w:suppressAutoHyphens/>
      <w:spacing w:before="120" w:after="120" w:line="276" w:lineRule="auto"/>
    </w:pPr>
    <w:rPr>
      <w:rFonts w:ascii="Calibri" w:eastAsia="SimSun" w:hAnsi="Calibri" w:cs="Mangal"/>
      <w:i/>
      <w:iCs/>
      <w:kern w:val="1"/>
      <w:lang w:eastAsia="ar-SA"/>
    </w:rPr>
  </w:style>
  <w:style w:type="paragraph" w:customStyle="1" w:styleId="17">
    <w:name w:val="Указатель1"/>
    <w:basedOn w:val="a"/>
    <w:rsid w:val="004D5432"/>
    <w:pPr>
      <w:suppressLineNumbers/>
      <w:suppressAutoHyphens/>
      <w:spacing w:after="200" w:line="276" w:lineRule="auto"/>
    </w:pPr>
    <w:rPr>
      <w:rFonts w:ascii="Calibri" w:eastAsia="SimSun" w:hAnsi="Calibri" w:cs="Mangal"/>
      <w:kern w:val="1"/>
      <w:sz w:val="22"/>
      <w:szCs w:val="22"/>
      <w:lang w:eastAsia="ar-SA"/>
    </w:rPr>
  </w:style>
  <w:style w:type="paragraph" w:customStyle="1" w:styleId="18">
    <w:name w:val="Абзац списка1"/>
    <w:basedOn w:val="a"/>
    <w:rsid w:val="004D5432"/>
    <w:pPr>
      <w:suppressAutoHyphens/>
      <w:spacing w:after="200" w:line="276" w:lineRule="auto"/>
      <w:ind w:left="720"/>
    </w:pPr>
    <w:rPr>
      <w:rFonts w:ascii="Calibri" w:eastAsia="SimSun" w:hAnsi="Calibri"/>
      <w:kern w:val="1"/>
      <w:sz w:val="22"/>
      <w:szCs w:val="22"/>
      <w:lang w:eastAsia="ar-SA"/>
    </w:rPr>
  </w:style>
  <w:style w:type="paragraph" w:customStyle="1" w:styleId="af0">
    <w:name w:val="Обычный (паспорт)"/>
    <w:basedOn w:val="a"/>
    <w:rsid w:val="004D5432"/>
    <w:pPr>
      <w:suppressAutoHyphens/>
      <w:spacing w:line="100" w:lineRule="atLeast"/>
    </w:pPr>
    <w:rPr>
      <w:kern w:val="1"/>
      <w:sz w:val="28"/>
      <w:szCs w:val="28"/>
      <w:lang w:eastAsia="ar-SA"/>
    </w:rPr>
  </w:style>
  <w:style w:type="paragraph" w:customStyle="1" w:styleId="af1">
    <w:name w:val="Жирный (паспорт)"/>
    <w:basedOn w:val="a"/>
    <w:rsid w:val="004D5432"/>
    <w:pPr>
      <w:suppressAutoHyphens/>
      <w:spacing w:line="100" w:lineRule="atLeast"/>
    </w:pPr>
    <w:rPr>
      <w:b/>
      <w:kern w:val="1"/>
      <w:sz w:val="28"/>
      <w:szCs w:val="28"/>
      <w:lang w:eastAsia="ar-SA"/>
    </w:rPr>
  </w:style>
  <w:style w:type="paragraph" w:customStyle="1" w:styleId="1TimesNewRoman">
    <w:name w:val="Заголовок 1 + Times New Roman"/>
    <w:basedOn w:val="a"/>
    <w:rsid w:val="004D5432"/>
    <w:pPr>
      <w:suppressAutoHyphens/>
      <w:spacing w:before="120" w:after="120" w:line="20" w:lineRule="atLeast"/>
      <w:ind w:firstLine="567"/>
      <w:jc w:val="both"/>
    </w:pPr>
    <w:rPr>
      <w:b/>
      <w:kern w:val="1"/>
      <w:sz w:val="28"/>
      <w:szCs w:val="28"/>
      <w:lang w:val="en-US" w:eastAsia="ar-SA"/>
    </w:rPr>
  </w:style>
  <w:style w:type="paragraph" w:customStyle="1" w:styleId="140">
    <w:name w:val="Обычный + 14 пт"/>
    <w:basedOn w:val="a"/>
    <w:rsid w:val="004D5432"/>
    <w:pPr>
      <w:suppressAutoHyphens/>
      <w:spacing w:line="20" w:lineRule="atLeast"/>
      <w:ind w:firstLine="567"/>
      <w:jc w:val="both"/>
    </w:pPr>
    <w:rPr>
      <w:kern w:val="1"/>
      <w:lang w:eastAsia="ar-SA"/>
    </w:rPr>
  </w:style>
  <w:style w:type="paragraph" w:customStyle="1" w:styleId="19">
    <w:name w:val="Обычный (веб)1"/>
    <w:basedOn w:val="a"/>
    <w:rsid w:val="004D5432"/>
    <w:pPr>
      <w:suppressAutoHyphens/>
      <w:spacing w:before="280" w:after="280" w:line="100" w:lineRule="atLeast"/>
    </w:pPr>
    <w:rPr>
      <w:rFonts w:eastAsia="Calibri"/>
      <w:kern w:val="1"/>
      <w:lang w:eastAsia="ar-SA"/>
    </w:rPr>
  </w:style>
  <w:style w:type="paragraph" w:customStyle="1" w:styleId="24">
    <w:name w:val="Абзац списка2"/>
    <w:basedOn w:val="a"/>
    <w:rsid w:val="004D5432"/>
    <w:pPr>
      <w:suppressAutoHyphens/>
      <w:spacing w:after="200" w:line="276" w:lineRule="auto"/>
    </w:pPr>
    <w:rPr>
      <w:rFonts w:ascii="Calibri" w:hAnsi="Calibri" w:cs="Calibri"/>
      <w:kern w:val="1"/>
      <w:sz w:val="22"/>
      <w:szCs w:val="22"/>
      <w:lang w:eastAsia="ar-SA"/>
    </w:rPr>
  </w:style>
  <w:style w:type="paragraph" w:customStyle="1" w:styleId="34">
    <w:name w:val="Абзац списка3"/>
    <w:basedOn w:val="a"/>
    <w:rsid w:val="004D5432"/>
    <w:pPr>
      <w:suppressAutoHyphens/>
      <w:spacing w:line="360" w:lineRule="atLeast"/>
      <w:ind w:left="720"/>
      <w:jc w:val="both"/>
    </w:pPr>
    <w:rPr>
      <w:rFonts w:ascii="Times New Roman CYR" w:eastAsia="PMingLiU" w:hAnsi="Times New Roman CYR"/>
      <w:kern w:val="1"/>
      <w:sz w:val="28"/>
      <w:szCs w:val="20"/>
      <w:lang w:eastAsia="ar-SA"/>
    </w:rPr>
  </w:style>
  <w:style w:type="paragraph" w:customStyle="1" w:styleId="af2">
    <w:name w:val="Заголовок отчета"/>
    <w:basedOn w:val="a"/>
    <w:rsid w:val="004D5432"/>
    <w:pPr>
      <w:suppressAutoHyphens/>
      <w:spacing w:after="240" w:line="100" w:lineRule="atLeast"/>
      <w:jc w:val="center"/>
    </w:pPr>
    <w:rPr>
      <w:b/>
      <w:kern w:val="1"/>
      <w:sz w:val="28"/>
      <w:szCs w:val="28"/>
      <w:lang w:eastAsia="ar-SA"/>
    </w:rPr>
  </w:style>
  <w:style w:type="paragraph" w:customStyle="1" w:styleId="1a">
    <w:name w:val="Текст выноски1"/>
    <w:basedOn w:val="a"/>
    <w:rsid w:val="004D5432"/>
    <w:pPr>
      <w:suppressAutoHyphens/>
      <w:spacing w:line="100" w:lineRule="atLeast"/>
    </w:pPr>
    <w:rPr>
      <w:rFonts w:ascii="Tahoma" w:eastAsia="SimSun" w:hAnsi="Tahoma" w:cs="Tahoma"/>
      <w:kern w:val="1"/>
      <w:sz w:val="16"/>
      <w:szCs w:val="16"/>
      <w:lang w:eastAsia="ar-SA"/>
    </w:rPr>
  </w:style>
  <w:style w:type="paragraph" w:customStyle="1" w:styleId="af3">
    <w:name w:val="Нормальный (таблица)"/>
    <w:basedOn w:val="a"/>
    <w:rsid w:val="004D5432"/>
    <w:pPr>
      <w:widowControl w:val="0"/>
      <w:suppressAutoHyphens/>
      <w:spacing w:line="100" w:lineRule="atLeast"/>
      <w:jc w:val="both"/>
    </w:pPr>
    <w:rPr>
      <w:rFonts w:ascii="Arial" w:eastAsia="SimSun" w:hAnsi="Arial" w:cs="font208"/>
      <w:kern w:val="1"/>
      <w:lang w:eastAsia="ar-SA"/>
    </w:rPr>
  </w:style>
  <w:style w:type="paragraph" w:customStyle="1" w:styleId="af4">
    <w:name w:val="Прижатый влево"/>
    <w:basedOn w:val="a"/>
    <w:rsid w:val="004D5432"/>
    <w:pPr>
      <w:widowControl w:val="0"/>
      <w:suppressAutoHyphens/>
      <w:spacing w:line="100" w:lineRule="atLeast"/>
    </w:pPr>
    <w:rPr>
      <w:rFonts w:ascii="Arial" w:hAnsi="Arial" w:cs="Arial"/>
      <w:kern w:val="1"/>
      <w:lang w:eastAsia="ar-SA"/>
    </w:rPr>
  </w:style>
  <w:style w:type="paragraph" w:customStyle="1" w:styleId="Default">
    <w:name w:val="Default"/>
    <w:rsid w:val="004D5432"/>
    <w:pPr>
      <w:suppressAutoHyphens/>
      <w:spacing w:after="0" w:line="100" w:lineRule="atLeast"/>
    </w:pPr>
    <w:rPr>
      <w:rFonts w:ascii="Times New Roman" w:eastAsia="Calibri" w:hAnsi="Times New Roman" w:cs="Times New Roman"/>
      <w:color w:val="000000"/>
      <w:kern w:val="1"/>
      <w:sz w:val="24"/>
      <w:szCs w:val="24"/>
      <w:lang w:eastAsia="ar-SA"/>
    </w:rPr>
  </w:style>
  <w:style w:type="paragraph" w:customStyle="1" w:styleId="ConsPlusCell">
    <w:name w:val="ConsPlusCell"/>
    <w:rsid w:val="004D5432"/>
    <w:pPr>
      <w:widowControl w:val="0"/>
      <w:suppressAutoHyphens/>
      <w:spacing w:after="0" w:line="100" w:lineRule="atLeast"/>
    </w:pPr>
    <w:rPr>
      <w:rFonts w:ascii="Arial" w:eastAsia="Times New Roman" w:hAnsi="Arial" w:cs="Arial"/>
      <w:kern w:val="1"/>
      <w:sz w:val="20"/>
      <w:szCs w:val="20"/>
      <w:lang w:eastAsia="ar-SA"/>
    </w:rPr>
  </w:style>
  <w:style w:type="paragraph" w:customStyle="1" w:styleId="-">
    <w:name w:val="МОН-заголовок"/>
    <w:basedOn w:val="a"/>
    <w:rsid w:val="004D5432"/>
    <w:pPr>
      <w:suppressAutoHyphens/>
      <w:spacing w:line="100" w:lineRule="atLeast"/>
      <w:jc w:val="center"/>
    </w:pPr>
    <w:rPr>
      <w:kern w:val="1"/>
      <w:sz w:val="28"/>
      <w:lang w:eastAsia="ar-SA"/>
    </w:rPr>
  </w:style>
  <w:style w:type="paragraph" w:customStyle="1" w:styleId="1b">
    <w:name w:val="Без интервала1"/>
    <w:rsid w:val="004D5432"/>
    <w:pPr>
      <w:suppressAutoHyphens/>
      <w:spacing w:after="0" w:line="100" w:lineRule="atLeast"/>
    </w:pPr>
    <w:rPr>
      <w:rFonts w:ascii="Calibri" w:eastAsia="Times New Roman" w:hAnsi="Calibri" w:cs="Calibri"/>
      <w:kern w:val="1"/>
      <w:lang w:eastAsia="ar-SA"/>
    </w:rPr>
  </w:style>
  <w:style w:type="paragraph" w:styleId="af5">
    <w:name w:val="header"/>
    <w:basedOn w:val="a"/>
    <w:link w:val="1c"/>
    <w:rsid w:val="004D5432"/>
    <w:pPr>
      <w:suppressLineNumbers/>
      <w:tabs>
        <w:tab w:val="center" w:pos="4677"/>
        <w:tab w:val="right" w:pos="9355"/>
      </w:tabs>
      <w:suppressAutoHyphens/>
      <w:spacing w:line="100" w:lineRule="atLeast"/>
    </w:pPr>
    <w:rPr>
      <w:rFonts w:ascii="Calibri" w:eastAsia="SimSun" w:hAnsi="Calibri" w:cs="Calibri"/>
      <w:kern w:val="1"/>
      <w:sz w:val="22"/>
      <w:szCs w:val="22"/>
      <w:lang w:eastAsia="ar-SA"/>
    </w:rPr>
  </w:style>
  <w:style w:type="character" w:customStyle="1" w:styleId="1c">
    <w:name w:val="Верхний колонтитул Знак1"/>
    <w:basedOn w:val="a1"/>
    <w:link w:val="af5"/>
    <w:rsid w:val="004D5432"/>
    <w:rPr>
      <w:rFonts w:ascii="Calibri" w:eastAsia="SimSun" w:hAnsi="Calibri" w:cs="Calibri"/>
      <w:kern w:val="1"/>
      <w:lang w:eastAsia="ar-SA"/>
    </w:rPr>
  </w:style>
  <w:style w:type="paragraph" w:styleId="af6">
    <w:name w:val="footer"/>
    <w:basedOn w:val="a"/>
    <w:link w:val="1d"/>
    <w:uiPriority w:val="99"/>
    <w:rsid w:val="004D5432"/>
    <w:pPr>
      <w:suppressLineNumbers/>
      <w:tabs>
        <w:tab w:val="center" w:pos="4677"/>
        <w:tab w:val="right" w:pos="9355"/>
      </w:tabs>
      <w:suppressAutoHyphens/>
      <w:spacing w:line="100" w:lineRule="atLeast"/>
    </w:pPr>
    <w:rPr>
      <w:rFonts w:ascii="Calibri" w:eastAsia="SimSun" w:hAnsi="Calibri" w:cs="Calibri"/>
      <w:kern w:val="1"/>
      <w:sz w:val="22"/>
      <w:szCs w:val="22"/>
      <w:lang w:eastAsia="ar-SA"/>
    </w:rPr>
  </w:style>
  <w:style w:type="character" w:customStyle="1" w:styleId="1d">
    <w:name w:val="Нижний колонтитул Знак1"/>
    <w:basedOn w:val="a1"/>
    <w:link w:val="af6"/>
    <w:rsid w:val="004D5432"/>
    <w:rPr>
      <w:rFonts w:ascii="Calibri" w:eastAsia="SimSun" w:hAnsi="Calibri" w:cs="Calibri"/>
      <w:kern w:val="1"/>
      <w:lang w:eastAsia="ar-SA"/>
    </w:rPr>
  </w:style>
  <w:style w:type="paragraph" w:customStyle="1" w:styleId="af7">
    <w:name w:val="Знак Знак Знак Знак"/>
    <w:basedOn w:val="a"/>
    <w:rsid w:val="004D5432"/>
    <w:pPr>
      <w:suppressAutoHyphens/>
      <w:spacing w:before="28" w:after="28" w:line="100" w:lineRule="atLeast"/>
      <w:jc w:val="both"/>
    </w:pPr>
    <w:rPr>
      <w:rFonts w:ascii="Tahoma" w:hAnsi="Tahoma"/>
      <w:kern w:val="1"/>
      <w:sz w:val="20"/>
      <w:szCs w:val="20"/>
      <w:lang w:val="en-US" w:eastAsia="ar-SA"/>
    </w:rPr>
  </w:style>
  <w:style w:type="paragraph" w:customStyle="1" w:styleId="210">
    <w:name w:val="Основной текст 21"/>
    <w:basedOn w:val="a"/>
    <w:rsid w:val="004D5432"/>
    <w:pPr>
      <w:suppressAutoHyphens/>
      <w:spacing w:after="200" w:line="276" w:lineRule="auto"/>
    </w:pPr>
    <w:rPr>
      <w:rFonts w:ascii="Calibri" w:eastAsia="Calibri" w:hAnsi="Calibri" w:cs="Calibri"/>
      <w:kern w:val="1"/>
      <w:sz w:val="22"/>
      <w:szCs w:val="22"/>
      <w:lang w:eastAsia="ar-SA"/>
    </w:rPr>
  </w:style>
  <w:style w:type="paragraph" w:customStyle="1" w:styleId="af8">
    <w:name w:val="Содержимое таблицы"/>
    <w:basedOn w:val="a"/>
    <w:rsid w:val="004D5432"/>
    <w:pPr>
      <w:suppressLineNumbers/>
      <w:suppressAutoHyphens/>
      <w:spacing w:after="200" w:line="276" w:lineRule="auto"/>
    </w:pPr>
    <w:rPr>
      <w:rFonts w:ascii="Calibri" w:eastAsia="SimSun" w:hAnsi="Calibri" w:cs="Calibri"/>
      <w:kern w:val="1"/>
      <w:sz w:val="22"/>
      <w:szCs w:val="22"/>
      <w:lang w:eastAsia="ar-SA"/>
    </w:rPr>
  </w:style>
  <w:style w:type="paragraph" w:customStyle="1" w:styleId="af9">
    <w:name w:val="Заголовок таблицы"/>
    <w:basedOn w:val="af8"/>
    <w:rsid w:val="004D5432"/>
    <w:pPr>
      <w:jc w:val="center"/>
    </w:pPr>
    <w:rPr>
      <w:b/>
      <w:bCs/>
    </w:rPr>
  </w:style>
  <w:style w:type="paragraph" w:customStyle="1" w:styleId="tekstob">
    <w:name w:val="tekstob"/>
    <w:basedOn w:val="a"/>
    <w:rsid w:val="004D5432"/>
    <w:pPr>
      <w:suppressAutoHyphens/>
      <w:spacing w:before="280" w:after="280"/>
    </w:pPr>
    <w:rPr>
      <w:kern w:val="1"/>
      <w:lang w:eastAsia="ar-SA"/>
    </w:rPr>
  </w:style>
  <w:style w:type="paragraph" w:styleId="afa">
    <w:name w:val="Normal (Web)"/>
    <w:basedOn w:val="a"/>
    <w:uiPriority w:val="99"/>
    <w:rsid w:val="004D5432"/>
    <w:pPr>
      <w:suppressAutoHyphens/>
      <w:spacing w:before="280" w:after="280"/>
    </w:pPr>
    <w:rPr>
      <w:rFonts w:eastAsia="SimSun"/>
      <w:kern w:val="1"/>
      <w:lang w:eastAsia="ar-SA"/>
    </w:rPr>
  </w:style>
  <w:style w:type="paragraph" w:customStyle="1" w:styleId="afb">
    <w:name w:val="Нормальный"/>
    <w:rsid w:val="004D5432"/>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c">
    <w:name w:val="Balloon Text"/>
    <w:basedOn w:val="a"/>
    <w:link w:val="25"/>
    <w:rsid w:val="004D5432"/>
    <w:pPr>
      <w:suppressAutoHyphens/>
    </w:pPr>
    <w:rPr>
      <w:rFonts w:ascii="Segoe UI" w:eastAsia="SimSun" w:hAnsi="Segoe UI"/>
      <w:kern w:val="1"/>
      <w:sz w:val="18"/>
      <w:szCs w:val="18"/>
      <w:lang w:eastAsia="ar-SA"/>
    </w:rPr>
  </w:style>
  <w:style w:type="character" w:customStyle="1" w:styleId="25">
    <w:name w:val="Текст выноски Знак2"/>
    <w:basedOn w:val="a1"/>
    <w:link w:val="afc"/>
    <w:rsid w:val="004D5432"/>
    <w:rPr>
      <w:rFonts w:ascii="Segoe UI" w:eastAsia="SimSun" w:hAnsi="Segoe UI" w:cs="Times New Roman"/>
      <w:kern w:val="1"/>
      <w:sz w:val="18"/>
      <w:szCs w:val="18"/>
      <w:lang w:eastAsia="ar-SA"/>
    </w:rPr>
  </w:style>
  <w:style w:type="paragraph" w:customStyle="1" w:styleId="headertext">
    <w:name w:val="headertext"/>
    <w:basedOn w:val="a"/>
    <w:rsid w:val="004D5432"/>
    <w:pPr>
      <w:spacing w:before="280" w:after="280"/>
    </w:pPr>
    <w:rPr>
      <w:kern w:val="1"/>
      <w:lang w:eastAsia="ar-SA"/>
    </w:rPr>
  </w:style>
  <w:style w:type="paragraph" w:customStyle="1" w:styleId="c6">
    <w:name w:val="c6"/>
    <w:basedOn w:val="a"/>
    <w:rsid w:val="004D5432"/>
    <w:pPr>
      <w:spacing w:before="100" w:after="100" w:line="276" w:lineRule="auto"/>
    </w:pPr>
    <w:rPr>
      <w:rFonts w:ascii="Calibri" w:hAnsi="Calibri"/>
      <w:kern w:val="1"/>
      <w:sz w:val="22"/>
      <w:szCs w:val="22"/>
      <w:lang w:eastAsia="ar-SA"/>
    </w:rPr>
  </w:style>
  <w:style w:type="paragraph" w:customStyle="1" w:styleId="TableParagraph">
    <w:name w:val="Table Paragraph"/>
    <w:basedOn w:val="a"/>
    <w:uiPriority w:val="1"/>
    <w:qFormat/>
    <w:rsid w:val="004D5432"/>
    <w:pPr>
      <w:widowControl w:val="0"/>
      <w:autoSpaceDE w:val="0"/>
      <w:autoSpaceDN w:val="0"/>
    </w:pPr>
    <w:rPr>
      <w:rFonts w:ascii="Arial" w:eastAsia="Arial" w:hAnsi="Arial" w:cs="Arial"/>
      <w:sz w:val="22"/>
      <w:szCs w:val="22"/>
      <w:lang w:eastAsia="en-US"/>
    </w:rPr>
  </w:style>
  <w:style w:type="paragraph" w:customStyle="1" w:styleId="110">
    <w:name w:val="Заголовок 11"/>
    <w:basedOn w:val="a"/>
    <w:uiPriority w:val="1"/>
    <w:qFormat/>
    <w:rsid w:val="004D5432"/>
    <w:pPr>
      <w:widowControl w:val="0"/>
      <w:autoSpaceDE w:val="0"/>
      <w:autoSpaceDN w:val="0"/>
      <w:ind w:left="682"/>
      <w:outlineLvl w:val="1"/>
    </w:pPr>
    <w:rPr>
      <w:b/>
      <w:bCs/>
      <w:sz w:val="26"/>
      <w:szCs w:val="26"/>
      <w:lang w:eastAsia="en-US"/>
    </w:rPr>
  </w:style>
  <w:style w:type="paragraph" w:styleId="afd">
    <w:name w:val="No Spacing"/>
    <w:uiPriority w:val="1"/>
    <w:qFormat/>
    <w:rsid w:val="004D5432"/>
    <w:pPr>
      <w:suppressAutoHyphens/>
      <w:spacing w:after="0" w:line="240" w:lineRule="auto"/>
    </w:pPr>
    <w:rPr>
      <w:rFonts w:ascii="Calibri" w:eastAsia="SimSun" w:hAnsi="Calibri" w:cs="Calibri"/>
      <w:kern w:val="1"/>
      <w:lang w:eastAsia="ar-SA"/>
    </w:rPr>
  </w:style>
  <w:style w:type="character" w:customStyle="1" w:styleId="blk">
    <w:name w:val="blk"/>
    <w:basedOn w:val="a1"/>
    <w:rsid w:val="004D5432"/>
  </w:style>
  <w:style w:type="character" w:customStyle="1" w:styleId="nobr">
    <w:name w:val="nobr"/>
    <w:basedOn w:val="a1"/>
    <w:rsid w:val="004D5432"/>
  </w:style>
  <w:style w:type="paragraph" w:customStyle="1" w:styleId="jumbotron-title">
    <w:name w:val="jumbotron-title"/>
    <w:basedOn w:val="a"/>
    <w:rsid w:val="003640FC"/>
    <w:pPr>
      <w:spacing w:before="100" w:beforeAutospacing="1" w:after="100" w:afterAutospacing="1"/>
    </w:pPr>
  </w:style>
  <w:style w:type="paragraph" w:customStyle="1" w:styleId="41">
    <w:name w:val="Абзац списка4"/>
    <w:basedOn w:val="a"/>
    <w:rsid w:val="00E95189"/>
    <w:pPr>
      <w:suppressAutoHyphens/>
      <w:spacing w:after="200" w:line="276" w:lineRule="auto"/>
      <w:ind w:left="720"/>
    </w:pPr>
    <w:rPr>
      <w:rFonts w:ascii="Calibri" w:eastAsia="SimSun" w:hAnsi="Calibri"/>
      <w:kern w:val="1"/>
      <w:sz w:val="22"/>
      <w:szCs w:val="22"/>
      <w:lang w:eastAsia="ar-SA"/>
    </w:rPr>
  </w:style>
  <w:style w:type="paragraph" w:customStyle="1" w:styleId="111">
    <w:name w:val="Заголовок 11"/>
    <w:basedOn w:val="a"/>
    <w:uiPriority w:val="1"/>
    <w:qFormat/>
    <w:rsid w:val="007F6FB2"/>
    <w:pPr>
      <w:widowControl w:val="0"/>
      <w:autoSpaceDE w:val="0"/>
      <w:autoSpaceDN w:val="0"/>
      <w:ind w:left="682"/>
      <w:outlineLvl w:val="1"/>
    </w:pPr>
    <w:rPr>
      <w:b/>
      <w:bCs/>
      <w:sz w:val="26"/>
      <w:szCs w:val="26"/>
      <w:lang w:eastAsia="en-US"/>
    </w:rPr>
  </w:style>
  <w:style w:type="paragraph" w:customStyle="1" w:styleId="font5">
    <w:name w:val="font5"/>
    <w:basedOn w:val="a"/>
    <w:rsid w:val="007F6FB2"/>
    <w:pPr>
      <w:spacing w:before="100" w:beforeAutospacing="1" w:after="100" w:afterAutospacing="1"/>
    </w:pPr>
    <w:rPr>
      <w:color w:val="000000"/>
      <w:sz w:val="22"/>
      <w:szCs w:val="22"/>
    </w:rPr>
  </w:style>
  <w:style w:type="paragraph" w:customStyle="1" w:styleId="font6">
    <w:name w:val="font6"/>
    <w:basedOn w:val="a"/>
    <w:rsid w:val="007F6FB2"/>
    <w:pPr>
      <w:spacing w:before="100" w:beforeAutospacing="1" w:after="100" w:afterAutospacing="1"/>
    </w:pPr>
    <w:rPr>
      <w:color w:val="000000"/>
    </w:rPr>
  </w:style>
  <w:style w:type="paragraph" w:customStyle="1" w:styleId="font7">
    <w:name w:val="font7"/>
    <w:basedOn w:val="a"/>
    <w:rsid w:val="007F6FB2"/>
    <w:pPr>
      <w:spacing w:before="100" w:beforeAutospacing="1" w:after="100" w:afterAutospacing="1"/>
    </w:pPr>
    <w:rPr>
      <w:color w:val="000000"/>
      <w:sz w:val="22"/>
      <w:szCs w:val="22"/>
    </w:rPr>
  </w:style>
  <w:style w:type="paragraph" w:customStyle="1" w:styleId="font8">
    <w:name w:val="font8"/>
    <w:basedOn w:val="a"/>
    <w:rsid w:val="007F6FB2"/>
    <w:pPr>
      <w:spacing w:before="100" w:beforeAutospacing="1" w:after="100" w:afterAutospacing="1"/>
    </w:pPr>
    <w:rPr>
      <w:color w:val="000000"/>
    </w:rPr>
  </w:style>
  <w:style w:type="paragraph" w:customStyle="1" w:styleId="xl63">
    <w:name w:val="xl63"/>
    <w:basedOn w:val="a"/>
    <w:rsid w:val="007F6FB2"/>
    <w:pPr>
      <w:spacing w:before="100" w:beforeAutospacing="1" w:after="100" w:afterAutospacing="1"/>
    </w:pPr>
  </w:style>
  <w:style w:type="paragraph" w:customStyle="1" w:styleId="xl64">
    <w:name w:val="xl64"/>
    <w:basedOn w:val="a"/>
    <w:rsid w:val="007F6FB2"/>
    <w:pPr>
      <w:spacing w:before="100" w:beforeAutospacing="1" w:after="100" w:afterAutospacing="1"/>
      <w:jc w:val="center"/>
      <w:textAlignment w:val="center"/>
    </w:pPr>
  </w:style>
  <w:style w:type="paragraph" w:customStyle="1" w:styleId="xl65">
    <w:name w:val="xl65"/>
    <w:basedOn w:val="a"/>
    <w:rsid w:val="007F6F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6">
    <w:name w:val="xl66"/>
    <w:basedOn w:val="a"/>
    <w:rsid w:val="007F6FB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7">
    <w:name w:val="xl67"/>
    <w:basedOn w:val="a"/>
    <w:rsid w:val="007F6F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u w:val="single"/>
    </w:rPr>
  </w:style>
  <w:style w:type="paragraph" w:customStyle="1" w:styleId="xl68">
    <w:name w:val="xl68"/>
    <w:basedOn w:val="a"/>
    <w:rsid w:val="007F6FB2"/>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69">
    <w:name w:val="xl69"/>
    <w:basedOn w:val="a"/>
    <w:rsid w:val="007F6FB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0">
    <w:name w:val="xl70"/>
    <w:basedOn w:val="a"/>
    <w:rsid w:val="007F6FB2"/>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1">
    <w:name w:val="xl71"/>
    <w:basedOn w:val="a"/>
    <w:rsid w:val="007F6F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2">
    <w:name w:val="xl72"/>
    <w:basedOn w:val="a"/>
    <w:rsid w:val="007F6FB2"/>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73">
    <w:name w:val="xl73"/>
    <w:basedOn w:val="a"/>
    <w:rsid w:val="007F6FB2"/>
    <w:pPr>
      <w:spacing w:before="100" w:beforeAutospacing="1" w:after="100" w:afterAutospacing="1"/>
      <w:jc w:val="center"/>
    </w:pPr>
  </w:style>
  <w:style w:type="paragraph" w:customStyle="1" w:styleId="xl74">
    <w:name w:val="xl74"/>
    <w:basedOn w:val="a"/>
    <w:rsid w:val="007F6F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149753/"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ocs.cntd.ru/document/430566655"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ocs.cntd.ru/document/430566655"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8563335"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docs.cntd.ru/document/428563335"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docs.cntd.ru/document/43056665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49753/" TargetMode="External"/><Relationship Id="rId14" Type="http://schemas.openxmlformats.org/officeDocument/2006/relationships/hyperlink" Target="http://docs.cntd.ru/document/430566655"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EFD1-CDAA-443F-A79A-D7B3EA9F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154</Pages>
  <Words>32199</Words>
  <Characters>183536</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priemna9</dc:creator>
  <cp:lastModifiedBy>Пользователь Windows</cp:lastModifiedBy>
  <cp:revision>125</cp:revision>
  <cp:lastPrinted>2023-03-16T13:04:00Z</cp:lastPrinted>
  <dcterms:created xsi:type="dcterms:W3CDTF">2023-07-17T08:28:00Z</dcterms:created>
  <dcterms:modified xsi:type="dcterms:W3CDTF">2023-09-19T09:50:00Z</dcterms:modified>
</cp:coreProperties>
</file>