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8A0F29" w:rsidRDefault="00942B0E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8A0F29">
        <w:rPr>
          <w:rFonts w:eastAsia="Times New Roman"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8A0F29" w:rsidRDefault="000462B3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8A0F29">
        <w:rPr>
          <w:rFonts w:eastAsia="Times New Roman"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8A0F29">
        <w:rPr>
          <w:rFonts w:eastAsia="Times New Roman"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8A0F29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7005DC" w:rsidRPr="008A0F29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813465" w:rsidRPr="008A0F29" w:rsidRDefault="00EA19D9" w:rsidP="00813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bookmarkStart w:id="0" w:name="_GoBack"/>
      <w:bookmarkEnd w:id="0"/>
      <w:r w:rsidR="00840AE6" w:rsidRPr="00A94C7B">
        <w:rPr>
          <w:sz w:val="28"/>
          <w:szCs w:val="28"/>
        </w:rPr>
        <w:t>«</w:t>
      </w:r>
      <w:r w:rsidR="00840AE6" w:rsidRPr="00D4615F">
        <w:rPr>
          <w:sz w:val="28"/>
          <w:szCs w:val="28"/>
        </w:rPr>
        <w:t>Развитие информатизации администрации муниципального образования «Город Адыгейск» на 2024-2026 годы»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</w:t>
      </w:r>
      <w:r w:rsidR="008A0F29">
        <w:rPr>
          <w:rFonts w:eastAsia="Times New Roman"/>
          <w:color w:val="000000" w:themeColor="text1"/>
          <w:spacing w:val="2"/>
          <w:sz w:val="28"/>
          <w:szCs w:val="28"/>
        </w:rPr>
        <w:t>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840AE6">
        <w:rPr>
          <w:rFonts w:eastAsia="Times New Roman"/>
          <w:color w:val="000000" w:themeColor="text1"/>
          <w:spacing w:val="2"/>
          <w:sz w:val="28"/>
          <w:szCs w:val="28"/>
        </w:rPr>
        <w:t>02</w:t>
      </w:r>
      <w:r w:rsidR="00532143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840AE6">
        <w:rPr>
          <w:rFonts w:eastAsia="Times New Roman"/>
          <w:color w:val="000000" w:themeColor="text1"/>
          <w:spacing w:val="2"/>
          <w:sz w:val="28"/>
          <w:szCs w:val="28"/>
        </w:rPr>
        <w:t>октября</w:t>
      </w:r>
      <w:r w:rsidR="00532143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532143">
        <w:rPr>
          <w:rFonts w:eastAsia="Times New Roman"/>
          <w:color w:val="000000" w:themeColor="text1"/>
          <w:spacing w:val="2"/>
          <w:sz w:val="28"/>
          <w:szCs w:val="28"/>
        </w:rPr>
        <w:t>23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310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532143" w:rsidP="00840AE6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693A8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C3114B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D3F" w:rsidRPr="00B35AC0" w:rsidRDefault="00EA19D9" w:rsidP="00FE7D3F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FE7D3F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FE7D3F">
              <w:rPr>
                <w:sz w:val="28"/>
                <w:szCs w:val="28"/>
              </w:rPr>
              <w:t>/.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8593C">
              <w:rPr>
                <w:rFonts w:ascii="Times New Roman" w:hAnsi="Times New Roman"/>
                <w:sz w:val="28"/>
                <w:szCs w:val="28"/>
              </w:rPr>
              <w:t>Администрация -Структура администрации города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C3114B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.0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7D45EA" w:rsidP="00840AE6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29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C3114B">
              <w:rPr>
                <w:rFonts w:eastAsia="Times New Roman"/>
                <w:color w:val="000000" w:themeColor="text1"/>
                <w:sz w:val="28"/>
                <w:szCs w:val="28"/>
              </w:rPr>
              <w:t>.202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EA19D9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693A8B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693A8B">
              <w:rPr>
                <w:sz w:val="28"/>
                <w:szCs w:val="28"/>
              </w:rPr>
              <w:t>/.</w:t>
            </w:r>
            <w:r w:rsidR="00693A8B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08593C">
              <w:rPr>
                <w:rFonts w:ascii="Times New Roman" w:hAnsi="Times New Roman"/>
                <w:sz w:val="28"/>
                <w:szCs w:val="28"/>
              </w:rPr>
              <w:t>Администрация -Структура администрации города</w:t>
            </w:r>
            <w:r w:rsidR="000859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Отдел экономического развития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торговли 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 инвестиций </w:t>
            </w: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C3114B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Н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>ачальник отдела экономического</w:t>
      </w:r>
    </w:p>
    <w:p w:rsidR="00942B0E" w:rsidRPr="004B2526" w:rsidRDefault="00FD6498" w:rsidP="00942B0E">
      <w:pPr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развития,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торговли</w:t>
      </w:r>
      <w:r w:rsidRPr="00FD649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и инвестиций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  <w:t>МО «Город Адыгейск»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BC5A69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7B2F30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BC5A69">
        <w:rPr>
          <w:rFonts w:eastAsia="Times New Roman"/>
          <w:color w:val="000000" w:themeColor="text1"/>
          <w:spacing w:val="2"/>
          <w:sz w:val="28"/>
          <w:szCs w:val="28"/>
        </w:rPr>
        <w:t xml:space="preserve">      </w:t>
      </w:r>
      <w:proofErr w:type="spellStart"/>
      <w:r w:rsidR="00C3114B">
        <w:rPr>
          <w:rFonts w:eastAsia="Times New Roman"/>
          <w:color w:val="000000" w:themeColor="text1"/>
          <w:spacing w:val="2"/>
          <w:sz w:val="28"/>
          <w:szCs w:val="28"/>
        </w:rPr>
        <w:t>З.М.Хакуз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7B2F3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B0E"/>
    <w:rsid w:val="00006DDB"/>
    <w:rsid w:val="000462B3"/>
    <w:rsid w:val="000859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51EC"/>
    <w:rsid w:val="00240706"/>
    <w:rsid w:val="002649B1"/>
    <w:rsid w:val="002918C6"/>
    <w:rsid w:val="00294777"/>
    <w:rsid w:val="00295EDC"/>
    <w:rsid w:val="002C746B"/>
    <w:rsid w:val="00331CA1"/>
    <w:rsid w:val="003406A4"/>
    <w:rsid w:val="00355E0C"/>
    <w:rsid w:val="00366B0E"/>
    <w:rsid w:val="00372336"/>
    <w:rsid w:val="003B4D63"/>
    <w:rsid w:val="00417386"/>
    <w:rsid w:val="00440281"/>
    <w:rsid w:val="00480714"/>
    <w:rsid w:val="00483A03"/>
    <w:rsid w:val="004F3C87"/>
    <w:rsid w:val="004F482A"/>
    <w:rsid w:val="00532143"/>
    <w:rsid w:val="00543211"/>
    <w:rsid w:val="005923A5"/>
    <w:rsid w:val="005B49B1"/>
    <w:rsid w:val="005B7F79"/>
    <w:rsid w:val="005E7C1F"/>
    <w:rsid w:val="0064141A"/>
    <w:rsid w:val="006477BF"/>
    <w:rsid w:val="00666238"/>
    <w:rsid w:val="00681F8D"/>
    <w:rsid w:val="00693A8B"/>
    <w:rsid w:val="006A1246"/>
    <w:rsid w:val="006C2721"/>
    <w:rsid w:val="006E18D6"/>
    <w:rsid w:val="007005DC"/>
    <w:rsid w:val="007A7194"/>
    <w:rsid w:val="007B2F30"/>
    <w:rsid w:val="007B5D65"/>
    <w:rsid w:val="007D45EA"/>
    <w:rsid w:val="007F5355"/>
    <w:rsid w:val="00813465"/>
    <w:rsid w:val="00827DE1"/>
    <w:rsid w:val="00840AE6"/>
    <w:rsid w:val="00857695"/>
    <w:rsid w:val="00872DCD"/>
    <w:rsid w:val="008801EB"/>
    <w:rsid w:val="008A0F29"/>
    <w:rsid w:val="008B2305"/>
    <w:rsid w:val="008E051A"/>
    <w:rsid w:val="00902C85"/>
    <w:rsid w:val="00931BA1"/>
    <w:rsid w:val="00942B0E"/>
    <w:rsid w:val="00983286"/>
    <w:rsid w:val="0098554B"/>
    <w:rsid w:val="0099138B"/>
    <w:rsid w:val="009A26BD"/>
    <w:rsid w:val="00A218AA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BC5A69"/>
    <w:rsid w:val="00BE0940"/>
    <w:rsid w:val="00C07F4D"/>
    <w:rsid w:val="00C25B4D"/>
    <w:rsid w:val="00C3114B"/>
    <w:rsid w:val="00C6096D"/>
    <w:rsid w:val="00C904FC"/>
    <w:rsid w:val="00C94005"/>
    <w:rsid w:val="00C97FA1"/>
    <w:rsid w:val="00CC7530"/>
    <w:rsid w:val="00CE77D5"/>
    <w:rsid w:val="00D01AE1"/>
    <w:rsid w:val="00D41B13"/>
    <w:rsid w:val="00D57D56"/>
    <w:rsid w:val="00D81C8E"/>
    <w:rsid w:val="00D91326"/>
    <w:rsid w:val="00D97CF4"/>
    <w:rsid w:val="00DA4274"/>
    <w:rsid w:val="00DB3495"/>
    <w:rsid w:val="00E30817"/>
    <w:rsid w:val="00E654D9"/>
    <w:rsid w:val="00E857A2"/>
    <w:rsid w:val="00EA0757"/>
    <w:rsid w:val="00EA19D9"/>
    <w:rsid w:val="00EE1FE4"/>
    <w:rsid w:val="00EF0EB9"/>
    <w:rsid w:val="00F12974"/>
    <w:rsid w:val="00F5327B"/>
    <w:rsid w:val="00F540F3"/>
    <w:rsid w:val="00FC4CE3"/>
    <w:rsid w:val="00FD07EF"/>
    <w:rsid w:val="00FD6498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6F4C"/>
  <w15:docId w15:val="{19751CB7-21BD-419A-A52B-280AFD1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31</cp:revision>
  <cp:lastPrinted>2018-10-30T11:57:00Z</cp:lastPrinted>
  <dcterms:created xsi:type="dcterms:W3CDTF">2016-11-11T05:57:00Z</dcterms:created>
  <dcterms:modified xsi:type="dcterms:W3CDTF">2023-09-20T08:49:00Z</dcterms:modified>
</cp:coreProperties>
</file>