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F1" w:rsidRDefault="005D723C" w:rsidP="003E07F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Сводка</w:t>
      </w:r>
      <w:r w:rsidR="003E07F1">
        <w:rPr>
          <w:rFonts w:ascii="Times New Roman" w:hAnsi="Times New Roman"/>
          <w:b/>
          <w:bCs/>
          <w:sz w:val="28"/>
          <w:szCs w:val="28"/>
        </w:rPr>
        <w:t xml:space="preserve"> предложений</w:t>
      </w:r>
    </w:p>
    <w:p w:rsidR="005D723C" w:rsidRPr="009E5C72" w:rsidRDefault="005D723C" w:rsidP="003E07F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23C" w:rsidRDefault="005D723C" w:rsidP="003E07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3E07F1" w:rsidRPr="009E5C7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 нормативного правого акта</w:t>
      </w:r>
      <w:r w:rsidR="003E07F1" w:rsidRPr="009E5C72">
        <w:rPr>
          <w:rFonts w:ascii="Times New Roman" w:hAnsi="Times New Roman"/>
          <w:sz w:val="28"/>
          <w:szCs w:val="28"/>
        </w:rPr>
        <w:t>:</w:t>
      </w:r>
    </w:p>
    <w:p w:rsidR="003E07F1" w:rsidRPr="00654AA1" w:rsidRDefault="002B2C10" w:rsidP="002B2C10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71D5B">
        <w:rPr>
          <w:rFonts w:ascii="Times New Roman" w:hAnsi="Times New Roman"/>
          <w:sz w:val="28"/>
          <w:szCs w:val="28"/>
        </w:rPr>
        <w:t xml:space="preserve">роект </w:t>
      </w:r>
      <w:r w:rsidRPr="00DE480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DE480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proofErr w:type="spellStart"/>
      <w:r>
        <w:rPr>
          <w:rFonts w:ascii="Times New Roman" w:hAnsi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E4809">
        <w:rPr>
          <w:rFonts w:ascii="Times New Roman" w:hAnsi="Times New Roman"/>
          <w:sz w:val="28"/>
          <w:szCs w:val="28"/>
        </w:rPr>
        <w:t xml:space="preserve"> </w:t>
      </w:r>
      <w:r w:rsidRPr="00654AA1">
        <w:rPr>
          <w:rFonts w:ascii="Times New Roman" w:hAnsi="Times New Roman"/>
          <w:sz w:val="28"/>
          <w:szCs w:val="28"/>
        </w:rPr>
        <w:t xml:space="preserve">«Об утверждении Порядка организации и проведения ярмарок на территории муниципального образования «Город </w:t>
      </w:r>
      <w:proofErr w:type="spellStart"/>
      <w:r w:rsidRPr="00654AA1">
        <w:rPr>
          <w:rFonts w:ascii="Times New Roman" w:hAnsi="Times New Roman"/>
          <w:sz w:val="28"/>
          <w:szCs w:val="28"/>
        </w:rPr>
        <w:t>Адыгейск</w:t>
      </w:r>
      <w:proofErr w:type="spellEnd"/>
      <w:r w:rsidRPr="00654AA1">
        <w:rPr>
          <w:rFonts w:ascii="Times New Roman" w:hAnsi="Times New Roman"/>
          <w:sz w:val="28"/>
          <w:szCs w:val="28"/>
        </w:rPr>
        <w:t>»  и продажи товаров (выполнения работ, оказания услуг) на них»</w:t>
      </w:r>
      <w:r w:rsidR="005D723C" w:rsidRPr="00654AA1">
        <w:rPr>
          <w:rFonts w:ascii="Times New Roman" w:hAnsi="Times New Roman"/>
          <w:sz w:val="28"/>
          <w:szCs w:val="28"/>
        </w:rPr>
        <w:t xml:space="preserve"> </w:t>
      </w:r>
    </w:p>
    <w:p w:rsidR="002B2C10" w:rsidRPr="002B2C10" w:rsidRDefault="002B2C10" w:rsidP="002B2C10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2B2C10" w:rsidRDefault="003E07F1" w:rsidP="003E07F1">
      <w:pPr>
        <w:jc w:val="both"/>
        <w:rPr>
          <w:rFonts w:ascii="Times New Roman" w:hAnsi="Times New Roman"/>
          <w:sz w:val="28"/>
          <w:szCs w:val="28"/>
        </w:rPr>
      </w:pPr>
      <w:r w:rsidRPr="009E5C72">
        <w:rPr>
          <w:rFonts w:ascii="Times New Roman" w:hAnsi="Times New Roman"/>
          <w:sz w:val="28"/>
          <w:szCs w:val="28"/>
        </w:rPr>
        <w:t>Дата проведения публичного обсуждения</w:t>
      </w:r>
      <w:r w:rsidR="002B2C10">
        <w:rPr>
          <w:rFonts w:ascii="Times New Roman" w:hAnsi="Times New Roman"/>
          <w:sz w:val="28"/>
          <w:szCs w:val="28"/>
        </w:rPr>
        <w:t xml:space="preserve"> </w:t>
      </w:r>
      <w:r w:rsidR="00C24A85">
        <w:rPr>
          <w:rFonts w:ascii="Times New Roman" w:hAnsi="Times New Roman"/>
          <w:sz w:val="28"/>
          <w:szCs w:val="28"/>
        </w:rPr>
        <w:t>(</w:t>
      </w:r>
      <w:r w:rsidR="002B2C10">
        <w:rPr>
          <w:rFonts w:ascii="Times New Roman" w:hAnsi="Times New Roman"/>
          <w:sz w:val="28"/>
          <w:szCs w:val="28"/>
        </w:rPr>
        <w:t>с учетом решений о продлении</w:t>
      </w:r>
      <w:r w:rsidR="00C24A85">
        <w:rPr>
          <w:rFonts w:ascii="Times New Roman" w:hAnsi="Times New Roman"/>
          <w:sz w:val="28"/>
          <w:szCs w:val="28"/>
        </w:rPr>
        <w:t>)</w:t>
      </w:r>
      <w:r w:rsidRPr="009E5C72">
        <w:rPr>
          <w:rFonts w:ascii="Times New Roman" w:hAnsi="Times New Roman"/>
          <w:sz w:val="28"/>
          <w:szCs w:val="28"/>
        </w:rPr>
        <w:t>:</w:t>
      </w:r>
      <w:r w:rsidR="002B2C10">
        <w:rPr>
          <w:rFonts w:ascii="Times New Roman" w:hAnsi="Times New Roman"/>
          <w:sz w:val="28"/>
          <w:szCs w:val="28"/>
        </w:rPr>
        <w:t xml:space="preserve"> 19.02.2018г. – 27.04.2018г.  </w:t>
      </w:r>
    </w:p>
    <w:p w:rsidR="003E07F1" w:rsidRPr="009E5C72" w:rsidRDefault="003E07F1" w:rsidP="003E07F1">
      <w:pPr>
        <w:jc w:val="both"/>
        <w:rPr>
          <w:rFonts w:ascii="Times New Roman" w:hAnsi="Times New Roman"/>
          <w:sz w:val="28"/>
          <w:szCs w:val="28"/>
        </w:rPr>
      </w:pPr>
    </w:p>
    <w:p w:rsidR="00654AA1" w:rsidRDefault="003E07F1" w:rsidP="003E07F1">
      <w:pPr>
        <w:jc w:val="both"/>
        <w:rPr>
          <w:rFonts w:ascii="Times New Roman" w:hAnsi="Times New Roman"/>
          <w:sz w:val="28"/>
          <w:szCs w:val="28"/>
        </w:rPr>
      </w:pPr>
      <w:r w:rsidRPr="009E5C72">
        <w:rPr>
          <w:rFonts w:ascii="Times New Roman" w:hAnsi="Times New Roman"/>
          <w:sz w:val="28"/>
          <w:szCs w:val="28"/>
        </w:rPr>
        <w:t>Количество экспертов, участвовавших в обсуждении:</w:t>
      </w:r>
      <w:r w:rsidR="00C24A85">
        <w:rPr>
          <w:rFonts w:ascii="Times New Roman" w:hAnsi="Times New Roman"/>
          <w:sz w:val="28"/>
          <w:szCs w:val="28"/>
        </w:rPr>
        <w:t xml:space="preserve"> </w:t>
      </w:r>
      <w:r w:rsidR="00654AA1">
        <w:rPr>
          <w:rFonts w:ascii="Times New Roman" w:hAnsi="Times New Roman"/>
          <w:sz w:val="28"/>
          <w:szCs w:val="28"/>
        </w:rPr>
        <w:t>5</w:t>
      </w:r>
    </w:p>
    <w:p w:rsidR="003E07F1" w:rsidRPr="009E5C72" w:rsidRDefault="003E07F1" w:rsidP="003E07F1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A0"/>
      </w:tblPr>
      <w:tblGrid>
        <w:gridCol w:w="446"/>
        <w:gridCol w:w="2504"/>
        <w:gridCol w:w="4559"/>
        <w:gridCol w:w="1946"/>
      </w:tblGrid>
      <w:tr w:rsidR="003E07F1" w:rsidRPr="000445EC" w:rsidTr="00C24A85">
        <w:trPr>
          <w:trHeight w:val="270"/>
        </w:trPr>
        <w:tc>
          <w:tcPr>
            <w:tcW w:w="236" w:type="pct"/>
            <w:vAlign w:val="center"/>
          </w:tcPr>
          <w:p w:rsidR="003E07F1" w:rsidRPr="000445EC" w:rsidRDefault="003E07F1" w:rsidP="003F394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45E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324" w:type="pct"/>
            <w:vAlign w:val="center"/>
          </w:tcPr>
          <w:p w:rsidR="003E07F1" w:rsidRPr="000445EC" w:rsidRDefault="003E07F1" w:rsidP="003F394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45EC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 обсуждения</w:t>
            </w:r>
          </w:p>
        </w:tc>
        <w:tc>
          <w:tcPr>
            <w:tcW w:w="2411" w:type="pct"/>
            <w:vAlign w:val="center"/>
          </w:tcPr>
          <w:p w:rsidR="003E07F1" w:rsidRPr="000445EC" w:rsidRDefault="003E07F1" w:rsidP="003F394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45EC">
              <w:rPr>
                <w:rFonts w:ascii="Times New Roman" w:hAnsi="Times New Roman"/>
                <w:b/>
                <w:bCs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1029" w:type="pct"/>
            <w:vAlign w:val="center"/>
          </w:tcPr>
          <w:p w:rsidR="003E07F1" w:rsidRPr="000445EC" w:rsidRDefault="003E07F1" w:rsidP="003F394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445EC">
              <w:rPr>
                <w:rFonts w:ascii="Times New Roman" w:hAnsi="Times New Roman"/>
                <w:b/>
                <w:bCs/>
                <w:sz w:val="28"/>
                <w:szCs w:val="28"/>
              </w:rPr>
              <w:t>Комментарии разработчика</w:t>
            </w:r>
          </w:p>
        </w:tc>
      </w:tr>
      <w:tr w:rsidR="004035FE" w:rsidRPr="000445EC" w:rsidTr="00C24A85">
        <w:trPr>
          <w:trHeight w:val="270"/>
        </w:trPr>
        <w:tc>
          <w:tcPr>
            <w:tcW w:w="236" w:type="pct"/>
            <w:vAlign w:val="center"/>
          </w:tcPr>
          <w:p w:rsidR="004035FE" w:rsidRPr="00654AA1" w:rsidRDefault="004035FE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AA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4" w:type="pct"/>
            <w:vAlign w:val="center"/>
          </w:tcPr>
          <w:p w:rsidR="004035FE" w:rsidRPr="00654AA1" w:rsidRDefault="004035FE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AA1">
              <w:rPr>
                <w:rFonts w:ascii="Times New Roman" w:hAnsi="Times New Roman"/>
                <w:bCs/>
                <w:sz w:val="28"/>
                <w:szCs w:val="28"/>
              </w:rPr>
              <w:t>ООО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Адыгейский молочный завод»</w:t>
            </w:r>
          </w:p>
        </w:tc>
        <w:tc>
          <w:tcPr>
            <w:tcW w:w="2411" w:type="pct"/>
            <w:vAlign w:val="center"/>
          </w:tcPr>
          <w:p w:rsidR="004035FE" w:rsidRPr="00837D9B" w:rsidRDefault="00837D9B" w:rsidP="00837D9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D9B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29" w:type="pct"/>
          </w:tcPr>
          <w:p w:rsidR="004035FE" w:rsidRPr="00837D9B" w:rsidRDefault="004035FE" w:rsidP="004035FE">
            <w:pPr>
              <w:jc w:val="center"/>
              <w:rPr>
                <w:b/>
              </w:rPr>
            </w:pPr>
          </w:p>
          <w:p w:rsidR="00837D9B" w:rsidRPr="00837D9B" w:rsidRDefault="00837D9B" w:rsidP="004035FE">
            <w:pPr>
              <w:jc w:val="center"/>
              <w:rPr>
                <w:b/>
              </w:rPr>
            </w:pPr>
            <w:r w:rsidRPr="00837D9B">
              <w:rPr>
                <w:b/>
              </w:rPr>
              <w:t>-</w:t>
            </w:r>
          </w:p>
        </w:tc>
      </w:tr>
      <w:tr w:rsidR="004035FE" w:rsidRPr="000445EC" w:rsidTr="00C24A85">
        <w:trPr>
          <w:trHeight w:val="270"/>
        </w:trPr>
        <w:tc>
          <w:tcPr>
            <w:tcW w:w="236" w:type="pct"/>
            <w:vAlign w:val="center"/>
          </w:tcPr>
          <w:p w:rsidR="004035FE" w:rsidRPr="00654AA1" w:rsidRDefault="004035FE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AA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24" w:type="pct"/>
            <w:vAlign w:val="center"/>
          </w:tcPr>
          <w:p w:rsidR="004035FE" w:rsidRPr="00654AA1" w:rsidRDefault="004035FE" w:rsidP="00B950C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ООО «ОЛЕИН»</w:t>
            </w:r>
          </w:p>
        </w:tc>
        <w:tc>
          <w:tcPr>
            <w:tcW w:w="2411" w:type="pct"/>
          </w:tcPr>
          <w:p w:rsidR="004035FE" w:rsidRPr="00837D9B" w:rsidRDefault="00837D9B" w:rsidP="00837D9B">
            <w:pPr>
              <w:jc w:val="center"/>
              <w:rPr>
                <w:b/>
              </w:rPr>
            </w:pPr>
            <w:r w:rsidRPr="00837D9B">
              <w:rPr>
                <w:b/>
              </w:rPr>
              <w:t>-</w:t>
            </w:r>
          </w:p>
        </w:tc>
        <w:tc>
          <w:tcPr>
            <w:tcW w:w="1029" w:type="pct"/>
          </w:tcPr>
          <w:p w:rsidR="004035FE" w:rsidRPr="00837D9B" w:rsidRDefault="00837D9B" w:rsidP="004035FE">
            <w:pPr>
              <w:jc w:val="center"/>
              <w:rPr>
                <w:b/>
              </w:rPr>
            </w:pPr>
            <w:r w:rsidRPr="00837D9B">
              <w:rPr>
                <w:b/>
              </w:rPr>
              <w:t>-</w:t>
            </w:r>
          </w:p>
        </w:tc>
      </w:tr>
      <w:tr w:rsidR="004035FE" w:rsidRPr="000445EC" w:rsidTr="00C24A85">
        <w:trPr>
          <w:trHeight w:val="270"/>
        </w:trPr>
        <w:tc>
          <w:tcPr>
            <w:tcW w:w="236" w:type="pct"/>
            <w:vAlign w:val="center"/>
          </w:tcPr>
          <w:p w:rsidR="004035FE" w:rsidRPr="00654AA1" w:rsidRDefault="004035FE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AA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24" w:type="pct"/>
            <w:vAlign w:val="center"/>
          </w:tcPr>
          <w:p w:rsidR="004035FE" w:rsidRPr="00654AA1" w:rsidRDefault="004035FE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КубаньМехСтрой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11" w:type="pct"/>
          </w:tcPr>
          <w:p w:rsidR="004035FE" w:rsidRPr="00837D9B" w:rsidRDefault="00837D9B" w:rsidP="00837D9B">
            <w:pPr>
              <w:jc w:val="center"/>
              <w:rPr>
                <w:b/>
              </w:rPr>
            </w:pPr>
            <w:r w:rsidRPr="00837D9B">
              <w:rPr>
                <w:b/>
              </w:rPr>
              <w:t>-</w:t>
            </w:r>
          </w:p>
        </w:tc>
        <w:tc>
          <w:tcPr>
            <w:tcW w:w="1029" w:type="pct"/>
          </w:tcPr>
          <w:p w:rsidR="004035FE" w:rsidRPr="00837D9B" w:rsidRDefault="00837D9B" w:rsidP="004035FE">
            <w:pPr>
              <w:jc w:val="center"/>
              <w:rPr>
                <w:b/>
              </w:rPr>
            </w:pPr>
            <w:r w:rsidRPr="00837D9B">
              <w:rPr>
                <w:b/>
              </w:rPr>
              <w:t>-</w:t>
            </w:r>
          </w:p>
        </w:tc>
      </w:tr>
      <w:tr w:rsidR="00C24A85" w:rsidRPr="000445EC" w:rsidTr="00C24A85">
        <w:trPr>
          <w:trHeight w:val="270"/>
        </w:trPr>
        <w:tc>
          <w:tcPr>
            <w:tcW w:w="236" w:type="pct"/>
            <w:vAlign w:val="center"/>
          </w:tcPr>
          <w:p w:rsidR="00C24A85" w:rsidRPr="00654AA1" w:rsidRDefault="00C24A85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AA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24" w:type="pct"/>
            <w:vAlign w:val="center"/>
          </w:tcPr>
          <w:p w:rsidR="00C24A85" w:rsidRPr="00654AA1" w:rsidRDefault="00C24A85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ООО «ТЕРРЕНКУР»</w:t>
            </w:r>
          </w:p>
        </w:tc>
        <w:tc>
          <w:tcPr>
            <w:tcW w:w="2411" w:type="pct"/>
            <w:vAlign w:val="center"/>
          </w:tcPr>
          <w:p w:rsidR="00C24A85" w:rsidRDefault="00C24A85" w:rsidP="00837D9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Доработать проект постановления с целью явственнее обозначить  порядок направления Заявки на проведение ярмарки, принятия Решения о согласовании проведения ярмарки.   </w:t>
            </w:r>
          </w:p>
        </w:tc>
        <w:tc>
          <w:tcPr>
            <w:tcW w:w="1029" w:type="pct"/>
            <w:vAlign w:val="center"/>
          </w:tcPr>
          <w:p w:rsidR="00C24A85" w:rsidRPr="00654AA1" w:rsidRDefault="00BD70C3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Учтено</w:t>
            </w:r>
          </w:p>
        </w:tc>
      </w:tr>
      <w:tr w:rsidR="00EE626A" w:rsidRPr="000445EC" w:rsidTr="00C24A85">
        <w:trPr>
          <w:trHeight w:val="320"/>
        </w:trPr>
        <w:tc>
          <w:tcPr>
            <w:tcW w:w="236" w:type="pct"/>
            <w:vAlign w:val="center"/>
          </w:tcPr>
          <w:p w:rsidR="00EE626A" w:rsidRPr="00654AA1" w:rsidRDefault="00EE626A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24" w:type="pct"/>
            <w:vMerge w:val="restart"/>
            <w:vAlign w:val="center"/>
          </w:tcPr>
          <w:p w:rsidR="00EE626A" w:rsidRPr="00654AA1" w:rsidRDefault="00EE626A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Правовой отдел администрации МО «Город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Адыгейск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11" w:type="pct"/>
            <w:vAlign w:val="center"/>
          </w:tcPr>
          <w:p w:rsidR="00EE626A" w:rsidRPr="00654AA1" w:rsidRDefault="00EE626A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Положения, которые необоснованно затрудняют ведение предпринимательской и инвестиционной деятельности отсутствуют</w:t>
            </w:r>
          </w:p>
        </w:tc>
        <w:tc>
          <w:tcPr>
            <w:tcW w:w="1029" w:type="pct"/>
            <w:vAlign w:val="center"/>
          </w:tcPr>
          <w:p w:rsidR="00EE626A" w:rsidRPr="00654AA1" w:rsidRDefault="00EE626A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Учтено</w:t>
            </w:r>
          </w:p>
        </w:tc>
      </w:tr>
      <w:tr w:rsidR="00EE626A" w:rsidRPr="000445EC" w:rsidTr="00C24A85">
        <w:trPr>
          <w:trHeight w:val="320"/>
        </w:trPr>
        <w:tc>
          <w:tcPr>
            <w:tcW w:w="236" w:type="pct"/>
            <w:vAlign w:val="center"/>
          </w:tcPr>
          <w:p w:rsidR="00EE626A" w:rsidRPr="00654AA1" w:rsidRDefault="00EE626A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24" w:type="pct"/>
            <w:vMerge/>
            <w:vAlign w:val="center"/>
          </w:tcPr>
          <w:p w:rsidR="00EE626A" w:rsidRDefault="00EE626A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pct"/>
            <w:vAlign w:val="center"/>
          </w:tcPr>
          <w:p w:rsidR="00EE626A" w:rsidRPr="00654AA1" w:rsidRDefault="00EE626A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Риски и негативные последствия в результате данного правого регулирования не выявлены</w:t>
            </w:r>
          </w:p>
        </w:tc>
        <w:tc>
          <w:tcPr>
            <w:tcW w:w="1029" w:type="pct"/>
            <w:vAlign w:val="center"/>
          </w:tcPr>
          <w:p w:rsidR="00EE626A" w:rsidRPr="00654AA1" w:rsidRDefault="00EE626A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Учтено</w:t>
            </w:r>
          </w:p>
        </w:tc>
      </w:tr>
      <w:tr w:rsidR="00EE626A" w:rsidRPr="000445EC" w:rsidTr="00C24A85">
        <w:trPr>
          <w:trHeight w:val="320"/>
        </w:trPr>
        <w:tc>
          <w:tcPr>
            <w:tcW w:w="236" w:type="pct"/>
            <w:vAlign w:val="center"/>
          </w:tcPr>
          <w:p w:rsidR="00EE626A" w:rsidRPr="00654AA1" w:rsidRDefault="00EE626A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24" w:type="pct"/>
            <w:vMerge/>
            <w:vAlign w:val="center"/>
          </w:tcPr>
          <w:p w:rsidR="00EE626A" w:rsidRDefault="00EE626A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pct"/>
            <w:vAlign w:val="center"/>
          </w:tcPr>
          <w:p w:rsidR="00EE626A" w:rsidRPr="00654AA1" w:rsidRDefault="00EE626A" w:rsidP="00F3637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Изменить формулировку предмета регулирования Порядка в связи с тем, что имеются несоответствия             п. 1.1. с положениями других частей Порядка.  </w:t>
            </w:r>
          </w:p>
        </w:tc>
        <w:tc>
          <w:tcPr>
            <w:tcW w:w="1029" w:type="pct"/>
            <w:vAlign w:val="center"/>
          </w:tcPr>
          <w:p w:rsidR="00EE626A" w:rsidRPr="00654AA1" w:rsidRDefault="00EE626A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Учтено</w:t>
            </w:r>
          </w:p>
        </w:tc>
      </w:tr>
      <w:tr w:rsidR="00EE626A" w:rsidRPr="000445EC" w:rsidTr="00C24A85">
        <w:trPr>
          <w:trHeight w:val="320"/>
        </w:trPr>
        <w:tc>
          <w:tcPr>
            <w:tcW w:w="236" w:type="pct"/>
            <w:vAlign w:val="center"/>
          </w:tcPr>
          <w:p w:rsidR="00EE626A" w:rsidRPr="00654AA1" w:rsidRDefault="00EE626A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24" w:type="pct"/>
            <w:vMerge/>
            <w:vAlign w:val="center"/>
          </w:tcPr>
          <w:p w:rsidR="00EE626A" w:rsidRDefault="00EE626A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1" w:type="pct"/>
            <w:vAlign w:val="center"/>
          </w:tcPr>
          <w:p w:rsidR="00EE626A" w:rsidRDefault="00EE626A" w:rsidP="00EE62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Исключить п. 1.2 и п. 5, заменив ссылкой на «действующее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законодательство» в связи с тем, что на момент организации ярмарки указанные в Порядке федеральные законы, указы Президента Российской Федерации, региональные нормативные правовые акты могут быть не</w:t>
            </w:r>
            <w:r w:rsidR="00887C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актуальны</w:t>
            </w:r>
            <w:r w:rsidR="00887C60">
              <w:rPr>
                <w:rFonts w:ascii="Times New Roman" w:hAnsi="Times New Roman"/>
                <w:bCs/>
                <w:sz w:val="28"/>
                <w:szCs w:val="28"/>
              </w:rPr>
              <w:t>ми</w:t>
            </w:r>
          </w:p>
        </w:tc>
        <w:tc>
          <w:tcPr>
            <w:tcW w:w="1029" w:type="pct"/>
            <w:vAlign w:val="center"/>
          </w:tcPr>
          <w:p w:rsidR="00EE626A" w:rsidRPr="00654AA1" w:rsidRDefault="00BD70C3" w:rsidP="003F394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Учтено</w:t>
            </w:r>
          </w:p>
        </w:tc>
      </w:tr>
    </w:tbl>
    <w:p w:rsidR="003E07F1" w:rsidRDefault="003E07F1" w:rsidP="003E07F1">
      <w:pPr>
        <w:rPr>
          <w:rFonts w:ascii="Times New Roman" w:hAnsi="Times New Roman"/>
          <w:sz w:val="16"/>
          <w:szCs w:val="16"/>
        </w:rPr>
      </w:pPr>
    </w:p>
    <w:p w:rsidR="00654AA1" w:rsidRDefault="00654AA1" w:rsidP="003E07F1">
      <w:pPr>
        <w:rPr>
          <w:rFonts w:ascii="Times New Roman" w:hAnsi="Times New Roman"/>
          <w:sz w:val="16"/>
          <w:szCs w:val="16"/>
        </w:rPr>
      </w:pPr>
    </w:p>
    <w:p w:rsidR="00654AA1" w:rsidRDefault="00654AA1" w:rsidP="003E07F1">
      <w:pPr>
        <w:rPr>
          <w:rFonts w:ascii="Times New Roman" w:hAnsi="Times New Roman"/>
          <w:sz w:val="16"/>
          <w:szCs w:val="16"/>
        </w:rPr>
      </w:pPr>
    </w:p>
    <w:p w:rsidR="00654AA1" w:rsidRDefault="00654AA1" w:rsidP="003E07F1">
      <w:pPr>
        <w:rPr>
          <w:rFonts w:ascii="Times New Roman" w:hAnsi="Times New Roman"/>
          <w:sz w:val="16"/>
          <w:szCs w:val="16"/>
        </w:rPr>
      </w:pPr>
    </w:p>
    <w:p w:rsidR="00654AA1" w:rsidRPr="002E491F" w:rsidRDefault="00654AA1" w:rsidP="003E07F1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/>
      </w:tblPr>
      <w:tblGrid>
        <w:gridCol w:w="8461"/>
        <w:gridCol w:w="1059"/>
      </w:tblGrid>
      <w:tr w:rsidR="003E07F1" w:rsidRPr="000445EC" w:rsidTr="003F394E">
        <w:tc>
          <w:tcPr>
            <w:tcW w:w="4444" w:type="pct"/>
          </w:tcPr>
          <w:p w:rsidR="003E07F1" w:rsidRPr="000445EC" w:rsidRDefault="003E07F1" w:rsidP="003F394E">
            <w:pPr>
              <w:rPr>
                <w:rFonts w:ascii="Times New Roman" w:hAnsi="Times New Roman"/>
                <w:sz w:val="28"/>
                <w:szCs w:val="28"/>
              </w:rPr>
            </w:pPr>
            <w:r w:rsidRPr="000445EC">
              <w:rPr>
                <w:rFonts w:ascii="Times New Roman" w:hAnsi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556" w:type="pct"/>
          </w:tcPr>
          <w:p w:rsidR="003E07F1" w:rsidRPr="00C41B76" w:rsidRDefault="00837D9B" w:rsidP="00837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07F1" w:rsidRPr="000445EC" w:rsidTr="003F394E">
        <w:tc>
          <w:tcPr>
            <w:tcW w:w="4444" w:type="pct"/>
          </w:tcPr>
          <w:p w:rsidR="003E07F1" w:rsidRPr="000445EC" w:rsidRDefault="003E07F1" w:rsidP="003F3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5EC">
              <w:rPr>
                <w:rFonts w:ascii="Times New Roman" w:hAnsi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</w:tcPr>
          <w:p w:rsidR="003E07F1" w:rsidRPr="00C41B76" w:rsidRDefault="00837D9B" w:rsidP="00837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07F1" w:rsidRPr="000445EC" w:rsidTr="003F394E">
        <w:tc>
          <w:tcPr>
            <w:tcW w:w="4444" w:type="pct"/>
          </w:tcPr>
          <w:p w:rsidR="003E07F1" w:rsidRPr="000445EC" w:rsidRDefault="003E07F1" w:rsidP="003F3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5EC">
              <w:rPr>
                <w:rFonts w:ascii="Times New Roman" w:hAnsi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</w:tcPr>
          <w:p w:rsidR="003E07F1" w:rsidRPr="000445EC" w:rsidRDefault="00837D9B" w:rsidP="00837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07F1" w:rsidRPr="000445EC" w:rsidTr="003F394E">
        <w:tc>
          <w:tcPr>
            <w:tcW w:w="4444" w:type="pct"/>
          </w:tcPr>
          <w:p w:rsidR="003E07F1" w:rsidRPr="000445EC" w:rsidRDefault="003E07F1" w:rsidP="003F3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5EC">
              <w:rPr>
                <w:rFonts w:ascii="Times New Roman" w:hAnsi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</w:tcPr>
          <w:p w:rsidR="003E07F1" w:rsidRPr="00837D9B" w:rsidRDefault="00837D9B" w:rsidP="00837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E07F1" w:rsidRPr="002D4905" w:rsidRDefault="003E07F1" w:rsidP="003E07F1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0"/>
        <w:gridCol w:w="459"/>
        <w:gridCol w:w="3037"/>
        <w:gridCol w:w="958"/>
        <w:gridCol w:w="2063"/>
      </w:tblGrid>
      <w:tr w:rsidR="003E07F1" w:rsidRPr="000445EC" w:rsidTr="003F394E"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E07F1" w:rsidRDefault="003E07F1" w:rsidP="003F39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D9B" w:rsidRDefault="00837D9B" w:rsidP="003F39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D9B" w:rsidRDefault="00837D9B" w:rsidP="003F39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7D9B" w:rsidRPr="000445EC" w:rsidRDefault="00837D9B" w:rsidP="00837D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Пчегатлук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07F1" w:rsidRPr="000445EC" w:rsidRDefault="003E07F1" w:rsidP="003F39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837D9B" w:rsidRDefault="003E07F1" w:rsidP="00837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5EC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837D9B" w:rsidRDefault="00837D9B" w:rsidP="00837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7D9B" w:rsidRDefault="00837D9B" w:rsidP="00837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07F1" w:rsidRPr="000445EC" w:rsidRDefault="00837D9B" w:rsidP="00837D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</w:t>
            </w:r>
            <w:r w:rsidR="003E07F1" w:rsidRPr="000445E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E07F1" w:rsidRPr="000445E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3E07F1" w:rsidRPr="000445EC" w:rsidRDefault="003E07F1" w:rsidP="003F39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right w:val="nil"/>
            </w:tcBorders>
          </w:tcPr>
          <w:p w:rsidR="003E07F1" w:rsidRPr="000445EC" w:rsidRDefault="003E07F1" w:rsidP="003F39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7F1" w:rsidRPr="000445EC" w:rsidTr="003F394E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3E07F1" w:rsidRPr="000445EC" w:rsidRDefault="003E07F1" w:rsidP="003F3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5EC">
              <w:rPr>
                <w:rFonts w:ascii="Times New Roman" w:hAnsi="Times New Roman"/>
                <w:sz w:val="28"/>
                <w:szCs w:val="28"/>
              </w:rPr>
              <w:t>Ф. И. О.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E07F1" w:rsidRPr="000445EC" w:rsidRDefault="003E07F1" w:rsidP="003F39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3E07F1" w:rsidRPr="000445EC" w:rsidRDefault="003E07F1" w:rsidP="003F3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5E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3E07F1" w:rsidRPr="000445EC" w:rsidRDefault="003E07F1" w:rsidP="003F39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left w:val="nil"/>
              <w:bottom w:val="nil"/>
              <w:right w:val="nil"/>
            </w:tcBorders>
          </w:tcPr>
          <w:p w:rsidR="003E07F1" w:rsidRPr="000445EC" w:rsidRDefault="003E07F1" w:rsidP="003F39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5E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3E07F1" w:rsidRDefault="003E07F1" w:rsidP="003E07F1"/>
    <w:p w:rsidR="00F7378E" w:rsidRDefault="00F7378E" w:rsidP="00F7378E">
      <w:pPr>
        <w:spacing w:line="284" w:lineRule="exact"/>
        <w:jc w:val="both"/>
        <w:rPr>
          <w:rFonts w:ascii="Times New Roman" w:hAnsi="Times New Roman"/>
          <w:b/>
          <w:sz w:val="40"/>
          <w:szCs w:val="40"/>
        </w:rPr>
      </w:pPr>
    </w:p>
    <w:p w:rsidR="003E07F1" w:rsidRDefault="003E07F1" w:rsidP="00F7378E">
      <w:pPr>
        <w:spacing w:line="284" w:lineRule="exact"/>
        <w:jc w:val="both"/>
        <w:rPr>
          <w:rFonts w:ascii="Times New Roman" w:hAnsi="Times New Roman"/>
          <w:b/>
          <w:sz w:val="40"/>
          <w:szCs w:val="40"/>
        </w:rPr>
      </w:pPr>
    </w:p>
    <w:p w:rsidR="003E07F1" w:rsidRDefault="003E07F1" w:rsidP="00F7378E">
      <w:pPr>
        <w:spacing w:line="284" w:lineRule="exact"/>
        <w:jc w:val="both"/>
        <w:rPr>
          <w:rFonts w:ascii="Times New Roman" w:hAnsi="Times New Roman"/>
          <w:b/>
          <w:sz w:val="40"/>
          <w:szCs w:val="40"/>
        </w:rPr>
      </w:pPr>
    </w:p>
    <w:p w:rsidR="00F7378E" w:rsidRDefault="00F7378E" w:rsidP="00E56C0C">
      <w:pPr>
        <w:spacing w:line="284" w:lineRule="exact"/>
        <w:jc w:val="both"/>
        <w:rPr>
          <w:rFonts w:ascii="Times New Roman" w:hAnsi="Times New Roman"/>
          <w:sz w:val="28"/>
          <w:szCs w:val="28"/>
        </w:rPr>
      </w:pPr>
    </w:p>
    <w:p w:rsidR="00F7378E" w:rsidRDefault="00F7378E" w:rsidP="00E56C0C">
      <w:pPr>
        <w:spacing w:line="284" w:lineRule="exact"/>
        <w:jc w:val="both"/>
        <w:rPr>
          <w:rFonts w:ascii="Times New Roman" w:hAnsi="Times New Roman"/>
          <w:sz w:val="28"/>
          <w:szCs w:val="28"/>
        </w:rPr>
      </w:pPr>
    </w:p>
    <w:p w:rsidR="00F7378E" w:rsidRDefault="00F7378E" w:rsidP="00E56C0C">
      <w:pPr>
        <w:spacing w:line="284" w:lineRule="exact"/>
        <w:jc w:val="both"/>
        <w:rPr>
          <w:rFonts w:ascii="Times New Roman" w:hAnsi="Times New Roman"/>
          <w:sz w:val="28"/>
          <w:szCs w:val="28"/>
        </w:rPr>
      </w:pPr>
    </w:p>
    <w:p w:rsidR="00F7378E" w:rsidRDefault="00F7378E" w:rsidP="00E56C0C">
      <w:pPr>
        <w:spacing w:line="284" w:lineRule="exact"/>
        <w:jc w:val="both"/>
        <w:rPr>
          <w:rFonts w:ascii="Times New Roman" w:hAnsi="Times New Roman"/>
          <w:sz w:val="28"/>
          <w:szCs w:val="28"/>
        </w:rPr>
      </w:pPr>
    </w:p>
    <w:p w:rsidR="00F7378E" w:rsidRDefault="00F7378E" w:rsidP="00E56C0C">
      <w:pPr>
        <w:spacing w:line="284" w:lineRule="exact"/>
        <w:jc w:val="both"/>
        <w:rPr>
          <w:rFonts w:ascii="Times New Roman" w:hAnsi="Times New Roman"/>
          <w:sz w:val="28"/>
          <w:szCs w:val="28"/>
        </w:rPr>
      </w:pPr>
    </w:p>
    <w:p w:rsidR="00F7378E" w:rsidRDefault="00F7378E" w:rsidP="00E56C0C">
      <w:pPr>
        <w:spacing w:line="284" w:lineRule="exact"/>
        <w:jc w:val="both"/>
        <w:rPr>
          <w:rFonts w:ascii="Times New Roman" w:hAnsi="Times New Roman"/>
          <w:sz w:val="28"/>
          <w:szCs w:val="28"/>
        </w:rPr>
      </w:pPr>
    </w:p>
    <w:p w:rsidR="00F7378E" w:rsidRDefault="00F7378E" w:rsidP="00E56C0C">
      <w:pPr>
        <w:spacing w:line="284" w:lineRule="exact"/>
        <w:jc w:val="both"/>
        <w:rPr>
          <w:rFonts w:ascii="Times New Roman" w:hAnsi="Times New Roman"/>
          <w:sz w:val="28"/>
          <w:szCs w:val="28"/>
        </w:rPr>
      </w:pPr>
    </w:p>
    <w:sectPr w:rsidR="00F7378E" w:rsidSect="00B8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57252D0"/>
    <w:lvl w:ilvl="0" w:tplc="56FED59E">
      <w:start w:val="4"/>
      <w:numFmt w:val="decimal"/>
      <w:lvlText w:val="%1."/>
      <w:lvlJc w:val="left"/>
    </w:lvl>
    <w:lvl w:ilvl="1" w:tplc="A77A63CC">
      <w:start w:val="1"/>
      <w:numFmt w:val="bullet"/>
      <w:lvlText w:val=""/>
      <w:lvlJc w:val="left"/>
    </w:lvl>
    <w:lvl w:ilvl="2" w:tplc="22380784">
      <w:numFmt w:val="decimal"/>
      <w:lvlText w:val=""/>
      <w:lvlJc w:val="left"/>
    </w:lvl>
    <w:lvl w:ilvl="3" w:tplc="C422EC42">
      <w:numFmt w:val="decimal"/>
      <w:lvlText w:val=""/>
      <w:lvlJc w:val="left"/>
    </w:lvl>
    <w:lvl w:ilvl="4" w:tplc="2CDA0422">
      <w:numFmt w:val="decimal"/>
      <w:lvlText w:val=""/>
      <w:lvlJc w:val="left"/>
    </w:lvl>
    <w:lvl w:ilvl="5" w:tplc="FAD0C720">
      <w:numFmt w:val="decimal"/>
      <w:lvlText w:val=""/>
      <w:lvlJc w:val="left"/>
    </w:lvl>
    <w:lvl w:ilvl="6" w:tplc="A060FEBC">
      <w:numFmt w:val="decimal"/>
      <w:lvlText w:val=""/>
      <w:lvlJc w:val="left"/>
    </w:lvl>
    <w:lvl w:ilvl="7" w:tplc="0D0826C2">
      <w:numFmt w:val="decimal"/>
      <w:lvlText w:val=""/>
      <w:lvlJc w:val="left"/>
    </w:lvl>
    <w:lvl w:ilvl="8" w:tplc="26BC5DFC">
      <w:numFmt w:val="decimal"/>
      <w:lvlText w:val=""/>
      <w:lvlJc w:val="left"/>
    </w:lvl>
  </w:abstractNum>
  <w:abstractNum w:abstractNumId="1">
    <w:nsid w:val="00004AE1"/>
    <w:multiLevelType w:val="hybridMultilevel"/>
    <w:tmpl w:val="F8C4FD92"/>
    <w:lvl w:ilvl="0" w:tplc="613C91B6">
      <w:start w:val="1"/>
      <w:numFmt w:val="decimal"/>
      <w:lvlText w:val="%1."/>
      <w:lvlJc w:val="left"/>
    </w:lvl>
    <w:lvl w:ilvl="1" w:tplc="85AC8F00">
      <w:start w:val="1"/>
      <w:numFmt w:val="bullet"/>
      <w:lvlText w:val=""/>
      <w:lvlJc w:val="left"/>
    </w:lvl>
    <w:lvl w:ilvl="2" w:tplc="695EA3C0">
      <w:numFmt w:val="decimal"/>
      <w:lvlText w:val=""/>
      <w:lvlJc w:val="left"/>
    </w:lvl>
    <w:lvl w:ilvl="3" w:tplc="97AC4B82">
      <w:numFmt w:val="decimal"/>
      <w:lvlText w:val=""/>
      <w:lvlJc w:val="left"/>
    </w:lvl>
    <w:lvl w:ilvl="4" w:tplc="2300327C">
      <w:numFmt w:val="decimal"/>
      <w:lvlText w:val=""/>
      <w:lvlJc w:val="left"/>
    </w:lvl>
    <w:lvl w:ilvl="5" w:tplc="24D2E6E6">
      <w:numFmt w:val="decimal"/>
      <w:lvlText w:val=""/>
      <w:lvlJc w:val="left"/>
    </w:lvl>
    <w:lvl w:ilvl="6" w:tplc="CCE27E6E">
      <w:numFmt w:val="decimal"/>
      <w:lvlText w:val=""/>
      <w:lvlJc w:val="left"/>
    </w:lvl>
    <w:lvl w:ilvl="7" w:tplc="D4345D22">
      <w:numFmt w:val="decimal"/>
      <w:lvlText w:val=""/>
      <w:lvlJc w:val="left"/>
    </w:lvl>
    <w:lvl w:ilvl="8" w:tplc="59E8AA92">
      <w:numFmt w:val="decimal"/>
      <w:lvlText w:val=""/>
      <w:lvlJc w:val="left"/>
    </w:lvl>
  </w:abstractNum>
  <w:abstractNum w:abstractNumId="2">
    <w:nsid w:val="00006784"/>
    <w:multiLevelType w:val="hybridMultilevel"/>
    <w:tmpl w:val="0D6E7EBC"/>
    <w:lvl w:ilvl="0" w:tplc="721E63E8">
      <w:start w:val="1"/>
      <w:numFmt w:val="bullet"/>
      <w:lvlText w:val="О"/>
      <w:lvlJc w:val="left"/>
    </w:lvl>
    <w:lvl w:ilvl="1" w:tplc="4D204900">
      <w:start w:val="1"/>
      <w:numFmt w:val="bullet"/>
      <w:lvlText w:val="В"/>
      <w:lvlJc w:val="left"/>
    </w:lvl>
    <w:lvl w:ilvl="2" w:tplc="FD6011CE">
      <w:numFmt w:val="decimal"/>
      <w:lvlText w:val=""/>
      <w:lvlJc w:val="left"/>
    </w:lvl>
    <w:lvl w:ilvl="3" w:tplc="85C2D428">
      <w:numFmt w:val="decimal"/>
      <w:lvlText w:val=""/>
      <w:lvlJc w:val="left"/>
    </w:lvl>
    <w:lvl w:ilvl="4" w:tplc="B97C7914">
      <w:numFmt w:val="decimal"/>
      <w:lvlText w:val=""/>
      <w:lvlJc w:val="left"/>
    </w:lvl>
    <w:lvl w:ilvl="5" w:tplc="54B06EC0">
      <w:numFmt w:val="decimal"/>
      <w:lvlText w:val=""/>
      <w:lvlJc w:val="left"/>
    </w:lvl>
    <w:lvl w:ilvl="6" w:tplc="5106A668">
      <w:numFmt w:val="decimal"/>
      <w:lvlText w:val=""/>
      <w:lvlJc w:val="left"/>
    </w:lvl>
    <w:lvl w:ilvl="7" w:tplc="5D9822B0">
      <w:numFmt w:val="decimal"/>
      <w:lvlText w:val=""/>
      <w:lvlJc w:val="left"/>
    </w:lvl>
    <w:lvl w:ilvl="8" w:tplc="432A0C2A">
      <w:numFmt w:val="decimal"/>
      <w:lvlText w:val=""/>
      <w:lvlJc w:val="left"/>
    </w:lvl>
  </w:abstractNum>
  <w:abstractNum w:abstractNumId="3">
    <w:nsid w:val="491571D5"/>
    <w:multiLevelType w:val="hybridMultilevel"/>
    <w:tmpl w:val="F8C4FD92"/>
    <w:lvl w:ilvl="0" w:tplc="613C91B6">
      <w:start w:val="1"/>
      <w:numFmt w:val="decimal"/>
      <w:lvlText w:val="%1."/>
      <w:lvlJc w:val="left"/>
    </w:lvl>
    <w:lvl w:ilvl="1" w:tplc="85AC8F00">
      <w:start w:val="1"/>
      <w:numFmt w:val="bullet"/>
      <w:lvlText w:val=""/>
      <w:lvlJc w:val="left"/>
    </w:lvl>
    <w:lvl w:ilvl="2" w:tplc="695EA3C0">
      <w:numFmt w:val="decimal"/>
      <w:lvlText w:val=""/>
      <w:lvlJc w:val="left"/>
    </w:lvl>
    <w:lvl w:ilvl="3" w:tplc="97AC4B82">
      <w:numFmt w:val="decimal"/>
      <w:lvlText w:val=""/>
      <w:lvlJc w:val="left"/>
    </w:lvl>
    <w:lvl w:ilvl="4" w:tplc="2300327C">
      <w:numFmt w:val="decimal"/>
      <w:lvlText w:val=""/>
      <w:lvlJc w:val="left"/>
    </w:lvl>
    <w:lvl w:ilvl="5" w:tplc="24D2E6E6">
      <w:numFmt w:val="decimal"/>
      <w:lvlText w:val=""/>
      <w:lvlJc w:val="left"/>
    </w:lvl>
    <w:lvl w:ilvl="6" w:tplc="CCE27E6E">
      <w:numFmt w:val="decimal"/>
      <w:lvlText w:val=""/>
      <w:lvlJc w:val="left"/>
    </w:lvl>
    <w:lvl w:ilvl="7" w:tplc="D4345D22">
      <w:numFmt w:val="decimal"/>
      <w:lvlText w:val=""/>
      <w:lvlJc w:val="left"/>
    </w:lvl>
    <w:lvl w:ilvl="8" w:tplc="59E8AA92">
      <w:numFmt w:val="decimal"/>
      <w:lvlText w:val=""/>
      <w:lvlJc w:val="left"/>
    </w:lvl>
  </w:abstractNum>
  <w:abstractNum w:abstractNumId="4">
    <w:nsid w:val="731706ED"/>
    <w:multiLevelType w:val="hybridMultilevel"/>
    <w:tmpl w:val="EAF6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436"/>
    <w:rsid w:val="00071CC8"/>
    <w:rsid w:val="000A4988"/>
    <w:rsid w:val="00126198"/>
    <w:rsid w:val="001B35AC"/>
    <w:rsid w:val="001D2BAF"/>
    <w:rsid w:val="001D564E"/>
    <w:rsid w:val="00240C26"/>
    <w:rsid w:val="002B2C10"/>
    <w:rsid w:val="003258E4"/>
    <w:rsid w:val="00332CFB"/>
    <w:rsid w:val="0039398C"/>
    <w:rsid w:val="003B1280"/>
    <w:rsid w:val="003C3C44"/>
    <w:rsid w:val="003E07F1"/>
    <w:rsid w:val="004035FE"/>
    <w:rsid w:val="00405934"/>
    <w:rsid w:val="00425B3E"/>
    <w:rsid w:val="004320E3"/>
    <w:rsid w:val="004E6A85"/>
    <w:rsid w:val="00563FCB"/>
    <w:rsid w:val="005D723C"/>
    <w:rsid w:val="0061026D"/>
    <w:rsid w:val="00654AA1"/>
    <w:rsid w:val="00687B25"/>
    <w:rsid w:val="00690B10"/>
    <w:rsid w:val="006C3AEA"/>
    <w:rsid w:val="007C621F"/>
    <w:rsid w:val="007D70E8"/>
    <w:rsid w:val="007F36A3"/>
    <w:rsid w:val="00837D9B"/>
    <w:rsid w:val="00887C60"/>
    <w:rsid w:val="008C0D1A"/>
    <w:rsid w:val="008D7B8E"/>
    <w:rsid w:val="008E2288"/>
    <w:rsid w:val="00A609E9"/>
    <w:rsid w:val="00A71BFE"/>
    <w:rsid w:val="00AA39FF"/>
    <w:rsid w:val="00AA6FE7"/>
    <w:rsid w:val="00AB33D3"/>
    <w:rsid w:val="00B56471"/>
    <w:rsid w:val="00B82A68"/>
    <w:rsid w:val="00B950C8"/>
    <w:rsid w:val="00BB6AE9"/>
    <w:rsid w:val="00BD70C3"/>
    <w:rsid w:val="00C24A85"/>
    <w:rsid w:val="00C31D3D"/>
    <w:rsid w:val="00C41B76"/>
    <w:rsid w:val="00C51707"/>
    <w:rsid w:val="00C60AD7"/>
    <w:rsid w:val="00CC4767"/>
    <w:rsid w:val="00D01436"/>
    <w:rsid w:val="00DD6159"/>
    <w:rsid w:val="00E01BAB"/>
    <w:rsid w:val="00E42EA9"/>
    <w:rsid w:val="00E56C0C"/>
    <w:rsid w:val="00E67FEE"/>
    <w:rsid w:val="00E92EB9"/>
    <w:rsid w:val="00EE626A"/>
    <w:rsid w:val="00F27323"/>
    <w:rsid w:val="00F32EB2"/>
    <w:rsid w:val="00F36372"/>
    <w:rsid w:val="00F7378E"/>
    <w:rsid w:val="00FD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AF"/>
    <w:pPr>
      <w:spacing w:after="0" w:line="240" w:lineRule="auto"/>
    </w:pPr>
    <w:rPr>
      <w:rFonts w:ascii="Century Gothic" w:eastAsia="Times New Roman" w:hAnsi="Century Gothic" w:cs="Times New Roman"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3B1280"/>
  </w:style>
  <w:style w:type="paragraph" w:styleId="a3">
    <w:name w:val="List Paragraph"/>
    <w:basedOn w:val="a"/>
    <w:uiPriority w:val="34"/>
    <w:qFormat/>
    <w:rsid w:val="00B56471"/>
    <w:pPr>
      <w:ind w:left="720"/>
      <w:contextualSpacing/>
    </w:pPr>
  </w:style>
  <w:style w:type="paragraph" w:customStyle="1" w:styleId="ConsNormal">
    <w:name w:val="ConsNormal"/>
    <w:link w:val="ConsNormal0"/>
    <w:qFormat/>
    <w:rsid w:val="00E56C0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E56C0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E56C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qFormat/>
    <w:locked/>
    <w:rsid w:val="00E56C0C"/>
    <w:rPr>
      <w:rFonts w:ascii="Calibri" w:eastAsia="Times New Roman" w:hAnsi="Calibri" w:cs="Times New Roman"/>
    </w:rPr>
  </w:style>
  <w:style w:type="paragraph" w:customStyle="1" w:styleId="p5">
    <w:name w:val="p5"/>
    <w:basedOn w:val="a"/>
    <w:qFormat/>
    <w:rsid w:val="00E56C0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3">
    <w:name w:val="s3"/>
    <w:rsid w:val="00E56C0C"/>
  </w:style>
  <w:style w:type="character" w:customStyle="1" w:styleId="s2">
    <w:name w:val="s2"/>
    <w:rsid w:val="00E56C0C"/>
  </w:style>
  <w:style w:type="paragraph" w:styleId="a4">
    <w:name w:val="Body Text"/>
    <w:aliases w:val="Body Text Char,Body Text Indent 2,Основной текст Знак Знак Знак,Основной текст Знак Знак Знак Знак,body text Знак Знак,Основной текст Знак Знак"/>
    <w:basedOn w:val="a"/>
    <w:link w:val="a5"/>
    <w:qFormat/>
    <w:rsid w:val="00E56C0C"/>
    <w:pPr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a5">
    <w:name w:val="Основной текст Знак"/>
    <w:aliases w:val="Body Text Char Знак,Body Text Indent 2 Знак,Основной текст Знак Знак Знак Знак1,Основной текст Знак Знак Знак Знак Знак,body text Знак Знак Знак,Основной текст Знак Знак Знак1"/>
    <w:basedOn w:val="a0"/>
    <w:link w:val="a4"/>
    <w:rsid w:val="00E56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E56C0C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p16">
    <w:name w:val="p16"/>
    <w:basedOn w:val="a"/>
    <w:rsid w:val="00E56C0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19</cp:revision>
  <cp:lastPrinted>2018-07-03T16:19:00Z</cp:lastPrinted>
  <dcterms:created xsi:type="dcterms:W3CDTF">2018-07-03T08:27:00Z</dcterms:created>
  <dcterms:modified xsi:type="dcterms:W3CDTF">2018-06-07T14:59:00Z</dcterms:modified>
</cp:coreProperties>
</file>