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 w:val="false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Пояснительная к проекту </w:t>
      </w:r>
    </w:p>
    <w:p>
      <w:pPr>
        <w:pStyle w:val="ConsPlusNormal"/>
        <w:widowControl w:val="false"/>
        <w:tabs>
          <w:tab w:val="center" w:pos="4677" w:leader="none"/>
          <w:tab w:val="left" w:pos="7245" w:leader="none"/>
        </w:tabs>
        <w:ind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Порядка </w:t>
      </w:r>
      <w:r>
        <w:rPr>
          <w:rFonts w:cs="Times New Roman" w:ascii="Times New Roman" w:hAnsi="Times New Roman"/>
          <w:bCs/>
          <w:sz w:val="28"/>
          <w:szCs w:val="28"/>
        </w:rPr>
        <w:t>предоставления грантов</w:t>
        <w:tab/>
      </w:r>
    </w:p>
    <w:p>
      <w:pPr>
        <w:pStyle w:val="ConsPlusNormal"/>
        <w:widowControl w:val="false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начинающим </w:t>
      </w:r>
      <w:r>
        <w:rPr>
          <w:rFonts w:cs="Times New Roman" w:ascii="Times New Roman" w:hAnsi="Times New Roman"/>
          <w:sz w:val="28"/>
          <w:szCs w:val="28"/>
        </w:rPr>
        <w:t>предпринимателям для открытия собственного дела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Начинающим </w:t>
      </w:r>
      <w:r>
        <w:rPr>
          <w:sz w:val="28"/>
          <w:szCs w:val="28"/>
        </w:rPr>
        <w:t xml:space="preserve">предпринимателям предоставляются Гранты на возмещение части затрат, указанных в бизнес-плане начинающего предпринимателя, произведенных им (индивидуальным предпринимателем, юридическим лицом).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грантов начинающим предпринимателям осуществляется по результатам конкурсного отбора, организатором которого является Автономное учреждение  «Центр поддержки малого и среднего предпринимательства города Адыгейска».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Настоящий Порядок разработан в целях оказания государственной поддержки начинающим субъектам малого предпринимательства в форме предоставления грантов начинающим предпринимателям </w:t>
      </w:r>
      <w:r>
        <w:rPr>
          <w:bCs/>
          <w:sz w:val="28"/>
          <w:szCs w:val="28"/>
        </w:rPr>
        <w:t>для открытия собственного дела.</w:t>
      </w:r>
    </w:p>
    <w:p>
      <w:pPr>
        <w:pStyle w:val="ConsPlusNormal"/>
        <w:widowControl w:val="fals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Порядка </w:t>
      </w:r>
      <w:r>
        <w:rPr>
          <w:rFonts w:cs="Times New Roman" w:ascii="Times New Roman" w:hAnsi="Times New Roman"/>
          <w:bCs/>
          <w:sz w:val="28"/>
          <w:szCs w:val="28"/>
        </w:rPr>
        <w:t xml:space="preserve">предоставления грантов начинающим </w:t>
      </w:r>
      <w:r>
        <w:rPr>
          <w:rFonts w:cs="Times New Roman" w:ascii="Times New Roman" w:hAnsi="Times New Roman"/>
          <w:sz w:val="28"/>
          <w:szCs w:val="28"/>
        </w:rPr>
        <w:t>предпринимателям для открытия собственного дела вводится в действие постановлением главы муниципального образования «Город Адыгейск» с момента опубликования в газете «Единство».</w:t>
      </w:r>
    </w:p>
    <w:p>
      <w:pPr>
        <w:pStyle w:val="Normal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Гранты предоставляются начинающим предпринимателям при условии принятия ими обязательств в соответствии с нижеприведенными условиями: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MS Mincho"/>
          <w:color w:val="000000"/>
          <w:sz w:val="28"/>
          <w:szCs w:val="28"/>
          <w:lang w:eastAsia="ja-JP"/>
        </w:rPr>
        <w:t xml:space="preserve">прохождение начинающим предпринимателем краткосрочного обучения или наличие у предпринимателя </w:t>
      </w:r>
      <w:r>
        <w:rPr>
          <w:sz w:val="28"/>
          <w:szCs w:val="28"/>
        </w:rPr>
        <w:t>диплома о высшем юридическом и (или) экономическом образовании;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на момент подачи заявки на предоставление гранта не менее </w:t>
      </w:r>
      <w:r>
        <w:rPr>
          <w:sz w:val="28"/>
          <w:szCs w:val="28"/>
        </w:rPr>
        <w:t>двух рабочих мест, включая вновь зарегистрированного индивидуального предпринимателя или руководителя вновь созданной организации (по данным Отделения Пенсионного фонда Российской Федерации по Республике Адыгея на дату завершения приема заявок).</w:t>
      </w:r>
    </w:p>
    <w:p>
      <w:pPr>
        <w:pStyle w:val="ConsPlusNormal"/>
        <w:widowControl w:val="fals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Изменения вносятся в связи с изменениями внесенными приказом        № 183-п  Министерства экономического развития и торговли от 24 июля 2014 года.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 «Город Адыгейск» в соответствии с меропрятиями предусмотренными муниципальной целевой программой «Развитие субъектов малого и среднего предпринимательства МО «Город Адыгейск»  на 2017-2019 годы».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Изменение расходов бюджета муниципального образования «Город Адыгейск» на предоставление грантов предусматриваются в соответствии с изменениями, которые вносятся в муниципальную целевую программу «Развитие субъектов малого и среднего предпринимательства МО «Город Адыгейск»  на 2017-2019 годы».</w:t>
      </w:r>
    </w:p>
    <w:p>
      <w:pPr>
        <w:pStyle w:val="ConsPlusNormal"/>
        <w:widowControl w:val="fals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Невозможность предоставления грантов не влечет за собой рисков.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e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b1e65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LibreOffice/5.0.3.2$Windows_X86_64 LibreOffice_project/e5f16313668ac592c1bfb310f4390624e3dbfb75</Application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2016-10-27T07:02:00Z</dcterms:created>
  <dc:creator>Адыгейск</dc:creator>
  <dc:language>ru-RU</dc:language>
  <cp:lastModifiedBy>Адыгейск</cp:lastModifiedBy>
  <dcterms:modified xsi:type="dcterms:W3CDTF">2016-10-27T09:42:00Z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