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BD" w:rsidRPr="001A0B9B" w:rsidRDefault="00416538" w:rsidP="000766BD">
      <w:pPr>
        <w:tabs>
          <w:tab w:val="left" w:pos="4850"/>
          <w:tab w:val="center" w:pos="5032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9C443D" w:rsidRPr="001A0B9B" w:rsidRDefault="00416538" w:rsidP="000766B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проверке</w:t>
      </w:r>
      <w:r w:rsidR="000766BD" w:rsidRPr="001A0B9B">
        <w:rPr>
          <w:rFonts w:ascii="Times New Roman" w:hAnsi="Times New Roman" w:cs="Times New Roman"/>
          <w:sz w:val="28"/>
          <w:szCs w:val="28"/>
        </w:rPr>
        <w:t xml:space="preserve"> </w:t>
      </w:r>
      <w:r w:rsidR="001A4242">
        <w:rPr>
          <w:rFonts w:ascii="Times New Roman" w:hAnsi="Times New Roman" w:cs="Times New Roman"/>
          <w:sz w:val="28"/>
          <w:szCs w:val="28"/>
        </w:rPr>
        <w:t xml:space="preserve">средств, выделенных в 2018-2020 годах на нужды жилищно-коммунального хозяйства МО «Город Адыгейск» </w:t>
      </w:r>
    </w:p>
    <w:p w:rsidR="000766BD" w:rsidRPr="001A0B9B" w:rsidRDefault="000766BD" w:rsidP="000766B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66BD" w:rsidRPr="001A0B9B" w:rsidRDefault="000766BD" w:rsidP="000766BD">
      <w:pPr>
        <w:jc w:val="both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t xml:space="preserve"> г. Адыгейск                                                                                        </w:t>
      </w:r>
      <w:r w:rsidR="001A4242">
        <w:rPr>
          <w:rFonts w:ascii="Times New Roman" w:hAnsi="Times New Roman" w:cs="Times New Roman"/>
          <w:sz w:val="28"/>
          <w:szCs w:val="28"/>
        </w:rPr>
        <w:t>2</w:t>
      </w:r>
      <w:r w:rsidR="00A63893">
        <w:rPr>
          <w:rFonts w:ascii="Times New Roman" w:hAnsi="Times New Roman" w:cs="Times New Roman"/>
          <w:sz w:val="28"/>
          <w:szCs w:val="28"/>
        </w:rPr>
        <w:t>4</w:t>
      </w:r>
      <w:r w:rsidRPr="001A0B9B">
        <w:rPr>
          <w:rFonts w:ascii="Times New Roman" w:hAnsi="Times New Roman" w:cs="Times New Roman"/>
          <w:sz w:val="28"/>
          <w:szCs w:val="28"/>
        </w:rPr>
        <w:t>.0</w:t>
      </w:r>
      <w:r w:rsidR="001A4242">
        <w:rPr>
          <w:rFonts w:ascii="Times New Roman" w:hAnsi="Times New Roman" w:cs="Times New Roman"/>
          <w:sz w:val="28"/>
          <w:szCs w:val="28"/>
        </w:rPr>
        <w:t>8</w:t>
      </w:r>
      <w:r w:rsidRPr="001A0B9B">
        <w:rPr>
          <w:rFonts w:ascii="Times New Roman" w:hAnsi="Times New Roman" w:cs="Times New Roman"/>
          <w:sz w:val="28"/>
          <w:szCs w:val="28"/>
        </w:rPr>
        <w:t>.20</w:t>
      </w:r>
      <w:r w:rsidR="001A4242">
        <w:rPr>
          <w:rFonts w:ascii="Times New Roman" w:hAnsi="Times New Roman" w:cs="Times New Roman"/>
          <w:sz w:val="28"/>
          <w:szCs w:val="28"/>
        </w:rPr>
        <w:t>20</w:t>
      </w:r>
      <w:r w:rsidRPr="001A0B9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766BD" w:rsidRPr="001A0B9B" w:rsidRDefault="000766BD" w:rsidP="000766BD">
      <w:pPr>
        <w:shd w:val="clear" w:color="auto" w:fill="FFFFFF"/>
        <w:tabs>
          <w:tab w:val="left" w:pos="490"/>
          <w:tab w:val="left" w:leader="underscore" w:pos="5693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spacing w:val="2"/>
          <w:sz w:val="28"/>
          <w:szCs w:val="28"/>
        </w:rPr>
        <w:t xml:space="preserve">На основании </w:t>
      </w:r>
      <w:r w:rsidR="009C443D" w:rsidRPr="001A0B9B">
        <w:rPr>
          <w:rFonts w:ascii="Times New Roman" w:hAnsi="Times New Roman" w:cs="Times New Roman"/>
          <w:spacing w:val="2"/>
          <w:sz w:val="28"/>
          <w:szCs w:val="28"/>
        </w:rPr>
        <w:t xml:space="preserve">пункта </w:t>
      </w:r>
      <w:r w:rsidR="002C2918"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1A0B9B">
        <w:rPr>
          <w:rFonts w:ascii="Times New Roman" w:hAnsi="Times New Roman" w:cs="Times New Roman"/>
          <w:spacing w:val="2"/>
          <w:sz w:val="28"/>
          <w:szCs w:val="28"/>
        </w:rPr>
        <w:t xml:space="preserve"> плана проверок Контрольно-счетной палаты</w:t>
      </w:r>
      <w:r w:rsidRPr="001A0B9B">
        <w:rPr>
          <w:rFonts w:ascii="Times New Roman" w:hAnsi="Times New Roman" w:cs="Times New Roman"/>
          <w:sz w:val="28"/>
          <w:szCs w:val="28"/>
        </w:rPr>
        <w:t xml:space="preserve"> и </w:t>
      </w:r>
      <w:r w:rsidR="009C443D" w:rsidRPr="001A0B9B">
        <w:rPr>
          <w:rFonts w:ascii="Times New Roman" w:hAnsi="Times New Roman" w:cs="Times New Roman"/>
          <w:sz w:val="28"/>
          <w:szCs w:val="28"/>
        </w:rPr>
        <w:t>приказа от 2</w:t>
      </w:r>
      <w:r w:rsidR="00CD1C4D">
        <w:rPr>
          <w:rFonts w:ascii="Times New Roman" w:hAnsi="Times New Roman" w:cs="Times New Roman"/>
          <w:sz w:val="28"/>
          <w:szCs w:val="28"/>
        </w:rPr>
        <w:t>3</w:t>
      </w:r>
      <w:r w:rsidRPr="001A0B9B">
        <w:rPr>
          <w:rFonts w:ascii="Times New Roman" w:hAnsi="Times New Roman" w:cs="Times New Roman"/>
          <w:sz w:val="28"/>
          <w:szCs w:val="28"/>
        </w:rPr>
        <w:t>.0</w:t>
      </w:r>
      <w:r w:rsidR="00CD1C4D">
        <w:rPr>
          <w:rFonts w:ascii="Times New Roman" w:hAnsi="Times New Roman" w:cs="Times New Roman"/>
          <w:sz w:val="28"/>
          <w:szCs w:val="28"/>
        </w:rPr>
        <w:t>7</w:t>
      </w:r>
      <w:r w:rsidRPr="001A0B9B">
        <w:rPr>
          <w:rFonts w:ascii="Times New Roman" w:hAnsi="Times New Roman" w:cs="Times New Roman"/>
          <w:sz w:val="28"/>
          <w:szCs w:val="28"/>
        </w:rPr>
        <w:t>.20</w:t>
      </w:r>
      <w:r w:rsidR="00CD1C4D">
        <w:rPr>
          <w:rFonts w:ascii="Times New Roman" w:hAnsi="Times New Roman" w:cs="Times New Roman"/>
          <w:sz w:val="28"/>
          <w:szCs w:val="28"/>
        </w:rPr>
        <w:t>20</w:t>
      </w:r>
      <w:r w:rsidRPr="001A0B9B">
        <w:rPr>
          <w:rFonts w:ascii="Times New Roman" w:hAnsi="Times New Roman" w:cs="Times New Roman"/>
          <w:sz w:val="28"/>
          <w:szCs w:val="28"/>
        </w:rPr>
        <w:t>г. №</w:t>
      </w:r>
      <w:r w:rsidR="002C2918">
        <w:rPr>
          <w:rFonts w:ascii="Times New Roman" w:hAnsi="Times New Roman" w:cs="Times New Roman"/>
          <w:sz w:val="28"/>
          <w:szCs w:val="28"/>
        </w:rPr>
        <w:t>4</w:t>
      </w:r>
      <w:r w:rsidR="00D610E0">
        <w:rPr>
          <w:rFonts w:ascii="Times New Roman" w:hAnsi="Times New Roman" w:cs="Times New Roman"/>
          <w:sz w:val="28"/>
          <w:szCs w:val="28"/>
        </w:rPr>
        <w:t>3</w:t>
      </w:r>
      <w:r w:rsidRPr="001A0B9B">
        <w:rPr>
          <w:rFonts w:ascii="Times New Roman" w:hAnsi="Times New Roman" w:cs="Times New Roman"/>
          <w:sz w:val="28"/>
          <w:szCs w:val="28"/>
        </w:rPr>
        <w:t xml:space="preserve">, выданного председателем </w:t>
      </w:r>
      <w:r w:rsidRPr="001A0B9B">
        <w:rPr>
          <w:rFonts w:ascii="Times New Roman" w:hAnsi="Times New Roman" w:cs="Times New Roman"/>
          <w:spacing w:val="2"/>
          <w:sz w:val="28"/>
          <w:szCs w:val="28"/>
        </w:rPr>
        <w:t xml:space="preserve">Контрольно-счетной палаты МО «Город Адыгейск» </w:t>
      </w:r>
      <w:r w:rsidRPr="001A0B9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A0B9B">
        <w:rPr>
          <w:rFonts w:ascii="Times New Roman" w:hAnsi="Times New Roman" w:cs="Times New Roman"/>
          <w:spacing w:val="2"/>
          <w:sz w:val="28"/>
          <w:szCs w:val="28"/>
        </w:rPr>
        <w:t>Решением Совета народных депутатов от 29.04.2017 года № 135 «О Контрольно-счетной палате МО «Город Адыгейск»</w:t>
      </w:r>
      <w:r w:rsidR="009C443D" w:rsidRPr="001A0B9B">
        <w:rPr>
          <w:rFonts w:ascii="Times New Roman" w:hAnsi="Times New Roman" w:cs="Times New Roman"/>
          <w:spacing w:val="2"/>
          <w:sz w:val="28"/>
          <w:szCs w:val="28"/>
        </w:rPr>
        <w:t xml:space="preserve"> и на основании письма Теучежской межрайонной прокуратуры от </w:t>
      </w:r>
      <w:r w:rsidR="002C2918">
        <w:rPr>
          <w:rFonts w:ascii="Times New Roman" w:hAnsi="Times New Roman" w:cs="Times New Roman"/>
          <w:spacing w:val="2"/>
          <w:sz w:val="28"/>
          <w:szCs w:val="28"/>
        </w:rPr>
        <w:t>06</w:t>
      </w:r>
      <w:r w:rsidR="009C443D" w:rsidRPr="001A0B9B">
        <w:rPr>
          <w:rFonts w:ascii="Times New Roman" w:hAnsi="Times New Roman" w:cs="Times New Roman"/>
          <w:spacing w:val="2"/>
          <w:sz w:val="28"/>
          <w:szCs w:val="28"/>
        </w:rPr>
        <w:t>.0</w:t>
      </w:r>
      <w:r w:rsidR="002C2918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9C443D" w:rsidRPr="001A0B9B">
        <w:rPr>
          <w:rFonts w:ascii="Times New Roman" w:hAnsi="Times New Roman" w:cs="Times New Roman"/>
          <w:spacing w:val="2"/>
          <w:sz w:val="28"/>
          <w:szCs w:val="28"/>
        </w:rPr>
        <w:t>.20</w:t>
      </w:r>
      <w:r w:rsidR="00D610E0">
        <w:rPr>
          <w:rFonts w:ascii="Times New Roman" w:hAnsi="Times New Roman" w:cs="Times New Roman"/>
          <w:spacing w:val="2"/>
          <w:sz w:val="28"/>
          <w:szCs w:val="28"/>
        </w:rPr>
        <w:t>20г</w:t>
      </w:r>
      <w:r w:rsidR="009C443D" w:rsidRPr="001A0B9B">
        <w:rPr>
          <w:rFonts w:ascii="Times New Roman" w:hAnsi="Times New Roman" w:cs="Times New Roman"/>
          <w:spacing w:val="2"/>
          <w:sz w:val="28"/>
          <w:szCs w:val="28"/>
        </w:rPr>
        <w:t>. № 08-</w:t>
      </w:r>
      <w:r w:rsidR="00D610E0">
        <w:rPr>
          <w:rFonts w:ascii="Times New Roman" w:hAnsi="Times New Roman" w:cs="Times New Roman"/>
          <w:spacing w:val="2"/>
          <w:sz w:val="28"/>
          <w:szCs w:val="28"/>
        </w:rPr>
        <w:t>50</w:t>
      </w:r>
      <w:r w:rsidR="009C443D" w:rsidRPr="001A0B9B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D610E0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9C443D" w:rsidRPr="001A0B9B"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D610E0">
        <w:rPr>
          <w:rFonts w:ascii="Times New Roman" w:hAnsi="Times New Roman" w:cs="Times New Roman"/>
          <w:spacing w:val="2"/>
          <w:sz w:val="28"/>
          <w:szCs w:val="28"/>
        </w:rPr>
        <w:t>20</w:t>
      </w:r>
      <w:r w:rsidRPr="001A0B9B">
        <w:rPr>
          <w:rFonts w:ascii="Times New Roman" w:hAnsi="Times New Roman" w:cs="Times New Roman"/>
          <w:sz w:val="28"/>
          <w:szCs w:val="28"/>
        </w:rPr>
        <w:t xml:space="preserve">, председателем </w:t>
      </w:r>
      <w:r w:rsidRPr="001A0B9B">
        <w:rPr>
          <w:rFonts w:ascii="Times New Roman" w:hAnsi="Times New Roman" w:cs="Times New Roman"/>
          <w:spacing w:val="2"/>
          <w:sz w:val="28"/>
          <w:szCs w:val="28"/>
        </w:rPr>
        <w:t>Контрольно-счетной палаты МО «Город Адыгейск»</w:t>
      </w:r>
      <w:r w:rsidRPr="001A0B9B">
        <w:rPr>
          <w:rFonts w:ascii="Times New Roman" w:hAnsi="Times New Roman" w:cs="Times New Roman"/>
          <w:sz w:val="28"/>
          <w:szCs w:val="28"/>
        </w:rPr>
        <w:t xml:space="preserve"> Джамирзе В.Ч. проведена плановая проверка за период с 01.01.201</w:t>
      </w:r>
      <w:r w:rsidR="002C2918">
        <w:rPr>
          <w:rFonts w:ascii="Times New Roman" w:hAnsi="Times New Roman" w:cs="Times New Roman"/>
          <w:sz w:val="28"/>
          <w:szCs w:val="28"/>
        </w:rPr>
        <w:t>8</w:t>
      </w:r>
      <w:r w:rsidRPr="001A0B9B">
        <w:rPr>
          <w:rFonts w:ascii="Times New Roman" w:hAnsi="Times New Roman" w:cs="Times New Roman"/>
          <w:sz w:val="28"/>
          <w:szCs w:val="28"/>
        </w:rPr>
        <w:t>г. по 3</w:t>
      </w:r>
      <w:r w:rsidR="002C2918">
        <w:rPr>
          <w:rFonts w:ascii="Times New Roman" w:hAnsi="Times New Roman" w:cs="Times New Roman"/>
          <w:sz w:val="28"/>
          <w:szCs w:val="28"/>
        </w:rPr>
        <w:t>0</w:t>
      </w:r>
      <w:r w:rsidRPr="001A0B9B">
        <w:rPr>
          <w:rFonts w:ascii="Times New Roman" w:hAnsi="Times New Roman" w:cs="Times New Roman"/>
          <w:sz w:val="28"/>
          <w:szCs w:val="28"/>
        </w:rPr>
        <w:t>.</w:t>
      </w:r>
      <w:r w:rsidR="002C2918">
        <w:rPr>
          <w:rFonts w:ascii="Times New Roman" w:hAnsi="Times New Roman" w:cs="Times New Roman"/>
          <w:sz w:val="28"/>
          <w:szCs w:val="28"/>
        </w:rPr>
        <w:t>06</w:t>
      </w:r>
      <w:r w:rsidRPr="001A0B9B">
        <w:rPr>
          <w:rFonts w:ascii="Times New Roman" w:hAnsi="Times New Roman" w:cs="Times New Roman"/>
          <w:sz w:val="28"/>
          <w:szCs w:val="28"/>
        </w:rPr>
        <w:t>.20</w:t>
      </w:r>
      <w:r w:rsidR="002C2918">
        <w:rPr>
          <w:rFonts w:ascii="Times New Roman" w:hAnsi="Times New Roman" w:cs="Times New Roman"/>
          <w:sz w:val="28"/>
          <w:szCs w:val="28"/>
        </w:rPr>
        <w:t>20</w:t>
      </w:r>
      <w:r w:rsidRPr="001A0B9B">
        <w:rPr>
          <w:rFonts w:ascii="Times New Roman" w:hAnsi="Times New Roman" w:cs="Times New Roman"/>
          <w:sz w:val="28"/>
          <w:szCs w:val="28"/>
        </w:rPr>
        <w:t>г.</w:t>
      </w:r>
    </w:p>
    <w:p w:rsidR="000766BD" w:rsidRPr="001A0B9B" w:rsidRDefault="000766BD" w:rsidP="00EB0A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Pr="001A0B9B">
        <w:rPr>
          <w:rFonts w:ascii="Times New Roman" w:hAnsi="Times New Roman" w:cs="Times New Roman"/>
          <w:sz w:val="28"/>
          <w:szCs w:val="28"/>
        </w:rPr>
        <w:t xml:space="preserve"> финансирование, целевое и эффективное использование средств бюджета Администрации муниципального образования «Город Адыгейск»,</w:t>
      </w:r>
      <w:r w:rsidRPr="001A0B9B">
        <w:rPr>
          <w:rFonts w:ascii="Times New Roman" w:hAnsi="Times New Roman" w:cs="Times New Roman"/>
          <w:spacing w:val="2"/>
        </w:rPr>
        <w:t xml:space="preserve"> </w:t>
      </w:r>
      <w:r w:rsidRPr="001A0B9B">
        <w:rPr>
          <w:rFonts w:ascii="Times New Roman" w:hAnsi="Times New Roman" w:cs="Times New Roman"/>
          <w:spacing w:val="2"/>
          <w:sz w:val="28"/>
          <w:szCs w:val="28"/>
        </w:rPr>
        <w:t xml:space="preserve">выделенных </w:t>
      </w:r>
      <w:r w:rsidRPr="001A0B9B">
        <w:rPr>
          <w:rFonts w:ascii="Times New Roman" w:hAnsi="Times New Roman" w:cs="Times New Roman"/>
          <w:bCs/>
          <w:sz w:val="28"/>
          <w:szCs w:val="28"/>
        </w:rPr>
        <w:t xml:space="preserve">на финансирование </w:t>
      </w:r>
      <w:r w:rsidR="00EB0A37">
        <w:rPr>
          <w:rFonts w:ascii="Times New Roman" w:hAnsi="Times New Roman" w:cs="Times New Roman"/>
          <w:sz w:val="28"/>
          <w:szCs w:val="28"/>
        </w:rPr>
        <w:t>нужд жилищно-коммунального хозяйства.</w:t>
      </w:r>
    </w:p>
    <w:p w:rsidR="000766BD" w:rsidRPr="001A0B9B" w:rsidRDefault="000766BD" w:rsidP="000766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b/>
          <w:bCs/>
          <w:sz w:val="28"/>
          <w:szCs w:val="28"/>
        </w:rPr>
        <w:t>Предмет ревизии (проверки):</w:t>
      </w:r>
      <w:r w:rsidRPr="001A0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B9B">
        <w:rPr>
          <w:rFonts w:ascii="Times New Roman" w:hAnsi="Times New Roman" w:cs="Times New Roman"/>
          <w:sz w:val="28"/>
          <w:szCs w:val="28"/>
        </w:rPr>
        <w:t xml:space="preserve">средства бюджета муниципального образования </w:t>
      </w:r>
      <w:r w:rsidRPr="001A0B9B">
        <w:rPr>
          <w:rFonts w:ascii="Times New Roman" w:hAnsi="Times New Roman" w:cs="Times New Roman"/>
          <w:spacing w:val="2"/>
          <w:sz w:val="28"/>
          <w:szCs w:val="28"/>
        </w:rPr>
        <w:t>МО «Город Адыгейск».</w:t>
      </w:r>
    </w:p>
    <w:p w:rsidR="000766BD" w:rsidRPr="001A0B9B" w:rsidRDefault="000766BD" w:rsidP="000766BD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0B9B">
        <w:rPr>
          <w:rFonts w:ascii="Times New Roman" w:hAnsi="Times New Roman" w:cs="Times New Roman"/>
          <w:b/>
          <w:bCs/>
          <w:sz w:val="28"/>
          <w:szCs w:val="28"/>
        </w:rPr>
        <w:t xml:space="preserve">Объект ревизии (проверки): </w:t>
      </w:r>
      <w:r w:rsidRPr="001A0B9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Адыгейск».</w:t>
      </w:r>
    </w:p>
    <w:p w:rsidR="000766BD" w:rsidRPr="001A0B9B" w:rsidRDefault="000766BD" w:rsidP="000766BD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t xml:space="preserve"> Проверка проведена с ведома</w:t>
      </w:r>
      <w:r w:rsidRPr="001A0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B9B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1A0B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0B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Адыгейск» </w:t>
      </w:r>
      <w:r w:rsidRPr="001A0B9B">
        <w:rPr>
          <w:rFonts w:ascii="Times New Roman" w:hAnsi="Times New Roman" w:cs="Times New Roman"/>
          <w:bCs/>
          <w:sz w:val="28"/>
          <w:szCs w:val="28"/>
        </w:rPr>
        <w:t xml:space="preserve">Тлехаса Махмуда </w:t>
      </w:r>
      <w:proofErr w:type="spellStart"/>
      <w:r w:rsidRPr="001A0B9B">
        <w:rPr>
          <w:rFonts w:ascii="Times New Roman" w:hAnsi="Times New Roman" w:cs="Times New Roman"/>
          <w:bCs/>
          <w:sz w:val="28"/>
          <w:szCs w:val="28"/>
        </w:rPr>
        <w:t>Азметовича</w:t>
      </w:r>
      <w:proofErr w:type="spellEnd"/>
      <w:r w:rsidRPr="001A0B9B">
        <w:rPr>
          <w:rFonts w:ascii="Times New Roman" w:hAnsi="Times New Roman" w:cs="Times New Roman"/>
          <w:sz w:val="28"/>
          <w:szCs w:val="28"/>
        </w:rPr>
        <w:t xml:space="preserve">, в присутствии главного бухгалтера Нехай </w:t>
      </w:r>
      <w:proofErr w:type="spellStart"/>
      <w:r w:rsidRPr="001A0B9B">
        <w:rPr>
          <w:rFonts w:ascii="Times New Roman" w:hAnsi="Times New Roman" w:cs="Times New Roman"/>
          <w:sz w:val="28"/>
          <w:szCs w:val="28"/>
        </w:rPr>
        <w:t>Мариет</w:t>
      </w:r>
      <w:proofErr w:type="spellEnd"/>
      <w:r w:rsidRPr="001A0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B9B">
        <w:rPr>
          <w:rFonts w:ascii="Times New Roman" w:hAnsi="Times New Roman" w:cs="Times New Roman"/>
          <w:sz w:val="28"/>
          <w:szCs w:val="28"/>
        </w:rPr>
        <w:t>Аскеровны</w:t>
      </w:r>
      <w:proofErr w:type="spellEnd"/>
      <w:r w:rsidRPr="001A0B9B">
        <w:rPr>
          <w:rFonts w:ascii="Times New Roman" w:hAnsi="Times New Roman" w:cs="Times New Roman"/>
          <w:sz w:val="28"/>
          <w:szCs w:val="28"/>
        </w:rPr>
        <w:t>.</w:t>
      </w:r>
    </w:p>
    <w:p w:rsidR="000766BD" w:rsidRPr="001A0B9B" w:rsidRDefault="000766BD" w:rsidP="000766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t xml:space="preserve">  Сроки проведения проверки с </w:t>
      </w:r>
      <w:r w:rsidR="00EB0A37">
        <w:rPr>
          <w:rFonts w:ascii="Times New Roman" w:hAnsi="Times New Roman" w:cs="Times New Roman"/>
          <w:sz w:val="28"/>
          <w:szCs w:val="28"/>
        </w:rPr>
        <w:t>10</w:t>
      </w:r>
      <w:r w:rsidR="009C443D" w:rsidRPr="001A0B9B">
        <w:rPr>
          <w:rFonts w:ascii="Times New Roman" w:hAnsi="Times New Roman" w:cs="Times New Roman"/>
          <w:sz w:val="28"/>
          <w:szCs w:val="28"/>
        </w:rPr>
        <w:t>.0</w:t>
      </w:r>
      <w:r w:rsidR="00EB0A37">
        <w:rPr>
          <w:rFonts w:ascii="Times New Roman" w:hAnsi="Times New Roman" w:cs="Times New Roman"/>
          <w:sz w:val="28"/>
          <w:szCs w:val="28"/>
        </w:rPr>
        <w:t>8</w:t>
      </w:r>
      <w:r w:rsidR="009C443D" w:rsidRPr="001A0B9B">
        <w:rPr>
          <w:rFonts w:ascii="Times New Roman" w:hAnsi="Times New Roman" w:cs="Times New Roman"/>
          <w:sz w:val="28"/>
          <w:szCs w:val="28"/>
        </w:rPr>
        <w:t>.</w:t>
      </w:r>
      <w:r w:rsidRPr="001A0B9B">
        <w:rPr>
          <w:rFonts w:ascii="Times New Roman" w:hAnsi="Times New Roman" w:cs="Times New Roman"/>
          <w:sz w:val="28"/>
          <w:szCs w:val="28"/>
        </w:rPr>
        <w:t xml:space="preserve"> 20</w:t>
      </w:r>
      <w:r w:rsidR="00214C9C">
        <w:rPr>
          <w:rFonts w:ascii="Times New Roman" w:hAnsi="Times New Roman" w:cs="Times New Roman"/>
          <w:sz w:val="28"/>
          <w:szCs w:val="28"/>
        </w:rPr>
        <w:t>20</w:t>
      </w:r>
      <w:r w:rsidRPr="001A0B9B">
        <w:rPr>
          <w:rFonts w:ascii="Times New Roman" w:hAnsi="Times New Roman" w:cs="Times New Roman"/>
          <w:sz w:val="28"/>
          <w:szCs w:val="28"/>
        </w:rPr>
        <w:t xml:space="preserve">г. по </w:t>
      </w:r>
      <w:r w:rsidR="00EB0A37">
        <w:rPr>
          <w:rFonts w:ascii="Times New Roman" w:hAnsi="Times New Roman" w:cs="Times New Roman"/>
          <w:sz w:val="28"/>
          <w:szCs w:val="28"/>
        </w:rPr>
        <w:t>28</w:t>
      </w:r>
      <w:r w:rsidR="009C443D" w:rsidRPr="001A0B9B">
        <w:rPr>
          <w:rFonts w:ascii="Times New Roman" w:hAnsi="Times New Roman" w:cs="Times New Roman"/>
          <w:sz w:val="28"/>
          <w:szCs w:val="28"/>
        </w:rPr>
        <w:t>.0</w:t>
      </w:r>
      <w:r w:rsidR="00EB0A37">
        <w:rPr>
          <w:rFonts w:ascii="Times New Roman" w:hAnsi="Times New Roman" w:cs="Times New Roman"/>
          <w:sz w:val="28"/>
          <w:szCs w:val="28"/>
        </w:rPr>
        <w:t>8</w:t>
      </w:r>
      <w:r w:rsidR="009C443D" w:rsidRPr="001A0B9B">
        <w:rPr>
          <w:rFonts w:ascii="Times New Roman" w:hAnsi="Times New Roman" w:cs="Times New Roman"/>
          <w:sz w:val="28"/>
          <w:szCs w:val="28"/>
        </w:rPr>
        <w:t>.</w:t>
      </w:r>
      <w:r w:rsidRPr="001A0B9B">
        <w:rPr>
          <w:rFonts w:ascii="Times New Roman" w:hAnsi="Times New Roman" w:cs="Times New Roman"/>
          <w:sz w:val="28"/>
          <w:szCs w:val="28"/>
        </w:rPr>
        <w:t xml:space="preserve"> 20</w:t>
      </w:r>
      <w:r w:rsidR="00214C9C">
        <w:rPr>
          <w:rFonts w:ascii="Times New Roman" w:hAnsi="Times New Roman" w:cs="Times New Roman"/>
          <w:sz w:val="28"/>
          <w:szCs w:val="28"/>
        </w:rPr>
        <w:t>20</w:t>
      </w:r>
      <w:r w:rsidRPr="001A0B9B">
        <w:rPr>
          <w:rFonts w:ascii="Times New Roman" w:hAnsi="Times New Roman" w:cs="Times New Roman"/>
          <w:sz w:val="28"/>
          <w:szCs w:val="28"/>
        </w:rPr>
        <w:t>г.</w:t>
      </w:r>
    </w:p>
    <w:p w:rsidR="000766BD" w:rsidRPr="001A0B9B" w:rsidRDefault="000766BD" w:rsidP="000766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t>Распорядителями бюджетных средств за проверяемый период являлись:</w:t>
      </w:r>
    </w:p>
    <w:p w:rsidR="000766BD" w:rsidRPr="001A0B9B" w:rsidRDefault="000766BD" w:rsidP="000766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t>- с правом первой подписи – Глава администрации</w:t>
      </w:r>
      <w:r w:rsidRPr="001A0B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0B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Адыгейск» </w:t>
      </w:r>
      <w:r w:rsidRPr="001A0B9B">
        <w:rPr>
          <w:rFonts w:ascii="Times New Roman" w:hAnsi="Times New Roman" w:cs="Times New Roman"/>
          <w:bCs/>
          <w:sz w:val="28"/>
          <w:szCs w:val="28"/>
        </w:rPr>
        <w:t>- Тлехас Махмуд Азметович</w:t>
      </w:r>
      <w:r w:rsidRPr="001A0B9B">
        <w:rPr>
          <w:rFonts w:ascii="Times New Roman" w:hAnsi="Times New Roman" w:cs="Times New Roman"/>
          <w:sz w:val="28"/>
          <w:szCs w:val="28"/>
        </w:rPr>
        <w:t>.</w:t>
      </w:r>
    </w:p>
    <w:p w:rsidR="000766BD" w:rsidRPr="001A0B9B" w:rsidRDefault="000766BD" w:rsidP="000766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t xml:space="preserve">- с правом второй подписи – главный бухгалтер Администрации муниципального образования «Город Адыгейск» Нехай </w:t>
      </w:r>
      <w:proofErr w:type="spellStart"/>
      <w:r w:rsidRPr="001A0B9B">
        <w:rPr>
          <w:rFonts w:ascii="Times New Roman" w:hAnsi="Times New Roman" w:cs="Times New Roman"/>
          <w:sz w:val="28"/>
          <w:szCs w:val="28"/>
        </w:rPr>
        <w:t>Мариет</w:t>
      </w:r>
      <w:proofErr w:type="spellEnd"/>
      <w:r w:rsidRPr="001A0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B9B">
        <w:rPr>
          <w:rFonts w:ascii="Times New Roman" w:hAnsi="Times New Roman" w:cs="Times New Roman"/>
          <w:sz w:val="28"/>
          <w:szCs w:val="28"/>
        </w:rPr>
        <w:t>Аскеровна</w:t>
      </w:r>
      <w:proofErr w:type="spellEnd"/>
      <w:r w:rsidRPr="001A0B9B">
        <w:rPr>
          <w:rFonts w:ascii="Times New Roman" w:hAnsi="Times New Roman" w:cs="Times New Roman"/>
          <w:sz w:val="28"/>
          <w:szCs w:val="28"/>
        </w:rPr>
        <w:t>.</w:t>
      </w:r>
    </w:p>
    <w:p w:rsidR="000766BD" w:rsidRPr="001A0B9B" w:rsidRDefault="000766BD" w:rsidP="000766BD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0B9B">
        <w:rPr>
          <w:rFonts w:ascii="Times New Roman" w:hAnsi="Times New Roman" w:cs="Times New Roman"/>
          <w:b/>
          <w:bCs/>
          <w:sz w:val="28"/>
          <w:szCs w:val="28"/>
        </w:rPr>
        <w:t>Проверкой формирования расходов по бюджетным средствам установлено:</w:t>
      </w:r>
    </w:p>
    <w:p w:rsidR="006C6A63" w:rsidRDefault="006C6A63" w:rsidP="000766BD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Расходы на нужды жилищно-коммунального хозяйства в муниципальном бюджете отражены в разделе 0500 «Жилищно-коммунальное хозяйство», том числе: </w:t>
      </w:r>
    </w:p>
    <w:p w:rsidR="006C6A63" w:rsidRDefault="006C6A63" w:rsidP="000766BD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0501 – Жилищное хозяйство;</w:t>
      </w:r>
    </w:p>
    <w:p w:rsidR="00134A4C" w:rsidRDefault="006C6A63" w:rsidP="000766BD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0502 – Коммунальное хозяйство</w:t>
      </w:r>
      <w:r w:rsidR="00134A4C">
        <w:rPr>
          <w:rFonts w:ascii="Times New Roman" w:hAnsi="Times New Roman" w:cs="Times New Roman"/>
          <w:bCs/>
          <w:sz w:val="28"/>
          <w:szCs w:val="28"/>
        </w:rPr>
        <w:t>.</w:t>
      </w:r>
    </w:p>
    <w:p w:rsidR="00AD4949" w:rsidRDefault="00AD4949" w:rsidP="000766BD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D4949" w:rsidRDefault="00AD4949" w:rsidP="00AD4949">
      <w:pPr>
        <w:spacing w:after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5A11">
        <w:rPr>
          <w:rFonts w:ascii="Times New Roman" w:hAnsi="Times New Roman" w:cs="Times New Roman"/>
          <w:b/>
          <w:bCs/>
          <w:sz w:val="28"/>
          <w:szCs w:val="28"/>
        </w:rPr>
        <w:t>2018 год.</w:t>
      </w:r>
    </w:p>
    <w:p w:rsidR="00455A11" w:rsidRPr="00455A11" w:rsidRDefault="00455A11" w:rsidP="00AD4949">
      <w:pPr>
        <w:spacing w:after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4A4C" w:rsidRDefault="00AD4949" w:rsidP="000766BD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2018 году по разделу 0501 «Жилищное хозяйство» Решением Совета народных депутатов </w:t>
      </w:r>
      <w:r w:rsidR="005212A4" w:rsidRPr="005212A4">
        <w:rPr>
          <w:rFonts w:ascii="Times New Roman" w:hAnsi="Times New Roman" w:cs="Times New Roman"/>
          <w:sz w:val="28"/>
          <w:szCs w:val="28"/>
        </w:rPr>
        <w:t>от 13.12.2017г. № 06 «О бюджете муниципального образования «Город Адыгейск» на 2018 год и на плановый 2019 и 2020 годы»</w:t>
      </w:r>
      <w:r w:rsidR="005212A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первоначальный утвержденный план</w:t>
      </w:r>
      <w:r w:rsidR="005212A4">
        <w:rPr>
          <w:rFonts w:ascii="Times New Roman" w:hAnsi="Times New Roman" w:cs="Times New Roman"/>
          <w:bCs/>
          <w:sz w:val="28"/>
          <w:szCs w:val="28"/>
        </w:rPr>
        <w:t xml:space="preserve"> составил – 270,0 тыс. руб. </w:t>
      </w:r>
      <w:r w:rsidR="00BA79D1">
        <w:rPr>
          <w:rFonts w:ascii="Times New Roman" w:hAnsi="Times New Roman" w:cs="Times New Roman"/>
          <w:bCs/>
          <w:sz w:val="28"/>
          <w:szCs w:val="28"/>
        </w:rPr>
        <w:t>Финансирование за год составило 184,0 тыс. руб., не использованные лимиты составили 86,0 тыс. руб.</w:t>
      </w:r>
    </w:p>
    <w:p w:rsidR="00BA79D1" w:rsidRDefault="00BA79D1" w:rsidP="00BA79D1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разделу 0502 «Коммунальное хозяйство» Решением Совета народных депутатов </w:t>
      </w:r>
      <w:r w:rsidRPr="005212A4">
        <w:rPr>
          <w:rFonts w:ascii="Times New Roman" w:hAnsi="Times New Roman" w:cs="Times New Roman"/>
          <w:sz w:val="28"/>
          <w:szCs w:val="28"/>
        </w:rPr>
        <w:t>от 13.12.2017г. № 06 «О бюджете муниципального образования «Город Адыгейск» на 2018 год и на плановый 2019 и 2020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первоначальный утвержденный план составил – 3000,0 тыс. руб.  Уточненные лимиты в соответствии с изменениями, внесенными в бюджет составили – 10979,1 тыс. руб. Финансирование за год составило 10829,1 тыс. руб., не использованные лимиты составили 50,0 тыс. руб.</w:t>
      </w:r>
    </w:p>
    <w:p w:rsidR="001B4BA8" w:rsidRDefault="001B4BA8" w:rsidP="00BA79D1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муниципальным контрактом от 18.09.2018г. №Ф.2018.447993 С ООО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Стройгазсервисом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проведены работы по строительству газопровода микрорайонов под строительство жилых домов для многодетных семей на общую сумму 6000,0 тыс. руб.</w:t>
      </w:r>
    </w:p>
    <w:p w:rsidR="001B4BA8" w:rsidRDefault="001B4BA8" w:rsidP="00BA79D1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муниципальным контрактом от 19.11.2018г. №Ф.2018.542409 с «Донским заводом трубной изоляции» приобретены и переданы МУП «Комсервис»</w:t>
      </w:r>
      <w:r w:rsidRPr="001B4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трубы для отопления на общую сумму 2300,0 тс. руб.</w:t>
      </w:r>
    </w:p>
    <w:p w:rsidR="001B4BA8" w:rsidRDefault="001B4BA8" w:rsidP="00BA79D1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Соглашением от 18.12.2018г. б/н МУП «Комсервис» перечислены средства на проведение работ по присоединению многоквартирных домов г. Адыгейска существующим </w:t>
      </w:r>
      <w:r w:rsidR="00080BE0">
        <w:rPr>
          <w:rFonts w:ascii="Times New Roman" w:hAnsi="Times New Roman" w:cs="Times New Roman"/>
          <w:bCs/>
          <w:sz w:val="28"/>
          <w:szCs w:val="28"/>
        </w:rPr>
        <w:t>сетям водопроводной магистрали на общую сумму 800,0 тыс. руб.</w:t>
      </w:r>
    </w:p>
    <w:p w:rsidR="00080BE0" w:rsidRDefault="00080BE0" w:rsidP="00BA79D1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договору от 21.02.2018г. №46 с АУ РА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Госэкспертиза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Адыгеи» на проведение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госэкспертизы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проекта оплачено 152,6 тыс. руб.</w:t>
      </w:r>
    </w:p>
    <w:p w:rsidR="00080BE0" w:rsidRDefault="00080BE0" w:rsidP="00BA79D1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контрактам №33 и №35 от 07.11.17г. и от 10.11.17г. с ИП Смагиной З.В. оплачены проектные работы на общую сумму 850,0 тыс. руб.</w:t>
      </w:r>
    </w:p>
    <w:p w:rsidR="00080BE0" w:rsidRDefault="00080BE0" w:rsidP="00BA79D1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контракту от 08.11.17г. №36 с ООО ПИК «Юг-Проект» на выполнение проектных работ оплачено 220,0 тыс. руб.</w:t>
      </w:r>
    </w:p>
    <w:p w:rsidR="004C7E9A" w:rsidRDefault="004C7E9A" w:rsidP="00BA79D1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договору от 19.09.18г. №102 с ИП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Коханич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Т.Н. на выполнение инженерно-геодезических работ</w:t>
      </w:r>
      <w:r w:rsidR="004A6492">
        <w:rPr>
          <w:rFonts w:ascii="Times New Roman" w:hAnsi="Times New Roman" w:cs="Times New Roman"/>
          <w:bCs/>
          <w:sz w:val="28"/>
          <w:szCs w:val="28"/>
        </w:rPr>
        <w:t xml:space="preserve"> оплачено 40,0 тыс. руб.</w:t>
      </w:r>
    </w:p>
    <w:p w:rsidR="004A6492" w:rsidRDefault="004A6492" w:rsidP="00BA79D1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договору от 01.10.2018г. №КС 2/0086/2018 с АО «Газпром газораспределение Майком» оплачены работы за услуги технадзора в сумме 151,5 тыс. руб.</w:t>
      </w:r>
    </w:p>
    <w:p w:rsidR="004A6492" w:rsidRDefault="004A6492" w:rsidP="00BA79D1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договору от 18.09.18г. б/н с ООО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Южгазстрой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оплачены работы по осуществлению строительного контроля на сумму 15,0 тыс. руб.</w:t>
      </w:r>
    </w:p>
    <w:p w:rsidR="00E43303" w:rsidRDefault="002E6186" w:rsidP="00BA79D1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приказом Председателя Контрольно-счетной палаты Республики Адыгея от 22 мая 2019 года №39 "О назначении проведения контрольного мероприятия</w:t>
      </w:r>
      <w:r w:rsidR="00E43303">
        <w:rPr>
          <w:rFonts w:ascii="Times New Roman" w:hAnsi="Times New Roman" w:cs="Times New Roman"/>
          <w:bCs/>
          <w:sz w:val="28"/>
          <w:szCs w:val="28"/>
        </w:rPr>
        <w:t xml:space="preserve"> «Проверка составления и исполнения бюджета муниципального образования «Город Адыгейск» (комплексная проверка </w:t>
      </w:r>
      <w:r w:rsidR="00E43303">
        <w:rPr>
          <w:rFonts w:ascii="Times New Roman" w:hAnsi="Times New Roman" w:cs="Times New Roman"/>
          <w:bCs/>
          <w:sz w:val="28"/>
          <w:szCs w:val="28"/>
        </w:rPr>
        <w:lastRenderedPageBreak/>
        <w:t>соблюдения бюджетного законодательства в части составления и исполнения бюджета, а также эффективности и целевого использования бюджетных средств и муниципального имущества) за 2018 год.</w:t>
      </w:r>
    </w:p>
    <w:p w:rsidR="002E6186" w:rsidRDefault="00E43303" w:rsidP="00BA79D1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данного контрольного мероприятия Контрольно-счетной палатой Республики Адыгея были проверены и средства, выделенные на нужды жилищно-коммунального хозяйства за 2018 год. (приложение </w:t>
      </w:r>
      <w:r w:rsidR="00FB149D">
        <w:rPr>
          <w:rFonts w:ascii="Times New Roman" w:hAnsi="Times New Roman" w:cs="Times New Roman"/>
          <w:bCs/>
          <w:sz w:val="28"/>
          <w:szCs w:val="28"/>
        </w:rPr>
        <w:t>№1 на 7 стр.)</w:t>
      </w:r>
    </w:p>
    <w:p w:rsidR="00BA79D1" w:rsidRDefault="00BA79D1" w:rsidP="00487285">
      <w:pPr>
        <w:spacing w:after="0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87285" w:rsidRDefault="00487285" w:rsidP="00487285">
      <w:pPr>
        <w:spacing w:after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5A11">
        <w:rPr>
          <w:rFonts w:ascii="Times New Roman" w:hAnsi="Times New Roman" w:cs="Times New Roman"/>
          <w:b/>
          <w:bCs/>
          <w:sz w:val="28"/>
          <w:szCs w:val="28"/>
        </w:rPr>
        <w:t>2019 год.</w:t>
      </w:r>
    </w:p>
    <w:p w:rsidR="00455A11" w:rsidRPr="00455A11" w:rsidRDefault="00455A11" w:rsidP="00487285">
      <w:pPr>
        <w:spacing w:after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16C4C" w:rsidRDefault="00E16C4C" w:rsidP="00E16C4C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2019 году по разделу 0501 «Жилищное хозяйство» Решением Совета народных депутатов </w:t>
      </w:r>
      <w:r w:rsidR="002D3078" w:rsidRPr="002D3078">
        <w:rPr>
          <w:rFonts w:ascii="Times New Roman" w:hAnsi="Times New Roman" w:cs="Times New Roman"/>
          <w:sz w:val="28"/>
          <w:szCs w:val="28"/>
        </w:rPr>
        <w:t>от 09.12.2018г. № 06 «О бюджете муниципального образования «Город Адыгейск» на 2019 год и на плановый 2020 и 2021 годы»</w:t>
      </w:r>
      <w:r w:rsidR="002D3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первоначальный утвержденный план составил – 2</w:t>
      </w:r>
      <w:r w:rsidR="002D3078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0,0 тыс. руб. Финансирование за год составило </w:t>
      </w:r>
      <w:r w:rsidR="002D3078">
        <w:rPr>
          <w:rFonts w:ascii="Times New Roman" w:hAnsi="Times New Roman" w:cs="Times New Roman"/>
          <w:bCs/>
          <w:sz w:val="28"/>
          <w:szCs w:val="28"/>
        </w:rPr>
        <w:t>208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2D3078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руб., не использованные лимиты составили </w:t>
      </w:r>
      <w:r w:rsidR="002D3078">
        <w:rPr>
          <w:rFonts w:ascii="Times New Roman" w:hAnsi="Times New Roman" w:cs="Times New Roman"/>
          <w:bCs/>
          <w:sz w:val="28"/>
          <w:szCs w:val="28"/>
        </w:rPr>
        <w:t>41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2D307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134A4C" w:rsidRDefault="001D727D" w:rsidP="000766BD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Средства направлены на уплату </w:t>
      </w:r>
      <w:r w:rsidR="002B4713">
        <w:rPr>
          <w:rFonts w:ascii="Times New Roman" w:hAnsi="Times New Roman" w:cs="Times New Roman"/>
          <w:bCs/>
          <w:sz w:val="28"/>
          <w:szCs w:val="28"/>
        </w:rPr>
        <w:t xml:space="preserve">взносов в фонд капитального ремонта </w:t>
      </w:r>
      <w:r w:rsidR="007B3998">
        <w:rPr>
          <w:rFonts w:ascii="Times New Roman" w:hAnsi="Times New Roman" w:cs="Times New Roman"/>
          <w:bCs/>
          <w:sz w:val="28"/>
          <w:szCs w:val="28"/>
        </w:rPr>
        <w:t>по договору от 01.07.2019 года №</w:t>
      </w:r>
      <w:r w:rsidRPr="007B3998">
        <w:rPr>
          <w:rFonts w:ascii="Times New Roman" w:hAnsi="Times New Roman" w:cs="Times New Roman"/>
          <w:sz w:val="28"/>
          <w:szCs w:val="28"/>
        </w:rPr>
        <w:t xml:space="preserve">МЮ/19-32 </w:t>
      </w:r>
      <w:r w:rsidR="00CD7ABE">
        <w:rPr>
          <w:rFonts w:ascii="Times New Roman" w:hAnsi="Times New Roman" w:cs="Times New Roman"/>
          <w:sz w:val="28"/>
          <w:szCs w:val="28"/>
        </w:rPr>
        <w:t>«О</w:t>
      </w:r>
      <w:r w:rsidRPr="007B3998">
        <w:rPr>
          <w:rFonts w:ascii="Times New Roman" w:hAnsi="Times New Roman" w:cs="Times New Roman"/>
          <w:sz w:val="28"/>
          <w:szCs w:val="28"/>
        </w:rPr>
        <w:t xml:space="preserve"> формировании фонда капитального ремонта и об организации проведения капитального ремонта общего имущества в многоквартирных домах</w:t>
      </w:r>
      <w:r w:rsidR="00CD7AB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D7ABE" w:rsidRDefault="00CD7ABE" w:rsidP="00CD7ABE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разделу 0502 «Коммунальное хозяйство» Решением Совета народных депутатов </w:t>
      </w:r>
      <w:r w:rsidRPr="005212A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5212A4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212A4">
        <w:rPr>
          <w:rFonts w:ascii="Times New Roman" w:hAnsi="Times New Roman" w:cs="Times New Roman"/>
          <w:sz w:val="28"/>
          <w:szCs w:val="28"/>
        </w:rPr>
        <w:t>г. № 06 «О бюджете муниципального образования «Город Адыгейск» на 2018 год и на плановый 2019 и 2020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первоначальный утвержденный план составил – 3900,0 тыс. руб.  Уточненные лимиты в соответствии с изменениями, внесенными в бюджет составили – 283,0 тыс. руб. Финансирование за год составило 192,6 тыс. руб., не использованные лимиты составили 90,4 тыс. руб.</w:t>
      </w:r>
    </w:p>
    <w:p w:rsidR="00BD5E42" w:rsidRDefault="00BD5E42" w:rsidP="00CD7ABE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Бюджетные средства </w:t>
      </w:r>
      <w:r w:rsidR="00BB36B2">
        <w:rPr>
          <w:rFonts w:ascii="Times New Roman" w:hAnsi="Times New Roman" w:cs="Times New Roman"/>
          <w:bCs/>
          <w:sz w:val="28"/>
          <w:szCs w:val="28"/>
        </w:rPr>
        <w:t xml:space="preserve">в общей сумме 49,5 тыс. руб.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использованы на </w:t>
      </w:r>
      <w:r w:rsidR="00BB36B2">
        <w:rPr>
          <w:rFonts w:ascii="Times New Roman" w:hAnsi="Times New Roman" w:cs="Times New Roman"/>
          <w:bCs/>
          <w:sz w:val="28"/>
          <w:szCs w:val="28"/>
        </w:rPr>
        <w:t>оплату страхования опасных объектов</w:t>
      </w:r>
      <w:r w:rsidR="00DA23D6">
        <w:rPr>
          <w:rFonts w:ascii="Times New Roman" w:hAnsi="Times New Roman" w:cs="Times New Roman"/>
          <w:bCs/>
          <w:sz w:val="28"/>
          <w:szCs w:val="28"/>
        </w:rPr>
        <w:t xml:space="preserve"> по договору страхования от 28.05.2019г. №32327320-5.0-1-000006-19</w:t>
      </w:r>
      <w:r w:rsidR="00BB36B2">
        <w:rPr>
          <w:rFonts w:ascii="Times New Roman" w:hAnsi="Times New Roman" w:cs="Times New Roman"/>
          <w:bCs/>
          <w:sz w:val="28"/>
          <w:szCs w:val="28"/>
        </w:rPr>
        <w:t>:</w:t>
      </w:r>
    </w:p>
    <w:p w:rsidR="00134A4C" w:rsidRDefault="00BB36B2" w:rsidP="00BB36B2">
      <w:pPr>
        <w:pStyle w:val="a5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Газоснабжение микрорайона под строительство жилых домов для многодетных семей г. Адыгейска, ул. Полевая, ул. Молодежная и пр. Центральный – 16,5 тыс. руб.</w:t>
      </w:r>
    </w:p>
    <w:p w:rsidR="00BB36B2" w:rsidRDefault="00BB36B2" w:rsidP="00BB36B2">
      <w:pPr>
        <w:pStyle w:val="a5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Газоснабжение микрорайона под строительство жилых домов для многодетных семей г. Адыгейска, х.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Псекупс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ул. Проектируемая, ул. Индустриальная – 16,5 тыс. руб.</w:t>
      </w:r>
    </w:p>
    <w:p w:rsidR="00BB36B2" w:rsidRDefault="00BB36B2" w:rsidP="00BB36B2">
      <w:pPr>
        <w:pStyle w:val="a5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Газоснабжение микрорайона под строительство жилых домов для многодетных семей г. Адыгейска, 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Гатлукай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Шовгенова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проезды 1-4 – 16,5 тыс. руб.</w:t>
      </w:r>
    </w:p>
    <w:p w:rsidR="00BB36B2" w:rsidRPr="00BB36B2" w:rsidRDefault="00DA23D6" w:rsidP="00DA23D6">
      <w:pPr>
        <w:pStyle w:val="a5"/>
        <w:spacing w:after="0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договору от 27.05.2019г. №</w:t>
      </w:r>
      <w:r w:rsidR="00535A64">
        <w:rPr>
          <w:rFonts w:ascii="Times New Roman" w:hAnsi="Times New Roman" w:cs="Times New Roman"/>
          <w:bCs/>
          <w:sz w:val="28"/>
          <w:szCs w:val="28"/>
        </w:rPr>
        <w:t>21105-19-00506154-1 с ПАО «Кубаньэнерго» оплачено 15,9 тыс. руб. за техническое присоединение объектов электроснабжения земельных участков, выделенных для строительства жилых домов для многодетных семей г. Адыгейска.</w:t>
      </w:r>
    </w:p>
    <w:p w:rsidR="00740155" w:rsidRDefault="00740155" w:rsidP="000766BD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договорам от 21.06.2019г. №25 и от 01.07.2019г. №29 с ООО «Интеллект» были оплачены кадастровые работы по изготовлению технических планов сетей газоснабжения земельных участков, выделенных для строительства жилых домов для многодетных семей г. Адыгейска в общей сумме 127,2 тыс. руб.  В ходе проверки нарушений действующего законодательства </w:t>
      </w:r>
      <w:r w:rsidR="00455A11">
        <w:rPr>
          <w:rFonts w:ascii="Times New Roman" w:hAnsi="Times New Roman" w:cs="Times New Roman"/>
          <w:bCs/>
          <w:sz w:val="28"/>
          <w:szCs w:val="28"/>
        </w:rPr>
        <w:t xml:space="preserve">за 2019 год </w:t>
      </w:r>
      <w:r>
        <w:rPr>
          <w:rFonts w:ascii="Times New Roman" w:hAnsi="Times New Roman" w:cs="Times New Roman"/>
          <w:bCs/>
          <w:sz w:val="28"/>
          <w:szCs w:val="28"/>
        </w:rPr>
        <w:t>не выявлено.</w:t>
      </w:r>
    </w:p>
    <w:p w:rsidR="00134A4C" w:rsidRDefault="00134A4C" w:rsidP="00740155">
      <w:pPr>
        <w:spacing w:after="0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40155" w:rsidRDefault="00740155" w:rsidP="00740155">
      <w:pPr>
        <w:spacing w:after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5A11">
        <w:rPr>
          <w:rFonts w:ascii="Times New Roman" w:hAnsi="Times New Roman" w:cs="Times New Roman"/>
          <w:b/>
          <w:bCs/>
          <w:sz w:val="28"/>
          <w:szCs w:val="28"/>
        </w:rPr>
        <w:t>1 полугодие 2020 года.</w:t>
      </w:r>
    </w:p>
    <w:p w:rsidR="00455A11" w:rsidRPr="00455A11" w:rsidRDefault="00455A11" w:rsidP="00740155">
      <w:pPr>
        <w:spacing w:after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3C67" w:rsidRDefault="00AF3C67" w:rsidP="00AF3C67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первом полугодии 2020 года по разделу 0501 «Жилищное хозяйство» Решением Совета народных депутатов </w:t>
      </w:r>
      <w:r w:rsidRPr="002D3078">
        <w:rPr>
          <w:rFonts w:ascii="Times New Roman" w:hAnsi="Times New Roman" w:cs="Times New Roman"/>
          <w:sz w:val="28"/>
          <w:szCs w:val="28"/>
        </w:rPr>
        <w:t xml:space="preserve">от </w:t>
      </w:r>
      <w:r w:rsidR="00F75487">
        <w:rPr>
          <w:rFonts w:ascii="Times New Roman" w:hAnsi="Times New Roman" w:cs="Times New Roman"/>
          <w:sz w:val="28"/>
          <w:szCs w:val="28"/>
        </w:rPr>
        <w:t>10</w:t>
      </w:r>
      <w:r w:rsidRPr="002D3078">
        <w:rPr>
          <w:rFonts w:ascii="Times New Roman" w:hAnsi="Times New Roman" w:cs="Times New Roman"/>
          <w:sz w:val="28"/>
          <w:szCs w:val="28"/>
        </w:rPr>
        <w:t>.12.201</w:t>
      </w:r>
      <w:r w:rsidR="006254D5">
        <w:rPr>
          <w:rFonts w:ascii="Times New Roman" w:hAnsi="Times New Roman" w:cs="Times New Roman"/>
          <w:sz w:val="28"/>
          <w:szCs w:val="28"/>
        </w:rPr>
        <w:t>9</w:t>
      </w:r>
      <w:r w:rsidRPr="002D3078">
        <w:rPr>
          <w:rFonts w:ascii="Times New Roman" w:hAnsi="Times New Roman" w:cs="Times New Roman"/>
          <w:sz w:val="28"/>
          <w:szCs w:val="28"/>
        </w:rPr>
        <w:t xml:space="preserve">г. № </w:t>
      </w:r>
      <w:r w:rsidR="00F75487">
        <w:rPr>
          <w:rFonts w:ascii="Times New Roman" w:hAnsi="Times New Roman" w:cs="Times New Roman"/>
          <w:sz w:val="28"/>
          <w:szCs w:val="28"/>
        </w:rPr>
        <w:t>6</w:t>
      </w:r>
      <w:r w:rsidRPr="002D3078">
        <w:rPr>
          <w:rFonts w:ascii="Times New Roman" w:hAnsi="Times New Roman" w:cs="Times New Roman"/>
          <w:sz w:val="28"/>
          <w:szCs w:val="28"/>
        </w:rPr>
        <w:t>6 «О бюджете муниципального образования «Город Адыгейск» на 20</w:t>
      </w:r>
      <w:r w:rsidR="006254D5">
        <w:rPr>
          <w:rFonts w:ascii="Times New Roman" w:hAnsi="Times New Roman" w:cs="Times New Roman"/>
          <w:sz w:val="28"/>
          <w:szCs w:val="28"/>
        </w:rPr>
        <w:t>20</w:t>
      </w:r>
      <w:r w:rsidRPr="002D3078">
        <w:rPr>
          <w:rFonts w:ascii="Times New Roman" w:hAnsi="Times New Roman" w:cs="Times New Roman"/>
          <w:sz w:val="28"/>
          <w:szCs w:val="28"/>
        </w:rPr>
        <w:t xml:space="preserve"> год и на плановый 202</w:t>
      </w:r>
      <w:r w:rsidR="006254D5">
        <w:rPr>
          <w:rFonts w:ascii="Times New Roman" w:hAnsi="Times New Roman" w:cs="Times New Roman"/>
          <w:sz w:val="28"/>
          <w:szCs w:val="28"/>
        </w:rPr>
        <w:t>1</w:t>
      </w:r>
      <w:r w:rsidRPr="002D3078">
        <w:rPr>
          <w:rFonts w:ascii="Times New Roman" w:hAnsi="Times New Roman" w:cs="Times New Roman"/>
          <w:sz w:val="28"/>
          <w:szCs w:val="28"/>
        </w:rPr>
        <w:t xml:space="preserve"> и 202</w:t>
      </w:r>
      <w:r w:rsidR="006254D5">
        <w:rPr>
          <w:rFonts w:ascii="Times New Roman" w:hAnsi="Times New Roman" w:cs="Times New Roman"/>
          <w:sz w:val="28"/>
          <w:szCs w:val="28"/>
        </w:rPr>
        <w:t>2</w:t>
      </w:r>
      <w:r w:rsidRPr="002D3078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первоначальный утвержденный план составил – 2</w:t>
      </w:r>
      <w:r w:rsidR="006254D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0,0 тыс. руб. Финансирование за </w:t>
      </w:r>
      <w:r w:rsidR="006254D5">
        <w:rPr>
          <w:rFonts w:ascii="Times New Roman" w:hAnsi="Times New Roman" w:cs="Times New Roman"/>
          <w:bCs/>
          <w:sz w:val="28"/>
          <w:szCs w:val="28"/>
        </w:rPr>
        <w:t>полугодие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составило </w:t>
      </w:r>
      <w:r w:rsidR="006254D5">
        <w:rPr>
          <w:rFonts w:ascii="Times New Roman" w:hAnsi="Times New Roman" w:cs="Times New Roman"/>
          <w:bCs/>
          <w:sz w:val="28"/>
          <w:szCs w:val="28"/>
        </w:rPr>
        <w:t>94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6254D5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руб., не использованные лимиты </w:t>
      </w:r>
      <w:r w:rsidR="006254D5">
        <w:rPr>
          <w:rFonts w:ascii="Times New Roman" w:hAnsi="Times New Roman" w:cs="Times New Roman"/>
          <w:bCs/>
          <w:sz w:val="28"/>
          <w:szCs w:val="28"/>
        </w:rPr>
        <w:t xml:space="preserve">за полугодие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составили </w:t>
      </w:r>
      <w:r w:rsidR="006254D5">
        <w:rPr>
          <w:rFonts w:ascii="Times New Roman" w:hAnsi="Times New Roman" w:cs="Times New Roman"/>
          <w:bCs/>
          <w:sz w:val="28"/>
          <w:szCs w:val="28"/>
        </w:rPr>
        <w:t>135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6254D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AF3C67" w:rsidRDefault="00ED57D3" w:rsidP="00AF3C67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Бюджетные с</w:t>
      </w:r>
      <w:r w:rsidR="00AF3C67">
        <w:rPr>
          <w:rFonts w:ascii="Times New Roman" w:hAnsi="Times New Roman" w:cs="Times New Roman"/>
          <w:bCs/>
          <w:sz w:val="28"/>
          <w:szCs w:val="28"/>
        </w:rPr>
        <w:t xml:space="preserve">редства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сумме 94,9 тыс. руб. </w:t>
      </w:r>
      <w:r w:rsidR="00AF3C67">
        <w:rPr>
          <w:rFonts w:ascii="Times New Roman" w:hAnsi="Times New Roman" w:cs="Times New Roman"/>
          <w:bCs/>
          <w:sz w:val="28"/>
          <w:szCs w:val="28"/>
        </w:rPr>
        <w:t xml:space="preserve">направлены на уплату взносов в фонд капитального ремонта по договору от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AF3C67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F3C67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AF3C67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AF3C67" w:rsidRPr="007B3998">
        <w:rPr>
          <w:rFonts w:ascii="Times New Roman" w:hAnsi="Times New Roman" w:cs="Times New Roman"/>
          <w:sz w:val="28"/>
          <w:szCs w:val="28"/>
        </w:rPr>
        <w:t>МЮ/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F3C67" w:rsidRPr="007B3998">
        <w:rPr>
          <w:rFonts w:ascii="Times New Roman" w:hAnsi="Times New Roman" w:cs="Times New Roman"/>
          <w:sz w:val="28"/>
          <w:szCs w:val="28"/>
        </w:rPr>
        <w:t>-</w:t>
      </w:r>
      <w:r w:rsidRPr="007B3998">
        <w:rPr>
          <w:rFonts w:ascii="Times New Roman" w:hAnsi="Times New Roman" w:cs="Times New Roman"/>
          <w:sz w:val="28"/>
          <w:szCs w:val="28"/>
        </w:rPr>
        <w:t>2</w:t>
      </w:r>
      <w:r w:rsidR="00AF3C67" w:rsidRPr="007B3998">
        <w:rPr>
          <w:rFonts w:ascii="Times New Roman" w:hAnsi="Times New Roman" w:cs="Times New Roman"/>
          <w:sz w:val="28"/>
          <w:szCs w:val="28"/>
        </w:rPr>
        <w:t xml:space="preserve">3 </w:t>
      </w:r>
      <w:r w:rsidR="00AF3C67">
        <w:rPr>
          <w:rFonts w:ascii="Times New Roman" w:hAnsi="Times New Roman" w:cs="Times New Roman"/>
          <w:sz w:val="28"/>
          <w:szCs w:val="28"/>
        </w:rPr>
        <w:t>«О</w:t>
      </w:r>
      <w:r w:rsidR="00AF3C67" w:rsidRPr="007B3998">
        <w:rPr>
          <w:rFonts w:ascii="Times New Roman" w:hAnsi="Times New Roman" w:cs="Times New Roman"/>
          <w:sz w:val="28"/>
          <w:szCs w:val="28"/>
        </w:rPr>
        <w:t xml:space="preserve"> формировании фонда капитального ремонта и об организации проведения капитального ремонта общего имущества в многоквартирных домах</w:t>
      </w:r>
      <w:r w:rsidR="00AF3C6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67D11" w:rsidRDefault="00667D11" w:rsidP="00667D11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разделу 0502 «Коммунальное хозяйство» Решением Совета народных депутатов </w:t>
      </w:r>
      <w:r w:rsidRPr="005212A4">
        <w:rPr>
          <w:rFonts w:ascii="Times New Roman" w:hAnsi="Times New Roman" w:cs="Times New Roman"/>
          <w:sz w:val="28"/>
          <w:szCs w:val="28"/>
        </w:rPr>
        <w:t xml:space="preserve">от </w:t>
      </w:r>
      <w:r w:rsidR="00F75487">
        <w:rPr>
          <w:rFonts w:ascii="Times New Roman" w:hAnsi="Times New Roman" w:cs="Times New Roman"/>
          <w:sz w:val="28"/>
          <w:szCs w:val="28"/>
        </w:rPr>
        <w:t>10</w:t>
      </w:r>
      <w:r w:rsidRPr="005212A4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212A4">
        <w:rPr>
          <w:rFonts w:ascii="Times New Roman" w:hAnsi="Times New Roman" w:cs="Times New Roman"/>
          <w:sz w:val="28"/>
          <w:szCs w:val="28"/>
        </w:rPr>
        <w:t xml:space="preserve">г. № </w:t>
      </w:r>
      <w:r w:rsidR="00F75487">
        <w:rPr>
          <w:rFonts w:ascii="Times New Roman" w:hAnsi="Times New Roman" w:cs="Times New Roman"/>
          <w:sz w:val="28"/>
          <w:szCs w:val="28"/>
        </w:rPr>
        <w:t>6</w:t>
      </w:r>
      <w:r w:rsidRPr="005212A4">
        <w:rPr>
          <w:rFonts w:ascii="Times New Roman" w:hAnsi="Times New Roman" w:cs="Times New Roman"/>
          <w:sz w:val="28"/>
          <w:szCs w:val="28"/>
        </w:rPr>
        <w:t>6 «О бюджете муниципального образования «Город Адыгейск» на 20</w:t>
      </w:r>
      <w:r w:rsidR="009A061C">
        <w:rPr>
          <w:rFonts w:ascii="Times New Roman" w:hAnsi="Times New Roman" w:cs="Times New Roman"/>
          <w:sz w:val="28"/>
          <w:szCs w:val="28"/>
        </w:rPr>
        <w:t>20</w:t>
      </w:r>
      <w:r w:rsidRPr="005212A4">
        <w:rPr>
          <w:rFonts w:ascii="Times New Roman" w:hAnsi="Times New Roman" w:cs="Times New Roman"/>
          <w:sz w:val="28"/>
          <w:szCs w:val="28"/>
        </w:rPr>
        <w:t xml:space="preserve"> год и на плановый 20</w:t>
      </w:r>
      <w:r w:rsidR="009A061C">
        <w:rPr>
          <w:rFonts w:ascii="Times New Roman" w:hAnsi="Times New Roman" w:cs="Times New Roman"/>
          <w:sz w:val="28"/>
          <w:szCs w:val="28"/>
        </w:rPr>
        <w:t>21</w:t>
      </w:r>
      <w:r w:rsidRPr="005212A4">
        <w:rPr>
          <w:rFonts w:ascii="Times New Roman" w:hAnsi="Times New Roman" w:cs="Times New Roman"/>
          <w:sz w:val="28"/>
          <w:szCs w:val="28"/>
        </w:rPr>
        <w:t xml:space="preserve"> и 202</w:t>
      </w:r>
      <w:r w:rsidR="009A061C">
        <w:rPr>
          <w:rFonts w:ascii="Times New Roman" w:hAnsi="Times New Roman" w:cs="Times New Roman"/>
          <w:sz w:val="28"/>
          <w:szCs w:val="28"/>
        </w:rPr>
        <w:t>2</w:t>
      </w:r>
      <w:r w:rsidRPr="005212A4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первоначальный утвержденный план составил – </w:t>
      </w:r>
      <w:r w:rsidR="009A061C">
        <w:rPr>
          <w:rFonts w:ascii="Times New Roman" w:hAnsi="Times New Roman" w:cs="Times New Roman"/>
          <w:bCs/>
          <w:sz w:val="28"/>
          <w:szCs w:val="28"/>
        </w:rPr>
        <w:t>8568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9A061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  Уточненные лимиты в соответствии с изменениями, внесенными в бюджет составили – </w:t>
      </w:r>
      <w:r w:rsidR="009A061C">
        <w:rPr>
          <w:rFonts w:ascii="Times New Roman" w:hAnsi="Times New Roman" w:cs="Times New Roman"/>
          <w:bCs/>
          <w:sz w:val="28"/>
          <w:szCs w:val="28"/>
        </w:rPr>
        <w:t>9494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9A061C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 Финансирование за </w:t>
      </w:r>
      <w:r w:rsidR="009A061C">
        <w:rPr>
          <w:rFonts w:ascii="Times New Roman" w:hAnsi="Times New Roman" w:cs="Times New Roman"/>
          <w:bCs/>
          <w:sz w:val="28"/>
          <w:szCs w:val="28"/>
        </w:rPr>
        <w:t xml:space="preserve">первое полугодие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составило </w:t>
      </w:r>
      <w:r w:rsidR="009A061C">
        <w:rPr>
          <w:rFonts w:ascii="Times New Roman" w:hAnsi="Times New Roman" w:cs="Times New Roman"/>
          <w:bCs/>
          <w:sz w:val="28"/>
          <w:szCs w:val="28"/>
        </w:rPr>
        <w:t>3606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9A061C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9A061C" w:rsidRDefault="009A061C" w:rsidP="00667D11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распоряжением Главы администрации от 18.02.2020г. №105 и Решения Совета народных депутатов от11.02.2020г. №72 «О внесении изменений и дополнений в Решение Совета народных депутатов от10.102.2019г. №66</w:t>
      </w:r>
      <w:r w:rsidRPr="005212A4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«Город Адыгейск»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12A4">
        <w:rPr>
          <w:rFonts w:ascii="Times New Roman" w:hAnsi="Times New Roman" w:cs="Times New Roman"/>
          <w:sz w:val="28"/>
          <w:szCs w:val="28"/>
        </w:rPr>
        <w:t xml:space="preserve"> год и на плановый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212A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12A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331267">
        <w:rPr>
          <w:rFonts w:ascii="Times New Roman" w:hAnsi="Times New Roman" w:cs="Times New Roman"/>
          <w:sz w:val="28"/>
          <w:szCs w:val="28"/>
        </w:rPr>
        <w:t xml:space="preserve"> оплачены взносы в уставный капитал МУП «</w:t>
      </w:r>
      <w:proofErr w:type="spellStart"/>
      <w:r w:rsidR="00331267"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 w:rsidR="00331267">
        <w:rPr>
          <w:rFonts w:ascii="Times New Roman" w:hAnsi="Times New Roman" w:cs="Times New Roman"/>
          <w:sz w:val="28"/>
          <w:szCs w:val="28"/>
        </w:rPr>
        <w:t>» и МУП «Водоканал» по 300,0 тыс. руб. соответственно.</w:t>
      </w:r>
    </w:p>
    <w:p w:rsidR="00331267" w:rsidRDefault="00331267" w:rsidP="00667D11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муниципальным контрактом от 13.04.2020г. №</w:t>
      </w:r>
      <w:r w:rsidR="00092761">
        <w:rPr>
          <w:rFonts w:ascii="Times New Roman" w:hAnsi="Times New Roman" w:cs="Times New Roman"/>
          <w:sz w:val="28"/>
          <w:szCs w:val="28"/>
        </w:rPr>
        <w:t xml:space="preserve">Ф.2020.210001 с ИП Байковым А.А. оплачены работы по строительству водопроводных сетей в а. </w:t>
      </w:r>
      <w:proofErr w:type="spellStart"/>
      <w:r w:rsidR="00092761">
        <w:rPr>
          <w:rFonts w:ascii="Times New Roman" w:hAnsi="Times New Roman" w:cs="Times New Roman"/>
          <w:sz w:val="28"/>
          <w:szCs w:val="28"/>
        </w:rPr>
        <w:t>Гатлукай</w:t>
      </w:r>
      <w:proofErr w:type="spellEnd"/>
      <w:r w:rsidR="00092761">
        <w:rPr>
          <w:rFonts w:ascii="Times New Roman" w:hAnsi="Times New Roman" w:cs="Times New Roman"/>
          <w:sz w:val="28"/>
          <w:szCs w:val="28"/>
        </w:rPr>
        <w:t xml:space="preserve"> в микрорайоне </w:t>
      </w:r>
      <w:r w:rsidR="00092761">
        <w:rPr>
          <w:rFonts w:ascii="Times New Roman" w:hAnsi="Times New Roman" w:cs="Times New Roman"/>
          <w:bCs/>
          <w:sz w:val="28"/>
          <w:szCs w:val="28"/>
        </w:rPr>
        <w:t xml:space="preserve">под строительство жилых домов для многодетных семей по ул. </w:t>
      </w:r>
      <w:proofErr w:type="spellStart"/>
      <w:r w:rsidR="00092761">
        <w:rPr>
          <w:rFonts w:ascii="Times New Roman" w:hAnsi="Times New Roman" w:cs="Times New Roman"/>
          <w:bCs/>
          <w:sz w:val="28"/>
          <w:szCs w:val="28"/>
        </w:rPr>
        <w:t>Шовгенова</w:t>
      </w:r>
      <w:proofErr w:type="spellEnd"/>
      <w:r w:rsidR="00092761">
        <w:rPr>
          <w:rFonts w:ascii="Times New Roman" w:hAnsi="Times New Roman" w:cs="Times New Roman"/>
          <w:bCs/>
          <w:sz w:val="28"/>
          <w:szCs w:val="28"/>
        </w:rPr>
        <w:t>, проезды 1-4</w:t>
      </w:r>
      <w:r w:rsidR="004A367A">
        <w:rPr>
          <w:rFonts w:ascii="Times New Roman" w:hAnsi="Times New Roman" w:cs="Times New Roman"/>
          <w:bCs/>
          <w:sz w:val="28"/>
          <w:szCs w:val="28"/>
        </w:rPr>
        <w:t>,</w:t>
      </w:r>
      <w:r w:rsidR="00092761">
        <w:rPr>
          <w:rFonts w:ascii="Times New Roman" w:hAnsi="Times New Roman" w:cs="Times New Roman"/>
          <w:bCs/>
          <w:sz w:val="28"/>
          <w:szCs w:val="28"/>
        </w:rPr>
        <w:t xml:space="preserve"> на сумму 894,7 тыс. руб.</w:t>
      </w:r>
    </w:p>
    <w:p w:rsidR="00092761" w:rsidRDefault="00092761" w:rsidP="00092761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муниципальным контрактом от </w:t>
      </w:r>
      <w:r w:rsidR="004A367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A36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.2020г. №Ф.2020.</w:t>
      </w:r>
      <w:r w:rsidR="004A367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0001 с ООО «АЛЬФАСТРОЙ-ЮГ» оплачены работы по строительству водопроводных сетей в </w:t>
      </w:r>
      <w:r w:rsidR="004A367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367A">
        <w:rPr>
          <w:rFonts w:ascii="Times New Roman" w:hAnsi="Times New Roman" w:cs="Times New Roman"/>
          <w:sz w:val="28"/>
          <w:szCs w:val="28"/>
        </w:rPr>
        <w:t>Адыгейске</w:t>
      </w:r>
      <w:r>
        <w:rPr>
          <w:rFonts w:ascii="Times New Roman" w:hAnsi="Times New Roman" w:cs="Times New Roman"/>
          <w:sz w:val="28"/>
          <w:szCs w:val="28"/>
        </w:rPr>
        <w:t xml:space="preserve"> в микрорайоне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строительство жилых домов для многодетных семей </w:t>
      </w:r>
      <w:r w:rsidR="004A367A">
        <w:rPr>
          <w:rFonts w:ascii="Times New Roman" w:hAnsi="Times New Roman" w:cs="Times New Roman"/>
          <w:bCs/>
          <w:sz w:val="28"/>
          <w:szCs w:val="28"/>
        </w:rPr>
        <w:t xml:space="preserve">по ул. Полевая, ул. Молодежная и проспект Центральный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сумму </w:t>
      </w:r>
      <w:r w:rsidR="004A367A">
        <w:rPr>
          <w:rFonts w:ascii="Times New Roman" w:hAnsi="Times New Roman" w:cs="Times New Roman"/>
          <w:bCs/>
          <w:sz w:val="28"/>
          <w:szCs w:val="28"/>
        </w:rPr>
        <w:t>455,5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092761" w:rsidRDefault="00092761" w:rsidP="00092761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муниципальным контрактом от </w:t>
      </w:r>
      <w:r w:rsidR="004A367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A36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.2020г. №Ф.2020.</w:t>
      </w:r>
      <w:r w:rsidR="004A367A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0001 с ООО «СЭМУ ПЛЮС» оплачены работы по строительству инженерных сетей электроснабжения в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Гатлукай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микрорайоне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 строительство жилых домов для многодетных семей </w:t>
      </w:r>
      <w:r w:rsidR="004A367A">
        <w:rPr>
          <w:rFonts w:ascii="Times New Roman" w:hAnsi="Times New Roman" w:cs="Times New Roman"/>
          <w:bCs/>
          <w:sz w:val="28"/>
          <w:szCs w:val="28"/>
        </w:rPr>
        <w:t xml:space="preserve">по ул. </w:t>
      </w:r>
      <w:proofErr w:type="spellStart"/>
      <w:r w:rsidR="004A367A">
        <w:rPr>
          <w:rFonts w:ascii="Times New Roman" w:hAnsi="Times New Roman" w:cs="Times New Roman"/>
          <w:bCs/>
          <w:sz w:val="28"/>
          <w:szCs w:val="28"/>
        </w:rPr>
        <w:t>Шовгенова</w:t>
      </w:r>
      <w:proofErr w:type="spellEnd"/>
      <w:r w:rsidR="004A367A">
        <w:rPr>
          <w:rFonts w:ascii="Times New Roman" w:hAnsi="Times New Roman" w:cs="Times New Roman"/>
          <w:bCs/>
          <w:sz w:val="28"/>
          <w:szCs w:val="28"/>
        </w:rPr>
        <w:t xml:space="preserve">, проезды 1-4,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сумму </w:t>
      </w:r>
      <w:r w:rsidR="004A367A">
        <w:rPr>
          <w:rFonts w:ascii="Times New Roman" w:hAnsi="Times New Roman" w:cs="Times New Roman"/>
          <w:bCs/>
          <w:sz w:val="28"/>
          <w:szCs w:val="28"/>
        </w:rPr>
        <w:t>1394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4A367A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4A367A" w:rsidRDefault="004A367A" w:rsidP="004A367A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муниципальным контрактом от 13.04.2020г. №Ф.2020.170001 с ООО «АЛЬФАСТРОЙ-ЮГ» оплачены работы по строительству водопроводных сетей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Псекупс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микрорайоне </w:t>
      </w:r>
      <w:r>
        <w:rPr>
          <w:rFonts w:ascii="Times New Roman" w:hAnsi="Times New Roman" w:cs="Times New Roman"/>
          <w:bCs/>
          <w:sz w:val="28"/>
          <w:szCs w:val="28"/>
        </w:rPr>
        <w:t>под строительство жилых домов для многодетных семей на сумму 226,1 тыс. руб.</w:t>
      </w:r>
    </w:p>
    <w:p w:rsidR="00922DB2" w:rsidRDefault="00922DB2" w:rsidP="00740155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нарушение</w:t>
      </w:r>
      <w:r w:rsidR="00B24802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B24802">
        <w:rPr>
          <w:rFonts w:ascii="Times New Roman" w:hAnsi="Times New Roman" w:cs="Times New Roman"/>
          <w:bCs/>
          <w:sz w:val="28"/>
          <w:szCs w:val="28"/>
        </w:rPr>
        <w:t xml:space="preserve"> от 27.05.2019г. №21105-19-00506156-1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осуществлении присоединения к электрическим сетям» </w:t>
      </w:r>
      <w:r w:rsidR="0033341A">
        <w:rPr>
          <w:rFonts w:ascii="Times New Roman" w:hAnsi="Times New Roman" w:cs="Times New Roman"/>
          <w:bCs/>
          <w:sz w:val="28"/>
          <w:szCs w:val="28"/>
        </w:rPr>
        <w:t xml:space="preserve">заключенного </w:t>
      </w:r>
      <w:r>
        <w:rPr>
          <w:rFonts w:ascii="Times New Roman" w:hAnsi="Times New Roman" w:cs="Times New Roman"/>
          <w:bCs/>
          <w:sz w:val="28"/>
          <w:szCs w:val="28"/>
        </w:rPr>
        <w:t>между ПАО «Кубаньэнерго» и Администрацией муниципального образования «Город Адыгейск» Администрация не выполнила условия дог</w:t>
      </w:r>
      <w:r w:rsidR="0033341A">
        <w:rPr>
          <w:rFonts w:ascii="Times New Roman" w:hAnsi="Times New Roman" w:cs="Times New Roman"/>
          <w:bCs/>
          <w:sz w:val="28"/>
          <w:szCs w:val="28"/>
        </w:rPr>
        <w:t>овора и просрочила</w:t>
      </w:r>
      <w:r w:rsidRPr="00922DB2">
        <w:rPr>
          <w:rFonts w:ascii="Times New Roman" w:hAnsi="Times New Roman" w:cs="Times New Roman"/>
          <w:sz w:val="28"/>
          <w:szCs w:val="28"/>
        </w:rPr>
        <w:t xml:space="preserve"> </w:t>
      </w:r>
      <w:r w:rsidR="0033341A">
        <w:rPr>
          <w:rFonts w:ascii="Times New Roman" w:hAnsi="Times New Roman" w:cs="Times New Roman"/>
          <w:sz w:val="28"/>
          <w:szCs w:val="28"/>
        </w:rPr>
        <w:t>сроки по технологическому присоединению к электрическим сетям.</w:t>
      </w:r>
    </w:p>
    <w:p w:rsidR="0033341A" w:rsidRDefault="00922DB2" w:rsidP="00740155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2DB2">
        <w:rPr>
          <w:rFonts w:ascii="Times New Roman" w:hAnsi="Times New Roman" w:cs="Times New Roman"/>
          <w:sz w:val="28"/>
          <w:szCs w:val="28"/>
        </w:rPr>
        <w:t>. 17 Правил, а также п. 17 Договора технологического присоединения Заявитель</w:t>
      </w:r>
      <w:r>
        <w:rPr>
          <w:rFonts w:ascii="Times New Roman" w:hAnsi="Times New Roman" w:cs="Times New Roman"/>
          <w:sz w:val="28"/>
          <w:szCs w:val="28"/>
        </w:rPr>
        <w:t xml:space="preserve"> (Администрация МО «Город Адыгейск»)</w:t>
      </w:r>
      <w:r w:rsidRPr="00922DB2">
        <w:rPr>
          <w:rFonts w:ascii="Times New Roman" w:hAnsi="Times New Roman" w:cs="Times New Roman"/>
          <w:sz w:val="28"/>
          <w:szCs w:val="28"/>
        </w:rPr>
        <w:t xml:space="preserve">, как сторона, нарушившая срок осуществления мероприятий по технологическому присоединению, </w:t>
      </w:r>
      <w:r w:rsidR="0033341A">
        <w:rPr>
          <w:rFonts w:ascii="Times New Roman" w:hAnsi="Times New Roman" w:cs="Times New Roman"/>
          <w:sz w:val="28"/>
          <w:szCs w:val="28"/>
        </w:rPr>
        <w:t>должна оплатить</w:t>
      </w:r>
      <w:r w:rsidRPr="00922DB2">
        <w:rPr>
          <w:rFonts w:ascii="Times New Roman" w:hAnsi="Times New Roman" w:cs="Times New Roman"/>
          <w:sz w:val="28"/>
          <w:szCs w:val="28"/>
        </w:rPr>
        <w:t xml:space="preserve"> неустойку, равную 0,25 процента от указанного общего размера платы за технологическое присоединение по Договору за каждый день просрочки.</w:t>
      </w:r>
      <w:r w:rsidR="00333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155" w:rsidRPr="00922DB2" w:rsidRDefault="0033341A" w:rsidP="00740155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письмом филиала ПАО «Кубаньэнерго» от 18.02.2020г. №КЭС/113/01/1497 и счета на оплату неустойки от 18.02.2020г. №654004 Администрацией по заявке на кассовый расход от 31.03.2020г. №00000442 была оплачена неустойка в сумме 8,2 тыс. руб.</w:t>
      </w:r>
    </w:p>
    <w:p w:rsidR="0033341A" w:rsidRPr="00922DB2" w:rsidRDefault="0033341A" w:rsidP="0033341A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письмом филиала ПАО «Кубаньэнерго» от 18.02.2020г. №КЭС/113/01/1499 и счета на оплату неустойки от 18.02.2020г. №644996 Администрацией по заявке на кассовый расход от 31.03.2020г. №00000440 была оплачена неустойка в сумме 13,9 тыс. руб.</w:t>
      </w:r>
    </w:p>
    <w:p w:rsidR="000D3DE5" w:rsidRDefault="0033341A" w:rsidP="0033341A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письмом филиала ПАО «Кубаньэнерго» от 28.02.2020г. №КЭС/04/1058 и счета на оплату неустойки от 28.02.2020г. №</w:t>
      </w:r>
      <w:r w:rsidR="006227B0">
        <w:rPr>
          <w:rFonts w:ascii="Times New Roman" w:hAnsi="Times New Roman" w:cs="Times New Roman"/>
          <w:sz w:val="28"/>
          <w:szCs w:val="28"/>
        </w:rPr>
        <w:t xml:space="preserve">738408 </w:t>
      </w:r>
      <w:r>
        <w:rPr>
          <w:rFonts w:ascii="Times New Roman" w:hAnsi="Times New Roman" w:cs="Times New Roman"/>
          <w:sz w:val="28"/>
          <w:szCs w:val="28"/>
        </w:rPr>
        <w:t>Администрацией по заявке на кассовый расход от 31.03.2020г. №0000044</w:t>
      </w:r>
      <w:r w:rsidR="00142F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была оплачена неустойка в сумме 13,</w:t>
      </w:r>
      <w:r w:rsidR="00142F3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D3DE5">
        <w:rPr>
          <w:rFonts w:ascii="Times New Roman" w:hAnsi="Times New Roman" w:cs="Times New Roman"/>
          <w:sz w:val="28"/>
          <w:szCs w:val="28"/>
        </w:rPr>
        <w:t xml:space="preserve"> Всего оплачено неустойки на общую сумму 35,9 тыс. руб. </w:t>
      </w:r>
      <w:r w:rsidR="000D3DE5" w:rsidRPr="000D3DE5">
        <w:rPr>
          <w:rFonts w:ascii="Times New Roman" w:hAnsi="Times New Roman" w:cs="Times New Roman"/>
          <w:sz w:val="28"/>
          <w:szCs w:val="28"/>
        </w:rPr>
        <w:t>Уплата пеней, штрафов, неустоек является неэффективным расходованием бюджетных средств в соответствии со статьей 34 Бюджетного кодекса РФ.</w:t>
      </w:r>
    </w:p>
    <w:p w:rsidR="0033341A" w:rsidRDefault="000D3DE5" w:rsidP="0033341A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0D3DE5">
        <w:rPr>
          <w:rFonts w:ascii="Times New Roman" w:hAnsi="Times New Roman" w:cs="Times New Roman"/>
          <w:bCs/>
          <w:i/>
          <w:sz w:val="28"/>
          <w:szCs w:val="28"/>
        </w:rPr>
        <w:t>Таким образом, Администрацией муниципального образования «Город Адыгейск»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, допущено неэффективное расходование бюджетных средств в соответствии со статьей 34 Бюджетного кодекса Российской Федерации, выразившиеся в виде оплаты неустойки за нарушение сроков </w:t>
      </w: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технологического присоединения к электрическим сетям</w:t>
      </w:r>
      <w:r w:rsidRPr="000D3DE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в сумме 35,9 тыс. руб.</w:t>
      </w:r>
      <w:r w:rsidRPr="000D3DE5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</w:p>
    <w:p w:rsidR="00455A11" w:rsidRPr="000D3DE5" w:rsidRDefault="00455A11" w:rsidP="0033341A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</w:p>
    <w:p w:rsidR="000766BD" w:rsidRDefault="000766BD" w:rsidP="00455A11">
      <w:pPr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0B9B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455A11" w:rsidRPr="001A0B9B" w:rsidRDefault="00455A11" w:rsidP="00455A11">
      <w:pPr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766BD" w:rsidRDefault="000766BD" w:rsidP="000766BD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t>Проверкой целевого и</w:t>
      </w:r>
      <w:r w:rsidRPr="001A0B9B">
        <w:rPr>
          <w:rFonts w:ascii="Times New Roman" w:hAnsi="Times New Roman" w:cs="Times New Roman"/>
        </w:rPr>
        <w:t xml:space="preserve"> </w:t>
      </w:r>
      <w:r w:rsidRPr="001A0B9B">
        <w:rPr>
          <w:rFonts w:ascii="Times New Roman" w:hAnsi="Times New Roman" w:cs="Times New Roman"/>
          <w:sz w:val="28"/>
          <w:szCs w:val="28"/>
        </w:rPr>
        <w:t>э</w:t>
      </w:r>
      <w:r w:rsidRPr="001A0B9B">
        <w:rPr>
          <w:rFonts w:ascii="Times New Roman" w:hAnsi="Times New Roman" w:cs="Times New Roman"/>
          <w:bCs/>
          <w:sz w:val="28"/>
          <w:szCs w:val="28"/>
        </w:rPr>
        <w:t xml:space="preserve">ффективного использования средств бюджета, выделенных на реализацию муниципальной программы </w:t>
      </w:r>
      <w:r w:rsidRPr="001A0B9B">
        <w:rPr>
          <w:rFonts w:ascii="Times New Roman" w:hAnsi="Times New Roman" w:cs="Times New Roman"/>
          <w:sz w:val="28"/>
          <w:szCs w:val="28"/>
        </w:rPr>
        <w:t>«</w:t>
      </w:r>
      <w:r w:rsidR="00E34F32" w:rsidRPr="001A0B9B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</w:t>
      </w:r>
      <w:r w:rsidR="00D3680D" w:rsidRPr="001A0B9B"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  <w:r w:rsidR="00D3680D" w:rsidRPr="001A0B9B">
        <w:rPr>
          <w:rFonts w:ascii="Times New Roman" w:hAnsi="Times New Roman" w:cs="Times New Roman"/>
          <w:sz w:val="28"/>
          <w:szCs w:val="28"/>
        </w:rPr>
        <w:t xml:space="preserve"> </w:t>
      </w:r>
      <w:r w:rsidR="00E34F32" w:rsidRPr="001A0B9B">
        <w:rPr>
          <w:rFonts w:ascii="Times New Roman" w:hAnsi="Times New Roman" w:cs="Times New Roman"/>
          <w:sz w:val="28"/>
          <w:szCs w:val="28"/>
        </w:rPr>
        <w:t>МО «Город Адыгейск» на период до 2020 года</w:t>
      </w:r>
      <w:r w:rsidRPr="001A0B9B">
        <w:rPr>
          <w:rFonts w:ascii="Times New Roman" w:hAnsi="Times New Roman" w:cs="Times New Roman"/>
          <w:sz w:val="28"/>
          <w:szCs w:val="28"/>
        </w:rPr>
        <w:t xml:space="preserve">» </w:t>
      </w:r>
      <w:r w:rsidRPr="001A0B9B">
        <w:rPr>
          <w:rFonts w:ascii="Times New Roman" w:hAnsi="Times New Roman" w:cs="Times New Roman"/>
          <w:bCs/>
          <w:sz w:val="28"/>
          <w:szCs w:val="28"/>
        </w:rPr>
        <w:t>в Администрации муниципального образования «Город Адыгейск» на 20</w:t>
      </w:r>
      <w:r w:rsidR="00455A11">
        <w:rPr>
          <w:rFonts w:ascii="Times New Roman" w:hAnsi="Times New Roman" w:cs="Times New Roman"/>
          <w:bCs/>
          <w:sz w:val="28"/>
          <w:szCs w:val="28"/>
        </w:rPr>
        <w:t>18-20</w:t>
      </w:r>
      <w:r w:rsidRPr="001A0B9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455A11">
        <w:rPr>
          <w:rFonts w:ascii="Times New Roman" w:hAnsi="Times New Roman" w:cs="Times New Roman"/>
          <w:bCs/>
          <w:sz w:val="28"/>
          <w:szCs w:val="28"/>
        </w:rPr>
        <w:t>ы установлено:</w:t>
      </w:r>
      <w:r w:rsidRPr="001A0B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5A11" w:rsidRDefault="00455A11" w:rsidP="00455A11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455A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 приказом Председателя Контрольно-счетной палаты Республики Адыгея от 22 мая 2019 года №39 "О назначении проведения контрольного мероприятия «Проверка составления и исполнения бюджета муниципального образования «Город Адыгейск» (комплексная проверка соблюдения бюджетного законодательства в части составления и исполнения бюджета, а также эффективности и целевого использования бюджетных средств и муниципального имущества) за 2018 год.</w:t>
      </w:r>
    </w:p>
    <w:p w:rsidR="00455A11" w:rsidRDefault="00455A11" w:rsidP="00455A11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данного контрольного мероприятия Контрольно-счетной палатой Республики Адыгея были проверены и средства, выделенные на нужды жилищно-коммунального хозяйства за 2018 год. (приложение №1 на 7 стр.)</w:t>
      </w:r>
    </w:p>
    <w:p w:rsidR="00455A11" w:rsidRDefault="00455A11" w:rsidP="00455A11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В ходе проверки нарушений действующего законодательства за 2019 год не выявлено.</w:t>
      </w:r>
    </w:p>
    <w:p w:rsidR="00455A11" w:rsidRPr="000D3DE5" w:rsidRDefault="00455A11" w:rsidP="00455A11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0D3DE5">
        <w:rPr>
          <w:rFonts w:ascii="Times New Roman" w:hAnsi="Times New Roman" w:cs="Times New Roman"/>
          <w:bCs/>
          <w:i/>
          <w:sz w:val="28"/>
          <w:szCs w:val="28"/>
        </w:rPr>
        <w:t>Администрацией муниципального образования «Город Адыгейск»</w:t>
      </w:r>
      <w:r>
        <w:rPr>
          <w:rFonts w:ascii="Times New Roman" w:hAnsi="Times New Roman" w:cs="Times New Roman"/>
          <w:bCs/>
          <w:i/>
          <w:sz w:val="28"/>
          <w:szCs w:val="28"/>
        </w:rPr>
        <w:t>, допущено неэффективное расходование бюджетных средств в соответствии со статьей 34 Бюджетного кодекса Российской Федерации, выразившиеся в виде оплаты неустойки за нарушение сроков технологического присоединения к электрическим сетям</w:t>
      </w:r>
      <w:r w:rsidRPr="000D3DE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в сумме 35,9 тыс. руб.</w:t>
      </w:r>
      <w:r w:rsidRPr="000D3DE5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</w:p>
    <w:p w:rsidR="00455A11" w:rsidRDefault="00455A11" w:rsidP="000766BD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F38EA" w:rsidRDefault="003F38EA" w:rsidP="000766B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2B9C" w:rsidRPr="001A0B9B" w:rsidRDefault="00DB2B9C" w:rsidP="000766B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6BD" w:rsidRPr="001A0B9B" w:rsidRDefault="000766BD" w:rsidP="00076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           </w:t>
      </w:r>
    </w:p>
    <w:p w:rsidR="000766BD" w:rsidRPr="001A0B9B" w:rsidRDefault="000766BD" w:rsidP="00076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B9B">
        <w:rPr>
          <w:rFonts w:ascii="Times New Roman" w:hAnsi="Times New Roman" w:cs="Times New Roman"/>
          <w:sz w:val="28"/>
          <w:szCs w:val="28"/>
        </w:rPr>
        <w:t xml:space="preserve">МО «Город </w:t>
      </w:r>
      <w:proofErr w:type="gramStart"/>
      <w:r w:rsidRPr="001A0B9B">
        <w:rPr>
          <w:rFonts w:ascii="Times New Roman" w:hAnsi="Times New Roman" w:cs="Times New Roman"/>
          <w:sz w:val="28"/>
          <w:szCs w:val="28"/>
        </w:rPr>
        <w:t xml:space="preserve">Адыгейск»   </w:t>
      </w:r>
      <w:proofErr w:type="gramEnd"/>
      <w:r w:rsidRPr="001A0B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3680D">
        <w:rPr>
          <w:rFonts w:ascii="Times New Roman" w:hAnsi="Times New Roman" w:cs="Times New Roman"/>
          <w:sz w:val="28"/>
          <w:szCs w:val="28"/>
        </w:rPr>
        <w:t xml:space="preserve">   </w:t>
      </w:r>
      <w:r w:rsidRPr="001A0B9B">
        <w:rPr>
          <w:rFonts w:ascii="Times New Roman" w:hAnsi="Times New Roman" w:cs="Times New Roman"/>
          <w:sz w:val="28"/>
          <w:szCs w:val="28"/>
        </w:rPr>
        <w:t xml:space="preserve">  </w:t>
      </w:r>
      <w:r w:rsidR="00D3680D">
        <w:rPr>
          <w:rFonts w:ascii="Times New Roman" w:hAnsi="Times New Roman" w:cs="Times New Roman"/>
          <w:sz w:val="28"/>
          <w:szCs w:val="28"/>
        </w:rPr>
        <w:t xml:space="preserve">  </w:t>
      </w:r>
      <w:r w:rsidRPr="001A0B9B">
        <w:rPr>
          <w:rFonts w:ascii="Times New Roman" w:hAnsi="Times New Roman" w:cs="Times New Roman"/>
          <w:sz w:val="28"/>
          <w:szCs w:val="28"/>
        </w:rPr>
        <w:t xml:space="preserve">   В.Ч. Джамирзе</w:t>
      </w:r>
    </w:p>
    <w:p w:rsidR="008B3F8B" w:rsidRDefault="008B3F8B" w:rsidP="00076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B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331"/>
    <w:multiLevelType w:val="hybridMultilevel"/>
    <w:tmpl w:val="A64C4944"/>
    <w:lvl w:ilvl="0" w:tplc="AD5E79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A33488"/>
    <w:multiLevelType w:val="hybridMultilevel"/>
    <w:tmpl w:val="F3825782"/>
    <w:lvl w:ilvl="0" w:tplc="BF6AE4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BE44AC"/>
    <w:multiLevelType w:val="hybridMultilevel"/>
    <w:tmpl w:val="537E8EA8"/>
    <w:lvl w:ilvl="0" w:tplc="9118CE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662B86"/>
    <w:multiLevelType w:val="hybridMultilevel"/>
    <w:tmpl w:val="43C08A6E"/>
    <w:lvl w:ilvl="0" w:tplc="51EAF1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B56A5A"/>
    <w:multiLevelType w:val="hybridMultilevel"/>
    <w:tmpl w:val="0912436E"/>
    <w:lvl w:ilvl="0" w:tplc="3A0C57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CE1CC0"/>
    <w:multiLevelType w:val="hybridMultilevel"/>
    <w:tmpl w:val="23AA8250"/>
    <w:lvl w:ilvl="0" w:tplc="37ECC7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080070"/>
    <w:multiLevelType w:val="hybridMultilevel"/>
    <w:tmpl w:val="20EA347E"/>
    <w:lvl w:ilvl="0" w:tplc="4600E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37724ED"/>
    <w:multiLevelType w:val="hybridMultilevel"/>
    <w:tmpl w:val="9CEC9ED8"/>
    <w:lvl w:ilvl="0" w:tplc="96CEE3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FB12B32"/>
    <w:multiLevelType w:val="hybridMultilevel"/>
    <w:tmpl w:val="BDB2E602"/>
    <w:lvl w:ilvl="0" w:tplc="11100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9811CF0"/>
    <w:multiLevelType w:val="hybridMultilevel"/>
    <w:tmpl w:val="57F4AE60"/>
    <w:lvl w:ilvl="0" w:tplc="2FB45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BD"/>
    <w:rsid w:val="0001007C"/>
    <w:rsid w:val="00010BD3"/>
    <w:rsid w:val="000142A1"/>
    <w:rsid w:val="00020BB7"/>
    <w:rsid w:val="00022DBB"/>
    <w:rsid w:val="000234C5"/>
    <w:rsid w:val="00032F0F"/>
    <w:rsid w:val="000377B0"/>
    <w:rsid w:val="00042445"/>
    <w:rsid w:val="00042ED1"/>
    <w:rsid w:val="00053C51"/>
    <w:rsid w:val="00057F95"/>
    <w:rsid w:val="00062ACE"/>
    <w:rsid w:val="00065D24"/>
    <w:rsid w:val="0006702F"/>
    <w:rsid w:val="00071872"/>
    <w:rsid w:val="000766BD"/>
    <w:rsid w:val="00080BE0"/>
    <w:rsid w:val="00084E47"/>
    <w:rsid w:val="000853DE"/>
    <w:rsid w:val="00092761"/>
    <w:rsid w:val="000960E9"/>
    <w:rsid w:val="000B572E"/>
    <w:rsid w:val="000C3798"/>
    <w:rsid w:val="000C7796"/>
    <w:rsid w:val="000D0BCF"/>
    <w:rsid w:val="000D3DE5"/>
    <w:rsid w:val="000E5CC5"/>
    <w:rsid w:val="000E672B"/>
    <w:rsid w:val="000E77AC"/>
    <w:rsid w:val="00102078"/>
    <w:rsid w:val="00111F70"/>
    <w:rsid w:val="0011633B"/>
    <w:rsid w:val="00121770"/>
    <w:rsid w:val="0013043E"/>
    <w:rsid w:val="001315ED"/>
    <w:rsid w:val="00134A4C"/>
    <w:rsid w:val="00142240"/>
    <w:rsid w:val="00142F3F"/>
    <w:rsid w:val="00144A38"/>
    <w:rsid w:val="00161DA5"/>
    <w:rsid w:val="00177A64"/>
    <w:rsid w:val="0019460F"/>
    <w:rsid w:val="001A0B9B"/>
    <w:rsid w:val="001A3DE3"/>
    <w:rsid w:val="001A4242"/>
    <w:rsid w:val="001B4BA8"/>
    <w:rsid w:val="001C189A"/>
    <w:rsid w:val="001C18C6"/>
    <w:rsid w:val="001C23BA"/>
    <w:rsid w:val="001C4C83"/>
    <w:rsid w:val="001C6253"/>
    <w:rsid w:val="001D35CE"/>
    <w:rsid w:val="001D4174"/>
    <w:rsid w:val="001D4910"/>
    <w:rsid w:val="001D51B4"/>
    <w:rsid w:val="001D5F9E"/>
    <w:rsid w:val="001D6335"/>
    <w:rsid w:val="001D70F4"/>
    <w:rsid w:val="001D727D"/>
    <w:rsid w:val="001D7954"/>
    <w:rsid w:val="001F5FAF"/>
    <w:rsid w:val="00200F77"/>
    <w:rsid w:val="002024F9"/>
    <w:rsid w:val="00203862"/>
    <w:rsid w:val="002079FC"/>
    <w:rsid w:val="00207C35"/>
    <w:rsid w:val="00210ADE"/>
    <w:rsid w:val="00210F54"/>
    <w:rsid w:val="002125F2"/>
    <w:rsid w:val="00214C9C"/>
    <w:rsid w:val="00215300"/>
    <w:rsid w:val="002246DF"/>
    <w:rsid w:val="002257EA"/>
    <w:rsid w:val="00231BAE"/>
    <w:rsid w:val="00234D7C"/>
    <w:rsid w:val="00235659"/>
    <w:rsid w:val="00270315"/>
    <w:rsid w:val="00272DEB"/>
    <w:rsid w:val="00274558"/>
    <w:rsid w:val="002817F4"/>
    <w:rsid w:val="002A0E30"/>
    <w:rsid w:val="002A1738"/>
    <w:rsid w:val="002A2A07"/>
    <w:rsid w:val="002A4A10"/>
    <w:rsid w:val="002A60D6"/>
    <w:rsid w:val="002B2B63"/>
    <w:rsid w:val="002B3B22"/>
    <w:rsid w:val="002B4713"/>
    <w:rsid w:val="002C00EF"/>
    <w:rsid w:val="002C2918"/>
    <w:rsid w:val="002D3078"/>
    <w:rsid w:val="002E1E77"/>
    <w:rsid w:val="002E30A2"/>
    <w:rsid w:val="002E6186"/>
    <w:rsid w:val="00313397"/>
    <w:rsid w:val="00322BE8"/>
    <w:rsid w:val="003252C6"/>
    <w:rsid w:val="00325B2E"/>
    <w:rsid w:val="0032662C"/>
    <w:rsid w:val="00326A24"/>
    <w:rsid w:val="0032713A"/>
    <w:rsid w:val="00330E67"/>
    <w:rsid w:val="00331267"/>
    <w:rsid w:val="0033341A"/>
    <w:rsid w:val="00333808"/>
    <w:rsid w:val="003442CC"/>
    <w:rsid w:val="003629E9"/>
    <w:rsid w:val="0036713B"/>
    <w:rsid w:val="003704EC"/>
    <w:rsid w:val="00376982"/>
    <w:rsid w:val="003908EC"/>
    <w:rsid w:val="003A13A6"/>
    <w:rsid w:val="003A36A5"/>
    <w:rsid w:val="003C3688"/>
    <w:rsid w:val="003C5D76"/>
    <w:rsid w:val="003D0B2B"/>
    <w:rsid w:val="003D3FFB"/>
    <w:rsid w:val="003E6A97"/>
    <w:rsid w:val="003E73B5"/>
    <w:rsid w:val="003F0083"/>
    <w:rsid w:val="003F09F6"/>
    <w:rsid w:val="003F2DA1"/>
    <w:rsid w:val="003F38EA"/>
    <w:rsid w:val="004015AC"/>
    <w:rsid w:val="00406F4D"/>
    <w:rsid w:val="00416538"/>
    <w:rsid w:val="004250A3"/>
    <w:rsid w:val="00427943"/>
    <w:rsid w:val="00430142"/>
    <w:rsid w:val="00432726"/>
    <w:rsid w:val="0045256C"/>
    <w:rsid w:val="00455A11"/>
    <w:rsid w:val="004647B9"/>
    <w:rsid w:val="00473B32"/>
    <w:rsid w:val="004767AA"/>
    <w:rsid w:val="00486AB2"/>
    <w:rsid w:val="00487285"/>
    <w:rsid w:val="00496A42"/>
    <w:rsid w:val="004A2044"/>
    <w:rsid w:val="004A367A"/>
    <w:rsid w:val="004A42A9"/>
    <w:rsid w:val="004A6492"/>
    <w:rsid w:val="004A6F4A"/>
    <w:rsid w:val="004B3C04"/>
    <w:rsid w:val="004B5D51"/>
    <w:rsid w:val="004C09B6"/>
    <w:rsid w:val="004C7E9A"/>
    <w:rsid w:val="004D05EC"/>
    <w:rsid w:val="004F1481"/>
    <w:rsid w:val="004F698A"/>
    <w:rsid w:val="005007B7"/>
    <w:rsid w:val="0050531E"/>
    <w:rsid w:val="00513C67"/>
    <w:rsid w:val="005212A4"/>
    <w:rsid w:val="0052230E"/>
    <w:rsid w:val="00535A64"/>
    <w:rsid w:val="00540962"/>
    <w:rsid w:val="00560C2F"/>
    <w:rsid w:val="00563537"/>
    <w:rsid w:val="005640F3"/>
    <w:rsid w:val="00565281"/>
    <w:rsid w:val="0056651D"/>
    <w:rsid w:val="0057573C"/>
    <w:rsid w:val="00583C7D"/>
    <w:rsid w:val="00591657"/>
    <w:rsid w:val="005921A7"/>
    <w:rsid w:val="00596F0B"/>
    <w:rsid w:val="005A7803"/>
    <w:rsid w:val="005B2462"/>
    <w:rsid w:val="005C2414"/>
    <w:rsid w:val="005C296C"/>
    <w:rsid w:val="005C2E2C"/>
    <w:rsid w:val="005D2ECF"/>
    <w:rsid w:val="005D6D77"/>
    <w:rsid w:val="005E07FB"/>
    <w:rsid w:val="005E4834"/>
    <w:rsid w:val="00604FD0"/>
    <w:rsid w:val="00605C80"/>
    <w:rsid w:val="006133B3"/>
    <w:rsid w:val="00614529"/>
    <w:rsid w:val="00614637"/>
    <w:rsid w:val="006227B0"/>
    <w:rsid w:val="006254D5"/>
    <w:rsid w:val="00625D28"/>
    <w:rsid w:val="00634EC3"/>
    <w:rsid w:val="00637419"/>
    <w:rsid w:val="0064039F"/>
    <w:rsid w:val="00642BEB"/>
    <w:rsid w:val="006461C1"/>
    <w:rsid w:val="0065087F"/>
    <w:rsid w:val="00650B09"/>
    <w:rsid w:val="0065354E"/>
    <w:rsid w:val="00657AC9"/>
    <w:rsid w:val="00661A9C"/>
    <w:rsid w:val="00661B96"/>
    <w:rsid w:val="0066742D"/>
    <w:rsid w:val="00667D11"/>
    <w:rsid w:val="006742AC"/>
    <w:rsid w:val="00676B05"/>
    <w:rsid w:val="006775B9"/>
    <w:rsid w:val="00682EC5"/>
    <w:rsid w:val="0068377B"/>
    <w:rsid w:val="00686811"/>
    <w:rsid w:val="0069158D"/>
    <w:rsid w:val="006A2146"/>
    <w:rsid w:val="006B1BF3"/>
    <w:rsid w:val="006B618E"/>
    <w:rsid w:val="006C6A63"/>
    <w:rsid w:val="006D1214"/>
    <w:rsid w:val="006F3E40"/>
    <w:rsid w:val="00700E75"/>
    <w:rsid w:val="00701B87"/>
    <w:rsid w:val="007035A0"/>
    <w:rsid w:val="00703FC4"/>
    <w:rsid w:val="007108AA"/>
    <w:rsid w:val="0071660C"/>
    <w:rsid w:val="00720EE6"/>
    <w:rsid w:val="00721B4F"/>
    <w:rsid w:val="007259A8"/>
    <w:rsid w:val="0073312B"/>
    <w:rsid w:val="00737F7E"/>
    <w:rsid w:val="00737FD2"/>
    <w:rsid w:val="00740155"/>
    <w:rsid w:val="00754A5C"/>
    <w:rsid w:val="00763634"/>
    <w:rsid w:val="00766129"/>
    <w:rsid w:val="0076618E"/>
    <w:rsid w:val="00767EAC"/>
    <w:rsid w:val="00797F17"/>
    <w:rsid w:val="007A7F0C"/>
    <w:rsid w:val="007B042B"/>
    <w:rsid w:val="007B1C1F"/>
    <w:rsid w:val="007B3998"/>
    <w:rsid w:val="007B3CDA"/>
    <w:rsid w:val="007B44A9"/>
    <w:rsid w:val="007B79FC"/>
    <w:rsid w:val="007C2E61"/>
    <w:rsid w:val="007C4B05"/>
    <w:rsid w:val="007E1593"/>
    <w:rsid w:val="007E6D49"/>
    <w:rsid w:val="007F0B57"/>
    <w:rsid w:val="007F10E1"/>
    <w:rsid w:val="008032C0"/>
    <w:rsid w:val="00812789"/>
    <w:rsid w:val="008169FE"/>
    <w:rsid w:val="008258C4"/>
    <w:rsid w:val="008266EF"/>
    <w:rsid w:val="0083277D"/>
    <w:rsid w:val="008605C8"/>
    <w:rsid w:val="00861D9D"/>
    <w:rsid w:val="00863824"/>
    <w:rsid w:val="00865989"/>
    <w:rsid w:val="00870D77"/>
    <w:rsid w:val="00897453"/>
    <w:rsid w:val="00897AD4"/>
    <w:rsid w:val="00897F29"/>
    <w:rsid w:val="008A05DD"/>
    <w:rsid w:val="008A4F95"/>
    <w:rsid w:val="008A5AE3"/>
    <w:rsid w:val="008B2E24"/>
    <w:rsid w:val="008B3F8B"/>
    <w:rsid w:val="008B4A98"/>
    <w:rsid w:val="008B70F8"/>
    <w:rsid w:val="008B740B"/>
    <w:rsid w:val="008D24EB"/>
    <w:rsid w:val="008F253E"/>
    <w:rsid w:val="00905A97"/>
    <w:rsid w:val="00916414"/>
    <w:rsid w:val="00917298"/>
    <w:rsid w:val="00922DB2"/>
    <w:rsid w:val="00924F28"/>
    <w:rsid w:val="0092619C"/>
    <w:rsid w:val="009313E0"/>
    <w:rsid w:val="009337CE"/>
    <w:rsid w:val="009338EF"/>
    <w:rsid w:val="00935F37"/>
    <w:rsid w:val="009418CC"/>
    <w:rsid w:val="00944F1D"/>
    <w:rsid w:val="0095642D"/>
    <w:rsid w:val="00956C8B"/>
    <w:rsid w:val="00956ECE"/>
    <w:rsid w:val="009572A0"/>
    <w:rsid w:val="00966600"/>
    <w:rsid w:val="00971636"/>
    <w:rsid w:val="0097176C"/>
    <w:rsid w:val="00977BB1"/>
    <w:rsid w:val="00981949"/>
    <w:rsid w:val="00984AAF"/>
    <w:rsid w:val="009863E1"/>
    <w:rsid w:val="009A061C"/>
    <w:rsid w:val="009A09A2"/>
    <w:rsid w:val="009A29A5"/>
    <w:rsid w:val="009A6493"/>
    <w:rsid w:val="009A71FC"/>
    <w:rsid w:val="009A733E"/>
    <w:rsid w:val="009C3666"/>
    <w:rsid w:val="009C443D"/>
    <w:rsid w:val="009C485D"/>
    <w:rsid w:val="009D0162"/>
    <w:rsid w:val="009E4871"/>
    <w:rsid w:val="00A02830"/>
    <w:rsid w:val="00A037A9"/>
    <w:rsid w:val="00A11C2F"/>
    <w:rsid w:val="00A20204"/>
    <w:rsid w:val="00A238A1"/>
    <w:rsid w:val="00A34D5B"/>
    <w:rsid w:val="00A35C9C"/>
    <w:rsid w:val="00A440D9"/>
    <w:rsid w:val="00A561DA"/>
    <w:rsid w:val="00A610A5"/>
    <w:rsid w:val="00A63893"/>
    <w:rsid w:val="00A666B6"/>
    <w:rsid w:val="00A833D4"/>
    <w:rsid w:val="00A91DB6"/>
    <w:rsid w:val="00A92DB1"/>
    <w:rsid w:val="00A9753F"/>
    <w:rsid w:val="00AA1209"/>
    <w:rsid w:val="00AA1FB3"/>
    <w:rsid w:val="00AB5D6A"/>
    <w:rsid w:val="00AB7E42"/>
    <w:rsid w:val="00AC6E9B"/>
    <w:rsid w:val="00AD4949"/>
    <w:rsid w:val="00AD4F6B"/>
    <w:rsid w:val="00AE0AEE"/>
    <w:rsid w:val="00AF3999"/>
    <w:rsid w:val="00AF3C67"/>
    <w:rsid w:val="00AF6D58"/>
    <w:rsid w:val="00B117A8"/>
    <w:rsid w:val="00B16489"/>
    <w:rsid w:val="00B24802"/>
    <w:rsid w:val="00B26168"/>
    <w:rsid w:val="00B26F97"/>
    <w:rsid w:val="00B33982"/>
    <w:rsid w:val="00B35BD5"/>
    <w:rsid w:val="00B424B3"/>
    <w:rsid w:val="00B44C63"/>
    <w:rsid w:val="00B4699C"/>
    <w:rsid w:val="00B46D0C"/>
    <w:rsid w:val="00B71472"/>
    <w:rsid w:val="00B77D6D"/>
    <w:rsid w:val="00B805A1"/>
    <w:rsid w:val="00BA79D1"/>
    <w:rsid w:val="00BB36B2"/>
    <w:rsid w:val="00BB44B8"/>
    <w:rsid w:val="00BC467E"/>
    <w:rsid w:val="00BC4B4E"/>
    <w:rsid w:val="00BD0C08"/>
    <w:rsid w:val="00BD0EFE"/>
    <w:rsid w:val="00BD5E42"/>
    <w:rsid w:val="00BE7A64"/>
    <w:rsid w:val="00BF0063"/>
    <w:rsid w:val="00C179C2"/>
    <w:rsid w:val="00C21095"/>
    <w:rsid w:val="00C23838"/>
    <w:rsid w:val="00C25B19"/>
    <w:rsid w:val="00C26489"/>
    <w:rsid w:val="00C3324B"/>
    <w:rsid w:val="00C46112"/>
    <w:rsid w:val="00C55E6C"/>
    <w:rsid w:val="00C75617"/>
    <w:rsid w:val="00C806CD"/>
    <w:rsid w:val="00C87109"/>
    <w:rsid w:val="00CA59DD"/>
    <w:rsid w:val="00CB0D8A"/>
    <w:rsid w:val="00CB473E"/>
    <w:rsid w:val="00CD1C4D"/>
    <w:rsid w:val="00CD2FB3"/>
    <w:rsid w:val="00CD3217"/>
    <w:rsid w:val="00CD6B8C"/>
    <w:rsid w:val="00CD7ABE"/>
    <w:rsid w:val="00CE1D14"/>
    <w:rsid w:val="00D01506"/>
    <w:rsid w:val="00D01C9D"/>
    <w:rsid w:val="00D01CD8"/>
    <w:rsid w:val="00D05314"/>
    <w:rsid w:val="00D104B6"/>
    <w:rsid w:val="00D155AC"/>
    <w:rsid w:val="00D22584"/>
    <w:rsid w:val="00D277C2"/>
    <w:rsid w:val="00D34BF0"/>
    <w:rsid w:val="00D3680D"/>
    <w:rsid w:val="00D42791"/>
    <w:rsid w:val="00D42F4A"/>
    <w:rsid w:val="00D5323B"/>
    <w:rsid w:val="00D610E0"/>
    <w:rsid w:val="00D8021B"/>
    <w:rsid w:val="00D905A6"/>
    <w:rsid w:val="00D92C9E"/>
    <w:rsid w:val="00DA23D6"/>
    <w:rsid w:val="00DA2A6B"/>
    <w:rsid w:val="00DA4F65"/>
    <w:rsid w:val="00DA619D"/>
    <w:rsid w:val="00DB2B9C"/>
    <w:rsid w:val="00DB7E84"/>
    <w:rsid w:val="00DC5421"/>
    <w:rsid w:val="00DC7611"/>
    <w:rsid w:val="00DD506A"/>
    <w:rsid w:val="00DE3661"/>
    <w:rsid w:val="00DE511A"/>
    <w:rsid w:val="00E106DA"/>
    <w:rsid w:val="00E11AFB"/>
    <w:rsid w:val="00E11F66"/>
    <w:rsid w:val="00E123E4"/>
    <w:rsid w:val="00E16C4C"/>
    <w:rsid w:val="00E226C5"/>
    <w:rsid w:val="00E23133"/>
    <w:rsid w:val="00E23E3A"/>
    <w:rsid w:val="00E31160"/>
    <w:rsid w:val="00E331CC"/>
    <w:rsid w:val="00E34F32"/>
    <w:rsid w:val="00E43303"/>
    <w:rsid w:val="00E44B1B"/>
    <w:rsid w:val="00E566A2"/>
    <w:rsid w:val="00E66F1A"/>
    <w:rsid w:val="00E70C75"/>
    <w:rsid w:val="00E8263B"/>
    <w:rsid w:val="00E8274D"/>
    <w:rsid w:val="00E829C7"/>
    <w:rsid w:val="00E83103"/>
    <w:rsid w:val="00E8611D"/>
    <w:rsid w:val="00E87738"/>
    <w:rsid w:val="00E936C6"/>
    <w:rsid w:val="00EA0084"/>
    <w:rsid w:val="00EA3EAE"/>
    <w:rsid w:val="00EB0A37"/>
    <w:rsid w:val="00EB170A"/>
    <w:rsid w:val="00EB28B3"/>
    <w:rsid w:val="00EB2C19"/>
    <w:rsid w:val="00EB521A"/>
    <w:rsid w:val="00EB5C86"/>
    <w:rsid w:val="00EB7F68"/>
    <w:rsid w:val="00ED1EE5"/>
    <w:rsid w:val="00ED57D3"/>
    <w:rsid w:val="00EE0A6A"/>
    <w:rsid w:val="00EE494B"/>
    <w:rsid w:val="00EF4C7B"/>
    <w:rsid w:val="00EF50CD"/>
    <w:rsid w:val="00EF6C0F"/>
    <w:rsid w:val="00EF6D20"/>
    <w:rsid w:val="00F002DF"/>
    <w:rsid w:val="00F012D2"/>
    <w:rsid w:val="00F028DD"/>
    <w:rsid w:val="00F06E06"/>
    <w:rsid w:val="00F07D1F"/>
    <w:rsid w:val="00F13C45"/>
    <w:rsid w:val="00F14881"/>
    <w:rsid w:val="00F15343"/>
    <w:rsid w:val="00F1722A"/>
    <w:rsid w:val="00F22F8A"/>
    <w:rsid w:val="00F24E2E"/>
    <w:rsid w:val="00F27305"/>
    <w:rsid w:val="00F42179"/>
    <w:rsid w:val="00F47D8E"/>
    <w:rsid w:val="00F66442"/>
    <w:rsid w:val="00F75487"/>
    <w:rsid w:val="00F830E4"/>
    <w:rsid w:val="00F83347"/>
    <w:rsid w:val="00FA7F3F"/>
    <w:rsid w:val="00FB13C5"/>
    <w:rsid w:val="00FB149D"/>
    <w:rsid w:val="00FB76A0"/>
    <w:rsid w:val="00FC01F9"/>
    <w:rsid w:val="00FD344A"/>
    <w:rsid w:val="00FE085C"/>
    <w:rsid w:val="00FE3D04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4401B-C97F-432F-B77F-06240C4E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1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03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KSP</cp:lastModifiedBy>
  <cp:revision>3</cp:revision>
  <cp:lastPrinted>2020-08-24T11:41:00Z</cp:lastPrinted>
  <dcterms:created xsi:type="dcterms:W3CDTF">2020-12-25T07:29:00Z</dcterms:created>
  <dcterms:modified xsi:type="dcterms:W3CDTF">2020-12-25T07:31:00Z</dcterms:modified>
</cp:coreProperties>
</file>