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345EA1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О РЕЗУЛЬТАТАХ ПУБЛИЧНЫХ СЛУШАНИЙ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        </w:t>
      </w:r>
      <w:r w:rsidR="00F27978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="00345EA1">
        <w:rPr>
          <w:rFonts w:ascii="Times New Roman" w:eastAsia="Times New Roman" w:hAnsi="Times New Roman"/>
          <w:sz w:val="26"/>
          <w:szCs w:val="26"/>
        </w:rPr>
        <w:t xml:space="preserve"> </w:t>
      </w:r>
      <w:r w:rsidR="00DA1EF5">
        <w:rPr>
          <w:rFonts w:ascii="Times New Roman" w:eastAsia="Times New Roman" w:hAnsi="Times New Roman"/>
          <w:sz w:val="26"/>
          <w:szCs w:val="26"/>
        </w:rPr>
        <w:t>1</w:t>
      </w:r>
      <w:r w:rsidR="007C5424">
        <w:rPr>
          <w:rFonts w:ascii="Times New Roman" w:eastAsia="Times New Roman" w:hAnsi="Times New Roman"/>
          <w:sz w:val="26"/>
          <w:szCs w:val="26"/>
        </w:rPr>
        <w:t>5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</w:t>
      </w:r>
      <w:r w:rsidR="007C5424">
        <w:rPr>
          <w:rFonts w:ascii="Times New Roman" w:eastAsia="Times New Roman" w:hAnsi="Times New Roman"/>
          <w:sz w:val="26"/>
          <w:szCs w:val="26"/>
        </w:rPr>
        <w:t>декабря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 w:rsidP="00A75E66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  На публичных слушаниях рассмотрен проект постановления администрации муниципального образования «Город Адыгейск» «</w:t>
      </w:r>
      <w:r w:rsidR="005A706A" w:rsidRPr="00345EA1">
        <w:rPr>
          <w:rFonts w:ascii="Times New Roman" w:eastAsia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7C5424" w:rsidRPr="00203AF4">
        <w:rPr>
          <w:rFonts w:ascii="Times New Roman" w:eastAsia="Times New Roman" w:hAnsi="Times New Roman"/>
          <w:sz w:val="26"/>
          <w:szCs w:val="26"/>
        </w:rPr>
        <w:t>01:09:01030</w:t>
      </w:r>
      <w:r w:rsidR="007C5424">
        <w:rPr>
          <w:rFonts w:ascii="Times New Roman" w:eastAsia="Times New Roman" w:hAnsi="Times New Roman"/>
          <w:sz w:val="26"/>
          <w:szCs w:val="26"/>
        </w:rPr>
        <w:t>16</w:t>
      </w:r>
      <w:r w:rsidR="007C5424" w:rsidRPr="00203AF4">
        <w:rPr>
          <w:rFonts w:ascii="Times New Roman" w:eastAsia="Times New Roman" w:hAnsi="Times New Roman"/>
          <w:sz w:val="26"/>
          <w:szCs w:val="26"/>
        </w:rPr>
        <w:t>:</w:t>
      </w:r>
      <w:r w:rsidR="007C5424">
        <w:rPr>
          <w:rFonts w:ascii="Times New Roman" w:eastAsia="Times New Roman" w:hAnsi="Times New Roman"/>
          <w:sz w:val="26"/>
          <w:szCs w:val="26"/>
        </w:rPr>
        <w:t>503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».  </w:t>
      </w:r>
    </w:p>
    <w:p w:rsidR="003747E6" w:rsidRPr="00345EA1" w:rsidRDefault="007F4284" w:rsidP="00A75E66">
      <w:pPr>
        <w:widowControl w:val="0"/>
        <w:autoSpaceDE w:val="0"/>
        <w:autoSpaceDN w:val="0"/>
        <w:adjustRightInd w:val="0"/>
        <w:spacing w:after="0"/>
        <w:ind w:firstLineChars="275" w:firstLine="715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В публичных слушаниях приняло участие </w:t>
      </w:r>
      <w:r w:rsidR="00DA1EF5">
        <w:rPr>
          <w:rFonts w:ascii="Times New Roman" w:eastAsia="Times New Roman" w:hAnsi="Times New Roman"/>
          <w:sz w:val="26"/>
          <w:szCs w:val="26"/>
        </w:rPr>
        <w:t>2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человека. Заключение о результатах публичных слушаний подготовлено на основании протокола №</w:t>
      </w:r>
      <w:r w:rsidR="00F80438">
        <w:rPr>
          <w:rFonts w:ascii="Times New Roman" w:eastAsia="Times New Roman" w:hAnsi="Times New Roman"/>
          <w:sz w:val="26"/>
          <w:szCs w:val="26"/>
        </w:rPr>
        <w:t>21</w:t>
      </w:r>
      <w:r w:rsidRPr="00345EA1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A71C21">
        <w:rPr>
          <w:rFonts w:ascii="Times New Roman" w:eastAsia="Times New Roman" w:hAnsi="Times New Roman"/>
          <w:sz w:val="26"/>
          <w:szCs w:val="26"/>
        </w:rPr>
        <w:t xml:space="preserve">  </w:t>
      </w:r>
      <w:r w:rsidR="00CE0874">
        <w:rPr>
          <w:rFonts w:ascii="Times New Roman" w:eastAsia="Times New Roman" w:hAnsi="Times New Roman"/>
          <w:sz w:val="26"/>
          <w:szCs w:val="26"/>
        </w:rPr>
        <w:t>1</w:t>
      </w:r>
      <w:r w:rsidR="00F80438">
        <w:rPr>
          <w:rFonts w:ascii="Times New Roman" w:eastAsia="Times New Roman" w:hAnsi="Times New Roman"/>
          <w:sz w:val="26"/>
          <w:szCs w:val="26"/>
        </w:rPr>
        <w:t>4</w:t>
      </w:r>
      <w:r w:rsidR="00D75883" w:rsidRPr="001E07E2">
        <w:rPr>
          <w:rFonts w:ascii="Times New Roman" w:eastAsia="Times New Roman" w:hAnsi="Times New Roman"/>
          <w:sz w:val="26"/>
          <w:szCs w:val="26"/>
        </w:rPr>
        <w:t xml:space="preserve"> </w:t>
      </w:r>
      <w:r w:rsidR="00F80438">
        <w:rPr>
          <w:rFonts w:ascii="Times New Roman" w:eastAsia="Times New Roman" w:hAnsi="Times New Roman"/>
          <w:sz w:val="26"/>
          <w:szCs w:val="26"/>
        </w:rPr>
        <w:t>декабря</w:t>
      </w:r>
      <w:r w:rsidR="00D75883" w:rsidRPr="001E07E2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345EA1" w:rsidRDefault="007F4284" w:rsidP="00A75E66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Замечаний от граждан, являющихся участниками публичных слушаний и постоянно проживающих на территории,  в  пределах  которой проводятся публичные слушания, а также от иных участников публичных слушаний, не поступило. </w:t>
      </w:r>
    </w:p>
    <w:p w:rsidR="007075B4" w:rsidRPr="00345EA1" w:rsidRDefault="007075B4" w:rsidP="007075B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Выводы по результатам публичных слушаний:</w:t>
      </w:r>
    </w:p>
    <w:p w:rsidR="007075B4" w:rsidRPr="00345EA1" w:rsidRDefault="007075B4" w:rsidP="007075B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1) Признать публичные слушания состоявшимися.</w:t>
      </w:r>
    </w:p>
    <w:p w:rsidR="007208E1" w:rsidRPr="00221404" w:rsidRDefault="007075B4" w:rsidP="007208E1">
      <w:pPr>
        <w:pStyle w:val="a6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2) Рекомендовать в установленном законом порядке принять </w:t>
      </w:r>
      <w:r>
        <w:rPr>
          <w:rFonts w:ascii="Times New Roman" w:eastAsia="Times New Roman" w:hAnsi="Times New Roman"/>
          <w:sz w:val="26"/>
          <w:szCs w:val="26"/>
        </w:rPr>
        <w:t>постановление</w:t>
      </w:r>
      <w:r w:rsidR="0067429E">
        <w:rPr>
          <w:rFonts w:ascii="Times New Roman" w:eastAsia="Times New Roman" w:hAnsi="Times New Roman"/>
          <w:sz w:val="26"/>
          <w:szCs w:val="26"/>
        </w:rPr>
        <w:t xml:space="preserve"> о предоставлении разрешения на</w:t>
      </w:r>
      <w:r w:rsidR="00CE0874" w:rsidRPr="00CE0874">
        <w:rPr>
          <w:rFonts w:ascii="Times New Roman" w:eastAsia="Times New Roman" w:hAnsi="Times New Roman"/>
          <w:sz w:val="26"/>
          <w:szCs w:val="26"/>
        </w:rPr>
        <w:t xml:space="preserve"> отклонение от предельных параметров разрешенного строительства объекта капитального строительства на земельном</w:t>
      </w:r>
      <w:r w:rsidR="00F80438">
        <w:rPr>
          <w:rFonts w:ascii="Times New Roman" w:eastAsia="Times New Roman" w:hAnsi="Times New Roman"/>
          <w:sz w:val="26"/>
          <w:szCs w:val="26"/>
        </w:rPr>
        <w:t xml:space="preserve"> участке с кадастровым номером </w:t>
      </w:r>
      <w:r w:rsidR="00F80438" w:rsidRPr="00203AF4">
        <w:rPr>
          <w:rFonts w:ascii="Times New Roman" w:eastAsia="Times New Roman" w:hAnsi="Times New Roman"/>
          <w:sz w:val="26"/>
          <w:szCs w:val="26"/>
        </w:rPr>
        <w:t>01:09:01030</w:t>
      </w:r>
      <w:r w:rsidR="00F80438">
        <w:rPr>
          <w:rFonts w:ascii="Times New Roman" w:eastAsia="Times New Roman" w:hAnsi="Times New Roman"/>
          <w:sz w:val="26"/>
          <w:szCs w:val="26"/>
        </w:rPr>
        <w:t>16</w:t>
      </w:r>
      <w:r w:rsidR="00F80438" w:rsidRPr="00203AF4">
        <w:rPr>
          <w:rFonts w:ascii="Times New Roman" w:eastAsia="Times New Roman" w:hAnsi="Times New Roman"/>
          <w:sz w:val="26"/>
          <w:szCs w:val="26"/>
        </w:rPr>
        <w:t>:</w:t>
      </w:r>
      <w:r w:rsidR="00F80438">
        <w:rPr>
          <w:rFonts w:ascii="Times New Roman" w:eastAsia="Times New Roman" w:hAnsi="Times New Roman"/>
          <w:sz w:val="26"/>
          <w:szCs w:val="26"/>
        </w:rPr>
        <w:t>503</w:t>
      </w:r>
      <w:r w:rsidR="00CE0874" w:rsidRPr="00CE0874">
        <w:rPr>
          <w:rFonts w:ascii="Times New Roman" w:eastAsia="Times New Roman" w:hAnsi="Times New Roman"/>
          <w:sz w:val="26"/>
          <w:szCs w:val="26"/>
        </w:rPr>
        <w:t xml:space="preserve">, площадью </w:t>
      </w:r>
      <w:r w:rsidR="00F80438">
        <w:rPr>
          <w:rFonts w:ascii="Times New Roman" w:eastAsia="Times New Roman" w:hAnsi="Times New Roman"/>
          <w:sz w:val="26"/>
          <w:szCs w:val="26"/>
        </w:rPr>
        <w:t>10</w:t>
      </w:r>
      <w:r w:rsidR="00CE0874" w:rsidRPr="00CE0874">
        <w:rPr>
          <w:rFonts w:ascii="Times New Roman" w:eastAsia="Times New Roman" w:hAnsi="Times New Roman"/>
          <w:sz w:val="26"/>
          <w:szCs w:val="26"/>
        </w:rPr>
        <w:t xml:space="preserve">5 </w:t>
      </w:r>
      <w:proofErr w:type="spellStart"/>
      <w:r w:rsidR="00CE0874" w:rsidRPr="00CE0874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="00CE0874" w:rsidRPr="00CE0874">
        <w:rPr>
          <w:rFonts w:ascii="Times New Roman" w:eastAsia="Times New Roman" w:hAnsi="Times New Roman"/>
          <w:sz w:val="26"/>
          <w:szCs w:val="26"/>
        </w:rPr>
        <w:t>., расположенном в территориальной зоне «</w:t>
      </w:r>
      <w:r w:rsidR="007208E1" w:rsidRPr="00221404">
        <w:rPr>
          <w:rFonts w:ascii="Times New Roman" w:eastAsia="Times New Roman" w:hAnsi="Times New Roman"/>
          <w:sz w:val="26"/>
          <w:szCs w:val="26"/>
        </w:rPr>
        <w:t xml:space="preserve">ОДЗ.201. Зона учреждений и предприятий обслуживания» по адресу: </w:t>
      </w:r>
      <w:r w:rsidR="00F036E5">
        <w:rPr>
          <w:rFonts w:ascii="Times New Roman" w:eastAsia="Times New Roman" w:hAnsi="Times New Roman"/>
          <w:sz w:val="26"/>
          <w:szCs w:val="26"/>
        </w:rPr>
        <w:t>Республика Адыгея,</w:t>
      </w:r>
      <w:r w:rsidR="007208E1">
        <w:rPr>
          <w:rFonts w:ascii="Times New Roman" w:eastAsia="Times New Roman" w:hAnsi="Times New Roman"/>
          <w:sz w:val="26"/>
          <w:szCs w:val="26"/>
        </w:rPr>
        <w:t xml:space="preserve"> </w:t>
      </w:r>
      <w:r w:rsidR="007208E1" w:rsidRPr="00221404">
        <w:rPr>
          <w:rFonts w:ascii="Times New Roman" w:eastAsia="Times New Roman" w:hAnsi="Times New Roman"/>
          <w:sz w:val="26"/>
          <w:szCs w:val="26"/>
        </w:rPr>
        <w:t xml:space="preserve">г. Адыгейск, </w:t>
      </w:r>
      <w:r w:rsidR="007208E1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 w:rsidR="007208E1" w:rsidRPr="00221404">
        <w:rPr>
          <w:rFonts w:ascii="Times New Roman" w:eastAsia="Times New Roman" w:hAnsi="Times New Roman"/>
          <w:sz w:val="26"/>
          <w:szCs w:val="26"/>
        </w:rPr>
        <w:t>ул. Горького, 16</w:t>
      </w:r>
      <w:proofErr w:type="gramStart"/>
      <w:r w:rsidR="007208E1" w:rsidRPr="00221404">
        <w:rPr>
          <w:rFonts w:ascii="Times New Roman" w:eastAsia="Times New Roman" w:hAnsi="Times New Roman"/>
          <w:sz w:val="26"/>
          <w:szCs w:val="26"/>
        </w:rPr>
        <w:t xml:space="preserve"> В</w:t>
      </w:r>
      <w:proofErr w:type="gramEnd"/>
      <w:r w:rsidR="007208E1" w:rsidRPr="00221404">
        <w:rPr>
          <w:rFonts w:ascii="Times New Roman" w:eastAsia="Times New Roman" w:hAnsi="Times New Roman"/>
          <w:sz w:val="26"/>
          <w:szCs w:val="26"/>
        </w:rPr>
        <w:t>, в части уменьшения минимального отступа:</w:t>
      </w:r>
    </w:p>
    <w:p w:rsidR="007208E1" w:rsidRPr="00221404" w:rsidRDefault="007208E1" w:rsidP="007208E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21404">
        <w:rPr>
          <w:rFonts w:ascii="Times New Roman" w:eastAsia="Times New Roman" w:hAnsi="Times New Roman"/>
          <w:sz w:val="26"/>
          <w:szCs w:val="26"/>
        </w:rPr>
        <w:t xml:space="preserve">- от границ земельного участка в целях определения мест допустимого размещения зданий - с 3м до 1 м; </w:t>
      </w:r>
    </w:p>
    <w:p w:rsidR="007208E1" w:rsidRPr="00221404" w:rsidRDefault="007208E1" w:rsidP="007208E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21404">
        <w:rPr>
          <w:rFonts w:ascii="Times New Roman" w:eastAsia="Times New Roman" w:hAnsi="Times New Roman"/>
          <w:sz w:val="26"/>
          <w:szCs w:val="26"/>
        </w:rPr>
        <w:t>- от красной линии улицы – с 5м до 0 м.</w:t>
      </w:r>
    </w:p>
    <w:p w:rsidR="00CE0874" w:rsidRDefault="00CE0874" w:rsidP="007208E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CE0874" w:rsidRDefault="00CE0874" w:rsidP="00CE087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CE0874" w:rsidRDefault="00CE0874" w:rsidP="00CE087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345EA1" w:rsidRDefault="007F4284" w:rsidP="00CE087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345EA1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F02E6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Управления</w:t>
      </w:r>
    </w:p>
    <w:p w:rsidR="00DF02E6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градостроительства и архитектуры  </w:t>
      </w:r>
    </w:p>
    <w:p w:rsidR="00DF02E6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50C5F" w:rsidRDefault="00DF02E6" w:rsidP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C50C5F" w:rsidRDefault="00C50C5F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20BC2" w:rsidRPr="00345EA1" w:rsidRDefault="00D20BC2" w:rsidP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C50C5F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5EA1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345EA1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345EA1">
        <w:rPr>
          <w:rFonts w:ascii="Times New Roman" w:eastAsia="Times New Roman" w:hAnsi="Times New Roman"/>
          <w:sz w:val="26"/>
          <w:szCs w:val="26"/>
        </w:rPr>
        <w:t xml:space="preserve">  </w:t>
      </w:r>
    </w:p>
    <w:sectPr w:rsidR="003747E6" w:rsidRPr="00C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2D" w:rsidRDefault="00241E2D">
      <w:pPr>
        <w:spacing w:line="240" w:lineRule="auto"/>
      </w:pPr>
      <w:r>
        <w:separator/>
      </w:r>
    </w:p>
  </w:endnote>
  <w:endnote w:type="continuationSeparator" w:id="0">
    <w:p w:rsidR="00241E2D" w:rsidRDefault="00241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2D" w:rsidRDefault="00241E2D">
      <w:pPr>
        <w:spacing w:after="0"/>
      </w:pPr>
      <w:r>
        <w:separator/>
      </w:r>
    </w:p>
  </w:footnote>
  <w:footnote w:type="continuationSeparator" w:id="0">
    <w:p w:rsidR="00241E2D" w:rsidRDefault="00241E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00CCA"/>
    <w:rsid w:val="000256D4"/>
    <w:rsid w:val="000275E1"/>
    <w:rsid w:val="000319F6"/>
    <w:rsid w:val="000351C6"/>
    <w:rsid w:val="000475C5"/>
    <w:rsid w:val="000558FA"/>
    <w:rsid w:val="0006497D"/>
    <w:rsid w:val="000708A8"/>
    <w:rsid w:val="00074D7F"/>
    <w:rsid w:val="000858E3"/>
    <w:rsid w:val="00086BF7"/>
    <w:rsid w:val="000B2F39"/>
    <w:rsid w:val="000B3A3F"/>
    <w:rsid w:val="000B4E89"/>
    <w:rsid w:val="000B5615"/>
    <w:rsid w:val="000C0C63"/>
    <w:rsid w:val="000F0B5E"/>
    <w:rsid w:val="000F52A1"/>
    <w:rsid w:val="001040C1"/>
    <w:rsid w:val="00116D6D"/>
    <w:rsid w:val="001323C1"/>
    <w:rsid w:val="00136F2F"/>
    <w:rsid w:val="00154010"/>
    <w:rsid w:val="00163CAE"/>
    <w:rsid w:val="00165B3D"/>
    <w:rsid w:val="001708D8"/>
    <w:rsid w:val="00171501"/>
    <w:rsid w:val="00176A3C"/>
    <w:rsid w:val="00177A20"/>
    <w:rsid w:val="00180095"/>
    <w:rsid w:val="001851AC"/>
    <w:rsid w:val="001A378D"/>
    <w:rsid w:val="001B5F04"/>
    <w:rsid w:val="001B65BE"/>
    <w:rsid w:val="001C4E28"/>
    <w:rsid w:val="001C702B"/>
    <w:rsid w:val="001D0F2A"/>
    <w:rsid w:val="001D13D3"/>
    <w:rsid w:val="001D4CB0"/>
    <w:rsid w:val="001D584F"/>
    <w:rsid w:val="001E07E2"/>
    <w:rsid w:val="001E1EDF"/>
    <w:rsid w:val="001E6515"/>
    <w:rsid w:val="001E6975"/>
    <w:rsid w:val="00203AF4"/>
    <w:rsid w:val="00206D7D"/>
    <w:rsid w:val="002171B3"/>
    <w:rsid w:val="00221404"/>
    <w:rsid w:val="00232E6C"/>
    <w:rsid w:val="00236006"/>
    <w:rsid w:val="002404A1"/>
    <w:rsid w:val="00241E2D"/>
    <w:rsid w:val="00242EF4"/>
    <w:rsid w:val="00244B12"/>
    <w:rsid w:val="00250115"/>
    <w:rsid w:val="00260A27"/>
    <w:rsid w:val="00261146"/>
    <w:rsid w:val="00266253"/>
    <w:rsid w:val="002712BF"/>
    <w:rsid w:val="00271E9F"/>
    <w:rsid w:val="002778D9"/>
    <w:rsid w:val="00287E31"/>
    <w:rsid w:val="002925AC"/>
    <w:rsid w:val="00292E07"/>
    <w:rsid w:val="0029742A"/>
    <w:rsid w:val="002B7212"/>
    <w:rsid w:val="002C2DF9"/>
    <w:rsid w:val="002E37F9"/>
    <w:rsid w:val="002F0DFD"/>
    <w:rsid w:val="002F7DBB"/>
    <w:rsid w:val="00305CBD"/>
    <w:rsid w:val="003224CB"/>
    <w:rsid w:val="003250BE"/>
    <w:rsid w:val="00331E24"/>
    <w:rsid w:val="00331EBE"/>
    <w:rsid w:val="00335506"/>
    <w:rsid w:val="00335E2D"/>
    <w:rsid w:val="00345EA1"/>
    <w:rsid w:val="00350655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4DA0"/>
    <w:rsid w:val="003D7BCF"/>
    <w:rsid w:val="003F4CE3"/>
    <w:rsid w:val="00401846"/>
    <w:rsid w:val="004104EB"/>
    <w:rsid w:val="00414320"/>
    <w:rsid w:val="00417735"/>
    <w:rsid w:val="0042007E"/>
    <w:rsid w:val="004206A1"/>
    <w:rsid w:val="004213CF"/>
    <w:rsid w:val="004214F6"/>
    <w:rsid w:val="00423731"/>
    <w:rsid w:val="00424242"/>
    <w:rsid w:val="00424904"/>
    <w:rsid w:val="00424BB7"/>
    <w:rsid w:val="00446DBF"/>
    <w:rsid w:val="0045047E"/>
    <w:rsid w:val="0046345E"/>
    <w:rsid w:val="004653BD"/>
    <w:rsid w:val="0047267C"/>
    <w:rsid w:val="0047388E"/>
    <w:rsid w:val="00475811"/>
    <w:rsid w:val="004851BC"/>
    <w:rsid w:val="00485F6D"/>
    <w:rsid w:val="00486389"/>
    <w:rsid w:val="00494A75"/>
    <w:rsid w:val="00495F85"/>
    <w:rsid w:val="004A6066"/>
    <w:rsid w:val="004D0457"/>
    <w:rsid w:val="004E0EC1"/>
    <w:rsid w:val="004E43C9"/>
    <w:rsid w:val="004E669E"/>
    <w:rsid w:val="004F152B"/>
    <w:rsid w:val="004F2565"/>
    <w:rsid w:val="00506101"/>
    <w:rsid w:val="00523141"/>
    <w:rsid w:val="00523C2C"/>
    <w:rsid w:val="0055011D"/>
    <w:rsid w:val="00550C4B"/>
    <w:rsid w:val="00552B6D"/>
    <w:rsid w:val="00556B81"/>
    <w:rsid w:val="00560E55"/>
    <w:rsid w:val="00565F61"/>
    <w:rsid w:val="00583FA9"/>
    <w:rsid w:val="005841DA"/>
    <w:rsid w:val="005A3FA7"/>
    <w:rsid w:val="005A5B3A"/>
    <w:rsid w:val="005A706A"/>
    <w:rsid w:val="005B6CBC"/>
    <w:rsid w:val="005E03D1"/>
    <w:rsid w:val="005F4F21"/>
    <w:rsid w:val="00602BA3"/>
    <w:rsid w:val="00605CA0"/>
    <w:rsid w:val="0060782E"/>
    <w:rsid w:val="00613129"/>
    <w:rsid w:val="00613824"/>
    <w:rsid w:val="00624FFE"/>
    <w:rsid w:val="00636E62"/>
    <w:rsid w:val="00637634"/>
    <w:rsid w:val="00641A82"/>
    <w:rsid w:val="00664146"/>
    <w:rsid w:val="00670980"/>
    <w:rsid w:val="0067429E"/>
    <w:rsid w:val="006765AF"/>
    <w:rsid w:val="00677F41"/>
    <w:rsid w:val="0068436B"/>
    <w:rsid w:val="00693462"/>
    <w:rsid w:val="00695F0C"/>
    <w:rsid w:val="006A0D61"/>
    <w:rsid w:val="006A204C"/>
    <w:rsid w:val="006A29E7"/>
    <w:rsid w:val="006C2AC1"/>
    <w:rsid w:val="006D4DD8"/>
    <w:rsid w:val="006E4DDB"/>
    <w:rsid w:val="006F2AB4"/>
    <w:rsid w:val="006F4EE7"/>
    <w:rsid w:val="006F64E8"/>
    <w:rsid w:val="006F7C84"/>
    <w:rsid w:val="00703948"/>
    <w:rsid w:val="007074F8"/>
    <w:rsid w:val="007075B4"/>
    <w:rsid w:val="00716C03"/>
    <w:rsid w:val="007208E1"/>
    <w:rsid w:val="00722390"/>
    <w:rsid w:val="00725DD2"/>
    <w:rsid w:val="0072652E"/>
    <w:rsid w:val="00742536"/>
    <w:rsid w:val="007441F0"/>
    <w:rsid w:val="0074612F"/>
    <w:rsid w:val="00746934"/>
    <w:rsid w:val="0077010D"/>
    <w:rsid w:val="00770B26"/>
    <w:rsid w:val="00780598"/>
    <w:rsid w:val="007851AB"/>
    <w:rsid w:val="007A6B9B"/>
    <w:rsid w:val="007C04B7"/>
    <w:rsid w:val="007C4B67"/>
    <w:rsid w:val="007C5217"/>
    <w:rsid w:val="007C5424"/>
    <w:rsid w:val="007D752C"/>
    <w:rsid w:val="007E0FF7"/>
    <w:rsid w:val="007F4284"/>
    <w:rsid w:val="00807A47"/>
    <w:rsid w:val="00810F31"/>
    <w:rsid w:val="00811BDB"/>
    <w:rsid w:val="00832932"/>
    <w:rsid w:val="008340AF"/>
    <w:rsid w:val="00836ED6"/>
    <w:rsid w:val="00842C48"/>
    <w:rsid w:val="008436F4"/>
    <w:rsid w:val="00847221"/>
    <w:rsid w:val="008504FC"/>
    <w:rsid w:val="00855B31"/>
    <w:rsid w:val="00864A7A"/>
    <w:rsid w:val="00865D56"/>
    <w:rsid w:val="00875268"/>
    <w:rsid w:val="00876E25"/>
    <w:rsid w:val="008812A0"/>
    <w:rsid w:val="00891BC7"/>
    <w:rsid w:val="00897167"/>
    <w:rsid w:val="008B648D"/>
    <w:rsid w:val="008C74DE"/>
    <w:rsid w:val="008E2C85"/>
    <w:rsid w:val="008E3A0C"/>
    <w:rsid w:val="008E5B10"/>
    <w:rsid w:val="009001A2"/>
    <w:rsid w:val="00900641"/>
    <w:rsid w:val="0091558F"/>
    <w:rsid w:val="0092294F"/>
    <w:rsid w:val="0092422C"/>
    <w:rsid w:val="00930CDE"/>
    <w:rsid w:val="00932926"/>
    <w:rsid w:val="00942DD8"/>
    <w:rsid w:val="00943984"/>
    <w:rsid w:val="009503E0"/>
    <w:rsid w:val="009546FD"/>
    <w:rsid w:val="00954A65"/>
    <w:rsid w:val="00960961"/>
    <w:rsid w:val="00962305"/>
    <w:rsid w:val="009642CF"/>
    <w:rsid w:val="009748D4"/>
    <w:rsid w:val="009814D6"/>
    <w:rsid w:val="009817A0"/>
    <w:rsid w:val="009A45C7"/>
    <w:rsid w:val="009A6938"/>
    <w:rsid w:val="009C4161"/>
    <w:rsid w:val="009C44DC"/>
    <w:rsid w:val="009C7D25"/>
    <w:rsid w:val="009E1528"/>
    <w:rsid w:val="009F104D"/>
    <w:rsid w:val="00A07717"/>
    <w:rsid w:val="00A167FD"/>
    <w:rsid w:val="00A3730F"/>
    <w:rsid w:val="00A520E9"/>
    <w:rsid w:val="00A700F3"/>
    <w:rsid w:val="00A71C21"/>
    <w:rsid w:val="00A75E66"/>
    <w:rsid w:val="00A91D1D"/>
    <w:rsid w:val="00A94E1B"/>
    <w:rsid w:val="00AB1C65"/>
    <w:rsid w:val="00AB5D17"/>
    <w:rsid w:val="00AC154F"/>
    <w:rsid w:val="00AC3144"/>
    <w:rsid w:val="00AE4C98"/>
    <w:rsid w:val="00AE6F2C"/>
    <w:rsid w:val="00AF516E"/>
    <w:rsid w:val="00AF6378"/>
    <w:rsid w:val="00B066B6"/>
    <w:rsid w:val="00B07066"/>
    <w:rsid w:val="00B1788F"/>
    <w:rsid w:val="00B20D96"/>
    <w:rsid w:val="00B21B5E"/>
    <w:rsid w:val="00B24BF6"/>
    <w:rsid w:val="00B33CDF"/>
    <w:rsid w:val="00B33E4A"/>
    <w:rsid w:val="00B430B8"/>
    <w:rsid w:val="00B43B9F"/>
    <w:rsid w:val="00B468FE"/>
    <w:rsid w:val="00B61079"/>
    <w:rsid w:val="00B72E1E"/>
    <w:rsid w:val="00B74331"/>
    <w:rsid w:val="00B959C7"/>
    <w:rsid w:val="00BA0779"/>
    <w:rsid w:val="00BA0C0C"/>
    <w:rsid w:val="00BA0F54"/>
    <w:rsid w:val="00BA35C7"/>
    <w:rsid w:val="00BC6EC2"/>
    <w:rsid w:val="00BD2DA6"/>
    <w:rsid w:val="00BD46AA"/>
    <w:rsid w:val="00BD7028"/>
    <w:rsid w:val="00BE031A"/>
    <w:rsid w:val="00BE140C"/>
    <w:rsid w:val="00BE1FD8"/>
    <w:rsid w:val="00BF0CDD"/>
    <w:rsid w:val="00BF3BCD"/>
    <w:rsid w:val="00BF7F93"/>
    <w:rsid w:val="00C01CB7"/>
    <w:rsid w:val="00C052B9"/>
    <w:rsid w:val="00C0653E"/>
    <w:rsid w:val="00C249AD"/>
    <w:rsid w:val="00C2626C"/>
    <w:rsid w:val="00C27231"/>
    <w:rsid w:val="00C50C5F"/>
    <w:rsid w:val="00C554DF"/>
    <w:rsid w:val="00C835F4"/>
    <w:rsid w:val="00C91CB9"/>
    <w:rsid w:val="00C92A25"/>
    <w:rsid w:val="00CA35F2"/>
    <w:rsid w:val="00CB1753"/>
    <w:rsid w:val="00CB4436"/>
    <w:rsid w:val="00CB6AA0"/>
    <w:rsid w:val="00CC26E7"/>
    <w:rsid w:val="00CD049B"/>
    <w:rsid w:val="00CD7AB8"/>
    <w:rsid w:val="00CE0874"/>
    <w:rsid w:val="00CF0B8F"/>
    <w:rsid w:val="00CF3394"/>
    <w:rsid w:val="00CF6818"/>
    <w:rsid w:val="00D00906"/>
    <w:rsid w:val="00D02470"/>
    <w:rsid w:val="00D10E46"/>
    <w:rsid w:val="00D150DD"/>
    <w:rsid w:val="00D20BC2"/>
    <w:rsid w:val="00D34601"/>
    <w:rsid w:val="00D37FE9"/>
    <w:rsid w:val="00D40CAB"/>
    <w:rsid w:val="00D65C64"/>
    <w:rsid w:val="00D6755F"/>
    <w:rsid w:val="00D75883"/>
    <w:rsid w:val="00D77208"/>
    <w:rsid w:val="00D851A1"/>
    <w:rsid w:val="00D87421"/>
    <w:rsid w:val="00D876E7"/>
    <w:rsid w:val="00D955F4"/>
    <w:rsid w:val="00D95D0C"/>
    <w:rsid w:val="00DA1EF5"/>
    <w:rsid w:val="00DA3821"/>
    <w:rsid w:val="00DA7915"/>
    <w:rsid w:val="00DB5496"/>
    <w:rsid w:val="00DC26EB"/>
    <w:rsid w:val="00DC475D"/>
    <w:rsid w:val="00DD5884"/>
    <w:rsid w:val="00DE219A"/>
    <w:rsid w:val="00DE7700"/>
    <w:rsid w:val="00DE79D1"/>
    <w:rsid w:val="00DF02E6"/>
    <w:rsid w:val="00DF1A14"/>
    <w:rsid w:val="00DF41CC"/>
    <w:rsid w:val="00DF70DB"/>
    <w:rsid w:val="00E12850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E0E1F"/>
    <w:rsid w:val="00EF205E"/>
    <w:rsid w:val="00EF75ED"/>
    <w:rsid w:val="00F036E5"/>
    <w:rsid w:val="00F04695"/>
    <w:rsid w:val="00F1560D"/>
    <w:rsid w:val="00F17ED2"/>
    <w:rsid w:val="00F27978"/>
    <w:rsid w:val="00F27B66"/>
    <w:rsid w:val="00F344CA"/>
    <w:rsid w:val="00F502E2"/>
    <w:rsid w:val="00F53B1E"/>
    <w:rsid w:val="00F55345"/>
    <w:rsid w:val="00F66B52"/>
    <w:rsid w:val="00F70B55"/>
    <w:rsid w:val="00F752C0"/>
    <w:rsid w:val="00F777FF"/>
    <w:rsid w:val="00F80438"/>
    <w:rsid w:val="00F80CAF"/>
    <w:rsid w:val="00F86212"/>
    <w:rsid w:val="00F87917"/>
    <w:rsid w:val="00F92451"/>
    <w:rsid w:val="00F9783F"/>
    <w:rsid w:val="00FA4E74"/>
    <w:rsid w:val="00FA6C2B"/>
    <w:rsid w:val="00FA7619"/>
    <w:rsid w:val="00FB6ADF"/>
    <w:rsid w:val="00FB7909"/>
    <w:rsid w:val="00FE45ED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32FC-5942-45E9-A95F-987E2A5D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2023-12-19T06:22:00Z</cp:lastPrinted>
  <dcterms:created xsi:type="dcterms:W3CDTF">2023-12-19T06:55:00Z</dcterms:created>
  <dcterms:modified xsi:type="dcterms:W3CDTF">2023-12-19T06:55:00Z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