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D5" w:rsidRPr="000F34F8" w:rsidRDefault="00B65037" w:rsidP="00EE69C8">
      <w:pPr>
        <w:jc w:val="center"/>
        <w:rPr>
          <w:b/>
          <w:bCs/>
          <w:sz w:val="28"/>
          <w:szCs w:val="28"/>
        </w:rPr>
      </w:pPr>
      <w:r w:rsidRPr="000F34F8">
        <w:rPr>
          <w:b/>
          <w:bCs/>
          <w:sz w:val="28"/>
          <w:szCs w:val="28"/>
        </w:rPr>
        <w:t xml:space="preserve">Информация </w:t>
      </w:r>
    </w:p>
    <w:p w:rsidR="00AD07D5" w:rsidRPr="000F34F8" w:rsidRDefault="00B65037" w:rsidP="00EE69C8">
      <w:pPr>
        <w:jc w:val="center"/>
        <w:rPr>
          <w:b/>
          <w:bCs/>
          <w:sz w:val="28"/>
          <w:szCs w:val="28"/>
        </w:rPr>
      </w:pPr>
      <w:r w:rsidRPr="000F34F8">
        <w:rPr>
          <w:b/>
          <w:bCs/>
          <w:sz w:val="28"/>
          <w:szCs w:val="28"/>
        </w:rPr>
        <w:t>о</w:t>
      </w:r>
      <w:r w:rsidR="004C25D4" w:rsidRPr="000F34F8">
        <w:rPr>
          <w:b/>
          <w:bCs/>
          <w:sz w:val="28"/>
          <w:szCs w:val="28"/>
        </w:rPr>
        <w:t>б</w:t>
      </w:r>
      <w:r w:rsidRPr="000F34F8">
        <w:rPr>
          <w:b/>
          <w:bCs/>
          <w:sz w:val="28"/>
          <w:szCs w:val="28"/>
        </w:rPr>
        <w:t xml:space="preserve"> итога</w:t>
      </w:r>
      <w:r w:rsidR="004C25D4" w:rsidRPr="000F34F8">
        <w:rPr>
          <w:b/>
          <w:bCs/>
          <w:sz w:val="28"/>
          <w:szCs w:val="28"/>
        </w:rPr>
        <w:t>х</w:t>
      </w:r>
      <w:r w:rsidRPr="000F34F8">
        <w:rPr>
          <w:b/>
          <w:bCs/>
          <w:sz w:val="28"/>
          <w:szCs w:val="28"/>
        </w:rPr>
        <w:t xml:space="preserve"> социально-экономического развития </w:t>
      </w:r>
    </w:p>
    <w:p w:rsidR="00A1180A" w:rsidRPr="000F34F8" w:rsidRDefault="00B65037" w:rsidP="00EE69C8">
      <w:pPr>
        <w:jc w:val="center"/>
        <w:rPr>
          <w:b/>
          <w:bCs/>
          <w:sz w:val="28"/>
          <w:szCs w:val="28"/>
        </w:rPr>
      </w:pPr>
      <w:r w:rsidRPr="000F34F8">
        <w:rPr>
          <w:b/>
          <w:bCs/>
          <w:sz w:val="28"/>
          <w:szCs w:val="28"/>
        </w:rPr>
        <w:t>муниципального образования «Город Адыгейск»</w:t>
      </w:r>
    </w:p>
    <w:p w:rsidR="00EE69C8" w:rsidRPr="000F34F8" w:rsidRDefault="00B65037" w:rsidP="00EE69C8">
      <w:pPr>
        <w:jc w:val="center"/>
        <w:rPr>
          <w:b/>
          <w:bCs/>
          <w:sz w:val="28"/>
          <w:szCs w:val="28"/>
        </w:rPr>
      </w:pPr>
      <w:r w:rsidRPr="000F34F8">
        <w:rPr>
          <w:b/>
          <w:bCs/>
          <w:sz w:val="28"/>
          <w:szCs w:val="28"/>
        </w:rPr>
        <w:t xml:space="preserve"> </w:t>
      </w:r>
      <w:r w:rsidR="000D19E3">
        <w:rPr>
          <w:b/>
          <w:bCs/>
          <w:sz w:val="28"/>
          <w:szCs w:val="28"/>
        </w:rPr>
        <w:t>за</w:t>
      </w:r>
      <w:r w:rsidRPr="000F34F8">
        <w:rPr>
          <w:b/>
          <w:bCs/>
          <w:sz w:val="28"/>
          <w:szCs w:val="28"/>
        </w:rPr>
        <w:t xml:space="preserve"> </w:t>
      </w:r>
      <w:r w:rsidR="00F358E4">
        <w:rPr>
          <w:b/>
          <w:bCs/>
          <w:sz w:val="28"/>
          <w:szCs w:val="28"/>
        </w:rPr>
        <w:t>9 месяцев</w:t>
      </w:r>
      <w:r w:rsidRPr="000F34F8">
        <w:rPr>
          <w:b/>
          <w:bCs/>
          <w:sz w:val="28"/>
          <w:szCs w:val="28"/>
        </w:rPr>
        <w:t xml:space="preserve"> 201</w:t>
      </w:r>
      <w:r w:rsidR="00F27CD0" w:rsidRPr="000F34F8">
        <w:rPr>
          <w:b/>
          <w:bCs/>
          <w:sz w:val="28"/>
          <w:szCs w:val="28"/>
        </w:rPr>
        <w:t>6</w:t>
      </w:r>
      <w:r w:rsidRPr="000F34F8">
        <w:rPr>
          <w:b/>
          <w:bCs/>
          <w:sz w:val="28"/>
          <w:szCs w:val="28"/>
        </w:rPr>
        <w:t xml:space="preserve"> года</w:t>
      </w:r>
    </w:p>
    <w:p w:rsidR="00C71DD9" w:rsidRPr="008D1E82" w:rsidRDefault="00C71DD9" w:rsidP="0087618D">
      <w:pPr>
        <w:jc w:val="both"/>
        <w:rPr>
          <w:b/>
          <w:bCs/>
          <w:color w:val="FF0000"/>
          <w:sz w:val="28"/>
          <w:szCs w:val="28"/>
        </w:rPr>
      </w:pPr>
    </w:p>
    <w:p w:rsidR="00B65037" w:rsidRPr="00305032" w:rsidRDefault="00B65037" w:rsidP="004F6C95">
      <w:pPr>
        <w:jc w:val="center"/>
        <w:rPr>
          <w:b/>
          <w:bCs/>
          <w:sz w:val="28"/>
          <w:szCs w:val="28"/>
        </w:rPr>
      </w:pPr>
      <w:r w:rsidRPr="00305032">
        <w:rPr>
          <w:b/>
          <w:bCs/>
          <w:sz w:val="28"/>
          <w:szCs w:val="28"/>
        </w:rPr>
        <w:t>Промышленность</w:t>
      </w:r>
    </w:p>
    <w:p w:rsidR="00A1180A" w:rsidRPr="00305032" w:rsidRDefault="00B65037" w:rsidP="00C26C41">
      <w:pPr>
        <w:spacing w:before="120"/>
        <w:ind w:firstLine="709"/>
        <w:contextualSpacing/>
        <w:jc w:val="both"/>
        <w:rPr>
          <w:bCs/>
          <w:sz w:val="28"/>
          <w:szCs w:val="28"/>
        </w:rPr>
      </w:pPr>
      <w:r w:rsidRPr="00305032">
        <w:rPr>
          <w:bCs/>
          <w:sz w:val="28"/>
          <w:szCs w:val="28"/>
        </w:rPr>
        <w:t>Объем отг</w:t>
      </w:r>
      <w:r w:rsidR="004A3483" w:rsidRPr="00305032">
        <w:rPr>
          <w:bCs/>
          <w:sz w:val="28"/>
          <w:szCs w:val="28"/>
        </w:rPr>
        <w:t xml:space="preserve">рузки товарной продукции промышленными предприятиями города прогнозировался в сумме </w:t>
      </w:r>
      <w:r w:rsidR="00650FAB" w:rsidRPr="00305032">
        <w:rPr>
          <w:bCs/>
          <w:sz w:val="28"/>
          <w:szCs w:val="28"/>
        </w:rPr>
        <w:t>964,8</w:t>
      </w:r>
      <w:r w:rsidR="002F713B" w:rsidRPr="00305032">
        <w:rPr>
          <w:bCs/>
          <w:sz w:val="28"/>
          <w:szCs w:val="28"/>
        </w:rPr>
        <w:t xml:space="preserve"> млн</w:t>
      </w:r>
      <w:r w:rsidR="004A3483" w:rsidRPr="00305032">
        <w:rPr>
          <w:bCs/>
          <w:sz w:val="28"/>
          <w:szCs w:val="28"/>
        </w:rPr>
        <w:t xml:space="preserve">.руб., фактически отгружено продукции </w:t>
      </w:r>
      <w:r w:rsidR="00650FAB" w:rsidRPr="00305032">
        <w:rPr>
          <w:bCs/>
          <w:sz w:val="28"/>
          <w:szCs w:val="28"/>
        </w:rPr>
        <w:t xml:space="preserve">предварительно </w:t>
      </w:r>
      <w:r w:rsidR="004A3483" w:rsidRPr="00305032">
        <w:rPr>
          <w:bCs/>
          <w:sz w:val="28"/>
          <w:szCs w:val="28"/>
        </w:rPr>
        <w:t xml:space="preserve">на </w:t>
      </w:r>
      <w:r w:rsidR="00650FAB" w:rsidRPr="00305032">
        <w:rPr>
          <w:bCs/>
          <w:sz w:val="28"/>
          <w:szCs w:val="28"/>
        </w:rPr>
        <w:t>482,8</w:t>
      </w:r>
      <w:r w:rsidR="004A3483" w:rsidRPr="00305032">
        <w:rPr>
          <w:bCs/>
          <w:sz w:val="28"/>
          <w:szCs w:val="28"/>
        </w:rPr>
        <w:t xml:space="preserve"> </w:t>
      </w:r>
      <w:r w:rsidR="002F713B" w:rsidRPr="00305032">
        <w:rPr>
          <w:bCs/>
          <w:sz w:val="28"/>
          <w:szCs w:val="28"/>
        </w:rPr>
        <w:t>млн</w:t>
      </w:r>
      <w:r w:rsidR="004A3483" w:rsidRPr="00305032">
        <w:rPr>
          <w:bCs/>
          <w:sz w:val="28"/>
          <w:szCs w:val="28"/>
        </w:rPr>
        <w:t xml:space="preserve">.руб., или </w:t>
      </w:r>
      <w:r w:rsidR="00650FAB" w:rsidRPr="00305032">
        <w:rPr>
          <w:bCs/>
          <w:sz w:val="28"/>
          <w:szCs w:val="28"/>
        </w:rPr>
        <w:t>50</w:t>
      </w:r>
      <w:r w:rsidR="00F27CD0" w:rsidRPr="00305032">
        <w:rPr>
          <w:bCs/>
          <w:sz w:val="28"/>
          <w:szCs w:val="28"/>
        </w:rPr>
        <w:t xml:space="preserve"> %</w:t>
      </w:r>
      <w:r w:rsidR="008E1389" w:rsidRPr="00305032">
        <w:rPr>
          <w:bCs/>
          <w:sz w:val="28"/>
          <w:szCs w:val="28"/>
        </w:rPr>
        <w:t xml:space="preserve"> от уровня  прогнозных показателей</w:t>
      </w:r>
      <w:r w:rsidR="004A3483" w:rsidRPr="00305032">
        <w:rPr>
          <w:bCs/>
          <w:sz w:val="28"/>
          <w:szCs w:val="28"/>
        </w:rPr>
        <w:t xml:space="preserve">. </w:t>
      </w:r>
      <w:r w:rsidR="001F71D8" w:rsidRPr="00305032">
        <w:rPr>
          <w:bCs/>
          <w:sz w:val="28"/>
          <w:szCs w:val="28"/>
        </w:rPr>
        <w:t>О</w:t>
      </w:r>
      <w:r w:rsidR="004A3483" w:rsidRPr="00305032">
        <w:rPr>
          <w:bCs/>
          <w:sz w:val="28"/>
          <w:szCs w:val="28"/>
        </w:rPr>
        <w:t>тгрузка к уровню соответствующего периода 201</w:t>
      </w:r>
      <w:r w:rsidR="00F27CD0" w:rsidRPr="00305032">
        <w:rPr>
          <w:bCs/>
          <w:sz w:val="28"/>
          <w:szCs w:val="28"/>
        </w:rPr>
        <w:t>5</w:t>
      </w:r>
      <w:r w:rsidR="004A3483" w:rsidRPr="00305032">
        <w:rPr>
          <w:bCs/>
          <w:sz w:val="28"/>
          <w:szCs w:val="28"/>
        </w:rPr>
        <w:t xml:space="preserve"> года </w:t>
      </w:r>
      <w:r w:rsidR="00F27CD0" w:rsidRPr="00305032">
        <w:rPr>
          <w:bCs/>
          <w:sz w:val="28"/>
          <w:szCs w:val="28"/>
        </w:rPr>
        <w:t xml:space="preserve">составила </w:t>
      </w:r>
      <w:r w:rsidR="002E5282" w:rsidRPr="00305032">
        <w:rPr>
          <w:bCs/>
          <w:sz w:val="28"/>
          <w:szCs w:val="28"/>
        </w:rPr>
        <w:t>62,0</w:t>
      </w:r>
      <w:r w:rsidR="00F27CD0" w:rsidRPr="00305032">
        <w:rPr>
          <w:bCs/>
          <w:sz w:val="28"/>
          <w:szCs w:val="28"/>
        </w:rPr>
        <w:t xml:space="preserve"> %.</w:t>
      </w:r>
      <w:r w:rsidR="00A1180A" w:rsidRPr="00305032">
        <w:rPr>
          <w:bCs/>
          <w:sz w:val="28"/>
          <w:szCs w:val="28"/>
        </w:rPr>
        <w:t xml:space="preserve"> </w:t>
      </w:r>
    </w:p>
    <w:p w:rsidR="00A1180A" w:rsidRPr="00305032" w:rsidRDefault="009A1827" w:rsidP="00C26C41">
      <w:pPr>
        <w:spacing w:before="120"/>
        <w:ind w:firstLine="709"/>
        <w:contextualSpacing/>
        <w:jc w:val="both"/>
        <w:rPr>
          <w:bCs/>
          <w:sz w:val="28"/>
          <w:szCs w:val="28"/>
        </w:rPr>
      </w:pPr>
      <w:r w:rsidRPr="00305032">
        <w:rPr>
          <w:bCs/>
          <w:sz w:val="28"/>
          <w:szCs w:val="28"/>
        </w:rPr>
        <w:t xml:space="preserve">Крупными и средними предприятиями отгружено продукции на сумму </w:t>
      </w:r>
      <w:r w:rsidR="002E5282" w:rsidRPr="00305032">
        <w:rPr>
          <w:bCs/>
          <w:sz w:val="28"/>
          <w:szCs w:val="28"/>
        </w:rPr>
        <w:t xml:space="preserve">379,5 </w:t>
      </w:r>
      <w:r w:rsidR="0057489B" w:rsidRPr="00305032">
        <w:rPr>
          <w:bCs/>
          <w:sz w:val="28"/>
          <w:szCs w:val="28"/>
        </w:rPr>
        <w:t>млн</w:t>
      </w:r>
      <w:r w:rsidRPr="00305032">
        <w:rPr>
          <w:bCs/>
          <w:sz w:val="28"/>
          <w:szCs w:val="28"/>
        </w:rPr>
        <w:t xml:space="preserve">.руб., или выполнение прогнозных показателей составило </w:t>
      </w:r>
      <w:r w:rsidR="002E5282" w:rsidRPr="00305032">
        <w:rPr>
          <w:bCs/>
          <w:sz w:val="28"/>
          <w:szCs w:val="28"/>
        </w:rPr>
        <w:t>52,5</w:t>
      </w:r>
      <w:r w:rsidRPr="00305032">
        <w:rPr>
          <w:bCs/>
          <w:sz w:val="28"/>
          <w:szCs w:val="28"/>
        </w:rPr>
        <w:t xml:space="preserve"> %, </w:t>
      </w:r>
      <w:r w:rsidR="00AD53D6" w:rsidRPr="00305032">
        <w:rPr>
          <w:bCs/>
          <w:sz w:val="28"/>
          <w:szCs w:val="28"/>
        </w:rPr>
        <w:t xml:space="preserve">предприятиями </w:t>
      </w:r>
      <w:r w:rsidRPr="00305032">
        <w:rPr>
          <w:bCs/>
          <w:sz w:val="28"/>
          <w:szCs w:val="28"/>
        </w:rPr>
        <w:t>мал</w:t>
      </w:r>
      <w:r w:rsidR="00AD53D6" w:rsidRPr="00305032">
        <w:rPr>
          <w:bCs/>
          <w:sz w:val="28"/>
          <w:szCs w:val="28"/>
        </w:rPr>
        <w:t xml:space="preserve">ого бизнеса </w:t>
      </w:r>
      <w:r w:rsidRPr="00305032">
        <w:rPr>
          <w:bCs/>
          <w:sz w:val="28"/>
          <w:szCs w:val="28"/>
        </w:rPr>
        <w:t xml:space="preserve"> – на сумму </w:t>
      </w:r>
      <w:r w:rsidR="002E5282" w:rsidRPr="00305032">
        <w:rPr>
          <w:bCs/>
          <w:sz w:val="28"/>
          <w:szCs w:val="28"/>
        </w:rPr>
        <w:t>103,3</w:t>
      </w:r>
      <w:r w:rsidRPr="00305032">
        <w:rPr>
          <w:bCs/>
          <w:sz w:val="28"/>
          <w:szCs w:val="28"/>
        </w:rPr>
        <w:t xml:space="preserve"> </w:t>
      </w:r>
      <w:r w:rsidR="0057489B" w:rsidRPr="00305032">
        <w:rPr>
          <w:bCs/>
          <w:sz w:val="28"/>
          <w:szCs w:val="28"/>
        </w:rPr>
        <w:t>млн</w:t>
      </w:r>
      <w:r w:rsidRPr="00305032">
        <w:rPr>
          <w:bCs/>
          <w:sz w:val="28"/>
          <w:szCs w:val="28"/>
        </w:rPr>
        <w:t xml:space="preserve">.руб., или </w:t>
      </w:r>
      <w:r w:rsidR="00903989" w:rsidRPr="00305032">
        <w:rPr>
          <w:bCs/>
          <w:sz w:val="28"/>
          <w:szCs w:val="28"/>
        </w:rPr>
        <w:t>4</w:t>
      </w:r>
      <w:r w:rsidR="002E5282" w:rsidRPr="00305032">
        <w:rPr>
          <w:bCs/>
          <w:sz w:val="28"/>
          <w:szCs w:val="28"/>
        </w:rPr>
        <w:t>2</w:t>
      </w:r>
      <w:r w:rsidR="00903989" w:rsidRPr="00305032">
        <w:rPr>
          <w:bCs/>
          <w:sz w:val="28"/>
          <w:szCs w:val="28"/>
        </w:rPr>
        <w:t>,</w:t>
      </w:r>
      <w:r w:rsidR="002E5282" w:rsidRPr="00305032">
        <w:rPr>
          <w:bCs/>
          <w:sz w:val="28"/>
          <w:szCs w:val="28"/>
        </w:rPr>
        <w:t>7</w:t>
      </w:r>
      <w:r w:rsidR="00903989" w:rsidRPr="00305032">
        <w:rPr>
          <w:bCs/>
          <w:sz w:val="28"/>
          <w:szCs w:val="28"/>
        </w:rPr>
        <w:t xml:space="preserve"> %</w:t>
      </w:r>
      <w:r w:rsidRPr="00305032">
        <w:rPr>
          <w:bCs/>
          <w:sz w:val="28"/>
          <w:szCs w:val="28"/>
        </w:rPr>
        <w:t xml:space="preserve"> к прогнозируемому объему. </w:t>
      </w:r>
      <w:r w:rsidR="00C65ACB" w:rsidRPr="00305032">
        <w:rPr>
          <w:bCs/>
          <w:sz w:val="28"/>
          <w:szCs w:val="28"/>
        </w:rPr>
        <w:t xml:space="preserve">Доля объемов отгрузки продукции крупными и средними предприятиями в общей структуре отгрузки составила </w:t>
      </w:r>
      <w:r w:rsidR="002E5282" w:rsidRPr="00305032">
        <w:rPr>
          <w:bCs/>
          <w:sz w:val="28"/>
          <w:szCs w:val="28"/>
        </w:rPr>
        <w:t>78,6</w:t>
      </w:r>
      <w:r w:rsidR="00EC2D4A" w:rsidRPr="00305032">
        <w:rPr>
          <w:bCs/>
          <w:sz w:val="28"/>
          <w:szCs w:val="28"/>
        </w:rPr>
        <w:t xml:space="preserve"> </w:t>
      </w:r>
      <w:r w:rsidR="00C65ACB" w:rsidRPr="00305032">
        <w:rPr>
          <w:bCs/>
          <w:sz w:val="28"/>
          <w:szCs w:val="28"/>
        </w:rPr>
        <w:t xml:space="preserve">%, малыми предприятиями – </w:t>
      </w:r>
      <w:r w:rsidR="00D03853" w:rsidRPr="00305032">
        <w:rPr>
          <w:bCs/>
          <w:sz w:val="28"/>
          <w:szCs w:val="28"/>
        </w:rPr>
        <w:t>2</w:t>
      </w:r>
      <w:r w:rsidR="002E5282" w:rsidRPr="00305032">
        <w:rPr>
          <w:bCs/>
          <w:sz w:val="28"/>
          <w:szCs w:val="28"/>
        </w:rPr>
        <w:t>1</w:t>
      </w:r>
      <w:r w:rsidR="00D03853" w:rsidRPr="00305032">
        <w:rPr>
          <w:bCs/>
          <w:sz w:val="28"/>
          <w:szCs w:val="28"/>
        </w:rPr>
        <w:t>,</w:t>
      </w:r>
      <w:r w:rsidR="001B3209">
        <w:rPr>
          <w:bCs/>
          <w:sz w:val="28"/>
          <w:szCs w:val="28"/>
        </w:rPr>
        <w:t>4</w:t>
      </w:r>
      <w:r w:rsidR="00903989" w:rsidRPr="00305032">
        <w:rPr>
          <w:bCs/>
          <w:sz w:val="28"/>
          <w:szCs w:val="28"/>
        </w:rPr>
        <w:t xml:space="preserve"> </w:t>
      </w:r>
      <w:r w:rsidR="00C65ACB" w:rsidRPr="00305032">
        <w:rPr>
          <w:bCs/>
          <w:sz w:val="28"/>
          <w:szCs w:val="28"/>
        </w:rPr>
        <w:t>%</w:t>
      </w:r>
      <w:r w:rsidR="00903989" w:rsidRPr="00305032">
        <w:rPr>
          <w:bCs/>
          <w:sz w:val="28"/>
          <w:szCs w:val="28"/>
        </w:rPr>
        <w:t>.</w:t>
      </w:r>
      <w:r w:rsidR="00C65ACB" w:rsidRPr="00305032">
        <w:rPr>
          <w:bCs/>
          <w:sz w:val="28"/>
          <w:szCs w:val="28"/>
        </w:rPr>
        <w:t xml:space="preserve"> </w:t>
      </w:r>
    </w:p>
    <w:p w:rsidR="004F769B" w:rsidRPr="00305032" w:rsidRDefault="00F92565" w:rsidP="0057489B">
      <w:pPr>
        <w:ind w:firstLine="708"/>
        <w:jc w:val="both"/>
        <w:rPr>
          <w:bCs/>
          <w:sz w:val="28"/>
          <w:szCs w:val="28"/>
        </w:rPr>
      </w:pPr>
      <w:r w:rsidRPr="00305032">
        <w:rPr>
          <w:bCs/>
          <w:sz w:val="28"/>
          <w:szCs w:val="28"/>
        </w:rPr>
        <w:t>И</w:t>
      </w:r>
      <w:r w:rsidR="007F13D3" w:rsidRPr="00305032">
        <w:rPr>
          <w:bCs/>
          <w:sz w:val="28"/>
          <w:szCs w:val="28"/>
        </w:rPr>
        <w:t>з категории к</w:t>
      </w:r>
      <w:r w:rsidR="0004475E" w:rsidRPr="00305032">
        <w:rPr>
          <w:bCs/>
          <w:sz w:val="28"/>
          <w:szCs w:val="28"/>
        </w:rPr>
        <w:t>рупны</w:t>
      </w:r>
      <w:r w:rsidR="007F13D3" w:rsidRPr="00305032">
        <w:rPr>
          <w:bCs/>
          <w:sz w:val="28"/>
          <w:szCs w:val="28"/>
        </w:rPr>
        <w:t>х</w:t>
      </w:r>
      <w:r w:rsidR="0004475E" w:rsidRPr="00305032">
        <w:rPr>
          <w:bCs/>
          <w:sz w:val="28"/>
          <w:szCs w:val="28"/>
        </w:rPr>
        <w:t xml:space="preserve"> и средни</w:t>
      </w:r>
      <w:r w:rsidR="007F13D3" w:rsidRPr="00305032">
        <w:rPr>
          <w:bCs/>
          <w:sz w:val="28"/>
          <w:szCs w:val="28"/>
        </w:rPr>
        <w:t>х</w:t>
      </w:r>
      <w:r w:rsidR="0004475E" w:rsidRPr="00305032">
        <w:rPr>
          <w:bCs/>
          <w:sz w:val="28"/>
          <w:szCs w:val="28"/>
        </w:rPr>
        <w:t xml:space="preserve"> </w:t>
      </w:r>
      <w:r w:rsidRPr="00305032">
        <w:rPr>
          <w:bCs/>
          <w:sz w:val="28"/>
          <w:szCs w:val="28"/>
        </w:rPr>
        <w:t xml:space="preserve">предприятий </w:t>
      </w:r>
      <w:r w:rsidR="007074D2" w:rsidRPr="00305032">
        <w:rPr>
          <w:bCs/>
          <w:sz w:val="28"/>
          <w:szCs w:val="28"/>
        </w:rPr>
        <w:t>выполнили</w:t>
      </w:r>
      <w:r w:rsidR="0004475E" w:rsidRPr="00305032">
        <w:rPr>
          <w:bCs/>
          <w:sz w:val="28"/>
          <w:szCs w:val="28"/>
        </w:rPr>
        <w:t xml:space="preserve"> п</w:t>
      </w:r>
      <w:r w:rsidR="00C65ACB" w:rsidRPr="00305032">
        <w:rPr>
          <w:bCs/>
          <w:sz w:val="28"/>
          <w:szCs w:val="28"/>
        </w:rPr>
        <w:t>рогнозные показатели по</w:t>
      </w:r>
      <w:r w:rsidR="007074D2" w:rsidRPr="00305032">
        <w:rPr>
          <w:bCs/>
          <w:sz w:val="28"/>
          <w:szCs w:val="28"/>
        </w:rPr>
        <w:t xml:space="preserve"> объемам производства и отгруз</w:t>
      </w:r>
      <w:r w:rsidR="009B74CD" w:rsidRPr="00305032">
        <w:rPr>
          <w:bCs/>
          <w:sz w:val="28"/>
          <w:szCs w:val="28"/>
        </w:rPr>
        <w:t>о</w:t>
      </w:r>
      <w:r w:rsidR="007074D2" w:rsidRPr="00305032">
        <w:rPr>
          <w:bCs/>
          <w:sz w:val="28"/>
          <w:szCs w:val="28"/>
        </w:rPr>
        <w:t>к</w:t>
      </w:r>
      <w:r w:rsidR="00A52649" w:rsidRPr="00305032">
        <w:rPr>
          <w:bCs/>
          <w:sz w:val="28"/>
          <w:szCs w:val="28"/>
        </w:rPr>
        <w:t>:</w:t>
      </w:r>
      <w:r w:rsidR="00C65ACB" w:rsidRPr="00305032">
        <w:rPr>
          <w:bCs/>
          <w:sz w:val="28"/>
          <w:szCs w:val="28"/>
        </w:rPr>
        <w:t xml:space="preserve"> ООО «Перлит» (производство </w:t>
      </w:r>
      <w:r w:rsidRPr="00305032">
        <w:rPr>
          <w:bCs/>
          <w:sz w:val="28"/>
          <w:szCs w:val="28"/>
        </w:rPr>
        <w:t>стройперлита</w:t>
      </w:r>
      <w:r w:rsidR="0004475E" w:rsidRPr="00305032">
        <w:rPr>
          <w:bCs/>
          <w:sz w:val="28"/>
          <w:szCs w:val="28"/>
        </w:rPr>
        <w:t xml:space="preserve">) </w:t>
      </w:r>
      <w:r w:rsidR="0031397A" w:rsidRPr="00305032">
        <w:rPr>
          <w:bCs/>
          <w:sz w:val="28"/>
          <w:szCs w:val="28"/>
        </w:rPr>
        <w:t>в</w:t>
      </w:r>
      <w:r w:rsidR="0004475E" w:rsidRPr="00305032">
        <w:rPr>
          <w:bCs/>
          <w:sz w:val="28"/>
          <w:szCs w:val="28"/>
        </w:rPr>
        <w:t xml:space="preserve"> </w:t>
      </w:r>
      <w:r w:rsidR="00B506CA">
        <w:rPr>
          <w:bCs/>
          <w:sz w:val="28"/>
          <w:szCs w:val="28"/>
        </w:rPr>
        <w:t>2</w:t>
      </w:r>
      <w:r w:rsidR="004C36AC">
        <w:rPr>
          <w:bCs/>
          <w:sz w:val="28"/>
          <w:szCs w:val="28"/>
        </w:rPr>
        <w:t xml:space="preserve"> раза</w:t>
      </w:r>
      <w:r w:rsidR="00A52649" w:rsidRPr="00305032">
        <w:rPr>
          <w:bCs/>
          <w:sz w:val="28"/>
          <w:szCs w:val="28"/>
        </w:rPr>
        <w:t xml:space="preserve">, редакция газеты «Единство» </w:t>
      </w:r>
      <w:r w:rsidR="0031397A" w:rsidRPr="00305032">
        <w:rPr>
          <w:bCs/>
          <w:sz w:val="28"/>
          <w:szCs w:val="28"/>
        </w:rPr>
        <w:t>в</w:t>
      </w:r>
      <w:r w:rsidR="00A52649" w:rsidRPr="00305032">
        <w:rPr>
          <w:bCs/>
          <w:sz w:val="28"/>
          <w:szCs w:val="28"/>
        </w:rPr>
        <w:t xml:space="preserve"> </w:t>
      </w:r>
      <w:r w:rsidR="0031397A" w:rsidRPr="00305032">
        <w:rPr>
          <w:bCs/>
          <w:sz w:val="28"/>
          <w:szCs w:val="28"/>
        </w:rPr>
        <w:t>3</w:t>
      </w:r>
      <w:r w:rsidR="0057489B" w:rsidRPr="00305032">
        <w:rPr>
          <w:bCs/>
          <w:sz w:val="28"/>
          <w:szCs w:val="28"/>
        </w:rPr>
        <w:t>,</w:t>
      </w:r>
      <w:r w:rsidR="0031397A" w:rsidRPr="00305032">
        <w:rPr>
          <w:bCs/>
          <w:sz w:val="28"/>
          <w:szCs w:val="28"/>
        </w:rPr>
        <w:t>6</w:t>
      </w:r>
      <w:r w:rsidR="0057489B" w:rsidRPr="00305032">
        <w:rPr>
          <w:bCs/>
          <w:sz w:val="28"/>
          <w:szCs w:val="28"/>
        </w:rPr>
        <w:t xml:space="preserve"> раза</w:t>
      </w:r>
      <w:r w:rsidR="0004475E" w:rsidRPr="00305032">
        <w:rPr>
          <w:bCs/>
          <w:sz w:val="28"/>
          <w:szCs w:val="28"/>
        </w:rPr>
        <w:t xml:space="preserve"> и МУП «</w:t>
      </w:r>
      <w:r w:rsidRPr="00305032">
        <w:rPr>
          <w:bCs/>
          <w:sz w:val="28"/>
          <w:szCs w:val="28"/>
        </w:rPr>
        <w:t>Комсервис</w:t>
      </w:r>
      <w:r w:rsidR="0004475E" w:rsidRPr="00305032">
        <w:rPr>
          <w:bCs/>
          <w:sz w:val="28"/>
          <w:szCs w:val="28"/>
        </w:rPr>
        <w:t>»</w:t>
      </w:r>
      <w:r w:rsidR="00E353BC" w:rsidRPr="00305032">
        <w:rPr>
          <w:bCs/>
          <w:sz w:val="28"/>
          <w:szCs w:val="28"/>
        </w:rPr>
        <w:t xml:space="preserve"> </w:t>
      </w:r>
      <w:r w:rsidR="00A52649" w:rsidRPr="00305032">
        <w:rPr>
          <w:bCs/>
          <w:sz w:val="28"/>
          <w:szCs w:val="28"/>
        </w:rPr>
        <w:t xml:space="preserve">- на </w:t>
      </w:r>
      <w:r w:rsidR="004F769B" w:rsidRPr="00305032">
        <w:rPr>
          <w:bCs/>
          <w:sz w:val="28"/>
          <w:szCs w:val="28"/>
        </w:rPr>
        <w:t>12</w:t>
      </w:r>
      <w:r w:rsidR="0031397A" w:rsidRPr="00305032">
        <w:rPr>
          <w:bCs/>
          <w:sz w:val="28"/>
          <w:szCs w:val="28"/>
        </w:rPr>
        <w:t>9</w:t>
      </w:r>
      <w:r w:rsidR="004F769B" w:rsidRPr="00305032">
        <w:rPr>
          <w:bCs/>
          <w:sz w:val="28"/>
          <w:szCs w:val="28"/>
        </w:rPr>
        <w:t>,</w:t>
      </w:r>
      <w:r w:rsidR="0031397A" w:rsidRPr="00305032">
        <w:rPr>
          <w:bCs/>
          <w:sz w:val="28"/>
          <w:szCs w:val="28"/>
        </w:rPr>
        <w:t>4</w:t>
      </w:r>
      <w:r w:rsidR="004F769B" w:rsidRPr="00305032">
        <w:rPr>
          <w:bCs/>
          <w:sz w:val="28"/>
          <w:szCs w:val="28"/>
        </w:rPr>
        <w:t xml:space="preserve"> </w:t>
      </w:r>
      <w:r w:rsidR="00A52649" w:rsidRPr="00305032">
        <w:rPr>
          <w:bCs/>
          <w:sz w:val="28"/>
          <w:szCs w:val="28"/>
        </w:rPr>
        <w:t>%</w:t>
      </w:r>
      <w:r w:rsidR="00CD024F" w:rsidRPr="00305032">
        <w:rPr>
          <w:bCs/>
          <w:sz w:val="28"/>
          <w:szCs w:val="28"/>
        </w:rPr>
        <w:t xml:space="preserve">. </w:t>
      </w:r>
      <w:r w:rsidR="00D41615" w:rsidRPr="00305032">
        <w:rPr>
          <w:bCs/>
          <w:sz w:val="28"/>
          <w:szCs w:val="28"/>
        </w:rPr>
        <w:t xml:space="preserve">Объем отгрузки товарной продукции снижен предприятием по переработке зерна ООО «Краснодарзернопродукт». Одной из причин является </w:t>
      </w:r>
      <w:r w:rsidR="004F769B" w:rsidRPr="00305032">
        <w:rPr>
          <w:sz w:val="28"/>
          <w:szCs w:val="28"/>
        </w:rPr>
        <w:t xml:space="preserve">реконструкция зданий и сооружений участвующих в производстве крупы. </w:t>
      </w:r>
      <w:r w:rsidR="0086276B" w:rsidRPr="00305032">
        <w:rPr>
          <w:sz w:val="28"/>
          <w:szCs w:val="28"/>
        </w:rPr>
        <w:t xml:space="preserve">Прогнозные показатели исполнены на </w:t>
      </w:r>
      <w:r w:rsidR="00BC6796" w:rsidRPr="00305032">
        <w:rPr>
          <w:sz w:val="28"/>
          <w:szCs w:val="28"/>
        </w:rPr>
        <w:t>44,5</w:t>
      </w:r>
      <w:r w:rsidR="0086276B" w:rsidRPr="00305032">
        <w:rPr>
          <w:sz w:val="28"/>
          <w:szCs w:val="28"/>
        </w:rPr>
        <w:t xml:space="preserve"> %.</w:t>
      </w:r>
    </w:p>
    <w:p w:rsidR="0057489B" w:rsidRPr="00305032" w:rsidRDefault="0057489B" w:rsidP="0057489B">
      <w:pPr>
        <w:spacing w:before="120"/>
        <w:ind w:firstLine="709"/>
        <w:contextualSpacing/>
        <w:jc w:val="both"/>
        <w:rPr>
          <w:bCs/>
          <w:sz w:val="28"/>
          <w:szCs w:val="28"/>
        </w:rPr>
      </w:pPr>
      <w:r w:rsidRPr="00305032">
        <w:rPr>
          <w:bCs/>
          <w:sz w:val="28"/>
          <w:szCs w:val="28"/>
        </w:rPr>
        <w:t>В структуре отгрузки промышленной продукции малыми предприятиями наибольший удельный вес занимает химическое производство</w:t>
      </w:r>
      <w:r w:rsidR="00B506CA">
        <w:rPr>
          <w:bCs/>
          <w:sz w:val="28"/>
          <w:szCs w:val="28"/>
        </w:rPr>
        <w:t xml:space="preserve"> (ООО «Олеин» - производство жирных кислот подсолнечных масел)</w:t>
      </w:r>
      <w:r w:rsidRPr="00305032">
        <w:rPr>
          <w:bCs/>
          <w:sz w:val="28"/>
          <w:szCs w:val="28"/>
        </w:rPr>
        <w:t xml:space="preserve">. Исполнение прогнозных показателей составило </w:t>
      </w:r>
      <w:r w:rsidR="00BC6796" w:rsidRPr="00305032">
        <w:rPr>
          <w:bCs/>
          <w:sz w:val="28"/>
          <w:szCs w:val="28"/>
        </w:rPr>
        <w:t>68,8</w:t>
      </w:r>
      <w:r w:rsidRPr="00305032">
        <w:rPr>
          <w:bCs/>
          <w:sz w:val="28"/>
          <w:szCs w:val="28"/>
        </w:rPr>
        <w:t xml:space="preserve"> млн.руб. или </w:t>
      </w:r>
      <w:r w:rsidR="00BC6796" w:rsidRPr="00305032">
        <w:rPr>
          <w:bCs/>
          <w:sz w:val="28"/>
          <w:szCs w:val="28"/>
        </w:rPr>
        <w:t>78,4</w:t>
      </w:r>
      <w:r w:rsidRPr="00305032">
        <w:rPr>
          <w:bCs/>
          <w:sz w:val="28"/>
          <w:szCs w:val="28"/>
        </w:rPr>
        <w:t xml:space="preserve"> %, пищевая и перерабатывающая промышленность – </w:t>
      </w:r>
      <w:r w:rsidR="00BC6796" w:rsidRPr="00305032">
        <w:rPr>
          <w:bCs/>
          <w:sz w:val="28"/>
          <w:szCs w:val="28"/>
        </w:rPr>
        <w:t>33,2</w:t>
      </w:r>
      <w:r w:rsidRPr="00305032">
        <w:rPr>
          <w:bCs/>
          <w:sz w:val="28"/>
          <w:szCs w:val="28"/>
        </w:rPr>
        <w:t xml:space="preserve"> млн.руб. или </w:t>
      </w:r>
      <w:r w:rsidR="00BC6796" w:rsidRPr="00305032">
        <w:rPr>
          <w:bCs/>
          <w:sz w:val="28"/>
          <w:szCs w:val="28"/>
        </w:rPr>
        <w:t>69,8</w:t>
      </w:r>
      <w:r w:rsidRPr="00305032">
        <w:rPr>
          <w:bCs/>
          <w:sz w:val="28"/>
          <w:szCs w:val="28"/>
        </w:rPr>
        <w:t xml:space="preserve"> %,  распределение воды – </w:t>
      </w:r>
      <w:r w:rsidR="00BC6796" w:rsidRPr="00305032">
        <w:rPr>
          <w:bCs/>
          <w:sz w:val="28"/>
          <w:szCs w:val="28"/>
        </w:rPr>
        <w:t>46,9</w:t>
      </w:r>
      <w:r w:rsidRPr="00305032">
        <w:rPr>
          <w:bCs/>
          <w:sz w:val="28"/>
          <w:szCs w:val="28"/>
        </w:rPr>
        <w:t xml:space="preserve"> млн.руб. или 12</w:t>
      </w:r>
      <w:r w:rsidR="00BC6796" w:rsidRPr="00305032">
        <w:rPr>
          <w:bCs/>
          <w:sz w:val="28"/>
          <w:szCs w:val="28"/>
        </w:rPr>
        <w:t>8</w:t>
      </w:r>
      <w:r w:rsidRPr="00305032">
        <w:rPr>
          <w:bCs/>
          <w:sz w:val="28"/>
          <w:szCs w:val="28"/>
        </w:rPr>
        <w:t>,</w:t>
      </w:r>
      <w:r w:rsidR="00BC6796" w:rsidRPr="00305032">
        <w:rPr>
          <w:bCs/>
          <w:sz w:val="28"/>
          <w:szCs w:val="28"/>
        </w:rPr>
        <w:t>9</w:t>
      </w:r>
      <w:r w:rsidRPr="00305032">
        <w:rPr>
          <w:bCs/>
          <w:sz w:val="28"/>
          <w:szCs w:val="28"/>
        </w:rPr>
        <w:t xml:space="preserve"> %.</w:t>
      </w:r>
    </w:p>
    <w:p w:rsidR="00A52649" w:rsidRPr="00305032" w:rsidRDefault="00016EF0" w:rsidP="00C26C41">
      <w:pPr>
        <w:spacing w:before="120"/>
        <w:ind w:firstLine="709"/>
        <w:contextualSpacing/>
        <w:jc w:val="both"/>
        <w:rPr>
          <w:bCs/>
          <w:sz w:val="28"/>
          <w:szCs w:val="28"/>
        </w:rPr>
      </w:pPr>
      <w:r w:rsidRPr="00305032">
        <w:rPr>
          <w:bCs/>
          <w:sz w:val="28"/>
          <w:szCs w:val="28"/>
        </w:rPr>
        <w:t>Из малых предприятий  в</w:t>
      </w:r>
      <w:r w:rsidR="00CD024F" w:rsidRPr="00305032">
        <w:rPr>
          <w:bCs/>
          <w:sz w:val="28"/>
          <w:szCs w:val="28"/>
        </w:rPr>
        <w:t>ыполни</w:t>
      </w:r>
      <w:r w:rsidR="00CC7127" w:rsidRPr="00305032">
        <w:rPr>
          <w:bCs/>
          <w:sz w:val="28"/>
          <w:szCs w:val="28"/>
        </w:rPr>
        <w:t>ли</w:t>
      </w:r>
      <w:r w:rsidR="00CD024F" w:rsidRPr="00305032">
        <w:rPr>
          <w:bCs/>
          <w:sz w:val="28"/>
          <w:szCs w:val="28"/>
        </w:rPr>
        <w:t xml:space="preserve"> прогноз </w:t>
      </w:r>
      <w:r w:rsidR="00A52649" w:rsidRPr="00305032">
        <w:rPr>
          <w:bCs/>
          <w:sz w:val="28"/>
          <w:szCs w:val="28"/>
        </w:rPr>
        <w:t>отгрузки ООО Пивзавод «Асбир» (пиво и безалкогольные напитки), ООО «Мрамор» (производство хлебного кваса)</w:t>
      </w:r>
      <w:r w:rsidR="00CC01E1" w:rsidRPr="00305032">
        <w:rPr>
          <w:bCs/>
          <w:sz w:val="28"/>
          <w:szCs w:val="28"/>
        </w:rPr>
        <w:t xml:space="preserve">, выполнение </w:t>
      </w:r>
      <w:r w:rsidR="00A52649" w:rsidRPr="00305032">
        <w:rPr>
          <w:bCs/>
          <w:sz w:val="28"/>
          <w:szCs w:val="28"/>
        </w:rPr>
        <w:t xml:space="preserve"> </w:t>
      </w:r>
      <w:r w:rsidR="0057489B" w:rsidRPr="00305032">
        <w:rPr>
          <w:bCs/>
          <w:sz w:val="28"/>
          <w:szCs w:val="28"/>
        </w:rPr>
        <w:t xml:space="preserve">к прогнозным показателям </w:t>
      </w:r>
      <w:r w:rsidR="00A52649" w:rsidRPr="00305032">
        <w:rPr>
          <w:bCs/>
          <w:sz w:val="28"/>
          <w:szCs w:val="28"/>
        </w:rPr>
        <w:t>составило 2</w:t>
      </w:r>
      <w:r w:rsidR="0057489B" w:rsidRPr="00305032">
        <w:rPr>
          <w:bCs/>
          <w:sz w:val="28"/>
          <w:szCs w:val="28"/>
        </w:rPr>
        <w:t>,</w:t>
      </w:r>
      <w:r w:rsidR="000D245F" w:rsidRPr="00305032">
        <w:rPr>
          <w:bCs/>
          <w:sz w:val="28"/>
          <w:szCs w:val="28"/>
        </w:rPr>
        <w:t>5</w:t>
      </w:r>
      <w:r w:rsidR="0057489B" w:rsidRPr="00305032">
        <w:rPr>
          <w:bCs/>
          <w:sz w:val="28"/>
          <w:szCs w:val="28"/>
        </w:rPr>
        <w:t xml:space="preserve"> раза</w:t>
      </w:r>
      <w:r w:rsidR="00A52649" w:rsidRPr="00305032">
        <w:rPr>
          <w:bCs/>
          <w:sz w:val="28"/>
          <w:szCs w:val="28"/>
        </w:rPr>
        <w:t>,  и 1</w:t>
      </w:r>
      <w:r w:rsidR="0086276B" w:rsidRPr="00305032">
        <w:rPr>
          <w:bCs/>
          <w:sz w:val="28"/>
          <w:szCs w:val="28"/>
        </w:rPr>
        <w:t>0</w:t>
      </w:r>
      <w:r w:rsidR="000D245F" w:rsidRPr="00305032">
        <w:rPr>
          <w:bCs/>
          <w:sz w:val="28"/>
          <w:szCs w:val="28"/>
        </w:rPr>
        <w:t>4</w:t>
      </w:r>
      <w:r w:rsidR="00DA23AA" w:rsidRPr="00305032">
        <w:rPr>
          <w:bCs/>
          <w:sz w:val="28"/>
          <w:szCs w:val="28"/>
        </w:rPr>
        <w:t>,</w:t>
      </w:r>
      <w:r w:rsidR="000D245F" w:rsidRPr="00305032">
        <w:rPr>
          <w:bCs/>
          <w:sz w:val="28"/>
          <w:szCs w:val="28"/>
        </w:rPr>
        <w:t>9</w:t>
      </w:r>
      <w:r w:rsidR="00A52649" w:rsidRPr="00305032">
        <w:rPr>
          <w:bCs/>
          <w:sz w:val="28"/>
          <w:szCs w:val="28"/>
        </w:rPr>
        <w:t xml:space="preserve"> % соответственно. </w:t>
      </w:r>
      <w:r w:rsidR="00AC356C" w:rsidRPr="00305032">
        <w:rPr>
          <w:bCs/>
          <w:sz w:val="28"/>
          <w:szCs w:val="28"/>
        </w:rPr>
        <w:t xml:space="preserve">К </w:t>
      </w:r>
      <w:r w:rsidR="00A52649" w:rsidRPr="00305032">
        <w:rPr>
          <w:bCs/>
          <w:sz w:val="28"/>
          <w:szCs w:val="28"/>
        </w:rPr>
        <w:t>уровню соответствующего периода прошлого года</w:t>
      </w:r>
      <w:r w:rsidR="00AC356C" w:rsidRPr="00305032">
        <w:rPr>
          <w:bCs/>
          <w:sz w:val="28"/>
          <w:szCs w:val="28"/>
        </w:rPr>
        <w:t xml:space="preserve"> соответственно </w:t>
      </w:r>
      <w:r w:rsidR="000D245F" w:rsidRPr="00305032">
        <w:rPr>
          <w:bCs/>
          <w:sz w:val="28"/>
          <w:szCs w:val="28"/>
        </w:rPr>
        <w:t>92,0</w:t>
      </w:r>
      <w:r w:rsidR="00AC356C" w:rsidRPr="00305032">
        <w:rPr>
          <w:bCs/>
          <w:sz w:val="28"/>
          <w:szCs w:val="28"/>
        </w:rPr>
        <w:t xml:space="preserve"> % и </w:t>
      </w:r>
      <w:r w:rsidR="000D245F" w:rsidRPr="00305032">
        <w:rPr>
          <w:bCs/>
          <w:sz w:val="28"/>
          <w:szCs w:val="28"/>
        </w:rPr>
        <w:t>75,5</w:t>
      </w:r>
      <w:r w:rsidR="00AC356C" w:rsidRPr="00305032">
        <w:rPr>
          <w:bCs/>
          <w:sz w:val="28"/>
          <w:szCs w:val="28"/>
        </w:rPr>
        <w:t xml:space="preserve"> %.</w:t>
      </w:r>
    </w:p>
    <w:p w:rsidR="00854A37" w:rsidRPr="00305032" w:rsidRDefault="00CC01E1" w:rsidP="00C26C41">
      <w:pPr>
        <w:spacing w:before="120"/>
        <w:ind w:firstLine="709"/>
        <w:contextualSpacing/>
        <w:jc w:val="both"/>
        <w:rPr>
          <w:bCs/>
          <w:sz w:val="28"/>
          <w:szCs w:val="28"/>
        </w:rPr>
      </w:pPr>
      <w:r w:rsidRPr="00305032">
        <w:rPr>
          <w:bCs/>
          <w:sz w:val="28"/>
          <w:szCs w:val="28"/>
        </w:rPr>
        <w:t>Невыполнение объемов</w:t>
      </w:r>
      <w:r w:rsidR="00A72CD7" w:rsidRPr="00305032">
        <w:rPr>
          <w:bCs/>
          <w:sz w:val="28"/>
          <w:szCs w:val="28"/>
        </w:rPr>
        <w:t xml:space="preserve"> прогнозных показателей отгрузки </w:t>
      </w:r>
      <w:r w:rsidRPr="00305032">
        <w:rPr>
          <w:bCs/>
          <w:sz w:val="28"/>
          <w:szCs w:val="28"/>
        </w:rPr>
        <w:t xml:space="preserve">отмечено </w:t>
      </w:r>
      <w:r w:rsidR="00D21B26" w:rsidRPr="00305032">
        <w:rPr>
          <w:bCs/>
          <w:sz w:val="28"/>
          <w:szCs w:val="28"/>
        </w:rPr>
        <w:t xml:space="preserve">по </w:t>
      </w:r>
      <w:r w:rsidRPr="00305032">
        <w:rPr>
          <w:bCs/>
          <w:sz w:val="28"/>
          <w:szCs w:val="28"/>
        </w:rPr>
        <w:t xml:space="preserve"> </w:t>
      </w:r>
      <w:r w:rsidR="00915644" w:rsidRPr="00305032">
        <w:rPr>
          <w:bCs/>
          <w:sz w:val="28"/>
          <w:szCs w:val="28"/>
        </w:rPr>
        <w:t xml:space="preserve">ООО «Дэрмен» (производства хлеба, хлебобулочных и кондитерских изделий) </w:t>
      </w:r>
      <w:r w:rsidR="00B506CA" w:rsidRPr="00305032">
        <w:rPr>
          <w:bCs/>
          <w:sz w:val="28"/>
          <w:szCs w:val="28"/>
        </w:rPr>
        <w:t xml:space="preserve">61,0 % </w:t>
      </w:r>
      <w:r w:rsidR="00A72CD7" w:rsidRPr="00305032">
        <w:rPr>
          <w:bCs/>
          <w:sz w:val="28"/>
          <w:szCs w:val="28"/>
        </w:rPr>
        <w:t xml:space="preserve"> и </w:t>
      </w:r>
      <w:r w:rsidR="00915644" w:rsidRPr="00305032">
        <w:rPr>
          <w:bCs/>
          <w:sz w:val="28"/>
          <w:szCs w:val="28"/>
        </w:rPr>
        <w:t xml:space="preserve">ООО «Адыгейский молочный завод» (производство сыра) </w:t>
      </w:r>
      <w:r w:rsidR="00A72CD7" w:rsidRPr="00305032">
        <w:rPr>
          <w:bCs/>
          <w:sz w:val="28"/>
          <w:szCs w:val="28"/>
        </w:rPr>
        <w:t xml:space="preserve"> </w:t>
      </w:r>
      <w:r w:rsidR="0086276B" w:rsidRPr="00305032">
        <w:rPr>
          <w:bCs/>
          <w:sz w:val="28"/>
          <w:szCs w:val="28"/>
        </w:rPr>
        <w:t>5</w:t>
      </w:r>
      <w:r w:rsidR="002F0BDA" w:rsidRPr="00305032">
        <w:rPr>
          <w:bCs/>
          <w:sz w:val="28"/>
          <w:szCs w:val="28"/>
        </w:rPr>
        <w:t>8</w:t>
      </w:r>
      <w:r w:rsidR="00AC356C" w:rsidRPr="00305032">
        <w:rPr>
          <w:bCs/>
          <w:sz w:val="28"/>
          <w:szCs w:val="28"/>
        </w:rPr>
        <w:t>,</w:t>
      </w:r>
      <w:r w:rsidR="002F0BDA" w:rsidRPr="00305032">
        <w:rPr>
          <w:bCs/>
          <w:sz w:val="28"/>
          <w:szCs w:val="28"/>
        </w:rPr>
        <w:t>1</w:t>
      </w:r>
      <w:r w:rsidR="00A72CD7" w:rsidRPr="00305032">
        <w:rPr>
          <w:bCs/>
          <w:sz w:val="28"/>
          <w:szCs w:val="28"/>
        </w:rPr>
        <w:t xml:space="preserve"> %</w:t>
      </w:r>
      <w:r w:rsidR="0036730D">
        <w:rPr>
          <w:bCs/>
          <w:sz w:val="28"/>
          <w:szCs w:val="28"/>
        </w:rPr>
        <w:t xml:space="preserve">                   </w:t>
      </w:r>
      <w:r w:rsidR="00A72CD7" w:rsidRPr="00305032">
        <w:rPr>
          <w:bCs/>
          <w:sz w:val="28"/>
          <w:szCs w:val="28"/>
        </w:rPr>
        <w:t xml:space="preserve"> . </w:t>
      </w:r>
    </w:p>
    <w:p w:rsidR="0014712D" w:rsidRPr="00305032" w:rsidRDefault="0014712D" w:rsidP="0014712D">
      <w:pPr>
        <w:jc w:val="center"/>
        <w:rPr>
          <w:b/>
          <w:sz w:val="28"/>
          <w:szCs w:val="28"/>
        </w:rPr>
      </w:pPr>
      <w:r w:rsidRPr="00305032">
        <w:rPr>
          <w:b/>
          <w:sz w:val="28"/>
          <w:szCs w:val="28"/>
        </w:rPr>
        <w:t>Сельское хозяйство</w:t>
      </w:r>
    </w:p>
    <w:p w:rsidR="009B5A47" w:rsidRPr="00305032" w:rsidRDefault="0014712D" w:rsidP="0014712D">
      <w:pPr>
        <w:ind w:firstLine="708"/>
        <w:jc w:val="both"/>
        <w:rPr>
          <w:sz w:val="28"/>
          <w:szCs w:val="28"/>
        </w:rPr>
      </w:pPr>
      <w:r w:rsidRPr="00305032">
        <w:rPr>
          <w:sz w:val="28"/>
          <w:szCs w:val="28"/>
        </w:rPr>
        <w:t>Площадь пашни в муниципальном образовании «Город Адыгейск» составляет 123</w:t>
      </w:r>
      <w:r w:rsidR="007F108B" w:rsidRPr="00305032">
        <w:rPr>
          <w:sz w:val="28"/>
          <w:szCs w:val="28"/>
        </w:rPr>
        <w:t>6</w:t>
      </w:r>
      <w:r w:rsidRPr="00305032">
        <w:rPr>
          <w:sz w:val="28"/>
          <w:szCs w:val="28"/>
        </w:rPr>
        <w:t xml:space="preserve"> га. Озимые под урожай 201</w:t>
      </w:r>
      <w:r w:rsidR="007F108B" w:rsidRPr="00305032">
        <w:rPr>
          <w:sz w:val="28"/>
          <w:szCs w:val="28"/>
        </w:rPr>
        <w:t>6</w:t>
      </w:r>
      <w:r w:rsidRPr="00305032">
        <w:rPr>
          <w:sz w:val="28"/>
          <w:szCs w:val="28"/>
        </w:rPr>
        <w:t xml:space="preserve"> года посеяны на площади </w:t>
      </w:r>
      <w:r w:rsidR="007F108B" w:rsidRPr="00305032">
        <w:rPr>
          <w:sz w:val="28"/>
          <w:szCs w:val="28"/>
        </w:rPr>
        <w:t>281</w:t>
      </w:r>
      <w:r w:rsidRPr="00305032">
        <w:rPr>
          <w:sz w:val="28"/>
          <w:szCs w:val="28"/>
        </w:rPr>
        <w:t xml:space="preserve"> га (ООО «Мега»-</w:t>
      </w:r>
      <w:r w:rsidR="007F108B" w:rsidRPr="00305032">
        <w:rPr>
          <w:sz w:val="28"/>
          <w:szCs w:val="28"/>
        </w:rPr>
        <w:t xml:space="preserve"> 13</w:t>
      </w:r>
      <w:r w:rsidR="009B5A47" w:rsidRPr="00305032">
        <w:rPr>
          <w:sz w:val="28"/>
          <w:szCs w:val="28"/>
        </w:rPr>
        <w:t>3</w:t>
      </w:r>
      <w:r w:rsidRPr="00305032">
        <w:rPr>
          <w:sz w:val="28"/>
          <w:szCs w:val="28"/>
        </w:rPr>
        <w:t xml:space="preserve"> га, </w:t>
      </w:r>
      <w:r w:rsidR="009B5A47" w:rsidRPr="00305032">
        <w:rPr>
          <w:sz w:val="28"/>
          <w:szCs w:val="28"/>
        </w:rPr>
        <w:t xml:space="preserve">ООО «Прикубанский» </w:t>
      </w:r>
      <w:r w:rsidRPr="00305032">
        <w:rPr>
          <w:sz w:val="28"/>
          <w:szCs w:val="28"/>
        </w:rPr>
        <w:t>-1</w:t>
      </w:r>
      <w:r w:rsidR="004E21E0" w:rsidRPr="00305032">
        <w:rPr>
          <w:sz w:val="28"/>
          <w:szCs w:val="28"/>
        </w:rPr>
        <w:t>55</w:t>
      </w:r>
      <w:r w:rsidRPr="00305032">
        <w:rPr>
          <w:sz w:val="28"/>
          <w:szCs w:val="28"/>
        </w:rPr>
        <w:t xml:space="preserve"> га). </w:t>
      </w:r>
    </w:p>
    <w:p w:rsidR="0014712D" w:rsidRPr="00305032" w:rsidRDefault="0014712D" w:rsidP="0014712D">
      <w:pPr>
        <w:ind w:firstLine="708"/>
        <w:jc w:val="both"/>
        <w:rPr>
          <w:sz w:val="28"/>
          <w:szCs w:val="28"/>
        </w:rPr>
      </w:pPr>
      <w:r w:rsidRPr="00305032">
        <w:rPr>
          <w:sz w:val="28"/>
          <w:szCs w:val="28"/>
        </w:rPr>
        <w:t xml:space="preserve">Сельхозтоваропроизводители </w:t>
      </w:r>
      <w:r w:rsidR="004E21E0" w:rsidRPr="00305032">
        <w:rPr>
          <w:sz w:val="28"/>
          <w:szCs w:val="28"/>
        </w:rPr>
        <w:t xml:space="preserve"> по</w:t>
      </w:r>
      <w:r w:rsidRPr="00305032">
        <w:rPr>
          <w:sz w:val="28"/>
          <w:szCs w:val="28"/>
        </w:rPr>
        <w:t>се</w:t>
      </w:r>
      <w:r w:rsidR="004E21E0" w:rsidRPr="00305032">
        <w:rPr>
          <w:sz w:val="28"/>
          <w:szCs w:val="28"/>
        </w:rPr>
        <w:t>яли</w:t>
      </w:r>
      <w:r w:rsidRPr="00305032">
        <w:rPr>
          <w:sz w:val="28"/>
          <w:szCs w:val="28"/>
        </w:rPr>
        <w:t xml:space="preserve"> яровы</w:t>
      </w:r>
      <w:r w:rsidR="004E21E0" w:rsidRPr="00305032">
        <w:rPr>
          <w:sz w:val="28"/>
          <w:szCs w:val="28"/>
        </w:rPr>
        <w:t>е</w:t>
      </w:r>
      <w:r w:rsidRPr="00305032">
        <w:rPr>
          <w:sz w:val="28"/>
          <w:szCs w:val="28"/>
        </w:rPr>
        <w:t xml:space="preserve"> культур</w:t>
      </w:r>
      <w:r w:rsidR="004E21E0" w:rsidRPr="00305032">
        <w:rPr>
          <w:sz w:val="28"/>
          <w:szCs w:val="28"/>
        </w:rPr>
        <w:t xml:space="preserve">ы на площади 948 га. На всей площади яровых культур проведены уходные работы (подкормка и химпрополка). Убрано </w:t>
      </w:r>
      <w:r w:rsidR="00F358E4" w:rsidRPr="00305032">
        <w:rPr>
          <w:sz w:val="28"/>
          <w:szCs w:val="28"/>
        </w:rPr>
        <w:t xml:space="preserve">озимых зерновых культур </w:t>
      </w:r>
      <w:r w:rsidR="004E21E0" w:rsidRPr="00305032">
        <w:rPr>
          <w:sz w:val="28"/>
          <w:szCs w:val="28"/>
        </w:rPr>
        <w:t>155 га, урожайность 50 ц/га, валовой сбор 775 тонн.</w:t>
      </w:r>
    </w:p>
    <w:p w:rsidR="000F2BE4" w:rsidRPr="00EC3FA0" w:rsidRDefault="000F2BE4" w:rsidP="000F2BE4">
      <w:pPr>
        <w:jc w:val="center"/>
        <w:rPr>
          <w:b/>
          <w:sz w:val="28"/>
          <w:szCs w:val="28"/>
        </w:rPr>
      </w:pPr>
      <w:r w:rsidRPr="00EC3FA0">
        <w:rPr>
          <w:b/>
          <w:sz w:val="28"/>
          <w:szCs w:val="28"/>
        </w:rPr>
        <w:lastRenderedPageBreak/>
        <w:t>Инвестиции</w:t>
      </w:r>
    </w:p>
    <w:p w:rsidR="00495CA0" w:rsidRPr="004E21E0" w:rsidRDefault="000F2BE4" w:rsidP="00495CA0">
      <w:pPr>
        <w:jc w:val="both"/>
        <w:rPr>
          <w:sz w:val="28"/>
          <w:szCs w:val="28"/>
        </w:rPr>
      </w:pPr>
      <w:r w:rsidRPr="004E21E0">
        <w:rPr>
          <w:sz w:val="28"/>
          <w:szCs w:val="28"/>
        </w:rPr>
        <w:t xml:space="preserve">        </w:t>
      </w:r>
      <w:r w:rsidR="00495CA0" w:rsidRPr="004E21E0">
        <w:rPr>
          <w:sz w:val="28"/>
          <w:szCs w:val="28"/>
        </w:rPr>
        <w:t xml:space="preserve">        </w:t>
      </w:r>
      <w:r w:rsidR="00245D75">
        <w:rPr>
          <w:sz w:val="28"/>
          <w:szCs w:val="28"/>
        </w:rPr>
        <w:t>За 9 месяцев</w:t>
      </w:r>
      <w:r w:rsidR="00495CA0" w:rsidRPr="004E21E0">
        <w:rPr>
          <w:sz w:val="28"/>
          <w:szCs w:val="28"/>
        </w:rPr>
        <w:t xml:space="preserve"> 201</w:t>
      </w:r>
      <w:r w:rsidR="005B32CA" w:rsidRPr="004E21E0">
        <w:rPr>
          <w:sz w:val="28"/>
          <w:szCs w:val="28"/>
        </w:rPr>
        <w:t>6</w:t>
      </w:r>
      <w:r w:rsidR="00495CA0" w:rsidRPr="004E21E0">
        <w:rPr>
          <w:sz w:val="28"/>
          <w:szCs w:val="28"/>
        </w:rPr>
        <w:t xml:space="preserve"> года в экономику и социальную сферу муниципального образования «Город Адыгейск» были направлены инвестиции в основном за счет средств частных инвесторов и  индивидуальные средства граждан.</w:t>
      </w:r>
    </w:p>
    <w:p w:rsidR="00A23F18" w:rsidRDefault="00495CA0" w:rsidP="00495CA0">
      <w:pPr>
        <w:jc w:val="both"/>
        <w:rPr>
          <w:sz w:val="28"/>
          <w:szCs w:val="28"/>
        </w:rPr>
      </w:pPr>
      <w:r w:rsidRPr="004E21E0">
        <w:rPr>
          <w:sz w:val="28"/>
          <w:szCs w:val="28"/>
        </w:rPr>
        <w:t xml:space="preserve">     </w:t>
      </w:r>
      <w:r w:rsidR="00FB3F63" w:rsidRPr="004E21E0">
        <w:rPr>
          <w:sz w:val="28"/>
          <w:szCs w:val="28"/>
        </w:rPr>
        <w:tab/>
      </w:r>
      <w:r w:rsidRPr="004E21E0">
        <w:rPr>
          <w:sz w:val="28"/>
          <w:szCs w:val="28"/>
        </w:rPr>
        <w:t xml:space="preserve">Капитальные вложения  по полному кругу за счет всех источников финансирования по предварительным оперативным данным  составили </w:t>
      </w:r>
      <w:r w:rsidR="00245D75">
        <w:rPr>
          <w:sz w:val="28"/>
          <w:szCs w:val="28"/>
        </w:rPr>
        <w:t>19,2</w:t>
      </w:r>
      <w:r w:rsidRPr="004E21E0">
        <w:rPr>
          <w:sz w:val="28"/>
          <w:szCs w:val="28"/>
        </w:rPr>
        <w:t xml:space="preserve"> </w:t>
      </w:r>
      <w:r w:rsidR="00FB3F63" w:rsidRPr="004E21E0">
        <w:rPr>
          <w:sz w:val="28"/>
          <w:szCs w:val="28"/>
        </w:rPr>
        <w:t>млн</w:t>
      </w:r>
      <w:r w:rsidRPr="004E21E0">
        <w:rPr>
          <w:sz w:val="28"/>
          <w:szCs w:val="28"/>
        </w:rPr>
        <w:t>.руб</w:t>
      </w:r>
      <w:r w:rsidR="00ED391B">
        <w:rPr>
          <w:sz w:val="28"/>
          <w:szCs w:val="28"/>
        </w:rPr>
        <w:t>.</w:t>
      </w:r>
    </w:p>
    <w:p w:rsidR="00A23F18" w:rsidRDefault="00067FE4" w:rsidP="00A23F18">
      <w:pPr>
        <w:ind w:firstLine="709"/>
        <w:jc w:val="both"/>
        <w:rPr>
          <w:sz w:val="28"/>
          <w:szCs w:val="28"/>
        </w:rPr>
      </w:pPr>
      <w:r>
        <w:rPr>
          <w:sz w:val="28"/>
          <w:szCs w:val="28"/>
        </w:rPr>
        <w:t>Из них б</w:t>
      </w:r>
      <w:r w:rsidR="00A23F18">
        <w:rPr>
          <w:sz w:val="28"/>
          <w:szCs w:val="28"/>
        </w:rPr>
        <w:t>юджетные средства составили 2,37 млн. рублей., в том числе:</w:t>
      </w:r>
    </w:p>
    <w:p w:rsidR="00067FE4" w:rsidRDefault="00A23F18" w:rsidP="00A23F18">
      <w:pPr>
        <w:ind w:firstLine="709"/>
        <w:jc w:val="both"/>
        <w:rPr>
          <w:sz w:val="28"/>
          <w:szCs w:val="28"/>
        </w:rPr>
      </w:pPr>
      <w:r>
        <w:rPr>
          <w:sz w:val="28"/>
          <w:szCs w:val="28"/>
        </w:rPr>
        <w:t xml:space="preserve">- </w:t>
      </w:r>
      <w:r w:rsidR="00067FE4">
        <w:rPr>
          <w:sz w:val="28"/>
          <w:szCs w:val="28"/>
        </w:rPr>
        <w:t>На обеспечение жильем детей-сирот – 1,05 млн. рублей, из которых 0,83 млн. рублей из респуликанского бюджета Республики Адыгея, 0,22 млн. рублей из бюджета муниципального образования «Город Адыгейск»;</w:t>
      </w:r>
    </w:p>
    <w:p w:rsidR="00A23F18" w:rsidRPr="002719ED" w:rsidRDefault="00067FE4" w:rsidP="00067FE4">
      <w:pPr>
        <w:ind w:firstLine="709"/>
        <w:jc w:val="both"/>
        <w:rPr>
          <w:sz w:val="28"/>
          <w:szCs w:val="28"/>
        </w:rPr>
      </w:pPr>
      <w:r>
        <w:rPr>
          <w:sz w:val="28"/>
          <w:szCs w:val="28"/>
        </w:rPr>
        <w:t xml:space="preserve">- </w:t>
      </w:r>
      <w:r w:rsidR="00A23F18" w:rsidRPr="002719ED">
        <w:rPr>
          <w:sz w:val="28"/>
          <w:szCs w:val="28"/>
        </w:rPr>
        <w:t>Образовательные учреждения на приобретение оборудования</w:t>
      </w:r>
      <w:r>
        <w:rPr>
          <w:sz w:val="28"/>
          <w:szCs w:val="28"/>
        </w:rPr>
        <w:t xml:space="preserve"> и инвентаря</w:t>
      </w:r>
      <w:r w:rsidR="00A23F18" w:rsidRPr="002719ED">
        <w:rPr>
          <w:sz w:val="28"/>
          <w:szCs w:val="28"/>
        </w:rPr>
        <w:t xml:space="preserve"> направили средств за счет местного бюджета</w:t>
      </w:r>
      <w:r>
        <w:rPr>
          <w:sz w:val="28"/>
          <w:szCs w:val="28"/>
        </w:rPr>
        <w:t xml:space="preserve"> </w:t>
      </w:r>
      <w:r w:rsidR="00A23F18" w:rsidRPr="002719ED">
        <w:rPr>
          <w:sz w:val="28"/>
          <w:szCs w:val="28"/>
        </w:rPr>
        <w:t>- 0,46 млн.руб</w:t>
      </w:r>
      <w:r w:rsidR="00A21BBC">
        <w:rPr>
          <w:sz w:val="28"/>
          <w:szCs w:val="28"/>
        </w:rPr>
        <w:t>;</w:t>
      </w:r>
    </w:p>
    <w:p w:rsidR="00A23F18" w:rsidRDefault="00A21BBC" w:rsidP="00A23F18">
      <w:pPr>
        <w:ind w:firstLine="709"/>
        <w:jc w:val="both"/>
        <w:rPr>
          <w:sz w:val="28"/>
          <w:szCs w:val="28"/>
        </w:rPr>
      </w:pPr>
      <w:r>
        <w:rPr>
          <w:sz w:val="28"/>
          <w:szCs w:val="28"/>
        </w:rPr>
        <w:t xml:space="preserve">- </w:t>
      </w:r>
      <w:r w:rsidR="00A23F18" w:rsidRPr="00A10952">
        <w:rPr>
          <w:sz w:val="28"/>
          <w:szCs w:val="28"/>
        </w:rPr>
        <w:t>Учреждения культуры  на приобретение основных средств направили 0,38 млн.руб.</w:t>
      </w:r>
    </w:p>
    <w:p w:rsidR="00A21BBC" w:rsidRPr="00A10952" w:rsidRDefault="00A21BBC" w:rsidP="00A23F18">
      <w:pPr>
        <w:ind w:firstLine="709"/>
        <w:jc w:val="both"/>
        <w:rPr>
          <w:sz w:val="28"/>
          <w:szCs w:val="28"/>
        </w:rPr>
      </w:pPr>
      <w:r>
        <w:rPr>
          <w:sz w:val="28"/>
          <w:szCs w:val="28"/>
        </w:rPr>
        <w:t>- На приообретение электронных носителей информации, компьютерного оборудования органами местного самоуправления направлено 0,48 млн. рублей.</w:t>
      </w:r>
    </w:p>
    <w:p w:rsidR="00610555" w:rsidRPr="008907BE" w:rsidRDefault="00495CA0" w:rsidP="00610555">
      <w:pPr>
        <w:jc w:val="both"/>
        <w:rPr>
          <w:sz w:val="28"/>
          <w:szCs w:val="28"/>
        </w:rPr>
      </w:pPr>
      <w:r w:rsidRPr="004D112E">
        <w:rPr>
          <w:color w:val="FF0000"/>
          <w:sz w:val="28"/>
          <w:szCs w:val="28"/>
        </w:rPr>
        <w:t xml:space="preserve">        </w:t>
      </w:r>
      <w:r w:rsidR="00FB3F63" w:rsidRPr="004D112E">
        <w:rPr>
          <w:color w:val="FF0000"/>
          <w:sz w:val="28"/>
          <w:szCs w:val="28"/>
        </w:rPr>
        <w:tab/>
      </w:r>
      <w:r w:rsidR="004E21E0" w:rsidRPr="004E21E0">
        <w:rPr>
          <w:sz w:val="28"/>
          <w:szCs w:val="28"/>
        </w:rPr>
        <w:t>Н</w:t>
      </w:r>
      <w:r w:rsidRPr="004E21E0">
        <w:rPr>
          <w:sz w:val="28"/>
          <w:szCs w:val="28"/>
        </w:rPr>
        <w:t xml:space="preserve">а территории муниципального образования «Город Адыгейск» </w:t>
      </w:r>
      <w:r w:rsidR="00556933">
        <w:rPr>
          <w:sz w:val="28"/>
          <w:szCs w:val="28"/>
        </w:rPr>
        <w:t xml:space="preserve">за отчетный период </w:t>
      </w:r>
      <w:r w:rsidR="004E21E0" w:rsidRPr="004E21E0">
        <w:rPr>
          <w:sz w:val="28"/>
          <w:szCs w:val="28"/>
        </w:rPr>
        <w:t>введен</w:t>
      </w:r>
      <w:r w:rsidR="00556933">
        <w:rPr>
          <w:sz w:val="28"/>
          <w:szCs w:val="28"/>
        </w:rPr>
        <w:t>о</w:t>
      </w:r>
      <w:r w:rsidR="004E21E0" w:rsidRPr="004E21E0">
        <w:rPr>
          <w:sz w:val="28"/>
          <w:szCs w:val="28"/>
        </w:rPr>
        <w:t xml:space="preserve"> </w:t>
      </w:r>
      <w:r w:rsidR="004B1C57">
        <w:rPr>
          <w:sz w:val="28"/>
          <w:szCs w:val="28"/>
        </w:rPr>
        <w:t>4</w:t>
      </w:r>
      <w:r w:rsidR="004E21E0" w:rsidRPr="004E21E0">
        <w:rPr>
          <w:sz w:val="28"/>
          <w:szCs w:val="28"/>
        </w:rPr>
        <w:t xml:space="preserve"> </w:t>
      </w:r>
      <w:r w:rsidR="005B32CA" w:rsidRPr="004E21E0">
        <w:rPr>
          <w:sz w:val="28"/>
          <w:szCs w:val="28"/>
        </w:rPr>
        <w:t>объект</w:t>
      </w:r>
      <w:r w:rsidR="004E21E0" w:rsidRPr="004E21E0">
        <w:rPr>
          <w:sz w:val="28"/>
          <w:szCs w:val="28"/>
        </w:rPr>
        <w:t>а</w:t>
      </w:r>
      <w:r w:rsidR="005B32CA" w:rsidRPr="004E21E0">
        <w:rPr>
          <w:sz w:val="28"/>
          <w:szCs w:val="28"/>
        </w:rPr>
        <w:t xml:space="preserve"> коммерческой деятельности</w:t>
      </w:r>
      <w:r w:rsidR="004B1C57">
        <w:rPr>
          <w:sz w:val="28"/>
          <w:szCs w:val="28"/>
        </w:rPr>
        <w:t>.</w:t>
      </w:r>
      <w:r w:rsidR="00610555" w:rsidRPr="00877C4C">
        <w:rPr>
          <w:color w:val="FF0000"/>
          <w:sz w:val="28"/>
          <w:szCs w:val="28"/>
        </w:rPr>
        <w:t xml:space="preserve"> </w:t>
      </w:r>
      <w:r w:rsidR="004B1C57" w:rsidRPr="008907BE">
        <w:rPr>
          <w:sz w:val="28"/>
          <w:szCs w:val="28"/>
        </w:rPr>
        <w:t>И</w:t>
      </w:r>
      <w:r w:rsidR="00610555" w:rsidRPr="008907BE">
        <w:rPr>
          <w:sz w:val="28"/>
          <w:szCs w:val="28"/>
        </w:rPr>
        <w:t>з них 2 объекта  торговли, 1 объект общественного питания и склад сельхозпродукции. Инвестиции малого бизнеса составили 2,0 млн.руб.</w:t>
      </w:r>
    </w:p>
    <w:p w:rsidR="00F73A5B" w:rsidRDefault="004E21E0" w:rsidP="004E21E0">
      <w:pPr>
        <w:jc w:val="both"/>
        <w:rPr>
          <w:sz w:val="28"/>
          <w:szCs w:val="28"/>
        </w:rPr>
      </w:pPr>
      <w:r w:rsidRPr="004E21E0">
        <w:rPr>
          <w:sz w:val="28"/>
          <w:szCs w:val="28"/>
        </w:rPr>
        <w:t xml:space="preserve"> </w:t>
      </w:r>
      <w:r w:rsidR="008E23C8">
        <w:rPr>
          <w:sz w:val="28"/>
          <w:szCs w:val="28"/>
        </w:rPr>
        <w:tab/>
      </w:r>
      <w:r w:rsidR="001F4EE9">
        <w:rPr>
          <w:sz w:val="28"/>
          <w:szCs w:val="28"/>
        </w:rPr>
        <w:t>З</w:t>
      </w:r>
      <w:r w:rsidR="001F4EE9" w:rsidRPr="004E21E0">
        <w:rPr>
          <w:sz w:val="28"/>
          <w:szCs w:val="28"/>
        </w:rPr>
        <w:t>а счет сред</w:t>
      </w:r>
      <w:r w:rsidR="001F4EE9">
        <w:rPr>
          <w:sz w:val="28"/>
          <w:szCs w:val="28"/>
        </w:rPr>
        <w:t xml:space="preserve">ств индивидуальных застройщиков </w:t>
      </w:r>
      <w:r w:rsidR="000908BB">
        <w:rPr>
          <w:sz w:val="28"/>
          <w:szCs w:val="28"/>
        </w:rPr>
        <w:t>по</w:t>
      </w:r>
      <w:r w:rsidRPr="004E21E0">
        <w:rPr>
          <w:sz w:val="28"/>
          <w:szCs w:val="28"/>
        </w:rPr>
        <w:t xml:space="preserve"> жилищно</w:t>
      </w:r>
      <w:r w:rsidR="000908BB">
        <w:rPr>
          <w:sz w:val="28"/>
          <w:szCs w:val="28"/>
        </w:rPr>
        <w:t>му</w:t>
      </w:r>
      <w:r w:rsidRPr="004E21E0">
        <w:rPr>
          <w:sz w:val="28"/>
          <w:szCs w:val="28"/>
        </w:rPr>
        <w:t xml:space="preserve"> строительств</w:t>
      </w:r>
      <w:r w:rsidR="000908BB">
        <w:rPr>
          <w:sz w:val="28"/>
          <w:szCs w:val="28"/>
        </w:rPr>
        <w:t>у введено в эксплуатацию</w:t>
      </w:r>
      <w:r w:rsidRPr="004E21E0">
        <w:rPr>
          <w:sz w:val="28"/>
          <w:szCs w:val="28"/>
        </w:rPr>
        <w:t xml:space="preserve"> 5,89 тыс. к</w:t>
      </w:r>
      <w:r w:rsidR="007973B8">
        <w:rPr>
          <w:sz w:val="28"/>
          <w:szCs w:val="28"/>
        </w:rPr>
        <w:t>в</w:t>
      </w:r>
      <w:r w:rsidRPr="004E21E0">
        <w:rPr>
          <w:sz w:val="28"/>
          <w:szCs w:val="28"/>
        </w:rPr>
        <w:t>.м. жилья</w:t>
      </w:r>
      <w:r w:rsidR="000908BB">
        <w:rPr>
          <w:sz w:val="28"/>
          <w:szCs w:val="28"/>
        </w:rPr>
        <w:t>.</w:t>
      </w:r>
      <w:r w:rsidRPr="004E21E0">
        <w:rPr>
          <w:sz w:val="28"/>
          <w:szCs w:val="28"/>
        </w:rPr>
        <w:t xml:space="preserve"> </w:t>
      </w:r>
    </w:p>
    <w:p w:rsidR="00A23F18" w:rsidRDefault="00F73A5B" w:rsidP="00F73A5B">
      <w:pPr>
        <w:ind w:firstLine="709"/>
        <w:jc w:val="both"/>
        <w:rPr>
          <w:color w:val="FF0000"/>
          <w:sz w:val="28"/>
          <w:szCs w:val="28"/>
        </w:rPr>
      </w:pPr>
      <w:r>
        <w:rPr>
          <w:sz w:val="28"/>
          <w:szCs w:val="28"/>
        </w:rPr>
        <w:t>Г</w:t>
      </w:r>
      <w:r w:rsidR="004E21E0" w:rsidRPr="004E21E0">
        <w:rPr>
          <w:sz w:val="28"/>
          <w:szCs w:val="28"/>
        </w:rPr>
        <w:t xml:space="preserve">БУЗРА «АМБ им. К.М.Батмена» </w:t>
      </w:r>
      <w:r>
        <w:rPr>
          <w:sz w:val="28"/>
          <w:szCs w:val="28"/>
        </w:rPr>
        <w:t xml:space="preserve">направлено </w:t>
      </w:r>
      <w:r w:rsidRPr="004E21E0">
        <w:rPr>
          <w:sz w:val="28"/>
          <w:szCs w:val="28"/>
        </w:rPr>
        <w:t xml:space="preserve">на приобретение основных средств </w:t>
      </w:r>
      <w:r w:rsidR="00877C4C">
        <w:rPr>
          <w:sz w:val="28"/>
          <w:szCs w:val="28"/>
        </w:rPr>
        <w:t>0,46 млн</w:t>
      </w:r>
      <w:r>
        <w:rPr>
          <w:sz w:val="28"/>
          <w:szCs w:val="28"/>
        </w:rPr>
        <w:t>. руб., на котрые</w:t>
      </w:r>
      <w:r w:rsidR="004E21E0" w:rsidRPr="004E21E0">
        <w:rPr>
          <w:sz w:val="28"/>
          <w:szCs w:val="28"/>
        </w:rPr>
        <w:t xml:space="preserve"> приобретены компьютерная техника для улучшения качества предоставляемых услуг населению и хоз</w:t>
      </w:r>
      <w:r>
        <w:rPr>
          <w:sz w:val="28"/>
          <w:szCs w:val="28"/>
        </w:rPr>
        <w:t xml:space="preserve">яственный </w:t>
      </w:r>
      <w:r w:rsidR="004E21E0" w:rsidRPr="004E21E0">
        <w:rPr>
          <w:sz w:val="28"/>
          <w:szCs w:val="28"/>
        </w:rPr>
        <w:t>инв</w:t>
      </w:r>
      <w:r w:rsidR="007973B8">
        <w:rPr>
          <w:sz w:val="28"/>
          <w:szCs w:val="28"/>
        </w:rPr>
        <w:t>е</w:t>
      </w:r>
      <w:r w:rsidR="004E21E0" w:rsidRPr="004E21E0">
        <w:rPr>
          <w:sz w:val="28"/>
          <w:szCs w:val="28"/>
        </w:rPr>
        <w:t>нтарь. Средства мобилизованы за счет внебюджетных источников.</w:t>
      </w:r>
      <w:r w:rsidR="004E21E0">
        <w:rPr>
          <w:color w:val="FF0000"/>
          <w:sz w:val="28"/>
          <w:szCs w:val="28"/>
        </w:rPr>
        <w:t xml:space="preserve"> </w:t>
      </w:r>
    </w:p>
    <w:p w:rsidR="00F67705" w:rsidRPr="002719ED" w:rsidRDefault="003F34C8" w:rsidP="00F67705">
      <w:pPr>
        <w:jc w:val="both"/>
        <w:rPr>
          <w:sz w:val="28"/>
          <w:szCs w:val="28"/>
        </w:rPr>
      </w:pPr>
      <w:r w:rsidRPr="00ED391B">
        <w:rPr>
          <w:sz w:val="28"/>
          <w:szCs w:val="28"/>
        </w:rPr>
        <w:t xml:space="preserve">     </w:t>
      </w:r>
      <w:r w:rsidR="009A2D00" w:rsidRPr="00ED391B">
        <w:rPr>
          <w:sz w:val="28"/>
          <w:szCs w:val="28"/>
        </w:rPr>
        <w:t xml:space="preserve">     </w:t>
      </w:r>
      <w:r w:rsidRPr="00ED391B">
        <w:rPr>
          <w:sz w:val="28"/>
          <w:szCs w:val="28"/>
        </w:rPr>
        <w:t xml:space="preserve"> Наиболее крупные инвестиционные вложения  произведены в ООО «Краснодарзернопродукт»</w:t>
      </w:r>
      <w:r w:rsidR="002719ED">
        <w:rPr>
          <w:sz w:val="28"/>
          <w:szCs w:val="28"/>
        </w:rPr>
        <w:t xml:space="preserve">. </w:t>
      </w:r>
      <w:r w:rsidR="002719ED" w:rsidRPr="002719ED">
        <w:rPr>
          <w:sz w:val="28"/>
          <w:szCs w:val="28"/>
        </w:rPr>
        <w:t>За счет собственных средств ООО «Краснодарзернопродукт» осуществляет</w:t>
      </w:r>
      <w:r w:rsidR="00542BD3">
        <w:rPr>
          <w:sz w:val="28"/>
          <w:szCs w:val="28"/>
        </w:rPr>
        <w:t xml:space="preserve"> реконструкцию цеха по переработке риса в крупу и</w:t>
      </w:r>
      <w:r w:rsidR="002719ED" w:rsidRPr="002719ED">
        <w:rPr>
          <w:sz w:val="28"/>
          <w:szCs w:val="28"/>
        </w:rPr>
        <w:t xml:space="preserve"> строительство цеха по переработке бобовых. Инвестиции по данному проекту составили 14,8 млн.руб. В том числе 7,7 млн.руб. на машины и оборудование.</w:t>
      </w:r>
      <w:r w:rsidR="00502C1E">
        <w:rPr>
          <w:sz w:val="28"/>
          <w:szCs w:val="28"/>
        </w:rPr>
        <w:t xml:space="preserve"> </w:t>
      </w:r>
    </w:p>
    <w:p w:rsidR="007E3813" w:rsidRPr="004F769B" w:rsidRDefault="00245D75" w:rsidP="00F73A5B">
      <w:pPr>
        <w:jc w:val="both"/>
        <w:rPr>
          <w:b/>
          <w:sz w:val="28"/>
          <w:szCs w:val="28"/>
        </w:rPr>
      </w:pPr>
      <w:r w:rsidRPr="00877C4C">
        <w:rPr>
          <w:color w:val="FF0000"/>
          <w:sz w:val="28"/>
          <w:szCs w:val="28"/>
        </w:rPr>
        <w:tab/>
      </w:r>
    </w:p>
    <w:p w:rsidR="00677F96" w:rsidRPr="00305032" w:rsidRDefault="002F072B" w:rsidP="00677F96">
      <w:pPr>
        <w:contextualSpacing/>
        <w:jc w:val="center"/>
        <w:rPr>
          <w:b/>
          <w:sz w:val="28"/>
          <w:szCs w:val="28"/>
        </w:rPr>
      </w:pPr>
      <w:r w:rsidRPr="00305032">
        <w:rPr>
          <w:b/>
          <w:sz w:val="28"/>
          <w:szCs w:val="28"/>
        </w:rPr>
        <w:t>Малое и среднее предпринимательство</w:t>
      </w:r>
      <w:r w:rsidR="006F51D4" w:rsidRPr="00305032">
        <w:rPr>
          <w:b/>
          <w:sz w:val="28"/>
          <w:szCs w:val="28"/>
        </w:rPr>
        <w:t>.</w:t>
      </w:r>
    </w:p>
    <w:p w:rsidR="00677F96" w:rsidRPr="00305032" w:rsidRDefault="002F072B" w:rsidP="00677F96">
      <w:pPr>
        <w:contextualSpacing/>
        <w:jc w:val="both"/>
        <w:rPr>
          <w:sz w:val="28"/>
          <w:szCs w:val="28"/>
        </w:rPr>
      </w:pPr>
      <w:r w:rsidRPr="00305032">
        <w:rPr>
          <w:sz w:val="28"/>
          <w:szCs w:val="28"/>
        </w:rPr>
        <w:tab/>
        <w:t xml:space="preserve"> В муниципальном образовании </w:t>
      </w:r>
      <w:r w:rsidR="00D80539">
        <w:rPr>
          <w:sz w:val="28"/>
          <w:szCs w:val="28"/>
        </w:rPr>
        <w:t xml:space="preserve"> осуществляют деятельность </w:t>
      </w:r>
      <w:r w:rsidRPr="00305032">
        <w:rPr>
          <w:sz w:val="28"/>
          <w:szCs w:val="28"/>
        </w:rPr>
        <w:t>2</w:t>
      </w:r>
      <w:r w:rsidR="0041158B" w:rsidRPr="00305032">
        <w:rPr>
          <w:sz w:val="28"/>
          <w:szCs w:val="28"/>
        </w:rPr>
        <w:t>24</w:t>
      </w:r>
      <w:r w:rsidR="00D80539">
        <w:rPr>
          <w:sz w:val="28"/>
          <w:szCs w:val="28"/>
        </w:rPr>
        <w:t xml:space="preserve"> малых и микро предприятий.</w:t>
      </w:r>
      <w:r w:rsidRPr="00305032">
        <w:rPr>
          <w:sz w:val="28"/>
          <w:szCs w:val="28"/>
        </w:rPr>
        <w:t xml:space="preserve"> </w:t>
      </w:r>
      <w:r w:rsidR="00D80539">
        <w:rPr>
          <w:sz w:val="28"/>
          <w:szCs w:val="28"/>
        </w:rPr>
        <w:t>С</w:t>
      </w:r>
      <w:r w:rsidRPr="00305032">
        <w:rPr>
          <w:sz w:val="28"/>
          <w:szCs w:val="28"/>
        </w:rPr>
        <w:t xml:space="preserve">табильно высоко число предпринимателей без образования юридического лица, их количество составило </w:t>
      </w:r>
      <w:r w:rsidR="0041158B" w:rsidRPr="00305032">
        <w:rPr>
          <w:sz w:val="28"/>
          <w:szCs w:val="28"/>
        </w:rPr>
        <w:t>548</w:t>
      </w:r>
      <w:r w:rsidRPr="00305032">
        <w:rPr>
          <w:sz w:val="28"/>
          <w:szCs w:val="28"/>
        </w:rPr>
        <w:t xml:space="preserve"> единиц. Наибольшее их число организовано в отра</w:t>
      </w:r>
      <w:r w:rsidR="00D80539">
        <w:rPr>
          <w:sz w:val="28"/>
          <w:szCs w:val="28"/>
        </w:rPr>
        <w:t>слях торговли и</w:t>
      </w:r>
      <w:r w:rsidRPr="00305032">
        <w:rPr>
          <w:sz w:val="28"/>
          <w:szCs w:val="28"/>
        </w:rPr>
        <w:t xml:space="preserve"> общественного питания.</w:t>
      </w:r>
    </w:p>
    <w:p w:rsidR="00677F96" w:rsidRPr="00305032" w:rsidRDefault="002F072B" w:rsidP="00677F96">
      <w:pPr>
        <w:contextualSpacing/>
        <w:jc w:val="both"/>
        <w:rPr>
          <w:sz w:val="28"/>
          <w:szCs w:val="28"/>
        </w:rPr>
      </w:pPr>
      <w:r w:rsidRPr="00305032">
        <w:rPr>
          <w:sz w:val="28"/>
          <w:szCs w:val="28"/>
        </w:rPr>
        <w:t xml:space="preserve">  </w:t>
      </w:r>
      <w:r w:rsidRPr="00305032">
        <w:rPr>
          <w:sz w:val="28"/>
          <w:szCs w:val="28"/>
        </w:rPr>
        <w:tab/>
        <w:t xml:space="preserve">Малыми предприятиями отгружено </w:t>
      </w:r>
      <w:r w:rsidR="002A2947" w:rsidRPr="00305032">
        <w:rPr>
          <w:sz w:val="28"/>
          <w:szCs w:val="28"/>
        </w:rPr>
        <w:t>за 9 месяцев</w:t>
      </w:r>
      <w:r w:rsidRPr="00305032">
        <w:rPr>
          <w:sz w:val="28"/>
          <w:szCs w:val="28"/>
        </w:rPr>
        <w:t xml:space="preserve"> продукции в объеме </w:t>
      </w:r>
      <w:r w:rsidR="00BA297F" w:rsidRPr="00305032">
        <w:rPr>
          <w:sz w:val="28"/>
          <w:szCs w:val="28"/>
        </w:rPr>
        <w:t>103,3</w:t>
      </w:r>
      <w:r w:rsidR="00AC65D0" w:rsidRPr="00305032">
        <w:rPr>
          <w:bCs/>
          <w:sz w:val="28"/>
          <w:szCs w:val="28"/>
        </w:rPr>
        <w:t xml:space="preserve"> </w:t>
      </w:r>
      <w:r w:rsidR="0057489B" w:rsidRPr="00305032">
        <w:rPr>
          <w:bCs/>
          <w:sz w:val="28"/>
          <w:szCs w:val="28"/>
        </w:rPr>
        <w:t>млн</w:t>
      </w:r>
      <w:r w:rsidR="00AC65D0" w:rsidRPr="00305032">
        <w:rPr>
          <w:bCs/>
          <w:sz w:val="28"/>
          <w:szCs w:val="28"/>
        </w:rPr>
        <w:t>.руб.</w:t>
      </w:r>
      <w:r w:rsidR="001A5385" w:rsidRPr="00305032">
        <w:rPr>
          <w:sz w:val="28"/>
          <w:szCs w:val="28"/>
        </w:rPr>
        <w:t xml:space="preserve"> </w:t>
      </w:r>
      <w:r w:rsidRPr="00305032">
        <w:rPr>
          <w:sz w:val="28"/>
          <w:szCs w:val="28"/>
        </w:rPr>
        <w:t xml:space="preserve">Удельный вес объемов отгруженной товарной продукции субъектами малого предпринимательства в общем объеме отгрузки составил </w:t>
      </w:r>
      <w:r w:rsidR="00AC65D0" w:rsidRPr="00305032">
        <w:rPr>
          <w:sz w:val="28"/>
          <w:szCs w:val="28"/>
        </w:rPr>
        <w:t>2</w:t>
      </w:r>
      <w:r w:rsidR="00BA297F" w:rsidRPr="00305032">
        <w:rPr>
          <w:sz w:val="28"/>
          <w:szCs w:val="28"/>
        </w:rPr>
        <w:t>1</w:t>
      </w:r>
      <w:r w:rsidR="001B0A8A">
        <w:rPr>
          <w:sz w:val="28"/>
          <w:szCs w:val="28"/>
        </w:rPr>
        <w:t>,4</w:t>
      </w:r>
      <w:r w:rsidR="00AC65D0" w:rsidRPr="00305032">
        <w:rPr>
          <w:sz w:val="28"/>
          <w:szCs w:val="28"/>
        </w:rPr>
        <w:t xml:space="preserve"> %</w:t>
      </w:r>
      <w:r w:rsidRPr="00305032">
        <w:rPr>
          <w:sz w:val="28"/>
          <w:szCs w:val="28"/>
        </w:rPr>
        <w:t xml:space="preserve"> </w:t>
      </w:r>
    </w:p>
    <w:p w:rsidR="00A76C31" w:rsidRDefault="002F072B" w:rsidP="00243623">
      <w:pPr>
        <w:ind w:firstLine="708"/>
        <w:contextualSpacing/>
        <w:jc w:val="both"/>
        <w:rPr>
          <w:sz w:val="28"/>
          <w:szCs w:val="28"/>
        </w:rPr>
      </w:pPr>
      <w:r w:rsidRPr="00305032">
        <w:rPr>
          <w:sz w:val="28"/>
          <w:szCs w:val="28"/>
        </w:rPr>
        <w:t xml:space="preserve">Оказание поддержки малому предпринимательству осуществляется через муниципальный Центр поддержки предпринимательства. Основными направлениями поддержки являются оказание помощи в подготовке документов на открытие предпринимательской деятельности, составлении бизнес-планов, </w:t>
      </w:r>
      <w:r w:rsidRPr="00305032">
        <w:rPr>
          <w:sz w:val="28"/>
          <w:szCs w:val="28"/>
        </w:rPr>
        <w:lastRenderedPageBreak/>
        <w:t>помощь в составлении налоговой отчетности и ее передачи по интернету в налоговую инспекцию, ведени</w:t>
      </w:r>
      <w:r w:rsidR="003061B0" w:rsidRPr="00305032">
        <w:rPr>
          <w:sz w:val="28"/>
          <w:szCs w:val="28"/>
        </w:rPr>
        <w:t>е</w:t>
      </w:r>
      <w:r w:rsidRPr="00305032">
        <w:rPr>
          <w:sz w:val="28"/>
          <w:szCs w:val="28"/>
        </w:rPr>
        <w:t xml:space="preserve"> бухгалтерского учета, другие консультативные услуги. </w:t>
      </w:r>
      <w:r w:rsidR="003061B0" w:rsidRPr="00305032">
        <w:rPr>
          <w:sz w:val="28"/>
          <w:szCs w:val="28"/>
        </w:rPr>
        <w:t xml:space="preserve">За консультациями о порядке получения микрозаймов в АУ «ЦПМ и СП города Адыгейска» и об оказании финансовой поддержки субъектов малого и среднего предпринимательства в рамках реализации госпрограммы РА «Развитие экономики» на 2014-2018годы обратились </w:t>
      </w:r>
      <w:r w:rsidR="00BA297F" w:rsidRPr="00305032">
        <w:rPr>
          <w:sz w:val="28"/>
          <w:szCs w:val="28"/>
        </w:rPr>
        <w:t>63</w:t>
      </w:r>
      <w:r w:rsidR="003061B0" w:rsidRPr="00305032">
        <w:rPr>
          <w:sz w:val="28"/>
          <w:szCs w:val="28"/>
        </w:rPr>
        <w:t xml:space="preserve"> субъект</w:t>
      </w:r>
      <w:r w:rsidR="00AC65D0" w:rsidRPr="00305032">
        <w:rPr>
          <w:sz w:val="28"/>
          <w:szCs w:val="28"/>
        </w:rPr>
        <w:t>а</w:t>
      </w:r>
      <w:r w:rsidR="003061B0" w:rsidRPr="00305032">
        <w:rPr>
          <w:sz w:val="28"/>
          <w:szCs w:val="28"/>
        </w:rPr>
        <w:t xml:space="preserve"> малого и среднего предпринимательства. </w:t>
      </w:r>
    </w:p>
    <w:p w:rsidR="00B6667A" w:rsidRDefault="00AC65D0" w:rsidP="00243623">
      <w:pPr>
        <w:ind w:firstLine="708"/>
        <w:contextualSpacing/>
        <w:jc w:val="both"/>
        <w:rPr>
          <w:sz w:val="28"/>
          <w:szCs w:val="28"/>
        </w:rPr>
      </w:pPr>
      <w:r w:rsidRPr="00305032">
        <w:rPr>
          <w:sz w:val="28"/>
          <w:szCs w:val="28"/>
        </w:rPr>
        <w:t xml:space="preserve">За счет возвратных средств </w:t>
      </w:r>
      <w:r w:rsidR="00243623">
        <w:rPr>
          <w:sz w:val="28"/>
          <w:szCs w:val="28"/>
        </w:rPr>
        <w:t>оказана финансовая поддержка в виде микрозайма 6 субъектам предпринимательства (</w:t>
      </w:r>
      <w:r w:rsidR="00243623" w:rsidRPr="00305032">
        <w:rPr>
          <w:sz w:val="28"/>
          <w:szCs w:val="28"/>
        </w:rPr>
        <w:t xml:space="preserve">пяти </w:t>
      </w:r>
      <w:r w:rsidR="00243623">
        <w:rPr>
          <w:sz w:val="28"/>
          <w:szCs w:val="28"/>
        </w:rPr>
        <w:t xml:space="preserve">индивидуальным </w:t>
      </w:r>
      <w:r w:rsidR="00243623" w:rsidRPr="00305032">
        <w:rPr>
          <w:sz w:val="28"/>
          <w:szCs w:val="28"/>
        </w:rPr>
        <w:t>предпринимателям и одному</w:t>
      </w:r>
      <w:r w:rsidR="00243623">
        <w:rPr>
          <w:sz w:val="28"/>
          <w:szCs w:val="28"/>
        </w:rPr>
        <w:t xml:space="preserve"> юридическому лицу</w:t>
      </w:r>
      <w:r w:rsidR="00243623" w:rsidRPr="00305032">
        <w:rPr>
          <w:sz w:val="28"/>
          <w:szCs w:val="28"/>
        </w:rPr>
        <w:t xml:space="preserve">) </w:t>
      </w:r>
      <w:r w:rsidRPr="00305032">
        <w:rPr>
          <w:sz w:val="28"/>
          <w:szCs w:val="28"/>
        </w:rPr>
        <w:t xml:space="preserve">в размере </w:t>
      </w:r>
      <w:r w:rsidR="00BA297F" w:rsidRPr="00305032">
        <w:rPr>
          <w:sz w:val="28"/>
          <w:szCs w:val="28"/>
        </w:rPr>
        <w:t>105</w:t>
      </w:r>
      <w:r w:rsidR="00243623">
        <w:rPr>
          <w:sz w:val="28"/>
          <w:szCs w:val="28"/>
        </w:rPr>
        <w:t>0,0 тыс. рублей.</w:t>
      </w:r>
    </w:p>
    <w:p w:rsidR="00243623" w:rsidRPr="00305032" w:rsidRDefault="00243623" w:rsidP="00243623">
      <w:pPr>
        <w:ind w:firstLine="708"/>
        <w:contextualSpacing/>
        <w:jc w:val="both"/>
        <w:rPr>
          <w:b/>
          <w:sz w:val="28"/>
          <w:szCs w:val="28"/>
        </w:rPr>
      </w:pPr>
    </w:p>
    <w:p w:rsidR="00E97097" w:rsidRDefault="00E97097" w:rsidP="006F51D4">
      <w:pPr>
        <w:pStyle w:val="af0"/>
        <w:jc w:val="center"/>
        <w:rPr>
          <w:rFonts w:ascii="Times New Roman" w:hAnsi="Times New Roman" w:cs="Times New Roman"/>
          <w:b/>
          <w:sz w:val="28"/>
          <w:szCs w:val="28"/>
        </w:rPr>
      </w:pPr>
    </w:p>
    <w:p w:rsidR="006F51D4" w:rsidRPr="00305032" w:rsidRDefault="006F51D4" w:rsidP="006F51D4">
      <w:pPr>
        <w:pStyle w:val="af0"/>
        <w:jc w:val="center"/>
        <w:rPr>
          <w:rFonts w:ascii="Times New Roman" w:hAnsi="Times New Roman" w:cs="Times New Roman"/>
          <w:b/>
          <w:sz w:val="28"/>
          <w:szCs w:val="28"/>
        </w:rPr>
      </w:pPr>
      <w:r w:rsidRPr="00305032">
        <w:rPr>
          <w:rFonts w:ascii="Times New Roman" w:hAnsi="Times New Roman" w:cs="Times New Roman"/>
          <w:b/>
          <w:sz w:val="28"/>
          <w:szCs w:val="28"/>
        </w:rPr>
        <w:t xml:space="preserve">Доходы </w:t>
      </w:r>
      <w:r w:rsidR="00516BE0" w:rsidRPr="00305032">
        <w:rPr>
          <w:rFonts w:ascii="Times New Roman" w:hAnsi="Times New Roman" w:cs="Times New Roman"/>
          <w:b/>
          <w:sz w:val="28"/>
          <w:szCs w:val="28"/>
        </w:rPr>
        <w:t xml:space="preserve">и расходы </w:t>
      </w:r>
      <w:r w:rsidRPr="00305032">
        <w:rPr>
          <w:rFonts w:ascii="Times New Roman" w:hAnsi="Times New Roman" w:cs="Times New Roman"/>
          <w:b/>
          <w:sz w:val="28"/>
          <w:szCs w:val="28"/>
        </w:rPr>
        <w:t>бюджета</w:t>
      </w:r>
    </w:p>
    <w:p w:rsidR="00E97097" w:rsidRDefault="00E97097" w:rsidP="006F51D4">
      <w:pPr>
        <w:pStyle w:val="af0"/>
        <w:jc w:val="center"/>
        <w:rPr>
          <w:rFonts w:ascii="Times New Roman" w:hAnsi="Times New Roman" w:cs="Times New Roman"/>
        </w:rPr>
      </w:pPr>
    </w:p>
    <w:p w:rsidR="00B6667A" w:rsidRDefault="00B6667A" w:rsidP="006F51D4">
      <w:pPr>
        <w:pStyle w:val="af0"/>
        <w:jc w:val="center"/>
        <w:rPr>
          <w:rFonts w:ascii="Times New Roman" w:hAnsi="Times New Roman" w:cs="Times New Roman"/>
          <w:sz w:val="28"/>
          <w:szCs w:val="28"/>
        </w:rPr>
      </w:pPr>
      <w:r w:rsidRPr="00E97097">
        <w:rPr>
          <w:rFonts w:ascii="Times New Roman" w:hAnsi="Times New Roman" w:cs="Times New Roman"/>
          <w:sz w:val="28"/>
          <w:szCs w:val="28"/>
        </w:rPr>
        <w:t>ДОХОДЫ</w:t>
      </w:r>
    </w:p>
    <w:p w:rsidR="00540196" w:rsidRPr="00305032" w:rsidRDefault="00DC69FC" w:rsidP="00540196">
      <w:pPr>
        <w:jc w:val="both"/>
        <w:rPr>
          <w:sz w:val="28"/>
          <w:szCs w:val="28"/>
        </w:rPr>
      </w:pPr>
      <w:r w:rsidRPr="00305032">
        <w:rPr>
          <w:sz w:val="28"/>
          <w:szCs w:val="28"/>
        </w:rPr>
        <w:t xml:space="preserve">        </w:t>
      </w:r>
      <w:r w:rsidR="00540196" w:rsidRPr="00305032">
        <w:rPr>
          <w:sz w:val="28"/>
          <w:szCs w:val="28"/>
        </w:rPr>
        <w:t>За 9 месяцев  2016 года  в бюджет муниципального образования «Город Адыгейск» поступили доходы в сумме 209420,9 тыс. руб., в том числе      поступления  налоговых и неналоговых доходов  в бюджет МО «Город Адыгейск» за 9 месяцев 2016 года   составили 53255,9 тыс. руб., при годовом плане 85535,6 тыс.руб., т.е. плановые назначения исполнены на 62,3  %. Темп роста налоговых и неналоговых доходов к уровню 2015 года составил 117,79%.</w:t>
      </w:r>
    </w:p>
    <w:p w:rsidR="00540196" w:rsidRPr="00305032" w:rsidRDefault="00540196" w:rsidP="00540196">
      <w:pPr>
        <w:jc w:val="both"/>
        <w:rPr>
          <w:sz w:val="28"/>
          <w:szCs w:val="28"/>
        </w:rPr>
      </w:pPr>
      <w:r w:rsidRPr="00305032">
        <w:rPr>
          <w:sz w:val="28"/>
          <w:szCs w:val="28"/>
        </w:rPr>
        <w:t xml:space="preserve">        </w:t>
      </w:r>
      <w:r w:rsidRPr="00305032">
        <w:rPr>
          <w:sz w:val="28"/>
          <w:szCs w:val="28"/>
        </w:rPr>
        <w:tab/>
        <w:t>В структуре фактических налоговых и неналоговых поступлений  основную долю занимают налоговые платежи – 83,5 %.</w:t>
      </w:r>
    </w:p>
    <w:p w:rsidR="00540196" w:rsidRPr="00305032" w:rsidRDefault="00540196" w:rsidP="00540196">
      <w:pPr>
        <w:jc w:val="both"/>
        <w:rPr>
          <w:sz w:val="28"/>
          <w:szCs w:val="28"/>
        </w:rPr>
      </w:pPr>
      <w:r w:rsidRPr="00305032">
        <w:rPr>
          <w:sz w:val="28"/>
          <w:szCs w:val="28"/>
        </w:rPr>
        <w:t>в том числе:</w:t>
      </w:r>
    </w:p>
    <w:p w:rsidR="00540196" w:rsidRPr="00305032" w:rsidRDefault="00540196" w:rsidP="00540196">
      <w:pPr>
        <w:jc w:val="both"/>
        <w:rPr>
          <w:sz w:val="28"/>
          <w:szCs w:val="28"/>
        </w:rPr>
      </w:pPr>
      <w:r w:rsidRPr="00305032">
        <w:rPr>
          <w:sz w:val="28"/>
          <w:szCs w:val="28"/>
        </w:rPr>
        <w:t xml:space="preserve">         </w:t>
      </w:r>
      <w:r w:rsidRPr="00305032">
        <w:rPr>
          <w:sz w:val="28"/>
          <w:szCs w:val="28"/>
        </w:rPr>
        <w:tab/>
        <w:t>- налог на доходы физических лиц 38,8 %;</w:t>
      </w:r>
    </w:p>
    <w:p w:rsidR="00540196" w:rsidRPr="00305032" w:rsidRDefault="00540196" w:rsidP="00540196">
      <w:pPr>
        <w:jc w:val="both"/>
        <w:rPr>
          <w:sz w:val="28"/>
          <w:szCs w:val="28"/>
        </w:rPr>
      </w:pPr>
      <w:r w:rsidRPr="00305032">
        <w:rPr>
          <w:sz w:val="28"/>
          <w:szCs w:val="28"/>
        </w:rPr>
        <w:tab/>
        <w:t>- акцизы  4,9 %;</w:t>
      </w:r>
    </w:p>
    <w:p w:rsidR="00540196" w:rsidRPr="00305032" w:rsidRDefault="00540196" w:rsidP="00540196">
      <w:pPr>
        <w:jc w:val="both"/>
        <w:rPr>
          <w:sz w:val="28"/>
          <w:szCs w:val="28"/>
        </w:rPr>
      </w:pPr>
      <w:r w:rsidRPr="00305032">
        <w:rPr>
          <w:sz w:val="28"/>
          <w:szCs w:val="28"/>
        </w:rPr>
        <w:tab/>
        <w:t>- налоги на совокупный доход  26,1 %;</w:t>
      </w:r>
    </w:p>
    <w:p w:rsidR="00540196" w:rsidRPr="00305032" w:rsidRDefault="00540196" w:rsidP="00540196">
      <w:pPr>
        <w:jc w:val="both"/>
        <w:rPr>
          <w:sz w:val="28"/>
          <w:szCs w:val="28"/>
        </w:rPr>
      </w:pPr>
      <w:r w:rsidRPr="00305032">
        <w:rPr>
          <w:sz w:val="28"/>
          <w:szCs w:val="28"/>
        </w:rPr>
        <w:tab/>
        <w:t xml:space="preserve">- налоги на имущество 26,1 %.  </w:t>
      </w:r>
    </w:p>
    <w:p w:rsidR="00540196" w:rsidRPr="00305032" w:rsidRDefault="00540196" w:rsidP="00540196">
      <w:pPr>
        <w:jc w:val="both"/>
        <w:rPr>
          <w:sz w:val="28"/>
          <w:szCs w:val="28"/>
        </w:rPr>
      </w:pPr>
      <w:r w:rsidRPr="00305032">
        <w:rPr>
          <w:sz w:val="28"/>
          <w:szCs w:val="28"/>
        </w:rPr>
        <w:t xml:space="preserve">      Неналоговые доходы составляют – 16,5 %. </w:t>
      </w:r>
    </w:p>
    <w:p w:rsidR="00540196" w:rsidRPr="00305032" w:rsidRDefault="00540196" w:rsidP="00540196">
      <w:pPr>
        <w:jc w:val="both"/>
        <w:rPr>
          <w:sz w:val="28"/>
          <w:szCs w:val="28"/>
        </w:rPr>
      </w:pPr>
      <w:r w:rsidRPr="00305032">
        <w:rPr>
          <w:sz w:val="28"/>
          <w:szCs w:val="28"/>
        </w:rPr>
        <w:tab/>
        <w:t>По основным источникам доходов поступления в бюджет сложились следующим образом:</w:t>
      </w:r>
      <w:r w:rsidRPr="00305032">
        <w:rPr>
          <w:sz w:val="28"/>
          <w:szCs w:val="28"/>
        </w:rPr>
        <w:tab/>
      </w:r>
    </w:p>
    <w:p w:rsidR="00540196" w:rsidRPr="00305032" w:rsidRDefault="00540196" w:rsidP="00540196">
      <w:pPr>
        <w:jc w:val="both"/>
        <w:rPr>
          <w:b/>
          <w:sz w:val="28"/>
          <w:szCs w:val="28"/>
        </w:rPr>
      </w:pPr>
      <w:r w:rsidRPr="00305032">
        <w:rPr>
          <w:b/>
          <w:sz w:val="28"/>
          <w:szCs w:val="28"/>
        </w:rPr>
        <w:t xml:space="preserve">                                 Налог на доходы физических лиц</w:t>
      </w:r>
    </w:p>
    <w:p w:rsidR="00540196" w:rsidRPr="00305032" w:rsidRDefault="00540196" w:rsidP="00540196">
      <w:pPr>
        <w:jc w:val="both"/>
        <w:rPr>
          <w:sz w:val="28"/>
          <w:szCs w:val="28"/>
        </w:rPr>
      </w:pPr>
      <w:r w:rsidRPr="00305032">
        <w:rPr>
          <w:sz w:val="28"/>
          <w:szCs w:val="28"/>
        </w:rPr>
        <w:tab/>
        <w:t>Бюджетные назначения по данному виду налогов за  9 месяцев  2016 года исполнены в сумме 17239,3 тыс. руб. при плане годовом плане  22038,6 тыс. руб., что составляет 78,2 % к плану. По  сравнению с аналогичным периодом 2015 года, темп роста составил 121,25%.</w:t>
      </w:r>
    </w:p>
    <w:p w:rsidR="00540196" w:rsidRPr="00305032" w:rsidRDefault="00540196" w:rsidP="00540196">
      <w:pPr>
        <w:jc w:val="center"/>
        <w:rPr>
          <w:b/>
          <w:sz w:val="28"/>
          <w:szCs w:val="28"/>
        </w:rPr>
      </w:pPr>
      <w:r w:rsidRPr="00305032">
        <w:rPr>
          <w:b/>
          <w:sz w:val="28"/>
          <w:szCs w:val="28"/>
        </w:rPr>
        <w:t>Акцизы</w:t>
      </w:r>
    </w:p>
    <w:p w:rsidR="00540196" w:rsidRPr="00305032" w:rsidRDefault="00540196" w:rsidP="00540196">
      <w:pPr>
        <w:ind w:firstLine="708"/>
        <w:jc w:val="both"/>
        <w:rPr>
          <w:sz w:val="28"/>
          <w:szCs w:val="28"/>
        </w:rPr>
      </w:pPr>
      <w:r w:rsidRPr="00305032">
        <w:rPr>
          <w:sz w:val="28"/>
          <w:szCs w:val="28"/>
        </w:rPr>
        <w:t>Доходы от уплаты акцизов на дизтопливо, моторные масла, автомобильный и прямогонный бензин за 9 месяцев 2016 года  составили 2180,3 тыс. руб. или  128,1 % к  плановым бюджетным назначениям на 2016 год. В сравнении с аналогичным периодом 2015 года темп роста составил 158,76 %.</w:t>
      </w:r>
    </w:p>
    <w:p w:rsidR="00540196" w:rsidRPr="00305032" w:rsidRDefault="00540196" w:rsidP="00540196">
      <w:pPr>
        <w:jc w:val="center"/>
        <w:rPr>
          <w:b/>
          <w:sz w:val="28"/>
          <w:szCs w:val="28"/>
        </w:rPr>
      </w:pPr>
      <w:r w:rsidRPr="00305032">
        <w:rPr>
          <w:b/>
          <w:sz w:val="28"/>
          <w:szCs w:val="28"/>
        </w:rPr>
        <w:t>Налоги на совокупный доход</w:t>
      </w:r>
    </w:p>
    <w:p w:rsidR="00540196" w:rsidRPr="00305032" w:rsidRDefault="00540196" w:rsidP="00540196">
      <w:pPr>
        <w:jc w:val="both"/>
        <w:rPr>
          <w:sz w:val="28"/>
          <w:szCs w:val="28"/>
        </w:rPr>
      </w:pPr>
      <w:r w:rsidRPr="00305032">
        <w:rPr>
          <w:sz w:val="28"/>
          <w:szCs w:val="28"/>
        </w:rPr>
        <w:tab/>
        <w:t>Бюджетные назначения по уплате налогов на совокупный доход на  2016 год  определены в размере 15349,2 тыс. руб. фактическое исполнение за 9 месяцев 2016 года  составило 11590,2 тыс. руб. или 75,5 %. В том числе:</w:t>
      </w:r>
    </w:p>
    <w:p w:rsidR="00540196" w:rsidRPr="00305032" w:rsidRDefault="00540196" w:rsidP="00540196">
      <w:pPr>
        <w:ind w:firstLine="708"/>
        <w:jc w:val="both"/>
        <w:rPr>
          <w:sz w:val="28"/>
          <w:szCs w:val="28"/>
        </w:rPr>
      </w:pPr>
      <w:r w:rsidRPr="00305032">
        <w:rPr>
          <w:sz w:val="28"/>
          <w:szCs w:val="28"/>
        </w:rPr>
        <w:lastRenderedPageBreak/>
        <w:t>- фактическое исполнение по налогу, взимаемому с  применением упрощенной системы налогообложения, составило 7711,1 тыс. руб. или 72,3 % . Темп роста к уровню 2015 года составил 228,41%.</w:t>
      </w:r>
    </w:p>
    <w:p w:rsidR="00540196" w:rsidRPr="00305032" w:rsidRDefault="00540196" w:rsidP="00540196">
      <w:pPr>
        <w:jc w:val="both"/>
        <w:rPr>
          <w:sz w:val="28"/>
          <w:szCs w:val="28"/>
        </w:rPr>
      </w:pPr>
      <w:r w:rsidRPr="00305032">
        <w:rPr>
          <w:sz w:val="28"/>
          <w:szCs w:val="28"/>
        </w:rPr>
        <w:tab/>
        <w:t>- по единому налогу на вмененный доход при плане 4687,0 тыс. руб. платежи поступили в сумме 3074,8 тыс. руб., исполнение составило 65,6 % , по сравнению с аналогичным периодом 2015 года, темп роста составил 65,6 %.</w:t>
      </w:r>
    </w:p>
    <w:p w:rsidR="00540196" w:rsidRPr="00305032" w:rsidRDefault="00540196" w:rsidP="00540196">
      <w:pPr>
        <w:jc w:val="center"/>
        <w:rPr>
          <w:b/>
          <w:sz w:val="28"/>
          <w:szCs w:val="28"/>
        </w:rPr>
      </w:pPr>
      <w:r w:rsidRPr="00305032">
        <w:rPr>
          <w:b/>
          <w:sz w:val="28"/>
          <w:szCs w:val="28"/>
        </w:rPr>
        <w:t>Налоги на имущество</w:t>
      </w:r>
    </w:p>
    <w:p w:rsidR="00540196" w:rsidRPr="00305032" w:rsidRDefault="00540196" w:rsidP="00540196">
      <w:pPr>
        <w:jc w:val="both"/>
        <w:rPr>
          <w:sz w:val="28"/>
          <w:szCs w:val="28"/>
        </w:rPr>
      </w:pPr>
      <w:r w:rsidRPr="00305032">
        <w:rPr>
          <w:sz w:val="28"/>
          <w:szCs w:val="28"/>
        </w:rPr>
        <w:tab/>
        <w:t>Бюджетные назначения по данному виду налогов  за 9 месяцев  2016 года  исполнены в сумме 11596,3 тыс. руб. при плане 16197,9 тыс. руб., что составляет 71,6 % к плану. По  сравнению с  соответствующим периодом  2015 года, темп роста составил 104,39%.</w:t>
      </w:r>
    </w:p>
    <w:p w:rsidR="00540196" w:rsidRPr="00305032" w:rsidRDefault="00540196" w:rsidP="00540196">
      <w:pPr>
        <w:jc w:val="both"/>
        <w:rPr>
          <w:sz w:val="28"/>
          <w:szCs w:val="28"/>
        </w:rPr>
      </w:pPr>
      <w:r w:rsidRPr="00305032">
        <w:rPr>
          <w:sz w:val="28"/>
          <w:szCs w:val="28"/>
        </w:rPr>
        <w:t xml:space="preserve">         По налогу на имущество физических лиц фактически поступило 172  тыс. руб., при годовом плане 588,0 тыс.руб.</w:t>
      </w:r>
    </w:p>
    <w:p w:rsidR="00540196" w:rsidRPr="00305032" w:rsidRDefault="00540196" w:rsidP="00540196">
      <w:pPr>
        <w:jc w:val="both"/>
        <w:rPr>
          <w:sz w:val="28"/>
          <w:szCs w:val="28"/>
        </w:rPr>
      </w:pPr>
      <w:r w:rsidRPr="00305032">
        <w:rPr>
          <w:sz w:val="28"/>
          <w:szCs w:val="28"/>
        </w:rPr>
        <w:tab/>
        <w:t>По налогу на имущество организаций  поступило 5538,2 тыс. руб., при годовом  плане 8429,9 тыс.руб. По  сравнению с  соответствующим периодом  2015 года, темп роста составил 109,25.</w:t>
      </w:r>
    </w:p>
    <w:p w:rsidR="00540196" w:rsidRPr="00305032" w:rsidRDefault="00540196" w:rsidP="00540196">
      <w:pPr>
        <w:jc w:val="center"/>
        <w:rPr>
          <w:b/>
          <w:sz w:val="28"/>
          <w:szCs w:val="28"/>
        </w:rPr>
      </w:pPr>
      <w:r w:rsidRPr="00305032">
        <w:rPr>
          <w:b/>
          <w:sz w:val="28"/>
          <w:szCs w:val="28"/>
        </w:rPr>
        <w:t>Земельный налог</w:t>
      </w:r>
    </w:p>
    <w:p w:rsidR="00540196" w:rsidRPr="00305032" w:rsidRDefault="00540196" w:rsidP="00540196">
      <w:pPr>
        <w:jc w:val="both"/>
        <w:rPr>
          <w:sz w:val="28"/>
          <w:szCs w:val="28"/>
        </w:rPr>
      </w:pPr>
      <w:r w:rsidRPr="00305032">
        <w:rPr>
          <w:sz w:val="28"/>
          <w:szCs w:val="28"/>
        </w:rPr>
        <w:tab/>
        <w:t>По земельному налогу  при плане на 2016 год в размере  7180,0 тыс. руб. фактически поступило 5886,1 тыс. руб., т.е. исполнено на 82 %, в т.ч. земельный налог с организаций – 5365,3 тыс.руб., земельный налог с физических лиц – 520,8 тыс.руб.</w:t>
      </w:r>
    </w:p>
    <w:p w:rsidR="00540196" w:rsidRPr="00305032" w:rsidRDefault="00540196" w:rsidP="00540196">
      <w:pPr>
        <w:jc w:val="center"/>
        <w:rPr>
          <w:b/>
          <w:sz w:val="28"/>
          <w:szCs w:val="28"/>
        </w:rPr>
      </w:pPr>
      <w:r w:rsidRPr="00305032">
        <w:rPr>
          <w:b/>
          <w:sz w:val="28"/>
          <w:szCs w:val="28"/>
        </w:rPr>
        <w:t>Госпошлина</w:t>
      </w:r>
    </w:p>
    <w:p w:rsidR="00540196" w:rsidRPr="00305032" w:rsidRDefault="00540196" w:rsidP="00540196">
      <w:pPr>
        <w:jc w:val="both"/>
        <w:rPr>
          <w:sz w:val="28"/>
          <w:szCs w:val="28"/>
        </w:rPr>
      </w:pPr>
      <w:r w:rsidRPr="00305032">
        <w:rPr>
          <w:sz w:val="28"/>
          <w:szCs w:val="28"/>
        </w:rPr>
        <w:tab/>
        <w:t>Поступления госпошлины в бюджет муниципального образования «Город Адыгейск»   составили 1839,0 тыс. руб. при годовом плане 2876,8 тыс. руб. или 84,02 %.</w:t>
      </w:r>
      <w:r w:rsidRPr="00305032">
        <w:rPr>
          <w:sz w:val="28"/>
          <w:szCs w:val="28"/>
        </w:rPr>
        <w:tab/>
        <w:t xml:space="preserve"> </w:t>
      </w:r>
    </w:p>
    <w:p w:rsidR="00540196" w:rsidRPr="00305032" w:rsidRDefault="00540196" w:rsidP="00540196">
      <w:pPr>
        <w:jc w:val="both"/>
        <w:rPr>
          <w:b/>
          <w:sz w:val="28"/>
          <w:szCs w:val="28"/>
        </w:rPr>
      </w:pPr>
      <w:r w:rsidRPr="00305032">
        <w:rPr>
          <w:sz w:val="28"/>
          <w:szCs w:val="28"/>
        </w:rPr>
        <w:tab/>
      </w:r>
      <w:r w:rsidRPr="00305032">
        <w:rPr>
          <w:sz w:val="28"/>
          <w:szCs w:val="28"/>
        </w:rPr>
        <w:tab/>
      </w:r>
      <w:r w:rsidRPr="00305032">
        <w:rPr>
          <w:sz w:val="28"/>
          <w:szCs w:val="28"/>
        </w:rPr>
        <w:tab/>
      </w:r>
      <w:r w:rsidRPr="00305032">
        <w:rPr>
          <w:b/>
          <w:sz w:val="28"/>
          <w:szCs w:val="28"/>
        </w:rPr>
        <w:t>Доходы от использования имущества</w:t>
      </w:r>
    </w:p>
    <w:p w:rsidR="00540196" w:rsidRPr="00305032" w:rsidRDefault="00540196" w:rsidP="00540196">
      <w:pPr>
        <w:jc w:val="both"/>
        <w:rPr>
          <w:sz w:val="28"/>
          <w:szCs w:val="28"/>
        </w:rPr>
      </w:pPr>
      <w:r w:rsidRPr="00305032">
        <w:rPr>
          <w:sz w:val="28"/>
          <w:szCs w:val="28"/>
        </w:rPr>
        <w:tab/>
        <w:t>Плановые бюджетные назначения на 2016 год  по поступлению доходов от использования имущества исполнены на 88,79 %, фактическое исполнение за 9 месяцев 2016 года составило 5289,2 тыс. руб. при плане 7283,3 тыс. руб. По сравнению с аналогичным периодом 2016 года возросли, темп роста составил 109,58%.</w:t>
      </w:r>
    </w:p>
    <w:p w:rsidR="00540196" w:rsidRPr="00305032" w:rsidRDefault="00540196" w:rsidP="00540196">
      <w:pPr>
        <w:jc w:val="both"/>
        <w:rPr>
          <w:b/>
          <w:sz w:val="28"/>
          <w:szCs w:val="28"/>
        </w:rPr>
      </w:pPr>
      <w:r w:rsidRPr="00305032">
        <w:rPr>
          <w:sz w:val="28"/>
          <w:szCs w:val="28"/>
        </w:rPr>
        <w:t xml:space="preserve">                 </w:t>
      </w:r>
      <w:r w:rsidRPr="00305032">
        <w:rPr>
          <w:b/>
          <w:sz w:val="28"/>
          <w:szCs w:val="28"/>
        </w:rPr>
        <w:t>Платежи при пользовании природными ресурсами</w:t>
      </w:r>
    </w:p>
    <w:p w:rsidR="00540196" w:rsidRPr="00305032" w:rsidRDefault="00540196" w:rsidP="00540196">
      <w:pPr>
        <w:jc w:val="both"/>
        <w:rPr>
          <w:sz w:val="28"/>
          <w:szCs w:val="28"/>
        </w:rPr>
      </w:pPr>
      <w:r w:rsidRPr="00305032">
        <w:rPr>
          <w:sz w:val="28"/>
          <w:szCs w:val="28"/>
        </w:rPr>
        <w:tab/>
        <w:t>Поступление платежей при пользовании природными ресурсами составили 473,5  тыс. руб., при плане 55 тыс.руб., по сравнению с аналогичным периодом 2015 года, темп роста составил 120,24%.</w:t>
      </w:r>
    </w:p>
    <w:p w:rsidR="00540196" w:rsidRPr="00305032" w:rsidRDefault="00540196" w:rsidP="00540196">
      <w:pPr>
        <w:jc w:val="center"/>
        <w:rPr>
          <w:b/>
          <w:sz w:val="28"/>
          <w:szCs w:val="28"/>
        </w:rPr>
      </w:pPr>
      <w:r w:rsidRPr="00305032">
        <w:rPr>
          <w:b/>
          <w:sz w:val="28"/>
          <w:szCs w:val="28"/>
        </w:rPr>
        <w:t>Доходы от оказания платных услуг (работ)</w:t>
      </w:r>
    </w:p>
    <w:p w:rsidR="00540196" w:rsidRPr="00305032" w:rsidRDefault="00540196" w:rsidP="00540196">
      <w:pPr>
        <w:jc w:val="center"/>
        <w:rPr>
          <w:b/>
          <w:sz w:val="28"/>
          <w:szCs w:val="28"/>
        </w:rPr>
      </w:pPr>
      <w:r w:rsidRPr="00305032">
        <w:rPr>
          <w:b/>
          <w:sz w:val="28"/>
          <w:szCs w:val="28"/>
        </w:rPr>
        <w:t>и компенсации затрат государства</w:t>
      </w:r>
    </w:p>
    <w:p w:rsidR="00540196" w:rsidRPr="00305032" w:rsidRDefault="00540196" w:rsidP="00540196">
      <w:pPr>
        <w:jc w:val="both"/>
        <w:rPr>
          <w:sz w:val="28"/>
          <w:szCs w:val="28"/>
        </w:rPr>
      </w:pPr>
      <w:r w:rsidRPr="00305032">
        <w:rPr>
          <w:sz w:val="28"/>
          <w:szCs w:val="28"/>
        </w:rPr>
        <w:tab/>
        <w:t>За 9 месяцев 2016 года  поступления на возмещение эксплуатационных расходов составили 102,9 тыс. руб., при годовом плане 192,2 тыс.руб. Наиболее крупными плательщиками являются: муниципальное казенное учреждение «Централизованная бухгалтерия по обслуживанию учреждений культуры», филиал ФГБУ «Росссельхозцентр» по Республике Адыгея.</w:t>
      </w:r>
    </w:p>
    <w:p w:rsidR="00540196" w:rsidRPr="00305032" w:rsidRDefault="00540196" w:rsidP="00540196">
      <w:pPr>
        <w:jc w:val="center"/>
        <w:rPr>
          <w:b/>
          <w:sz w:val="28"/>
          <w:szCs w:val="28"/>
        </w:rPr>
      </w:pPr>
      <w:r w:rsidRPr="00305032">
        <w:rPr>
          <w:b/>
          <w:sz w:val="28"/>
          <w:szCs w:val="28"/>
        </w:rPr>
        <w:t>Доходы от продажи материальных</w:t>
      </w:r>
    </w:p>
    <w:p w:rsidR="00540196" w:rsidRPr="00305032" w:rsidRDefault="00540196" w:rsidP="00540196">
      <w:pPr>
        <w:jc w:val="center"/>
        <w:rPr>
          <w:b/>
          <w:sz w:val="28"/>
          <w:szCs w:val="28"/>
        </w:rPr>
      </w:pPr>
      <w:r w:rsidRPr="00305032">
        <w:rPr>
          <w:b/>
          <w:sz w:val="28"/>
          <w:szCs w:val="28"/>
        </w:rPr>
        <w:t>и нематериальных активов</w:t>
      </w:r>
    </w:p>
    <w:p w:rsidR="00540196" w:rsidRPr="00305032" w:rsidRDefault="00540196" w:rsidP="00540196">
      <w:pPr>
        <w:jc w:val="both"/>
        <w:rPr>
          <w:sz w:val="28"/>
          <w:szCs w:val="28"/>
        </w:rPr>
      </w:pPr>
      <w:r w:rsidRPr="00305032">
        <w:rPr>
          <w:sz w:val="28"/>
          <w:szCs w:val="28"/>
        </w:rPr>
        <w:tab/>
        <w:t xml:space="preserve">Фактические поступления по доходам от реализации материальных и нематериальных активов за 9 месяцев 2016 года составили 1532,6 тыс.руб., в т.ч. </w:t>
      </w:r>
      <w:r w:rsidRPr="00305032">
        <w:rPr>
          <w:sz w:val="28"/>
          <w:szCs w:val="28"/>
        </w:rPr>
        <w:lastRenderedPageBreak/>
        <w:t>доходы от продажи имущества – 495,5 тыс.руб., доходы от продажи земельных участков – 1037,1  тыс.руб.</w:t>
      </w:r>
    </w:p>
    <w:p w:rsidR="00540196" w:rsidRPr="00305032" w:rsidRDefault="00540196" w:rsidP="00540196">
      <w:pPr>
        <w:jc w:val="center"/>
        <w:rPr>
          <w:b/>
          <w:sz w:val="28"/>
          <w:szCs w:val="28"/>
        </w:rPr>
      </w:pPr>
      <w:r w:rsidRPr="00305032">
        <w:rPr>
          <w:b/>
          <w:sz w:val="28"/>
          <w:szCs w:val="28"/>
        </w:rPr>
        <w:t>Штрафные санкции</w:t>
      </w:r>
    </w:p>
    <w:p w:rsidR="00540196" w:rsidRPr="00305032" w:rsidRDefault="00540196" w:rsidP="00540196">
      <w:pPr>
        <w:jc w:val="both"/>
        <w:rPr>
          <w:sz w:val="28"/>
          <w:szCs w:val="28"/>
        </w:rPr>
      </w:pPr>
      <w:r w:rsidRPr="00305032">
        <w:rPr>
          <w:sz w:val="28"/>
          <w:szCs w:val="28"/>
        </w:rPr>
        <w:tab/>
        <w:t xml:space="preserve">План поступления по штрафам на  2016 год  – 3222,4  тыс. руб., фактическое поступление составило – 1242,7 тыс. руб. Наибольший удельный вес занимают  прочие поступления от денежных взысканий (штрафов) и иных сумм в возмещение ущерба, зачисляемые в бюджеты городских округов – 767,5 тыс. руб. </w:t>
      </w:r>
    </w:p>
    <w:p w:rsidR="00540196" w:rsidRPr="00305032" w:rsidRDefault="00540196" w:rsidP="00540196">
      <w:pPr>
        <w:jc w:val="center"/>
        <w:rPr>
          <w:b/>
          <w:sz w:val="28"/>
          <w:szCs w:val="28"/>
        </w:rPr>
      </w:pPr>
    </w:p>
    <w:p w:rsidR="00540196" w:rsidRPr="00305032" w:rsidRDefault="00540196" w:rsidP="00540196">
      <w:pPr>
        <w:jc w:val="center"/>
        <w:rPr>
          <w:b/>
          <w:sz w:val="28"/>
          <w:szCs w:val="28"/>
        </w:rPr>
      </w:pPr>
      <w:r w:rsidRPr="00305032">
        <w:rPr>
          <w:b/>
          <w:sz w:val="28"/>
          <w:szCs w:val="28"/>
        </w:rPr>
        <w:t>Безвозмездные поступления</w:t>
      </w:r>
    </w:p>
    <w:p w:rsidR="00540196" w:rsidRPr="00305032" w:rsidRDefault="00540196" w:rsidP="00540196">
      <w:pPr>
        <w:jc w:val="both"/>
        <w:rPr>
          <w:sz w:val="28"/>
          <w:szCs w:val="28"/>
        </w:rPr>
      </w:pPr>
      <w:r w:rsidRPr="00305032">
        <w:rPr>
          <w:b/>
          <w:sz w:val="28"/>
          <w:szCs w:val="28"/>
        </w:rPr>
        <w:tab/>
      </w:r>
      <w:r w:rsidRPr="00305032">
        <w:rPr>
          <w:sz w:val="28"/>
          <w:szCs w:val="28"/>
        </w:rPr>
        <w:t>За 9 месяцев 2016 года безвозмездные поступления составили 156165,019 тыс.руб., при годовом плане 193786,36 тыс.руб., т.е. 80,6%, а темп роста к уровню 2016 года составил 119,24%.</w:t>
      </w:r>
    </w:p>
    <w:p w:rsidR="00540196" w:rsidRPr="00970443" w:rsidRDefault="00540196" w:rsidP="00540196">
      <w:pPr>
        <w:jc w:val="both"/>
        <w:rPr>
          <w:sz w:val="28"/>
          <w:szCs w:val="28"/>
        </w:rPr>
      </w:pPr>
      <w:r w:rsidRPr="00305032">
        <w:rPr>
          <w:b/>
          <w:sz w:val="28"/>
          <w:szCs w:val="28"/>
        </w:rPr>
        <w:t xml:space="preserve">                                                       </w:t>
      </w:r>
      <w:r w:rsidRPr="00970443">
        <w:rPr>
          <w:sz w:val="28"/>
          <w:szCs w:val="28"/>
        </w:rPr>
        <w:t>РАСХОДЫ</w:t>
      </w:r>
    </w:p>
    <w:p w:rsidR="00540196" w:rsidRPr="00305032" w:rsidRDefault="00540196" w:rsidP="00540196">
      <w:pPr>
        <w:jc w:val="both"/>
        <w:rPr>
          <w:sz w:val="28"/>
          <w:szCs w:val="28"/>
        </w:rPr>
      </w:pPr>
      <w:r w:rsidRPr="00305032">
        <w:rPr>
          <w:sz w:val="28"/>
          <w:szCs w:val="28"/>
        </w:rPr>
        <w:t xml:space="preserve">       Фактическое исполнение бюджета города Адыгейка за 9 месяцев  2016 года по расходам составило 196071,4  тыс. рублей или 69 % к уточненному годовому плану   2016 года  284067,5 тыс. рублей.</w:t>
      </w:r>
    </w:p>
    <w:p w:rsidR="00540196" w:rsidRPr="00305032" w:rsidRDefault="00540196" w:rsidP="00540196">
      <w:pPr>
        <w:jc w:val="both"/>
        <w:rPr>
          <w:b/>
          <w:sz w:val="28"/>
          <w:szCs w:val="28"/>
        </w:rPr>
      </w:pPr>
      <w:r w:rsidRPr="00305032">
        <w:rPr>
          <w:b/>
          <w:sz w:val="28"/>
          <w:szCs w:val="28"/>
        </w:rPr>
        <w:t xml:space="preserve">                              Общегосударственные вопросы</w:t>
      </w:r>
    </w:p>
    <w:p w:rsidR="00540196" w:rsidRPr="00305032" w:rsidRDefault="00540196" w:rsidP="00540196">
      <w:pPr>
        <w:jc w:val="both"/>
        <w:rPr>
          <w:sz w:val="28"/>
          <w:szCs w:val="28"/>
        </w:rPr>
      </w:pPr>
      <w:r w:rsidRPr="00305032">
        <w:rPr>
          <w:sz w:val="28"/>
          <w:szCs w:val="28"/>
        </w:rPr>
        <w:t xml:space="preserve">           По  разделу 01 «Общегосударственные вопросы»  расходы за 9 месяцев  составили   31507,1 тыс. рублей   или 65 % к уточненному годовому плану   2016 года    48148,9 тыс. рублей   в том числе:</w:t>
      </w:r>
    </w:p>
    <w:p w:rsidR="00540196" w:rsidRPr="00305032" w:rsidRDefault="00540196" w:rsidP="00540196">
      <w:pPr>
        <w:jc w:val="both"/>
        <w:rPr>
          <w:sz w:val="28"/>
          <w:szCs w:val="28"/>
        </w:rPr>
      </w:pPr>
      <w:r w:rsidRPr="00305032">
        <w:rPr>
          <w:sz w:val="28"/>
          <w:szCs w:val="28"/>
        </w:rPr>
        <w:t xml:space="preserve">             По подразделу 02 «Функционирование высшего должностного лица муниципального образования»  - исполнено 777,1 тыс. рублей. </w:t>
      </w:r>
    </w:p>
    <w:p w:rsidR="00540196" w:rsidRPr="00305032" w:rsidRDefault="00540196" w:rsidP="00540196">
      <w:pPr>
        <w:jc w:val="both"/>
        <w:rPr>
          <w:sz w:val="28"/>
          <w:szCs w:val="28"/>
        </w:rPr>
      </w:pPr>
      <w:r w:rsidRPr="00305032">
        <w:rPr>
          <w:sz w:val="28"/>
          <w:szCs w:val="28"/>
        </w:rPr>
        <w:t xml:space="preserve">           По подразделу 03 «Функционирование представительных органов  муниципальных  образований» - исполнено 3103,3 тыс. рублей.</w:t>
      </w:r>
    </w:p>
    <w:p w:rsidR="00540196" w:rsidRPr="00305032" w:rsidRDefault="00540196" w:rsidP="00540196">
      <w:pPr>
        <w:jc w:val="both"/>
        <w:rPr>
          <w:sz w:val="28"/>
          <w:szCs w:val="28"/>
        </w:rPr>
      </w:pPr>
      <w:r w:rsidRPr="00305032">
        <w:rPr>
          <w:sz w:val="28"/>
          <w:szCs w:val="28"/>
        </w:rPr>
        <w:t xml:space="preserve">           По подразделу 04 «Функционирование органов государственной власти местной администрации» исполнение составило  18892,2 тыс. рублей, эти средства направлены на содержание администрации муниципального образования  «Город Адыгейск».</w:t>
      </w:r>
    </w:p>
    <w:p w:rsidR="00540196" w:rsidRPr="00305032" w:rsidRDefault="00540196" w:rsidP="00540196">
      <w:pPr>
        <w:jc w:val="both"/>
        <w:rPr>
          <w:sz w:val="28"/>
          <w:szCs w:val="28"/>
        </w:rPr>
      </w:pPr>
      <w:r w:rsidRPr="00305032">
        <w:rPr>
          <w:sz w:val="28"/>
          <w:szCs w:val="28"/>
        </w:rPr>
        <w:t xml:space="preserve">            По подразделу 06 «Обеспечение деятельности финансовых, налоговых и таможенных органов и органов финансового надзора» - исполнено 4348,8 тыс. рублей. Средства направлены на содержание контрольно – счетной палаты и финансового управления.</w:t>
      </w:r>
    </w:p>
    <w:p w:rsidR="00540196" w:rsidRPr="00305032" w:rsidRDefault="00540196" w:rsidP="00540196">
      <w:pPr>
        <w:jc w:val="both"/>
        <w:rPr>
          <w:sz w:val="28"/>
          <w:szCs w:val="28"/>
        </w:rPr>
      </w:pPr>
      <w:r w:rsidRPr="00305032">
        <w:rPr>
          <w:sz w:val="28"/>
          <w:szCs w:val="28"/>
        </w:rPr>
        <w:t xml:space="preserve">          По  подразделу 13 «Другие общегосударственные вопросы» исполнение составило – 4385,6  тыс. рублей, из них:</w:t>
      </w:r>
    </w:p>
    <w:p w:rsidR="00540196" w:rsidRPr="00305032" w:rsidRDefault="00540196" w:rsidP="00540196">
      <w:pPr>
        <w:jc w:val="both"/>
        <w:rPr>
          <w:sz w:val="28"/>
          <w:szCs w:val="28"/>
        </w:rPr>
      </w:pPr>
      <w:r w:rsidRPr="00305032">
        <w:rPr>
          <w:sz w:val="28"/>
          <w:szCs w:val="28"/>
        </w:rPr>
        <w:t>-  983,8 тыс. рублей – реализация мероприятий по обеспечению безопасности дорожного движения ( фиксатор, светофор);</w:t>
      </w:r>
    </w:p>
    <w:p w:rsidR="00540196" w:rsidRPr="00305032" w:rsidRDefault="00540196" w:rsidP="00540196">
      <w:pPr>
        <w:jc w:val="both"/>
        <w:rPr>
          <w:sz w:val="28"/>
          <w:szCs w:val="28"/>
        </w:rPr>
      </w:pPr>
      <w:r w:rsidRPr="00305032">
        <w:rPr>
          <w:sz w:val="28"/>
          <w:szCs w:val="28"/>
        </w:rPr>
        <w:t>- 372,3 тыс. рублей – снижение напряженности на рынке труда и приобщение к труду школьников;</w:t>
      </w:r>
    </w:p>
    <w:p w:rsidR="00540196" w:rsidRPr="00305032" w:rsidRDefault="00540196" w:rsidP="00540196">
      <w:pPr>
        <w:jc w:val="both"/>
        <w:rPr>
          <w:sz w:val="28"/>
          <w:szCs w:val="28"/>
        </w:rPr>
      </w:pPr>
      <w:r w:rsidRPr="00305032">
        <w:rPr>
          <w:sz w:val="28"/>
          <w:szCs w:val="28"/>
        </w:rPr>
        <w:t>-   46,6 тыс. рублей – субсидии социально ориентированным некоммерческим организациям на проведение общественно значимых мероприятий;</w:t>
      </w:r>
    </w:p>
    <w:p w:rsidR="00540196" w:rsidRPr="00305032" w:rsidRDefault="00540196" w:rsidP="00540196">
      <w:pPr>
        <w:jc w:val="both"/>
        <w:rPr>
          <w:sz w:val="28"/>
          <w:szCs w:val="28"/>
        </w:rPr>
      </w:pPr>
      <w:r w:rsidRPr="00305032">
        <w:rPr>
          <w:sz w:val="28"/>
          <w:szCs w:val="28"/>
        </w:rPr>
        <w:t>- 54,0 тыс. рублей – на реализацию мероприятий по программе «Профилактика правонарушений»</w:t>
      </w:r>
    </w:p>
    <w:p w:rsidR="00540196" w:rsidRPr="00305032" w:rsidRDefault="00540196" w:rsidP="00540196">
      <w:pPr>
        <w:jc w:val="both"/>
        <w:rPr>
          <w:sz w:val="28"/>
          <w:szCs w:val="28"/>
        </w:rPr>
      </w:pPr>
      <w:r w:rsidRPr="00305032">
        <w:rPr>
          <w:sz w:val="28"/>
          <w:szCs w:val="28"/>
        </w:rPr>
        <w:t>-   29,1 тыс. рублей – осуществление государственных полномочий по РА в сфере административных правоотношений;</w:t>
      </w:r>
    </w:p>
    <w:p w:rsidR="00540196" w:rsidRPr="00305032" w:rsidRDefault="00540196" w:rsidP="00540196">
      <w:pPr>
        <w:jc w:val="both"/>
        <w:rPr>
          <w:sz w:val="28"/>
          <w:szCs w:val="28"/>
        </w:rPr>
      </w:pPr>
      <w:r w:rsidRPr="00305032">
        <w:rPr>
          <w:sz w:val="28"/>
          <w:szCs w:val="28"/>
        </w:rPr>
        <w:t>-   24,5 тыс. рублей на реализацию ведомственных программ;</w:t>
      </w:r>
    </w:p>
    <w:p w:rsidR="00540196" w:rsidRPr="00305032" w:rsidRDefault="00540196" w:rsidP="00540196">
      <w:pPr>
        <w:jc w:val="both"/>
        <w:rPr>
          <w:sz w:val="28"/>
          <w:szCs w:val="28"/>
        </w:rPr>
      </w:pPr>
      <w:r w:rsidRPr="00305032">
        <w:rPr>
          <w:sz w:val="28"/>
          <w:szCs w:val="28"/>
        </w:rPr>
        <w:t>-  195,0 тыс. рублей на проведение Всероссийской сельскохозяйственной переписи в 2016 г.;</w:t>
      </w:r>
    </w:p>
    <w:p w:rsidR="00540196" w:rsidRPr="00305032" w:rsidRDefault="00540196" w:rsidP="00540196">
      <w:pPr>
        <w:jc w:val="both"/>
        <w:rPr>
          <w:sz w:val="28"/>
          <w:szCs w:val="28"/>
        </w:rPr>
      </w:pPr>
      <w:r w:rsidRPr="00305032">
        <w:rPr>
          <w:sz w:val="28"/>
          <w:szCs w:val="28"/>
        </w:rPr>
        <w:lastRenderedPageBreak/>
        <w:t>-  59,0 тыс. рублей на реализацию мероприятий программы «Информатизация администрации МО «Город Адыгейск»;</w:t>
      </w:r>
    </w:p>
    <w:p w:rsidR="00540196" w:rsidRPr="00305032" w:rsidRDefault="00540196" w:rsidP="00540196">
      <w:pPr>
        <w:jc w:val="both"/>
        <w:rPr>
          <w:sz w:val="28"/>
          <w:szCs w:val="28"/>
        </w:rPr>
      </w:pPr>
      <w:r w:rsidRPr="00305032">
        <w:rPr>
          <w:sz w:val="28"/>
          <w:szCs w:val="28"/>
        </w:rPr>
        <w:t>-  63,2 тыс. рублей – вневедомственная охрана и антитеррористическая защищенность;</w:t>
      </w:r>
    </w:p>
    <w:p w:rsidR="00540196" w:rsidRPr="00305032" w:rsidRDefault="00540196" w:rsidP="00540196">
      <w:pPr>
        <w:jc w:val="both"/>
        <w:rPr>
          <w:sz w:val="28"/>
          <w:szCs w:val="28"/>
        </w:rPr>
      </w:pPr>
      <w:r w:rsidRPr="00305032">
        <w:rPr>
          <w:sz w:val="28"/>
          <w:szCs w:val="28"/>
        </w:rPr>
        <w:t>-   42,0 тыс. рублей – мероприятия по противодействию коррупции;</w:t>
      </w:r>
    </w:p>
    <w:p w:rsidR="00540196" w:rsidRPr="00305032" w:rsidRDefault="00540196" w:rsidP="00540196">
      <w:pPr>
        <w:jc w:val="both"/>
        <w:rPr>
          <w:sz w:val="28"/>
          <w:szCs w:val="28"/>
        </w:rPr>
      </w:pPr>
      <w:r w:rsidRPr="00305032">
        <w:rPr>
          <w:sz w:val="28"/>
          <w:szCs w:val="28"/>
        </w:rPr>
        <w:t>-  100,0 тыс. рублей – на реализацию программы по пожарной  безопасности;</w:t>
      </w:r>
    </w:p>
    <w:p w:rsidR="00540196" w:rsidRPr="00305032" w:rsidRDefault="00540196" w:rsidP="00540196">
      <w:pPr>
        <w:jc w:val="both"/>
        <w:rPr>
          <w:sz w:val="28"/>
          <w:szCs w:val="28"/>
        </w:rPr>
      </w:pPr>
      <w:r w:rsidRPr="00305032">
        <w:rPr>
          <w:sz w:val="28"/>
          <w:szCs w:val="28"/>
        </w:rPr>
        <w:t>-      5,0 тыс. рублей  - на реализацию программы энергосбережения;</w:t>
      </w:r>
    </w:p>
    <w:p w:rsidR="00540196" w:rsidRPr="00305032" w:rsidRDefault="00540196" w:rsidP="00540196">
      <w:pPr>
        <w:jc w:val="both"/>
        <w:rPr>
          <w:sz w:val="28"/>
          <w:szCs w:val="28"/>
        </w:rPr>
      </w:pPr>
      <w:r w:rsidRPr="00305032">
        <w:rPr>
          <w:sz w:val="28"/>
          <w:szCs w:val="28"/>
        </w:rPr>
        <w:t>-   1934,1 тыс. рублей – на функционирование МКУ «ЦАТО»;</w:t>
      </w:r>
    </w:p>
    <w:p w:rsidR="00540196" w:rsidRPr="00305032" w:rsidRDefault="00540196" w:rsidP="00540196">
      <w:pPr>
        <w:jc w:val="both"/>
        <w:rPr>
          <w:sz w:val="28"/>
          <w:szCs w:val="28"/>
        </w:rPr>
      </w:pPr>
      <w:r w:rsidRPr="00305032">
        <w:rPr>
          <w:sz w:val="28"/>
          <w:szCs w:val="28"/>
        </w:rPr>
        <w:t>- 104,8 тыс. рублей – оценка недвижимости и признание прав по муниципальной собственности;</w:t>
      </w:r>
    </w:p>
    <w:p w:rsidR="00540196" w:rsidRPr="00305032" w:rsidRDefault="00540196" w:rsidP="00540196">
      <w:pPr>
        <w:jc w:val="both"/>
        <w:rPr>
          <w:sz w:val="28"/>
          <w:szCs w:val="28"/>
        </w:rPr>
      </w:pPr>
      <w:r w:rsidRPr="00305032">
        <w:rPr>
          <w:sz w:val="28"/>
          <w:szCs w:val="28"/>
        </w:rPr>
        <w:t xml:space="preserve">-   372,2 тыс. рублей – прочие расходы.         </w:t>
      </w:r>
    </w:p>
    <w:p w:rsidR="00540196" w:rsidRPr="00305032" w:rsidRDefault="00540196" w:rsidP="00540196">
      <w:pPr>
        <w:jc w:val="center"/>
        <w:rPr>
          <w:b/>
          <w:sz w:val="28"/>
          <w:szCs w:val="28"/>
        </w:rPr>
      </w:pPr>
      <w:r w:rsidRPr="00305032">
        <w:rPr>
          <w:b/>
          <w:sz w:val="28"/>
          <w:szCs w:val="28"/>
        </w:rPr>
        <w:t>Национальная оборона</w:t>
      </w:r>
    </w:p>
    <w:p w:rsidR="00540196" w:rsidRPr="00305032" w:rsidRDefault="00540196" w:rsidP="00540196">
      <w:pPr>
        <w:jc w:val="both"/>
        <w:rPr>
          <w:sz w:val="28"/>
          <w:szCs w:val="28"/>
        </w:rPr>
      </w:pPr>
      <w:r w:rsidRPr="00305032">
        <w:rPr>
          <w:sz w:val="28"/>
          <w:szCs w:val="28"/>
        </w:rPr>
        <w:t xml:space="preserve">              По подразделу 0203 «Мобилизационная и вневойсковая подготовка» - 318,7 тыс. рублей или 69 % к годовому уточненному плану 2016 года  на содержание ВУС.</w:t>
      </w:r>
    </w:p>
    <w:p w:rsidR="00540196" w:rsidRPr="00305032" w:rsidRDefault="00540196" w:rsidP="00540196">
      <w:pPr>
        <w:jc w:val="center"/>
        <w:rPr>
          <w:b/>
          <w:sz w:val="28"/>
          <w:szCs w:val="28"/>
        </w:rPr>
      </w:pPr>
      <w:r w:rsidRPr="00305032">
        <w:rPr>
          <w:b/>
          <w:sz w:val="28"/>
          <w:szCs w:val="28"/>
        </w:rPr>
        <w:t>Национальная безопасность и</w:t>
      </w:r>
    </w:p>
    <w:p w:rsidR="00540196" w:rsidRPr="00305032" w:rsidRDefault="00540196" w:rsidP="00540196">
      <w:pPr>
        <w:jc w:val="center"/>
        <w:rPr>
          <w:b/>
          <w:sz w:val="28"/>
          <w:szCs w:val="28"/>
        </w:rPr>
      </w:pPr>
      <w:r w:rsidRPr="00305032">
        <w:rPr>
          <w:b/>
          <w:sz w:val="28"/>
          <w:szCs w:val="28"/>
        </w:rPr>
        <w:t>Правоохранительная деятельность</w:t>
      </w:r>
    </w:p>
    <w:p w:rsidR="00540196" w:rsidRPr="00305032" w:rsidRDefault="00540196" w:rsidP="00540196">
      <w:pPr>
        <w:jc w:val="both"/>
        <w:rPr>
          <w:sz w:val="28"/>
          <w:szCs w:val="28"/>
        </w:rPr>
      </w:pPr>
      <w:r w:rsidRPr="00305032">
        <w:rPr>
          <w:sz w:val="28"/>
          <w:szCs w:val="28"/>
        </w:rPr>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1115,9 тыс. рублей или 74 % к уточненному годовому плану   2016 года, денежные средства направлены на функционирование  МКУ «ЕДДС».   </w:t>
      </w:r>
    </w:p>
    <w:p w:rsidR="00540196" w:rsidRPr="00305032" w:rsidRDefault="00540196" w:rsidP="00540196">
      <w:pPr>
        <w:jc w:val="center"/>
        <w:rPr>
          <w:b/>
          <w:sz w:val="28"/>
          <w:szCs w:val="28"/>
        </w:rPr>
      </w:pPr>
      <w:r w:rsidRPr="00305032">
        <w:rPr>
          <w:b/>
          <w:sz w:val="28"/>
          <w:szCs w:val="28"/>
        </w:rPr>
        <w:t>Национальная  экономика</w:t>
      </w:r>
    </w:p>
    <w:p w:rsidR="00540196" w:rsidRPr="00305032" w:rsidRDefault="00540196" w:rsidP="00540196">
      <w:pPr>
        <w:jc w:val="both"/>
        <w:rPr>
          <w:sz w:val="28"/>
          <w:szCs w:val="28"/>
        </w:rPr>
      </w:pPr>
      <w:r w:rsidRPr="00305032">
        <w:rPr>
          <w:sz w:val="28"/>
          <w:szCs w:val="28"/>
        </w:rPr>
        <w:t xml:space="preserve">            По разделу 04 «Национальная экономика»  израсходовано в сумме 11433,5 тыс. рублей  или 50 % к уточненному годовому плану   2016 года     на мероприятия по МП "Благоустройство муниципального образования «Город Адыгейск»  на дорожное хозяйство 11256,6 тыс. рублей и 177 тыс. рублей на мероприятия по землеустройству.</w:t>
      </w:r>
    </w:p>
    <w:p w:rsidR="00540196" w:rsidRPr="00305032" w:rsidRDefault="00540196" w:rsidP="00540196">
      <w:pPr>
        <w:jc w:val="center"/>
        <w:rPr>
          <w:b/>
          <w:sz w:val="28"/>
          <w:szCs w:val="28"/>
        </w:rPr>
      </w:pPr>
      <w:r w:rsidRPr="00305032">
        <w:rPr>
          <w:b/>
          <w:sz w:val="28"/>
          <w:szCs w:val="28"/>
        </w:rPr>
        <w:t>Жилищно-коммунальное хозяйство</w:t>
      </w:r>
    </w:p>
    <w:p w:rsidR="00540196" w:rsidRPr="00305032" w:rsidRDefault="00540196" w:rsidP="00540196">
      <w:pPr>
        <w:jc w:val="both"/>
        <w:rPr>
          <w:sz w:val="28"/>
          <w:szCs w:val="28"/>
        </w:rPr>
      </w:pPr>
      <w:r w:rsidRPr="00305032">
        <w:rPr>
          <w:sz w:val="28"/>
          <w:szCs w:val="28"/>
        </w:rPr>
        <w:t xml:space="preserve">   По разделу  05 «Жилищно–коммунальное хозяйство» исполнение за  2016 года составило 2866,4 тыс. рублей или 63 % к уточненному годовому  плану  2016 года, денежные средства направлены на реализацию программы «Благоустройство» -  2628,3 тыс. рублей и 236,1 тыс. рублей – взносы на капитальный ремонт общего имущества в многоквартирных домах.</w:t>
      </w:r>
    </w:p>
    <w:p w:rsidR="00540196" w:rsidRPr="00305032" w:rsidRDefault="00540196" w:rsidP="00540196">
      <w:pPr>
        <w:jc w:val="center"/>
        <w:rPr>
          <w:b/>
          <w:sz w:val="28"/>
          <w:szCs w:val="28"/>
        </w:rPr>
      </w:pPr>
      <w:r w:rsidRPr="00305032">
        <w:rPr>
          <w:b/>
          <w:sz w:val="28"/>
          <w:szCs w:val="28"/>
        </w:rPr>
        <w:t>Образование</w:t>
      </w:r>
    </w:p>
    <w:p w:rsidR="00540196" w:rsidRPr="00305032" w:rsidRDefault="00540196" w:rsidP="00540196">
      <w:pPr>
        <w:jc w:val="both"/>
        <w:rPr>
          <w:sz w:val="28"/>
          <w:szCs w:val="28"/>
        </w:rPr>
      </w:pPr>
      <w:r w:rsidRPr="00305032">
        <w:rPr>
          <w:sz w:val="28"/>
          <w:szCs w:val="28"/>
        </w:rPr>
        <w:t xml:space="preserve">          По разделу 07 «Образование» за  2016 год расходы исполнены в сумме 120068,2 тыс. рублей или 73 % к уточненным годовым плановым ассигнованиям 2016 года .</w:t>
      </w:r>
    </w:p>
    <w:p w:rsidR="00540196" w:rsidRPr="00305032" w:rsidRDefault="00540196" w:rsidP="00540196">
      <w:pPr>
        <w:jc w:val="both"/>
        <w:rPr>
          <w:sz w:val="28"/>
          <w:szCs w:val="28"/>
        </w:rPr>
      </w:pPr>
      <w:r w:rsidRPr="00305032">
        <w:rPr>
          <w:sz w:val="28"/>
          <w:szCs w:val="28"/>
        </w:rPr>
        <w:t xml:space="preserve">   Подраздел   01 «Дошкольное образование» - исполнено 37544,6 тыс. рулей из них – 22739,1 тыс. рублей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540196" w:rsidRPr="00305032" w:rsidRDefault="00540196" w:rsidP="00540196">
      <w:pPr>
        <w:jc w:val="both"/>
        <w:rPr>
          <w:sz w:val="28"/>
          <w:szCs w:val="28"/>
        </w:rPr>
      </w:pPr>
      <w:r w:rsidRPr="00305032">
        <w:rPr>
          <w:sz w:val="28"/>
          <w:szCs w:val="28"/>
        </w:rPr>
        <w:t xml:space="preserve">   Подраздел   02 «Общее образование» - исполнено 71508,0 тыс. рублей из них – 35350,0 тыс. рублей на реализацию государственного стандарта общего образования в общеобразовательных учреждениях(средства РБ); </w:t>
      </w:r>
    </w:p>
    <w:p w:rsidR="00540196" w:rsidRPr="00305032" w:rsidRDefault="00540196" w:rsidP="00540196">
      <w:pPr>
        <w:jc w:val="both"/>
        <w:rPr>
          <w:sz w:val="28"/>
          <w:szCs w:val="28"/>
        </w:rPr>
      </w:pPr>
      <w:r w:rsidRPr="00305032">
        <w:rPr>
          <w:sz w:val="28"/>
          <w:szCs w:val="28"/>
        </w:rPr>
        <w:t xml:space="preserve">   Подраздел 07 «Молодежная политика и оздоровле</w:t>
      </w:r>
      <w:r w:rsidR="00970443">
        <w:rPr>
          <w:sz w:val="28"/>
          <w:szCs w:val="28"/>
        </w:rPr>
        <w:t xml:space="preserve">ние детей» - 792,1 тыс. рублей </w:t>
      </w:r>
    </w:p>
    <w:p w:rsidR="00540196" w:rsidRPr="00305032" w:rsidRDefault="00540196" w:rsidP="00540196">
      <w:pPr>
        <w:jc w:val="both"/>
        <w:rPr>
          <w:sz w:val="28"/>
          <w:szCs w:val="28"/>
        </w:rPr>
      </w:pPr>
      <w:r w:rsidRPr="00305032">
        <w:rPr>
          <w:sz w:val="28"/>
          <w:szCs w:val="28"/>
        </w:rPr>
        <w:lastRenderedPageBreak/>
        <w:t xml:space="preserve">   Подраздел 09 «Другие вопросы в области образования» - исполнено 10223,5 тыс. рублей в том числе:</w:t>
      </w:r>
    </w:p>
    <w:p w:rsidR="00540196" w:rsidRPr="00305032" w:rsidRDefault="00540196" w:rsidP="00540196">
      <w:pPr>
        <w:jc w:val="both"/>
        <w:rPr>
          <w:sz w:val="28"/>
          <w:szCs w:val="28"/>
          <w:highlight w:val="yellow"/>
        </w:rPr>
      </w:pPr>
      <w:r w:rsidRPr="00305032">
        <w:rPr>
          <w:sz w:val="28"/>
          <w:szCs w:val="28"/>
        </w:rPr>
        <w:t xml:space="preserve">    -   928,1 тыс. рублей – на функционирование аппарата;</w:t>
      </w:r>
    </w:p>
    <w:p w:rsidR="00540196" w:rsidRPr="00305032" w:rsidRDefault="00540196" w:rsidP="00540196">
      <w:pPr>
        <w:jc w:val="both"/>
        <w:rPr>
          <w:sz w:val="28"/>
          <w:szCs w:val="28"/>
          <w:highlight w:val="yellow"/>
        </w:rPr>
      </w:pPr>
      <w:r w:rsidRPr="00305032">
        <w:rPr>
          <w:sz w:val="28"/>
          <w:szCs w:val="28"/>
        </w:rPr>
        <w:t xml:space="preserve">    - 8627,5 тыс. рублей – на функционирование методкабинета и бухгалтерии;</w:t>
      </w:r>
    </w:p>
    <w:p w:rsidR="00540196" w:rsidRPr="00305032" w:rsidRDefault="00540196" w:rsidP="00540196">
      <w:pPr>
        <w:jc w:val="both"/>
        <w:rPr>
          <w:sz w:val="28"/>
          <w:szCs w:val="28"/>
        </w:rPr>
      </w:pPr>
      <w:r w:rsidRPr="00305032">
        <w:rPr>
          <w:sz w:val="28"/>
          <w:szCs w:val="28"/>
        </w:rPr>
        <w:t xml:space="preserve">    -   289,0 тыс. рублей - на осуществление государственных полномочий на содержание комиссии по делам несовершеннолетних;</w:t>
      </w:r>
    </w:p>
    <w:p w:rsidR="00540196" w:rsidRPr="00305032" w:rsidRDefault="00540196" w:rsidP="00540196">
      <w:pPr>
        <w:jc w:val="both"/>
        <w:rPr>
          <w:sz w:val="28"/>
          <w:szCs w:val="28"/>
        </w:rPr>
      </w:pPr>
      <w:r w:rsidRPr="00305032">
        <w:rPr>
          <w:sz w:val="28"/>
          <w:szCs w:val="28"/>
        </w:rPr>
        <w:t xml:space="preserve">    -   303,2 тыс. рублей – на осуществление государственных полномочий по опеке и попечительству несовершеннолетних;</w:t>
      </w:r>
    </w:p>
    <w:p w:rsidR="00540196" w:rsidRPr="00305032" w:rsidRDefault="00540196" w:rsidP="00540196">
      <w:pPr>
        <w:jc w:val="both"/>
        <w:rPr>
          <w:sz w:val="28"/>
          <w:szCs w:val="28"/>
        </w:rPr>
      </w:pPr>
      <w:r w:rsidRPr="00305032">
        <w:rPr>
          <w:sz w:val="28"/>
          <w:szCs w:val="28"/>
        </w:rPr>
        <w:t xml:space="preserve">    -    60,2 тыс. рублей – на развитие системы воспитания и дополнительного образования детей;</w:t>
      </w:r>
    </w:p>
    <w:p w:rsidR="00540196" w:rsidRPr="00305032" w:rsidRDefault="00540196" w:rsidP="00540196">
      <w:pPr>
        <w:jc w:val="both"/>
        <w:rPr>
          <w:sz w:val="28"/>
          <w:szCs w:val="28"/>
        </w:rPr>
      </w:pPr>
      <w:r w:rsidRPr="00305032">
        <w:rPr>
          <w:sz w:val="28"/>
          <w:szCs w:val="28"/>
        </w:rPr>
        <w:t xml:space="preserve">   - 15,6 тыс. рублей – на выплату компенсации за работу по подготовке и проведению ЕГЭ педагогическим работникам.</w:t>
      </w:r>
    </w:p>
    <w:p w:rsidR="00540196" w:rsidRPr="00305032" w:rsidRDefault="00540196" w:rsidP="00540196">
      <w:pPr>
        <w:jc w:val="center"/>
        <w:rPr>
          <w:b/>
          <w:sz w:val="28"/>
          <w:szCs w:val="28"/>
        </w:rPr>
      </w:pPr>
      <w:r w:rsidRPr="00305032">
        <w:rPr>
          <w:b/>
          <w:sz w:val="28"/>
          <w:szCs w:val="28"/>
        </w:rPr>
        <w:t>Культура  и  кинематография</w:t>
      </w:r>
    </w:p>
    <w:p w:rsidR="00540196" w:rsidRPr="00305032" w:rsidRDefault="00540196" w:rsidP="00540196">
      <w:pPr>
        <w:jc w:val="both"/>
        <w:rPr>
          <w:sz w:val="28"/>
          <w:szCs w:val="28"/>
        </w:rPr>
      </w:pPr>
      <w:r w:rsidRPr="00305032">
        <w:rPr>
          <w:sz w:val="28"/>
          <w:szCs w:val="28"/>
        </w:rPr>
        <w:t xml:space="preserve">        По разделу 08 «Культура, кинематография» за 9 месяцев 2016 года расходы исполнены в сумме 13776,4 тыс. рублей или 67 % к уточненным плановым годовым ассигнованиям   2016 года.</w:t>
      </w:r>
    </w:p>
    <w:p w:rsidR="00540196" w:rsidRPr="00305032" w:rsidRDefault="00540196" w:rsidP="00540196">
      <w:pPr>
        <w:jc w:val="both"/>
        <w:rPr>
          <w:sz w:val="28"/>
          <w:szCs w:val="28"/>
        </w:rPr>
      </w:pPr>
      <w:r w:rsidRPr="00305032">
        <w:rPr>
          <w:sz w:val="28"/>
          <w:szCs w:val="28"/>
        </w:rPr>
        <w:t xml:space="preserve">       По подразделу 01 «Культура» исполнено 10991,5 тыс. рублей по программе «Развитие культуры, искусства и художественного образования в МО «Город Адыгейск»».</w:t>
      </w:r>
    </w:p>
    <w:p w:rsidR="00540196" w:rsidRPr="00305032" w:rsidRDefault="00540196" w:rsidP="00540196">
      <w:pPr>
        <w:jc w:val="both"/>
        <w:rPr>
          <w:sz w:val="28"/>
          <w:szCs w:val="28"/>
        </w:rPr>
      </w:pPr>
      <w:r w:rsidRPr="00305032">
        <w:rPr>
          <w:sz w:val="28"/>
          <w:szCs w:val="28"/>
        </w:rPr>
        <w:t xml:space="preserve">       По подразделу 02 «Кинематография» исполнено 501,3 тыс. рублей;</w:t>
      </w:r>
    </w:p>
    <w:p w:rsidR="00540196" w:rsidRPr="00305032" w:rsidRDefault="00540196" w:rsidP="00540196">
      <w:pPr>
        <w:jc w:val="both"/>
        <w:rPr>
          <w:sz w:val="28"/>
          <w:szCs w:val="28"/>
        </w:rPr>
      </w:pPr>
      <w:r w:rsidRPr="00305032">
        <w:rPr>
          <w:sz w:val="28"/>
          <w:szCs w:val="28"/>
        </w:rPr>
        <w:t xml:space="preserve">       По подразделу 04 «Другие вопросы в области культуры и кинематографии»  исполнено 2283,5 тыс. рублей из них:</w:t>
      </w:r>
    </w:p>
    <w:p w:rsidR="00540196" w:rsidRPr="00305032" w:rsidRDefault="00540196" w:rsidP="00540196">
      <w:pPr>
        <w:jc w:val="both"/>
        <w:rPr>
          <w:sz w:val="28"/>
          <w:szCs w:val="28"/>
        </w:rPr>
      </w:pPr>
      <w:r w:rsidRPr="00305032">
        <w:rPr>
          <w:sz w:val="28"/>
          <w:szCs w:val="28"/>
        </w:rPr>
        <w:t xml:space="preserve">    -   639,6 тыс. рублей на функционирование аппарата;</w:t>
      </w:r>
    </w:p>
    <w:p w:rsidR="00540196" w:rsidRPr="00305032" w:rsidRDefault="00540196" w:rsidP="00540196">
      <w:pPr>
        <w:jc w:val="both"/>
        <w:rPr>
          <w:sz w:val="28"/>
          <w:szCs w:val="28"/>
        </w:rPr>
      </w:pPr>
      <w:r w:rsidRPr="00305032">
        <w:rPr>
          <w:sz w:val="28"/>
          <w:szCs w:val="28"/>
        </w:rPr>
        <w:t xml:space="preserve">    - 1643,9  тыс. рублей на функционирование централизованной бухгалтерии;</w:t>
      </w:r>
    </w:p>
    <w:p w:rsidR="00540196" w:rsidRPr="00305032" w:rsidRDefault="00540196" w:rsidP="00540196">
      <w:pPr>
        <w:jc w:val="center"/>
        <w:rPr>
          <w:b/>
          <w:sz w:val="28"/>
          <w:szCs w:val="28"/>
        </w:rPr>
      </w:pPr>
      <w:r w:rsidRPr="00305032">
        <w:rPr>
          <w:b/>
          <w:sz w:val="28"/>
          <w:szCs w:val="28"/>
        </w:rPr>
        <w:t>Социальная    политика</w:t>
      </w:r>
    </w:p>
    <w:p w:rsidR="00540196" w:rsidRPr="00305032" w:rsidRDefault="00540196" w:rsidP="00540196">
      <w:pPr>
        <w:jc w:val="both"/>
        <w:rPr>
          <w:sz w:val="28"/>
          <w:szCs w:val="28"/>
        </w:rPr>
      </w:pPr>
      <w:r w:rsidRPr="00305032">
        <w:rPr>
          <w:sz w:val="28"/>
          <w:szCs w:val="28"/>
        </w:rPr>
        <w:t xml:space="preserve">        По разделу  10 «Социальная политика» за  9 месяцев  2016 года расходы исполнены в сумме 12518,4 тыс. рублей или 74 % к уточненным годовым плановым ассигнованиям   2016 года, в том числе: </w:t>
      </w:r>
    </w:p>
    <w:p w:rsidR="00540196" w:rsidRPr="00305032" w:rsidRDefault="00540196" w:rsidP="00540196">
      <w:pPr>
        <w:jc w:val="both"/>
        <w:rPr>
          <w:sz w:val="28"/>
          <w:szCs w:val="28"/>
        </w:rPr>
      </w:pPr>
      <w:r w:rsidRPr="00305032">
        <w:rPr>
          <w:sz w:val="28"/>
          <w:szCs w:val="28"/>
        </w:rPr>
        <w:t>- по подразделу 01 «Пенсионное  обеспечение» – исполнено 1845,4 тыс. рублей средства направлены на доплаты  к пенсиям муниципальных служащих;</w:t>
      </w:r>
    </w:p>
    <w:p w:rsidR="00540196" w:rsidRPr="00305032" w:rsidRDefault="00540196" w:rsidP="00540196">
      <w:pPr>
        <w:jc w:val="both"/>
        <w:rPr>
          <w:sz w:val="28"/>
          <w:szCs w:val="28"/>
        </w:rPr>
      </w:pPr>
      <w:r w:rsidRPr="00305032">
        <w:rPr>
          <w:sz w:val="28"/>
          <w:szCs w:val="28"/>
        </w:rPr>
        <w:t>- по подразделу  03 «Социальное обеспечение населения» исполнение составило 5700,6 тыс. рублей  в том числе :</w:t>
      </w:r>
    </w:p>
    <w:p w:rsidR="00540196" w:rsidRPr="00305032" w:rsidRDefault="00540196" w:rsidP="00540196">
      <w:pPr>
        <w:jc w:val="both"/>
        <w:rPr>
          <w:sz w:val="28"/>
          <w:szCs w:val="28"/>
        </w:rPr>
      </w:pPr>
      <w:r w:rsidRPr="00305032">
        <w:rPr>
          <w:sz w:val="28"/>
          <w:szCs w:val="28"/>
        </w:rPr>
        <w:t>-  226,0 тыс. рублей - на  реализацию  подпрограммы «Социальная поддержка граждан».</w:t>
      </w:r>
    </w:p>
    <w:p w:rsidR="00540196" w:rsidRPr="00305032" w:rsidRDefault="00540196" w:rsidP="00540196">
      <w:pPr>
        <w:jc w:val="both"/>
        <w:rPr>
          <w:sz w:val="28"/>
          <w:szCs w:val="28"/>
        </w:rPr>
      </w:pPr>
      <w:r w:rsidRPr="00305032">
        <w:rPr>
          <w:sz w:val="28"/>
          <w:szCs w:val="28"/>
        </w:rPr>
        <w:t>- 5434,6 тыс. рублей – на улучшение жилищных условий молодых семей;</w:t>
      </w:r>
    </w:p>
    <w:p w:rsidR="00540196" w:rsidRPr="00305032" w:rsidRDefault="00540196" w:rsidP="00540196">
      <w:pPr>
        <w:jc w:val="both"/>
        <w:rPr>
          <w:sz w:val="28"/>
          <w:szCs w:val="28"/>
        </w:rPr>
      </w:pPr>
      <w:r w:rsidRPr="00305032">
        <w:rPr>
          <w:sz w:val="28"/>
          <w:szCs w:val="28"/>
        </w:rPr>
        <w:t>- 40,0 тыс. рублей – материальная помощь с резервного фонда;</w:t>
      </w:r>
    </w:p>
    <w:p w:rsidR="00540196" w:rsidRPr="00305032" w:rsidRDefault="00540196" w:rsidP="00540196">
      <w:pPr>
        <w:jc w:val="both"/>
        <w:rPr>
          <w:sz w:val="28"/>
          <w:szCs w:val="28"/>
        </w:rPr>
      </w:pPr>
      <w:r w:rsidRPr="00305032">
        <w:rPr>
          <w:sz w:val="28"/>
          <w:szCs w:val="28"/>
        </w:rPr>
        <w:t>- по подразделу 1004 «Охрана семьи и детства» - исполнено 4713,8 тыс. рублей  ежемесячные выплаты на содержание детей –сирот и вознаграждения приемным родителям;</w:t>
      </w:r>
    </w:p>
    <w:p w:rsidR="00540196" w:rsidRPr="00305032" w:rsidRDefault="00540196" w:rsidP="00540196">
      <w:pPr>
        <w:jc w:val="both"/>
        <w:rPr>
          <w:sz w:val="28"/>
          <w:szCs w:val="28"/>
        </w:rPr>
      </w:pPr>
      <w:r w:rsidRPr="00305032">
        <w:rPr>
          <w:sz w:val="28"/>
          <w:szCs w:val="28"/>
        </w:rPr>
        <w:t>- по подразделу 1006 «Другие вопросы в области социальной политики» исполнение составило 258,6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F201C3" w:rsidRDefault="00F201C3" w:rsidP="00540196">
      <w:pPr>
        <w:jc w:val="center"/>
        <w:rPr>
          <w:b/>
          <w:sz w:val="28"/>
          <w:szCs w:val="28"/>
        </w:rPr>
      </w:pPr>
    </w:p>
    <w:p w:rsidR="00F201C3" w:rsidRDefault="00F201C3" w:rsidP="00540196">
      <w:pPr>
        <w:jc w:val="center"/>
        <w:rPr>
          <w:b/>
          <w:sz w:val="28"/>
          <w:szCs w:val="28"/>
        </w:rPr>
      </w:pPr>
    </w:p>
    <w:p w:rsidR="00F201C3" w:rsidRDefault="00F201C3" w:rsidP="00540196">
      <w:pPr>
        <w:jc w:val="center"/>
        <w:rPr>
          <w:b/>
          <w:sz w:val="28"/>
          <w:szCs w:val="28"/>
        </w:rPr>
      </w:pPr>
    </w:p>
    <w:p w:rsidR="00F201C3" w:rsidRDefault="00F201C3" w:rsidP="00540196">
      <w:pPr>
        <w:jc w:val="center"/>
        <w:rPr>
          <w:b/>
          <w:sz w:val="28"/>
          <w:szCs w:val="28"/>
        </w:rPr>
      </w:pPr>
    </w:p>
    <w:p w:rsidR="00540196" w:rsidRPr="00305032" w:rsidRDefault="00540196" w:rsidP="00540196">
      <w:pPr>
        <w:jc w:val="center"/>
        <w:rPr>
          <w:b/>
          <w:sz w:val="28"/>
          <w:szCs w:val="28"/>
        </w:rPr>
      </w:pPr>
      <w:r w:rsidRPr="00305032">
        <w:rPr>
          <w:b/>
          <w:sz w:val="28"/>
          <w:szCs w:val="28"/>
        </w:rPr>
        <w:lastRenderedPageBreak/>
        <w:t>ФИЗИЧЕСКАЯ КУЛЬТУРА И СПОРТ</w:t>
      </w:r>
    </w:p>
    <w:p w:rsidR="00540196" w:rsidRPr="00305032" w:rsidRDefault="00540196" w:rsidP="00540196">
      <w:pPr>
        <w:jc w:val="both"/>
        <w:rPr>
          <w:sz w:val="28"/>
          <w:szCs w:val="28"/>
        </w:rPr>
      </w:pPr>
      <w:r w:rsidRPr="00305032">
        <w:rPr>
          <w:sz w:val="28"/>
          <w:szCs w:val="28"/>
        </w:rPr>
        <w:t xml:space="preserve">                По разделу 1202 «Физическая культура»  исполнение   составило 154,1 тыс. рублей или 51 % к уточненному годовому плану, денежные средства направлены на развитие физической культуры.</w:t>
      </w:r>
    </w:p>
    <w:p w:rsidR="00F201C3" w:rsidRDefault="00F201C3" w:rsidP="00540196">
      <w:pPr>
        <w:jc w:val="center"/>
        <w:rPr>
          <w:b/>
          <w:sz w:val="28"/>
          <w:szCs w:val="28"/>
        </w:rPr>
      </w:pPr>
    </w:p>
    <w:p w:rsidR="00540196" w:rsidRPr="00305032" w:rsidRDefault="00540196" w:rsidP="00540196">
      <w:pPr>
        <w:jc w:val="center"/>
        <w:rPr>
          <w:b/>
          <w:sz w:val="28"/>
          <w:szCs w:val="28"/>
        </w:rPr>
      </w:pPr>
      <w:r w:rsidRPr="00305032">
        <w:rPr>
          <w:b/>
          <w:sz w:val="28"/>
          <w:szCs w:val="28"/>
        </w:rPr>
        <w:t>Средства массовой информации</w:t>
      </w:r>
    </w:p>
    <w:p w:rsidR="00540196" w:rsidRPr="00305032" w:rsidRDefault="00540196" w:rsidP="00540196">
      <w:pPr>
        <w:jc w:val="both"/>
        <w:rPr>
          <w:sz w:val="28"/>
          <w:szCs w:val="28"/>
        </w:rPr>
      </w:pPr>
      <w:r w:rsidRPr="00305032">
        <w:rPr>
          <w:b/>
          <w:sz w:val="28"/>
          <w:szCs w:val="28"/>
        </w:rPr>
        <w:t xml:space="preserve">          </w:t>
      </w:r>
      <w:r w:rsidRPr="00305032">
        <w:rPr>
          <w:sz w:val="28"/>
          <w:szCs w:val="28"/>
        </w:rPr>
        <w:t>По разделу 1202 «Периодическая  печать и издательства» исполнение составило 2312,8 тыс. рублей или  68 % к уточненному 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540196" w:rsidRPr="00305032" w:rsidRDefault="00540196" w:rsidP="00540196">
      <w:pPr>
        <w:jc w:val="both"/>
        <w:rPr>
          <w:sz w:val="28"/>
          <w:szCs w:val="28"/>
        </w:rPr>
      </w:pPr>
      <w:r w:rsidRPr="00305032">
        <w:rPr>
          <w:sz w:val="28"/>
          <w:szCs w:val="28"/>
        </w:rPr>
        <w:t xml:space="preserve"> </w:t>
      </w:r>
    </w:p>
    <w:p w:rsidR="00291930" w:rsidRPr="00305032" w:rsidRDefault="00FA7DCE" w:rsidP="00540196">
      <w:pPr>
        <w:jc w:val="center"/>
        <w:rPr>
          <w:b/>
          <w:sz w:val="28"/>
          <w:szCs w:val="28"/>
        </w:rPr>
      </w:pPr>
      <w:r w:rsidRPr="00305032">
        <w:rPr>
          <w:b/>
          <w:sz w:val="28"/>
          <w:szCs w:val="28"/>
        </w:rPr>
        <w:t>Муниципальные программы</w:t>
      </w:r>
    </w:p>
    <w:p w:rsidR="00544993" w:rsidRPr="00305032" w:rsidRDefault="00544993" w:rsidP="00544993">
      <w:pPr>
        <w:ind w:firstLine="709"/>
        <w:jc w:val="both"/>
        <w:rPr>
          <w:sz w:val="28"/>
          <w:szCs w:val="28"/>
        </w:rPr>
      </w:pPr>
      <w:r w:rsidRPr="00305032">
        <w:rPr>
          <w:sz w:val="28"/>
          <w:szCs w:val="28"/>
        </w:rPr>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 Формирование бюджета муниципального образования на 201</w:t>
      </w:r>
      <w:r w:rsidR="00201007" w:rsidRPr="00305032">
        <w:rPr>
          <w:sz w:val="28"/>
          <w:szCs w:val="28"/>
        </w:rPr>
        <w:t>6</w:t>
      </w:r>
      <w:r w:rsidRPr="00305032">
        <w:rPr>
          <w:sz w:val="28"/>
          <w:szCs w:val="28"/>
        </w:rPr>
        <w:t xml:space="preserve"> год построено по программному принципу.</w:t>
      </w:r>
    </w:p>
    <w:p w:rsidR="00544993" w:rsidRPr="00305032" w:rsidRDefault="00544993" w:rsidP="00544993">
      <w:pPr>
        <w:ind w:firstLine="709"/>
        <w:jc w:val="both"/>
        <w:rPr>
          <w:sz w:val="28"/>
          <w:szCs w:val="28"/>
        </w:rPr>
      </w:pPr>
      <w:r w:rsidRPr="00305032">
        <w:rPr>
          <w:sz w:val="28"/>
          <w:szCs w:val="28"/>
        </w:rPr>
        <w:t xml:space="preserve">На исполнении в муниципальном образовании </w:t>
      </w:r>
      <w:r w:rsidR="00394C01" w:rsidRPr="00305032">
        <w:rPr>
          <w:sz w:val="28"/>
          <w:szCs w:val="28"/>
        </w:rPr>
        <w:t>за 9 месяцев</w:t>
      </w:r>
      <w:r w:rsidR="006333AF" w:rsidRPr="00305032">
        <w:rPr>
          <w:sz w:val="28"/>
          <w:szCs w:val="28"/>
        </w:rPr>
        <w:t xml:space="preserve"> </w:t>
      </w:r>
      <w:r w:rsidRPr="00305032">
        <w:rPr>
          <w:sz w:val="28"/>
          <w:szCs w:val="28"/>
        </w:rPr>
        <w:t>20</w:t>
      </w:r>
      <w:r w:rsidR="00F6349C" w:rsidRPr="00305032">
        <w:rPr>
          <w:sz w:val="28"/>
          <w:szCs w:val="28"/>
        </w:rPr>
        <w:t>1</w:t>
      </w:r>
      <w:r w:rsidR="00201007" w:rsidRPr="00305032">
        <w:rPr>
          <w:sz w:val="28"/>
          <w:szCs w:val="28"/>
        </w:rPr>
        <w:t>6</w:t>
      </w:r>
      <w:r w:rsidRPr="00305032">
        <w:rPr>
          <w:sz w:val="28"/>
          <w:szCs w:val="28"/>
        </w:rPr>
        <w:t xml:space="preserve"> года находилось </w:t>
      </w:r>
      <w:r w:rsidR="00192104" w:rsidRPr="00305032">
        <w:rPr>
          <w:sz w:val="28"/>
          <w:szCs w:val="28"/>
        </w:rPr>
        <w:t>20</w:t>
      </w:r>
      <w:r w:rsidRPr="00305032">
        <w:rPr>
          <w:sz w:val="28"/>
          <w:szCs w:val="28"/>
        </w:rPr>
        <w:t xml:space="preserve"> утвержденных муниципальных</w:t>
      </w:r>
      <w:r w:rsidR="00FF786A" w:rsidRPr="00305032">
        <w:rPr>
          <w:sz w:val="28"/>
          <w:szCs w:val="28"/>
        </w:rPr>
        <w:t xml:space="preserve">, </w:t>
      </w:r>
      <w:r w:rsidR="00477296" w:rsidRPr="00305032">
        <w:rPr>
          <w:sz w:val="28"/>
          <w:szCs w:val="28"/>
        </w:rPr>
        <w:t xml:space="preserve">4 </w:t>
      </w:r>
      <w:r w:rsidR="00FF786A" w:rsidRPr="00305032">
        <w:rPr>
          <w:sz w:val="28"/>
          <w:szCs w:val="28"/>
        </w:rPr>
        <w:t xml:space="preserve">ведомственных и </w:t>
      </w:r>
      <w:r w:rsidR="00477296" w:rsidRPr="00305032">
        <w:rPr>
          <w:sz w:val="28"/>
          <w:szCs w:val="28"/>
        </w:rPr>
        <w:t xml:space="preserve">1 </w:t>
      </w:r>
      <w:r w:rsidR="00FF786A" w:rsidRPr="00305032">
        <w:rPr>
          <w:sz w:val="28"/>
          <w:szCs w:val="28"/>
        </w:rPr>
        <w:t>комплексн</w:t>
      </w:r>
      <w:r w:rsidR="00477296" w:rsidRPr="00305032">
        <w:rPr>
          <w:sz w:val="28"/>
          <w:szCs w:val="28"/>
        </w:rPr>
        <w:t>ая</w:t>
      </w:r>
      <w:r w:rsidR="00986928" w:rsidRPr="00305032">
        <w:rPr>
          <w:sz w:val="28"/>
          <w:szCs w:val="28"/>
        </w:rPr>
        <w:t xml:space="preserve"> </w:t>
      </w:r>
      <w:r w:rsidR="000A54D1" w:rsidRPr="00305032">
        <w:rPr>
          <w:sz w:val="28"/>
          <w:szCs w:val="28"/>
        </w:rPr>
        <w:t xml:space="preserve"> </w:t>
      </w:r>
      <w:r w:rsidR="00FF786A" w:rsidRPr="00305032">
        <w:rPr>
          <w:sz w:val="28"/>
          <w:szCs w:val="28"/>
        </w:rPr>
        <w:t xml:space="preserve"> </w:t>
      </w:r>
      <w:r w:rsidRPr="00305032">
        <w:rPr>
          <w:sz w:val="28"/>
          <w:szCs w:val="28"/>
        </w:rPr>
        <w:t>программ</w:t>
      </w:r>
      <w:r w:rsidR="00477296" w:rsidRPr="00305032">
        <w:rPr>
          <w:sz w:val="28"/>
          <w:szCs w:val="28"/>
        </w:rPr>
        <w:t>ы</w:t>
      </w:r>
      <w:r w:rsidRPr="00305032">
        <w:rPr>
          <w:sz w:val="28"/>
          <w:szCs w:val="28"/>
        </w:rPr>
        <w:t xml:space="preserve">. </w:t>
      </w:r>
      <w:r w:rsidR="00FA78F1" w:rsidRPr="00305032">
        <w:rPr>
          <w:sz w:val="28"/>
          <w:szCs w:val="28"/>
        </w:rPr>
        <w:t xml:space="preserve"> </w:t>
      </w:r>
    </w:p>
    <w:p w:rsidR="00FF786A" w:rsidRPr="00305032" w:rsidRDefault="00544993" w:rsidP="00677F96">
      <w:pPr>
        <w:ind w:firstLine="709"/>
        <w:jc w:val="both"/>
        <w:rPr>
          <w:sz w:val="28"/>
          <w:szCs w:val="28"/>
        </w:rPr>
      </w:pPr>
      <w:r w:rsidRPr="00305032">
        <w:rPr>
          <w:sz w:val="28"/>
          <w:szCs w:val="28"/>
        </w:rPr>
        <w:t xml:space="preserve">Всего на финансирование </w:t>
      </w:r>
      <w:r w:rsidR="00547ABC" w:rsidRPr="00305032">
        <w:rPr>
          <w:sz w:val="28"/>
          <w:szCs w:val="28"/>
        </w:rPr>
        <w:t>муниципальных</w:t>
      </w:r>
      <w:r w:rsidR="00EF367B" w:rsidRPr="00305032">
        <w:rPr>
          <w:sz w:val="28"/>
          <w:szCs w:val="28"/>
        </w:rPr>
        <w:t>,</w:t>
      </w:r>
      <w:r w:rsidR="000A54D1" w:rsidRPr="00305032">
        <w:rPr>
          <w:sz w:val="28"/>
          <w:szCs w:val="28"/>
        </w:rPr>
        <w:t xml:space="preserve"> ведомственных</w:t>
      </w:r>
      <w:r w:rsidR="00EF367B" w:rsidRPr="00305032">
        <w:rPr>
          <w:sz w:val="28"/>
          <w:szCs w:val="28"/>
        </w:rPr>
        <w:t xml:space="preserve"> и комплексных</w:t>
      </w:r>
      <w:r w:rsidR="000A54D1" w:rsidRPr="00305032">
        <w:rPr>
          <w:sz w:val="28"/>
          <w:szCs w:val="28"/>
        </w:rPr>
        <w:t xml:space="preserve"> </w:t>
      </w:r>
      <w:r w:rsidRPr="00305032">
        <w:rPr>
          <w:sz w:val="28"/>
          <w:szCs w:val="28"/>
        </w:rPr>
        <w:t xml:space="preserve">программ </w:t>
      </w:r>
      <w:r w:rsidR="000A54D1" w:rsidRPr="00305032">
        <w:rPr>
          <w:sz w:val="28"/>
          <w:szCs w:val="28"/>
        </w:rPr>
        <w:t xml:space="preserve">на территории муниципального образования </w:t>
      </w:r>
      <w:r w:rsidR="00192104" w:rsidRPr="00305032">
        <w:rPr>
          <w:sz w:val="28"/>
          <w:szCs w:val="28"/>
        </w:rPr>
        <w:t>з</w:t>
      </w:r>
      <w:r w:rsidR="00173723" w:rsidRPr="00305032">
        <w:rPr>
          <w:sz w:val="28"/>
          <w:szCs w:val="28"/>
        </w:rPr>
        <w:t>а</w:t>
      </w:r>
      <w:r w:rsidR="000A54D1" w:rsidRPr="00305032">
        <w:rPr>
          <w:sz w:val="28"/>
          <w:szCs w:val="28"/>
        </w:rPr>
        <w:t xml:space="preserve"> </w:t>
      </w:r>
      <w:r w:rsidR="00192104" w:rsidRPr="00305032">
        <w:rPr>
          <w:sz w:val="28"/>
          <w:szCs w:val="28"/>
        </w:rPr>
        <w:t>9</w:t>
      </w:r>
      <w:r w:rsidR="000A54D1" w:rsidRPr="00305032">
        <w:rPr>
          <w:sz w:val="28"/>
          <w:szCs w:val="28"/>
        </w:rPr>
        <w:t xml:space="preserve"> </w:t>
      </w:r>
      <w:r w:rsidR="00192104" w:rsidRPr="00305032">
        <w:rPr>
          <w:sz w:val="28"/>
          <w:szCs w:val="28"/>
        </w:rPr>
        <w:t>месяцев</w:t>
      </w:r>
      <w:r w:rsidR="000A54D1" w:rsidRPr="00305032">
        <w:rPr>
          <w:sz w:val="28"/>
          <w:szCs w:val="28"/>
        </w:rPr>
        <w:t xml:space="preserve"> 201</w:t>
      </w:r>
      <w:r w:rsidR="00CD3F19" w:rsidRPr="00305032">
        <w:rPr>
          <w:sz w:val="28"/>
          <w:szCs w:val="28"/>
        </w:rPr>
        <w:t>6</w:t>
      </w:r>
      <w:r w:rsidR="000A54D1" w:rsidRPr="00305032">
        <w:rPr>
          <w:sz w:val="28"/>
          <w:szCs w:val="28"/>
        </w:rPr>
        <w:t xml:space="preserve"> года </w:t>
      </w:r>
      <w:r w:rsidR="00173723" w:rsidRPr="00305032">
        <w:rPr>
          <w:sz w:val="28"/>
          <w:szCs w:val="28"/>
        </w:rPr>
        <w:t xml:space="preserve">запланировано </w:t>
      </w:r>
      <w:r w:rsidR="00192104" w:rsidRPr="00305032">
        <w:rPr>
          <w:sz w:val="28"/>
          <w:szCs w:val="28"/>
        </w:rPr>
        <w:t xml:space="preserve">238860,7 </w:t>
      </w:r>
      <w:r w:rsidR="00173723" w:rsidRPr="00305032">
        <w:rPr>
          <w:sz w:val="28"/>
          <w:szCs w:val="28"/>
        </w:rPr>
        <w:t xml:space="preserve">тыс. руб. Фактическое исполнение составило </w:t>
      </w:r>
      <w:r w:rsidR="00192104" w:rsidRPr="00305032">
        <w:rPr>
          <w:sz w:val="28"/>
          <w:szCs w:val="28"/>
        </w:rPr>
        <w:t>164352,6</w:t>
      </w:r>
      <w:r w:rsidR="00F47697" w:rsidRPr="00305032">
        <w:rPr>
          <w:sz w:val="28"/>
          <w:szCs w:val="28"/>
        </w:rPr>
        <w:t xml:space="preserve"> </w:t>
      </w:r>
      <w:r w:rsidR="000A54D1" w:rsidRPr="00305032">
        <w:rPr>
          <w:sz w:val="28"/>
          <w:szCs w:val="28"/>
        </w:rPr>
        <w:t>тыс.руб</w:t>
      </w:r>
      <w:r w:rsidR="004123C2" w:rsidRPr="00305032">
        <w:rPr>
          <w:sz w:val="28"/>
          <w:szCs w:val="28"/>
        </w:rPr>
        <w:t>.</w:t>
      </w:r>
      <w:r w:rsidR="007D31DE" w:rsidRPr="00305032">
        <w:rPr>
          <w:sz w:val="28"/>
          <w:szCs w:val="28"/>
        </w:rPr>
        <w:t xml:space="preserve"> </w:t>
      </w:r>
      <w:r w:rsidR="00FF786A" w:rsidRPr="00305032">
        <w:rPr>
          <w:sz w:val="28"/>
          <w:szCs w:val="28"/>
        </w:rPr>
        <w:t>Объемы финансирования в разрезе муниципальных программ за счет средств бюджет</w:t>
      </w:r>
      <w:r w:rsidR="00986928" w:rsidRPr="00305032">
        <w:rPr>
          <w:sz w:val="28"/>
          <w:szCs w:val="28"/>
        </w:rPr>
        <w:t xml:space="preserve">ов всех уровней </w:t>
      </w:r>
      <w:r w:rsidR="00FF786A" w:rsidRPr="00305032">
        <w:rPr>
          <w:sz w:val="28"/>
          <w:szCs w:val="28"/>
        </w:rPr>
        <w:t xml:space="preserve"> представлены в таблице:</w:t>
      </w:r>
    </w:p>
    <w:p w:rsidR="000A54D1" w:rsidRPr="00305032" w:rsidRDefault="00C46A2B" w:rsidP="00FF786A">
      <w:pPr>
        <w:spacing w:line="360" w:lineRule="exact"/>
        <w:ind w:firstLine="709"/>
        <w:jc w:val="both"/>
        <w:rPr>
          <w:b/>
          <w:sz w:val="28"/>
          <w:szCs w:val="28"/>
          <w:highlight w:val="yellow"/>
        </w:rPr>
      </w:pPr>
      <w:r w:rsidRPr="00305032">
        <w:rPr>
          <w:sz w:val="27"/>
          <w:szCs w:val="27"/>
        </w:rPr>
        <w:t xml:space="preserve">                                                                                                          Таблица 1</w:t>
      </w:r>
    </w:p>
    <w:tbl>
      <w:tblPr>
        <w:tblStyle w:val="a7"/>
        <w:tblW w:w="10031" w:type="dxa"/>
        <w:tblLayout w:type="fixed"/>
        <w:tblLook w:val="04A0" w:firstRow="1" w:lastRow="0" w:firstColumn="1" w:lastColumn="0" w:noHBand="0" w:noVBand="1"/>
      </w:tblPr>
      <w:tblGrid>
        <w:gridCol w:w="534"/>
        <w:gridCol w:w="6945"/>
        <w:gridCol w:w="1276"/>
        <w:gridCol w:w="1276"/>
      </w:tblGrid>
      <w:tr w:rsidR="00FF786A" w:rsidRPr="00305032" w:rsidTr="00CB3EE5">
        <w:trPr>
          <w:trHeight w:val="322"/>
        </w:trPr>
        <w:tc>
          <w:tcPr>
            <w:tcW w:w="534" w:type="dxa"/>
            <w:vMerge w:val="restart"/>
          </w:tcPr>
          <w:p w:rsidR="00FF786A" w:rsidRPr="00305032" w:rsidRDefault="00FF786A" w:rsidP="00FF786A">
            <w:pPr>
              <w:jc w:val="both"/>
            </w:pPr>
            <w:r w:rsidRPr="00305032">
              <w:t>№ п/п</w:t>
            </w:r>
          </w:p>
        </w:tc>
        <w:tc>
          <w:tcPr>
            <w:tcW w:w="6945" w:type="dxa"/>
            <w:vMerge w:val="restart"/>
          </w:tcPr>
          <w:p w:rsidR="006371B8" w:rsidRPr="00305032" w:rsidRDefault="006371B8" w:rsidP="00FF786A">
            <w:pPr>
              <w:jc w:val="both"/>
              <w:rPr>
                <w:lang w:val="en-US"/>
              </w:rPr>
            </w:pPr>
          </w:p>
          <w:p w:rsidR="006371B8" w:rsidRPr="00305032" w:rsidRDefault="006371B8" w:rsidP="00FF786A">
            <w:pPr>
              <w:jc w:val="both"/>
              <w:rPr>
                <w:lang w:val="en-US"/>
              </w:rPr>
            </w:pPr>
          </w:p>
          <w:p w:rsidR="00FF786A" w:rsidRPr="00305032" w:rsidRDefault="00FF786A" w:rsidP="006371B8">
            <w:pPr>
              <w:jc w:val="center"/>
            </w:pPr>
            <w:r w:rsidRPr="00305032">
              <w:t>Наименование программы</w:t>
            </w:r>
          </w:p>
        </w:tc>
        <w:tc>
          <w:tcPr>
            <w:tcW w:w="1276" w:type="dxa"/>
            <w:vMerge w:val="restart"/>
          </w:tcPr>
          <w:p w:rsidR="00FF786A" w:rsidRPr="00305032" w:rsidRDefault="00FF786A" w:rsidP="00CB3EE5">
            <w:pPr>
              <w:jc w:val="center"/>
            </w:pPr>
            <w:r w:rsidRPr="00305032">
              <w:t>Предусмо</w:t>
            </w:r>
            <w:r w:rsidR="00B24423" w:rsidRPr="00305032">
              <w:t>т</w:t>
            </w:r>
            <w:r w:rsidRPr="00305032">
              <w:t xml:space="preserve">рено в бюджете на </w:t>
            </w:r>
            <w:r w:rsidR="00CB3EE5">
              <w:t xml:space="preserve">      </w:t>
            </w:r>
            <w:r w:rsidRPr="00305032">
              <w:t>201</w:t>
            </w:r>
            <w:r w:rsidR="00CD3F19" w:rsidRPr="00305032">
              <w:t>6</w:t>
            </w:r>
            <w:r w:rsidRPr="00305032">
              <w:t xml:space="preserve"> год</w:t>
            </w:r>
            <w:r w:rsidR="00986928" w:rsidRPr="00305032">
              <w:t>, тыс.руб.</w:t>
            </w:r>
          </w:p>
        </w:tc>
        <w:tc>
          <w:tcPr>
            <w:tcW w:w="1276" w:type="dxa"/>
            <w:vMerge w:val="restart"/>
          </w:tcPr>
          <w:p w:rsidR="00CB3EE5" w:rsidRDefault="00FF786A" w:rsidP="00CB3EE5">
            <w:pPr>
              <w:ind w:right="-108"/>
              <w:jc w:val="center"/>
            </w:pPr>
            <w:r w:rsidRPr="00305032">
              <w:t>Исполнено за</w:t>
            </w:r>
          </w:p>
          <w:p w:rsidR="00FF786A" w:rsidRPr="00305032" w:rsidRDefault="000C5F59" w:rsidP="00CB3EE5">
            <w:pPr>
              <w:ind w:right="-108"/>
              <w:jc w:val="center"/>
            </w:pPr>
            <w:r w:rsidRPr="00305032">
              <w:t>9</w:t>
            </w:r>
            <w:r w:rsidR="00FF786A" w:rsidRPr="00305032">
              <w:t xml:space="preserve"> </w:t>
            </w:r>
            <w:r w:rsidRPr="00305032">
              <w:t>месяцев</w:t>
            </w:r>
            <w:r w:rsidR="00FF786A" w:rsidRPr="00305032">
              <w:t xml:space="preserve"> 201</w:t>
            </w:r>
            <w:r w:rsidR="00CD3F19" w:rsidRPr="00305032">
              <w:t>6</w:t>
            </w:r>
            <w:r w:rsidR="00FF786A" w:rsidRPr="00305032">
              <w:t xml:space="preserve"> года</w:t>
            </w:r>
            <w:r w:rsidR="00CB3EE5">
              <w:t>,</w:t>
            </w:r>
            <w:r w:rsidR="00986928" w:rsidRPr="00305032">
              <w:t xml:space="preserve"> тыс.руб.</w:t>
            </w:r>
          </w:p>
        </w:tc>
      </w:tr>
      <w:tr w:rsidR="00FF786A" w:rsidRPr="00305032" w:rsidTr="00CB3EE5">
        <w:trPr>
          <w:trHeight w:val="322"/>
        </w:trPr>
        <w:tc>
          <w:tcPr>
            <w:tcW w:w="534" w:type="dxa"/>
            <w:vMerge/>
          </w:tcPr>
          <w:p w:rsidR="00FF786A" w:rsidRPr="00305032" w:rsidRDefault="00FF786A" w:rsidP="00FF786A">
            <w:pPr>
              <w:jc w:val="both"/>
            </w:pPr>
          </w:p>
        </w:tc>
        <w:tc>
          <w:tcPr>
            <w:tcW w:w="6945" w:type="dxa"/>
            <w:vMerge/>
          </w:tcPr>
          <w:p w:rsidR="00FF786A" w:rsidRPr="00305032" w:rsidRDefault="00FF786A" w:rsidP="00FF786A">
            <w:pPr>
              <w:jc w:val="both"/>
            </w:pPr>
          </w:p>
        </w:tc>
        <w:tc>
          <w:tcPr>
            <w:tcW w:w="1276" w:type="dxa"/>
            <w:vMerge/>
          </w:tcPr>
          <w:p w:rsidR="00FF786A" w:rsidRPr="00305032" w:rsidRDefault="00FF786A" w:rsidP="00FF786A">
            <w:pPr>
              <w:jc w:val="both"/>
            </w:pPr>
          </w:p>
        </w:tc>
        <w:tc>
          <w:tcPr>
            <w:tcW w:w="1276" w:type="dxa"/>
            <w:vMerge/>
          </w:tcPr>
          <w:p w:rsidR="00FF786A" w:rsidRPr="00305032" w:rsidRDefault="00FF786A" w:rsidP="00FF786A">
            <w:pPr>
              <w:jc w:val="both"/>
            </w:pPr>
          </w:p>
        </w:tc>
      </w:tr>
      <w:tr w:rsidR="00FF786A" w:rsidRPr="00305032" w:rsidTr="00AB3FD5">
        <w:tc>
          <w:tcPr>
            <w:tcW w:w="10031" w:type="dxa"/>
            <w:gridSpan w:val="4"/>
          </w:tcPr>
          <w:p w:rsidR="00FF786A" w:rsidRPr="00305032" w:rsidRDefault="00FF786A" w:rsidP="00FF786A">
            <w:pPr>
              <w:jc w:val="center"/>
              <w:rPr>
                <w:b/>
                <w:i/>
              </w:rPr>
            </w:pPr>
            <w:r w:rsidRPr="00305032">
              <w:rPr>
                <w:b/>
                <w:i/>
              </w:rPr>
              <w:t>Муниципальные программы</w:t>
            </w:r>
          </w:p>
        </w:tc>
      </w:tr>
      <w:tr w:rsidR="00FF786A" w:rsidRPr="00305032" w:rsidTr="00CB3EE5">
        <w:tc>
          <w:tcPr>
            <w:tcW w:w="534" w:type="dxa"/>
          </w:tcPr>
          <w:p w:rsidR="00FF786A" w:rsidRPr="00305032" w:rsidRDefault="0009781F" w:rsidP="00FF786A">
            <w:r w:rsidRPr="00305032">
              <w:t>1.</w:t>
            </w:r>
          </w:p>
        </w:tc>
        <w:tc>
          <w:tcPr>
            <w:tcW w:w="6945" w:type="dxa"/>
          </w:tcPr>
          <w:p w:rsidR="00FF786A" w:rsidRPr="00305032" w:rsidRDefault="00FF786A" w:rsidP="00FF786A">
            <w:pPr>
              <w:jc w:val="both"/>
              <w:rPr>
                <w:lang w:eastAsia="ru-RU"/>
              </w:rPr>
            </w:pPr>
            <w:r w:rsidRPr="00305032">
              <w:t>Устойчивое развитие сельских территорий на 2014-2017 годы и на период до 2020 года</w:t>
            </w:r>
          </w:p>
        </w:tc>
        <w:tc>
          <w:tcPr>
            <w:tcW w:w="1276" w:type="dxa"/>
          </w:tcPr>
          <w:p w:rsidR="00FF786A" w:rsidRPr="00305032" w:rsidRDefault="008366E7" w:rsidP="00FF786A">
            <w:pPr>
              <w:jc w:val="right"/>
            </w:pPr>
            <w:r w:rsidRPr="00305032">
              <w:t>500,0</w:t>
            </w:r>
          </w:p>
        </w:tc>
        <w:tc>
          <w:tcPr>
            <w:tcW w:w="1276" w:type="dxa"/>
          </w:tcPr>
          <w:p w:rsidR="00FF786A" w:rsidRPr="00305032" w:rsidRDefault="00CD3F19" w:rsidP="00FF786A">
            <w:pPr>
              <w:jc w:val="right"/>
            </w:pPr>
            <w:r w:rsidRPr="00305032">
              <w:t>0</w:t>
            </w:r>
          </w:p>
        </w:tc>
      </w:tr>
      <w:tr w:rsidR="00FF786A" w:rsidRPr="00305032" w:rsidTr="00CB3EE5">
        <w:tc>
          <w:tcPr>
            <w:tcW w:w="534" w:type="dxa"/>
          </w:tcPr>
          <w:p w:rsidR="00FF786A" w:rsidRPr="00305032" w:rsidRDefault="0009781F" w:rsidP="00FF786A">
            <w:r w:rsidRPr="00305032">
              <w:t>2.</w:t>
            </w:r>
          </w:p>
        </w:tc>
        <w:tc>
          <w:tcPr>
            <w:tcW w:w="6945" w:type="dxa"/>
          </w:tcPr>
          <w:p w:rsidR="00FF786A" w:rsidRPr="00305032" w:rsidRDefault="00FF786A" w:rsidP="00FF786A">
            <w:r w:rsidRPr="00305032">
              <w:t>Профилактика терроризма и экстремизма, а также минимизации и (или) ликвидации последствий проявлений терроризма, экстремизма  на территории  муниципального образования «Город Адыгейск» на 2014-2016 годы</w:t>
            </w:r>
          </w:p>
        </w:tc>
        <w:tc>
          <w:tcPr>
            <w:tcW w:w="1276" w:type="dxa"/>
          </w:tcPr>
          <w:p w:rsidR="00FF786A" w:rsidRPr="00305032" w:rsidRDefault="00CD3F19" w:rsidP="00CD3F19">
            <w:pPr>
              <w:jc w:val="right"/>
            </w:pPr>
            <w:r w:rsidRPr="00305032">
              <w:t>949,0</w:t>
            </w:r>
          </w:p>
        </w:tc>
        <w:tc>
          <w:tcPr>
            <w:tcW w:w="1276" w:type="dxa"/>
          </w:tcPr>
          <w:p w:rsidR="00FF786A" w:rsidRPr="00305032" w:rsidRDefault="00433519" w:rsidP="00FF786A">
            <w:pPr>
              <w:jc w:val="right"/>
            </w:pPr>
            <w:r w:rsidRPr="00305032">
              <w:t>691,6</w:t>
            </w:r>
          </w:p>
        </w:tc>
      </w:tr>
      <w:tr w:rsidR="00FF786A" w:rsidRPr="00305032" w:rsidTr="00CB3EE5">
        <w:tc>
          <w:tcPr>
            <w:tcW w:w="534" w:type="dxa"/>
          </w:tcPr>
          <w:p w:rsidR="00FF786A" w:rsidRPr="00305032" w:rsidRDefault="0009781F" w:rsidP="00FF786A">
            <w:r w:rsidRPr="00305032">
              <w:t>3.</w:t>
            </w:r>
          </w:p>
        </w:tc>
        <w:tc>
          <w:tcPr>
            <w:tcW w:w="6945" w:type="dxa"/>
          </w:tcPr>
          <w:p w:rsidR="00FF786A" w:rsidRPr="00305032" w:rsidRDefault="00FF786A" w:rsidP="00FF786A">
            <w:pPr>
              <w:rPr>
                <w:lang w:eastAsia="ru-RU"/>
              </w:rPr>
            </w:pPr>
            <w:r w:rsidRPr="00305032">
              <w:t>Доступная среда на 2014-2016 годы</w:t>
            </w:r>
          </w:p>
        </w:tc>
        <w:tc>
          <w:tcPr>
            <w:tcW w:w="1276" w:type="dxa"/>
          </w:tcPr>
          <w:p w:rsidR="00FF786A" w:rsidRPr="00305032" w:rsidRDefault="00157EE1" w:rsidP="00FF786A">
            <w:pPr>
              <w:jc w:val="right"/>
            </w:pPr>
            <w:r w:rsidRPr="00305032">
              <w:t>2920,</w:t>
            </w:r>
            <w:r w:rsidR="00CD3F19" w:rsidRPr="00305032">
              <w:t>0</w:t>
            </w:r>
          </w:p>
        </w:tc>
        <w:tc>
          <w:tcPr>
            <w:tcW w:w="1276" w:type="dxa"/>
          </w:tcPr>
          <w:p w:rsidR="00FF786A" w:rsidRPr="00305032" w:rsidRDefault="003F2BE0" w:rsidP="00FF786A">
            <w:pPr>
              <w:jc w:val="right"/>
            </w:pPr>
            <w:r w:rsidRPr="00305032">
              <w:t>0,0</w:t>
            </w:r>
          </w:p>
        </w:tc>
      </w:tr>
      <w:tr w:rsidR="00FF786A" w:rsidRPr="00305032" w:rsidTr="00CB3EE5">
        <w:tc>
          <w:tcPr>
            <w:tcW w:w="534" w:type="dxa"/>
          </w:tcPr>
          <w:p w:rsidR="00FF786A" w:rsidRPr="00305032" w:rsidRDefault="0009781F" w:rsidP="00FF786A">
            <w:r w:rsidRPr="00305032">
              <w:t>4.</w:t>
            </w:r>
          </w:p>
        </w:tc>
        <w:tc>
          <w:tcPr>
            <w:tcW w:w="6945" w:type="dxa"/>
          </w:tcPr>
          <w:p w:rsidR="00FF786A" w:rsidRPr="00305032" w:rsidRDefault="00FF786A" w:rsidP="00FF786A">
            <w:pPr>
              <w:rPr>
                <w:lang w:eastAsia="ru-RU"/>
              </w:rPr>
            </w:pPr>
            <w:r w:rsidRPr="00305032">
              <w:t>Обращение с отходами производства и потребления, в том числе с вторичными материальными ресурсами в МО «Город Адыгейск» на 2014-2016 годы</w:t>
            </w:r>
          </w:p>
        </w:tc>
        <w:tc>
          <w:tcPr>
            <w:tcW w:w="1276" w:type="dxa"/>
          </w:tcPr>
          <w:p w:rsidR="00FF786A" w:rsidRPr="00305032" w:rsidRDefault="008366E7" w:rsidP="00FF786A">
            <w:pPr>
              <w:jc w:val="right"/>
            </w:pPr>
            <w:r w:rsidRPr="00305032">
              <w:t>50,0</w:t>
            </w:r>
          </w:p>
        </w:tc>
        <w:tc>
          <w:tcPr>
            <w:tcW w:w="1276" w:type="dxa"/>
          </w:tcPr>
          <w:p w:rsidR="00FF786A" w:rsidRPr="00305032" w:rsidRDefault="00157EE1" w:rsidP="00FF786A">
            <w:pPr>
              <w:jc w:val="right"/>
            </w:pPr>
            <w:r w:rsidRPr="00305032">
              <w:t>2</w:t>
            </w:r>
            <w:r w:rsidR="003F2BE0" w:rsidRPr="00305032">
              <w:t>,0</w:t>
            </w:r>
          </w:p>
        </w:tc>
      </w:tr>
      <w:tr w:rsidR="00FF786A" w:rsidRPr="00305032" w:rsidTr="00CB3EE5">
        <w:tc>
          <w:tcPr>
            <w:tcW w:w="534" w:type="dxa"/>
          </w:tcPr>
          <w:p w:rsidR="00FF786A" w:rsidRPr="00305032" w:rsidRDefault="0009781F" w:rsidP="00FF786A">
            <w:r w:rsidRPr="00305032">
              <w:t>5.</w:t>
            </w:r>
          </w:p>
        </w:tc>
        <w:tc>
          <w:tcPr>
            <w:tcW w:w="6945" w:type="dxa"/>
          </w:tcPr>
          <w:p w:rsidR="00FF786A" w:rsidRPr="00305032" w:rsidRDefault="00FF786A" w:rsidP="00FF786A">
            <w:pPr>
              <w:rPr>
                <w:lang w:eastAsia="ru-RU"/>
              </w:rPr>
            </w:pPr>
            <w:r w:rsidRPr="00305032">
              <w:rPr>
                <w:lang w:eastAsia="ru-RU"/>
              </w:rPr>
              <w:t>Развитие субъектов малого и среднего предпринимательства МО «Город Адыгейск» на 2014-2016 годы</w:t>
            </w:r>
          </w:p>
        </w:tc>
        <w:tc>
          <w:tcPr>
            <w:tcW w:w="1276" w:type="dxa"/>
          </w:tcPr>
          <w:p w:rsidR="00FF786A" w:rsidRPr="00305032" w:rsidRDefault="00CD3F19" w:rsidP="00FF786A">
            <w:pPr>
              <w:jc w:val="right"/>
            </w:pPr>
            <w:r w:rsidRPr="00305032">
              <w:t>0</w:t>
            </w:r>
          </w:p>
        </w:tc>
        <w:tc>
          <w:tcPr>
            <w:tcW w:w="1276" w:type="dxa"/>
          </w:tcPr>
          <w:p w:rsidR="00FF786A" w:rsidRPr="00305032" w:rsidRDefault="003F2BE0" w:rsidP="00FF786A">
            <w:pPr>
              <w:jc w:val="right"/>
            </w:pPr>
            <w:r w:rsidRPr="00305032">
              <w:t>0,0</w:t>
            </w:r>
          </w:p>
        </w:tc>
      </w:tr>
      <w:tr w:rsidR="00FF786A" w:rsidRPr="00305032" w:rsidTr="00CB3EE5">
        <w:tc>
          <w:tcPr>
            <w:tcW w:w="534" w:type="dxa"/>
          </w:tcPr>
          <w:p w:rsidR="00FF786A" w:rsidRPr="00305032" w:rsidRDefault="0009781F" w:rsidP="00FF786A">
            <w:r w:rsidRPr="00305032">
              <w:t>6.</w:t>
            </w:r>
          </w:p>
        </w:tc>
        <w:tc>
          <w:tcPr>
            <w:tcW w:w="6945" w:type="dxa"/>
          </w:tcPr>
          <w:p w:rsidR="00FF786A" w:rsidRPr="00305032" w:rsidRDefault="00FF786A" w:rsidP="00FF786A">
            <w:pPr>
              <w:rPr>
                <w:lang w:eastAsia="ru-RU"/>
              </w:rPr>
            </w:pPr>
            <w:r w:rsidRPr="00305032">
              <w:t>Противодействие коррупции в муниципальном образовании «Город Адыгейск» на 2014-2016 годы</w:t>
            </w:r>
          </w:p>
        </w:tc>
        <w:tc>
          <w:tcPr>
            <w:tcW w:w="1276" w:type="dxa"/>
          </w:tcPr>
          <w:p w:rsidR="00FF786A" w:rsidRPr="00305032" w:rsidRDefault="00433519" w:rsidP="00FF786A">
            <w:pPr>
              <w:jc w:val="right"/>
            </w:pPr>
            <w:r w:rsidRPr="00305032">
              <w:t>69</w:t>
            </w:r>
            <w:r w:rsidR="003F2BE0" w:rsidRPr="00305032">
              <w:t>,0</w:t>
            </w:r>
          </w:p>
        </w:tc>
        <w:tc>
          <w:tcPr>
            <w:tcW w:w="1276" w:type="dxa"/>
          </w:tcPr>
          <w:p w:rsidR="00FF786A" w:rsidRPr="00305032" w:rsidRDefault="00157EE1" w:rsidP="00FF786A">
            <w:pPr>
              <w:jc w:val="right"/>
            </w:pPr>
            <w:r w:rsidRPr="00305032">
              <w:t>42,0</w:t>
            </w:r>
          </w:p>
        </w:tc>
      </w:tr>
      <w:tr w:rsidR="00FF786A" w:rsidRPr="00305032" w:rsidTr="00CB3EE5">
        <w:tc>
          <w:tcPr>
            <w:tcW w:w="534" w:type="dxa"/>
          </w:tcPr>
          <w:p w:rsidR="00FF786A" w:rsidRPr="00305032" w:rsidRDefault="0009781F" w:rsidP="00FF786A">
            <w:r w:rsidRPr="00305032">
              <w:t>7.</w:t>
            </w:r>
          </w:p>
        </w:tc>
        <w:tc>
          <w:tcPr>
            <w:tcW w:w="6945" w:type="dxa"/>
          </w:tcPr>
          <w:p w:rsidR="00FF786A" w:rsidRPr="00305032" w:rsidRDefault="00FF786A" w:rsidP="00FF786A">
            <w:pPr>
              <w:rPr>
                <w:lang w:eastAsia="ru-RU"/>
              </w:rPr>
            </w:pPr>
            <w:r w:rsidRPr="00305032">
              <w:t>Развитие физической культуры и спорта в муниципальном образовании «Город Адыгейск» на 2014-2016годы</w:t>
            </w:r>
          </w:p>
        </w:tc>
        <w:tc>
          <w:tcPr>
            <w:tcW w:w="1276" w:type="dxa"/>
          </w:tcPr>
          <w:p w:rsidR="00FF786A" w:rsidRPr="00305032" w:rsidRDefault="003F2BE0" w:rsidP="00CD3F19">
            <w:pPr>
              <w:jc w:val="right"/>
            </w:pPr>
            <w:r w:rsidRPr="00305032">
              <w:t>3</w:t>
            </w:r>
            <w:r w:rsidR="00CD3F19" w:rsidRPr="00305032">
              <w:t>0</w:t>
            </w:r>
            <w:r w:rsidRPr="00305032">
              <w:t>0,0</w:t>
            </w:r>
          </w:p>
        </w:tc>
        <w:tc>
          <w:tcPr>
            <w:tcW w:w="1276" w:type="dxa"/>
          </w:tcPr>
          <w:p w:rsidR="00FF786A" w:rsidRPr="00305032" w:rsidRDefault="00433519" w:rsidP="00CD3F19">
            <w:pPr>
              <w:jc w:val="center"/>
            </w:pPr>
            <w:r w:rsidRPr="00305032">
              <w:t xml:space="preserve">       154,1</w:t>
            </w:r>
          </w:p>
          <w:p w:rsidR="00CD3F19" w:rsidRPr="00305032" w:rsidRDefault="00CD3F19" w:rsidP="00CD3F19">
            <w:pPr>
              <w:jc w:val="center"/>
            </w:pPr>
          </w:p>
        </w:tc>
      </w:tr>
      <w:tr w:rsidR="00FF786A" w:rsidRPr="00305032" w:rsidTr="00CB3EE5">
        <w:tc>
          <w:tcPr>
            <w:tcW w:w="534" w:type="dxa"/>
          </w:tcPr>
          <w:p w:rsidR="00FF786A" w:rsidRPr="00305032" w:rsidRDefault="0009781F" w:rsidP="00FF786A">
            <w:r w:rsidRPr="00305032">
              <w:t>8.</w:t>
            </w:r>
          </w:p>
        </w:tc>
        <w:tc>
          <w:tcPr>
            <w:tcW w:w="6945" w:type="dxa"/>
          </w:tcPr>
          <w:p w:rsidR="00FF786A" w:rsidRPr="00305032" w:rsidRDefault="00FF786A" w:rsidP="00FF786A">
            <w:r w:rsidRPr="00305032">
              <w:t xml:space="preserve">Развитие образования  в муниципальном образовании «Город </w:t>
            </w:r>
            <w:r w:rsidRPr="00305032">
              <w:lastRenderedPageBreak/>
              <w:t>Адыгейск» на 2014-2016 годы</w:t>
            </w:r>
          </w:p>
        </w:tc>
        <w:tc>
          <w:tcPr>
            <w:tcW w:w="1276" w:type="dxa"/>
          </w:tcPr>
          <w:p w:rsidR="00FF786A" w:rsidRPr="00305032" w:rsidRDefault="00433519" w:rsidP="00FF786A">
            <w:pPr>
              <w:jc w:val="right"/>
            </w:pPr>
            <w:r w:rsidRPr="00305032">
              <w:lastRenderedPageBreak/>
              <w:t>155368,0</w:t>
            </w:r>
          </w:p>
          <w:p w:rsidR="002B1BCE" w:rsidRPr="00305032" w:rsidRDefault="002B1BCE" w:rsidP="00FF786A">
            <w:pPr>
              <w:jc w:val="right"/>
            </w:pPr>
          </w:p>
        </w:tc>
        <w:tc>
          <w:tcPr>
            <w:tcW w:w="1276" w:type="dxa"/>
          </w:tcPr>
          <w:p w:rsidR="00FF786A" w:rsidRPr="00305032" w:rsidRDefault="00433519" w:rsidP="00FF786A">
            <w:pPr>
              <w:jc w:val="right"/>
            </w:pPr>
            <w:r w:rsidRPr="00305032">
              <w:lastRenderedPageBreak/>
              <w:t>116352,2</w:t>
            </w:r>
          </w:p>
        </w:tc>
      </w:tr>
      <w:tr w:rsidR="00FF786A" w:rsidRPr="00305032" w:rsidTr="00CB3EE5">
        <w:tc>
          <w:tcPr>
            <w:tcW w:w="534" w:type="dxa"/>
          </w:tcPr>
          <w:p w:rsidR="00FF786A" w:rsidRPr="00305032" w:rsidRDefault="0009781F" w:rsidP="00FF786A">
            <w:r w:rsidRPr="00305032">
              <w:lastRenderedPageBreak/>
              <w:t>9.</w:t>
            </w:r>
          </w:p>
        </w:tc>
        <w:tc>
          <w:tcPr>
            <w:tcW w:w="6945" w:type="dxa"/>
          </w:tcPr>
          <w:p w:rsidR="00FF786A" w:rsidRPr="00305032" w:rsidRDefault="00FF786A" w:rsidP="00FF786A">
            <w:r w:rsidRPr="00305032">
              <w:t>Обеспечение пожарной безопасности зданий администрации и Центра народной культуры МО «Город Адыгейск» на 214-2016 годы</w:t>
            </w:r>
          </w:p>
        </w:tc>
        <w:tc>
          <w:tcPr>
            <w:tcW w:w="1276" w:type="dxa"/>
          </w:tcPr>
          <w:p w:rsidR="00FF786A" w:rsidRPr="00305032" w:rsidRDefault="008366E7" w:rsidP="00FF786A">
            <w:pPr>
              <w:jc w:val="right"/>
            </w:pPr>
            <w:r w:rsidRPr="00305032">
              <w:t>175,0</w:t>
            </w:r>
          </w:p>
        </w:tc>
        <w:tc>
          <w:tcPr>
            <w:tcW w:w="1276" w:type="dxa"/>
          </w:tcPr>
          <w:p w:rsidR="00FF786A" w:rsidRPr="00305032" w:rsidRDefault="00CD3F19" w:rsidP="00FF786A">
            <w:pPr>
              <w:jc w:val="right"/>
            </w:pPr>
            <w:r w:rsidRPr="00305032">
              <w:t>10</w:t>
            </w:r>
            <w:r w:rsidR="008366E7" w:rsidRPr="00305032">
              <w:t>0,0</w:t>
            </w:r>
          </w:p>
        </w:tc>
      </w:tr>
      <w:tr w:rsidR="00FF786A" w:rsidRPr="00305032" w:rsidTr="00CB3EE5">
        <w:tc>
          <w:tcPr>
            <w:tcW w:w="534" w:type="dxa"/>
          </w:tcPr>
          <w:p w:rsidR="00FF786A" w:rsidRPr="00305032" w:rsidRDefault="0009781F" w:rsidP="00FF786A">
            <w:r w:rsidRPr="00305032">
              <w:t>10.</w:t>
            </w:r>
          </w:p>
        </w:tc>
        <w:tc>
          <w:tcPr>
            <w:tcW w:w="6945" w:type="dxa"/>
          </w:tcPr>
          <w:p w:rsidR="00FF786A" w:rsidRPr="00305032" w:rsidRDefault="00FF786A" w:rsidP="00FF786A">
            <w:r w:rsidRPr="00305032">
              <w:t>Развитие и сохранение культуры в муниципальном образовании «Город Адыгейск» на 2014-2016 годы</w:t>
            </w:r>
          </w:p>
        </w:tc>
        <w:tc>
          <w:tcPr>
            <w:tcW w:w="1276" w:type="dxa"/>
          </w:tcPr>
          <w:p w:rsidR="00FF786A" w:rsidRPr="00305032" w:rsidRDefault="00CD3F19" w:rsidP="005D5820">
            <w:pPr>
              <w:jc w:val="right"/>
            </w:pPr>
            <w:r w:rsidRPr="00305032">
              <w:t>28</w:t>
            </w:r>
            <w:r w:rsidR="005D5820" w:rsidRPr="00305032">
              <w:t>763,2</w:t>
            </w:r>
          </w:p>
        </w:tc>
        <w:tc>
          <w:tcPr>
            <w:tcW w:w="1276" w:type="dxa"/>
          </w:tcPr>
          <w:p w:rsidR="00FF786A" w:rsidRPr="00305032" w:rsidRDefault="005D5820" w:rsidP="00433519">
            <w:pPr>
              <w:jc w:val="right"/>
            </w:pPr>
            <w:r w:rsidRPr="00305032">
              <w:t>1</w:t>
            </w:r>
            <w:r w:rsidR="00433519" w:rsidRPr="00305032">
              <w:t>9206,6</w:t>
            </w:r>
          </w:p>
        </w:tc>
      </w:tr>
      <w:tr w:rsidR="00FF786A" w:rsidRPr="00305032" w:rsidTr="00CB3EE5">
        <w:tc>
          <w:tcPr>
            <w:tcW w:w="534" w:type="dxa"/>
          </w:tcPr>
          <w:p w:rsidR="00FF786A" w:rsidRPr="00305032" w:rsidRDefault="0009781F" w:rsidP="00FF786A">
            <w:r w:rsidRPr="00305032">
              <w:t>11.</w:t>
            </w:r>
          </w:p>
        </w:tc>
        <w:tc>
          <w:tcPr>
            <w:tcW w:w="6945" w:type="dxa"/>
          </w:tcPr>
          <w:p w:rsidR="00FF786A" w:rsidRPr="00305032" w:rsidRDefault="00FF786A" w:rsidP="00FF786A">
            <w:pPr>
              <w:rPr>
                <w:lang w:eastAsia="ru-RU"/>
              </w:rPr>
            </w:pPr>
            <w:r w:rsidRPr="00305032">
              <w:t>Поддержка и развитие средств массовой информации (МУП «Редакция газеты «Единство») на 2014-2016 годы</w:t>
            </w:r>
          </w:p>
        </w:tc>
        <w:tc>
          <w:tcPr>
            <w:tcW w:w="1276" w:type="dxa"/>
          </w:tcPr>
          <w:p w:rsidR="00FF786A" w:rsidRPr="00305032" w:rsidRDefault="00CD3F19" w:rsidP="00FF786A">
            <w:pPr>
              <w:jc w:val="right"/>
            </w:pPr>
            <w:r w:rsidRPr="00305032">
              <w:t>3400</w:t>
            </w:r>
            <w:r w:rsidR="00AF1198" w:rsidRPr="00305032">
              <w:t>,0</w:t>
            </w:r>
          </w:p>
        </w:tc>
        <w:tc>
          <w:tcPr>
            <w:tcW w:w="1276" w:type="dxa"/>
          </w:tcPr>
          <w:p w:rsidR="00FF786A" w:rsidRPr="00305032" w:rsidRDefault="00433519" w:rsidP="00C53904">
            <w:pPr>
              <w:jc w:val="right"/>
            </w:pPr>
            <w:r w:rsidRPr="00305032">
              <w:t>2312,8</w:t>
            </w:r>
          </w:p>
        </w:tc>
      </w:tr>
      <w:tr w:rsidR="00FF786A" w:rsidRPr="00305032" w:rsidTr="00CB3EE5">
        <w:tc>
          <w:tcPr>
            <w:tcW w:w="534" w:type="dxa"/>
          </w:tcPr>
          <w:p w:rsidR="00FF786A" w:rsidRPr="00305032" w:rsidRDefault="0009781F" w:rsidP="00FF786A">
            <w:r w:rsidRPr="00305032">
              <w:t>12.</w:t>
            </w:r>
          </w:p>
        </w:tc>
        <w:tc>
          <w:tcPr>
            <w:tcW w:w="6945" w:type="dxa"/>
          </w:tcPr>
          <w:p w:rsidR="00FF786A" w:rsidRPr="00305032" w:rsidRDefault="00FF786A" w:rsidP="00FF786A">
            <w:pPr>
              <w:rPr>
                <w:lang w:eastAsia="ru-RU"/>
              </w:rPr>
            </w:pPr>
            <w:r w:rsidRPr="00305032">
              <w:rPr>
                <w:lang w:eastAsia="ru-RU"/>
              </w:rPr>
              <w:t>Социальная поддержка граждан в муниципальном образовании  «Город Адыгейск» в 2014-2016 годах</w:t>
            </w:r>
          </w:p>
        </w:tc>
        <w:tc>
          <w:tcPr>
            <w:tcW w:w="1276" w:type="dxa"/>
          </w:tcPr>
          <w:p w:rsidR="00FF786A" w:rsidRPr="00305032" w:rsidRDefault="00433519" w:rsidP="00BA7034">
            <w:pPr>
              <w:jc w:val="right"/>
            </w:pPr>
            <w:r w:rsidRPr="00305032">
              <w:t>900</w:t>
            </w:r>
            <w:r w:rsidR="00BA7034" w:rsidRPr="00305032">
              <w:t>,0</w:t>
            </w:r>
          </w:p>
        </w:tc>
        <w:tc>
          <w:tcPr>
            <w:tcW w:w="1276" w:type="dxa"/>
          </w:tcPr>
          <w:p w:rsidR="00FF786A" w:rsidRPr="00305032" w:rsidRDefault="00433519" w:rsidP="00FF786A">
            <w:pPr>
              <w:jc w:val="right"/>
            </w:pPr>
            <w:r w:rsidRPr="00305032">
              <w:t>644,9</w:t>
            </w:r>
          </w:p>
        </w:tc>
      </w:tr>
      <w:tr w:rsidR="00522E58" w:rsidRPr="00305032" w:rsidTr="00CB3EE5">
        <w:tc>
          <w:tcPr>
            <w:tcW w:w="534" w:type="dxa"/>
          </w:tcPr>
          <w:p w:rsidR="00522E58" w:rsidRPr="00305032" w:rsidRDefault="0009781F" w:rsidP="00FF786A">
            <w:r w:rsidRPr="00305032">
              <w:t>13.</w:t>
            </w:r>
          </w:p>
        </w:tc>
        <w:tc>
          <w:tcPr>
            <w:tcW w:w="6945" w:type="dxa"/>
          </w:tcPr>
          <w:p w:rsidR="00522E58" w:rsidRPr="00305032" w:rsidRDefault="00522E58" w:rsidP="00427498">
            <w:pPr>
              <w:rPr>
                <w:lang w:eastAsia="ru-RU"/>
              </w:rPr>
            </w:pPr>
            <w:r w:rsidRPr="00305032">
              <w:rPr>
                <w:lang w:eastAsia="ru-RU"/>
              </w:rPr>
              <w:t xml:space="preserve">Благоустройство МО «Город Адыгейск» на 2014-2016 годы </w:t>
            </w:r>
          </w:p>
        </w:tc>
        <w:tc>
          <w:tcPr>
            <w:tcW w:w="1276" w:type="dxa"/>
          </w:tcPr>
          <w:p w:rsidR="00522E58" w:rsidRPr="00305032" w:rsidRDefault="0021033E" w:rsidP="00FF786A">
            <w:pPr>
              <w:jc w:val="right"/>
            </w:pPr>
            <w:r w:rsidRPr="00305032">
              <w:t>4001,4</w:t>
            </w:r>
          </w:p>
        </w:tc>
        <w:tc>
          <w:tcPr>
            <w:tcW w:w="1276" w:type="dxa"/>
          </w:tcPr>
          <w:p w:rsidR="00522E58" w:rsidRPr="00305032" w:rsidRDefault="0021033E" w:rsidP="00FF786A">
            <w:pPr>
              <w:jc w:val="right"/>
            </w:pPr>
            <w:r w:rsidRPr="00305032">
              <w:t>3576,6</w:t>
            </w:r>
          </w:p>
        </w:tc>
      </w:tr>
      <w:tr w:rsidR="00522E58" w:rsidRPr="00305032" w:rsidTr="00CB3EE5">
        <w:tc>
          <w:tcPr>
            <w:tcW w:w="534" w:type="dxa"/>
          </w:tcPr>
          <w:p w:rsidR="00522E58" w:rsidRPr="00305032" w:rsidRDefault="0009781F" w:rsidP="00FF786A">
            <w:r w:rsidRPr="00305032">
              <w:t>14.</w:t>
            </w:r>
          </w:p>
        </w:tc>
        <w:tc>
          <w:tcPr>
            <w:tcW w:w="6945" w:type="dxa"/>
          </w:tcPr>
          <w:p w:rsidR="00522E58" w:rsidRPr="00305032" w:rsidRDefault="00522E58" w:rsidP="00427498">
            <w:pPr>
              <w:rPr>
                <w:lang w:eastAsia="ru-RU"/>
              </w:rPr>
            </w:pPr>
            <w:r w:rsidRPr="00305032">
              <w:rPr>
                <w:lang w:eastAsia="ru-RU"/>
              </w:rPr>
              <w:t>Обеспечение жильем молодых семей на 2014-2016 годы</w:t>
            </w:r>
          </w:p>
        </w:tc>
        <w:tc>
          <w:tcPr>
            <w:tcW w:w="1276" w:type="dxa"/>
          </w:tcPr>
          <w:p w:rsidR="00522E58" w:rsidRPr="00305032" w:rsidRDefault="0021033E" w:rsidP="00AF1198">
            <w:pPr>
              <w:jc w:val="right"/>
            </w:pPr>
            <w:r w:rsidRPr="00305032">
              <w:t>7427,2</w:t>
            </w:r>
          </w:p>
        </w:tc>
        <w:tc>
          <w:tcPr>
            <w:tcW w:w="1276" w:type="dxa"/>
          </w:tcPr>
          <w:p w:rsidR="00522E58" w:rsidRPr="00305032" w:rsidRDefault="0021033E" w:rsidP="00EC2438">
            <w:pPr>
              <w:jc w:val="right"/>
            </w:pPr>
            <w:r w:rsidRPr="00305032">
              <w:t>5434,6</w:t>
            </w:r>
          </w:p>
        </w:tc>
      </w:tr>
      <w:tr w:rsidR="00522E58" w:rsidRPr="00305032" w:rsidTr="00CB3EE5">
        <w:tc>
          <w:tcPr>
            <w:tcW w:w="534" w:type="dxa"/>
          </w:tcPr>
          <w:p w:rsidR="00522E58" w:rsidRPr="00305032" w:rsidRDefault="0009781F" w:rsidP="00FF786A">
            <w:r w:rsidRPr="00305032">
              <w:t>15.</w:t>
            </w:r>
          </w:p>
        </w:tc>
        <w:tc>
          <w:tcPr>
            <w:tcW w:w="6945" w:type="dxa"/>
          </w:tcPr>
          <w:p w:rsidR="00522E58" w:rsidRPr="00305032" w:rsidRDefault="00522E58" w:rsidP="00427498">
            <w:r w:rsidRPr="00305032">
              <w:rPr>
                <w:rFonts w:eastAsia="Verdana"/>
              </w:rPr>
              <w:t>Повышение безопасности дорожного движения в муниципальном образовании «Город Адыгейск» на 2014-2016 гг.</w:t>
            </w:r>
          </w:p>
        </w:tc>
        <w:tc>
          <w:tcPr>
            <w:tcW w:w="1276" w:type="dxa"/>
          </w:tcPr>
          <w:p w:rsidR="00522E58" w:rsidRPr="00305032" w:rsidRDefault="00A36604" w:rsidP="00A36604">
            <w:pPr>
              <w:jc w:val="right"/>
            </w:pPr>
            <w:r w:rsidRPr="00305032">
              <w:t>851</w:t>
            </w:r>
            <w:r w:rsidR="00BA7034" w:rsidRPr="00305032">
              <w:t>,</w:t>
            </w:r>
            <w:r w:rsidRPr="00305032">
              <w:t>9</w:t>
            </w:r>
          </w:p>
        </w:tc>
        <w:tc>
          <w:tcPr>
            <w:tcW w:w="1276" w:type="dxa"/>
          </w:tcPr>
          <w:p w:rsidR="00522E58" w:rsidRPr="00305032" w:rsidRDefault="00A36604" w:rsidP="00FF786A">
            <w:pPr>
              <w:jc w:val="right"/>
            </w:pPr>
            <w:r w:rsidRPr="00305032">
              <w:t>851,0</w:t>
            </w:r>
          </w:p>
        </w:tc>
      </w:tr>
      <w:tr w:rsidR="00522E58" w:rsidRPr="00305032" w:rsidTr="00CB3EE5">
        <w:tc>
          <w:tcPr>
            <w:tcW w:w="534" w:type="dxa"/>
          </w:tcPr>
          <w:p w:rsidR="00522E58" w:rsidRPr="00305032" w:rsidRDefault="0009781F" w:rsidP="00FF786A">
            <w:r w:rsidRPr="00305032">
              <w:t>16.</w:t>
            </w:r>
          </w:p>
        </w:tc>
        <w:tc>
          <w:tcPr>
            <w:tcW w:w="6945" w:type="dxa"/>
          </w:tcPr>
          <w:p w:rsidR="00522E58" w:rsidRPr="00305032" w:rsidRDefault="00522E58" w:rsidP="00522E58">
            <w:pPr>
              <w:rPr>
                <w:lang w:eastAsia="ru-RU"/>
              </w:rPr>
            </w:pPr>
            <w:r w:rsidRPr="00305032">
              <w:t xml:space="preserve">Программа энергосбережения и повышения энергетической </w:t>
            </w:r>
            <w:r w:rsidR="00860F40" w:rsidRPr="00305032">
              <w:t>э</w:t>
            </w:r>
            <w:r w:rsidRPr="00305032">
              <w:t>ффективности МО «Город Адыгейск» на период до 2020 года</w:t>
            </w:r>
          </w:p>
        </w:tc>
        <w:tc>
          <w:tcPr>
            <w:tcW w:w="1276" w:type="dxa"/>
          </w:tcPr>
          <w:p w:rsidR="00522E58" w:rsidRPr="00305032" w:rsidRDefault="00BA7034" w:rsidP="00FF786A">
            <w:pPr>
              <w:jc w:val="right"/>
            </w:pPr>
            <w:r w:rsidRPr="00305032">
              <w:t>275</w:t>
            </w:r>
            <w:r w:rsidR="008366E7" w:rsidRPr="00305032">
              <w:t>,0</w:t>
            </w:r>
          </w:p>
        </w:tc>
        <w:tc>
          <w:tcPr>
            <w:tcW w:w="1276" w:type="dxa"/>
          </w:tcPr>
          <w:p w:rsidR="00522E58" w:rsidRPr="00305032" w:rsidRDefault="00BA7034" w:rsidP="00EC2438">
            <w:pPr>
              <w:jc w:val="right"/>
            </w:pPr>
            <w:r w:rsidRPr="00305032">
              <w:t>1</w:t>
            </w:r>
            <w:r w:rsidR="00EC2438" w:rsidRPr="00305032">
              <w:t>79,1</w:t>
            </w:r>
          </w:p>
        </w:tc>
      </w:tr>
      <w:tr w:rsidR="00B657D2" w:rsidRPr="00305032" w:rsidTr="00CB3EE5">
        <w:tc>
          <w:tcPr>
            <w:tcW w:w="534" w:type="dxa"/>
          </w:tcPr>
          <w:p w:rsidR="00B657D2" w:rsidRPr="00305032" w:rsidRDefault="00B657D2" w:rsidP="00FF786A">
            <w:r w:rsidRPr="00305032">
              <w:t>17.</w:t>
            </w:r>
          </w:p>
        </w:tc>
        <w:tc>
          <w:tcPr>
            <w:tcW w:w="6945" w:type="dxa"/>
          </w:tcPr>
          <w:p w:rsidR="00B657D2" w:rsidRPr="00305032" w:rsidRDefault="00B657D2" w:rsidP="00522E58">
            <w:r w:rsidRPr="00305032">
              <w:t>Информатизация администрации муниципального образования «Город Адыгейск» на 2015-2017 годы</w:t>
            </w:r>
          </w:p>
        </w:tc>
        <w:tc>
          <w:tcPr>
            <w:tcW w:w="1276" w:type="dxa"/>
          </w:tcPr>
          <w:p w:rsidR="00B657D2" w:rsidRPr="00305032" w:rsidRDefault="00B657D2" w:rsidP="00FF786A">
            <w:pPr>
              <w:jc w:val="right"/>
            </w:pPr>
            <w:r w:rsidRPr="00305032">
              <w:t>500,0</w:t>
            </w:r>
          </w:p>
        </w:tc>
        <w:tc>
          <w:tcPr>
            <w:tcW w:w="1276" w:type="dxa"/>
          </w:tcPr>
          <w:p w:rsidR="00B657D2" w:rsidRPr="00305032" w:rsidRDefault="002A50D1" w:rsidP="00FF786A">
            <w:pPr>
              <w:jc w:val="right"/>
            </w:pPr>
            <w:r w:rsidRPr="00305032">
              <w:t>59</w:t>
            </w:r>
            <w:r w:rsidR="00B657D2" w:rsidRPr="00305032">
              <w:t>,0</w:t>
            </w:r>
          </w:p>
        </w:tc>
      </w:tr>
      <w:tr w:rsidR="00B657D2" w:rsidRPr="00305032" w:rsidTr="00CB3EE5">
        <w:tc>
          <w:tcPr>
            <w:tcW w:w="534" w:type="dxa"/>
          </w:tcPr>
          <w:p w:rsidR="00B657D2" w:rsidRPr="00305032" w:rsidRDefault="00B657D2" w:rsidP="00B657D2">
            <w:r w:rsidRPr="00305032">
              <w:t>18.</w:t>
            </w:r>
          </w:p>
        </w:tc>
        <w:tc>
          <w:tcPr>
            <w:tcW w:w="6945" w:type="dxa"/>
          </w:tcPr>
          <w:p w:rsidR="00B657D2" w:rsidRPr="00305032" w:rsidRDefault="00B657D2" w:rsidP="00522E58">
            <w:r w:rsidRPr="00305032">
              <w:t>Управление муниципальными финансами на 2015-2019 годы</w:t>
            </w:r>
          </w:p>
        </w:tc>
        <w:tc>
          <w:tcPr>
            <w:tcW w:w="1276" w:type="dxa"/>
          </w:tcPr>
          <w:p w:rsidR="00B657D2" w:rsidRPr="00305032" w:rsidRDefault="002A50D1" w:rsidP="00FF786A">
            <w:pPr>
              <w:jc w:val="right"/>
            </w:pPr>
            <w:r w:rsidRPr="00305032">
              <w:t>5571</w:t>
            </w:r>
            <w:r w:rsidR="00EC2438" w:rsidRPr="00305032">
              <w:t>,0</w:t>
            </w:r>
          </w:p>
        </w:tc>
        <w:tc>
          <w:tcPr>
            <w:tcW w:w="1276" w:type="dxa"/>
          </w:tcPr>
          <w:p w:rsidR="00B657D2" w:rsidRPr="00305032" w:rsidRDefault="002A50D1" w:rsidP="00EC2438">
            <w:pPr>
              <w:jc w:val="right"/>
            </w:pPr>
            <w:r w:rsidRPr="00305032">
              <w:t>3292,9</w:t>
            </w:r>
          </w:p>
        </w:tc>
      </w:tr>
      <w:tr w:rsidR="00F4770D" w:rsidRPr="00305032" w:rsidTr="00CB3EE5">
        <w:tc>
          <w:tcPr>
            <w:tcW w:w="534" w:type="dxa"/>
          </w:tcPr>
          <w:p w:rsidR="00F4770D" w:rsidRPr="00305032" w:rsidRDefault="00F4770D" w:rsidP="00FF786A">
            <w:r w:rsidRPr="00305032">
              <w:t>19.</w:t>
            </w:r>
          </w:p>
        </w:tc>
        <w:tc>
          <w:tcPr>
            <w:tcW w:w="6945" w:type="dxa"/>
          </w:tcPr>
          <w:p w:rsidR="00F4770D" w:rsidRPr="00305032" w:rsidRDefault="00F4770D" w:rsidP="00522E58">
            <w:r w:rsidRPr="00305032">
              <w:t>Развитие дорожного хозяйства, обеспечение сохранности автомобильных дорог и повышение безопасности дорожного движения муниципального образования «Город Адыгейск» на 2016-2022 годы</w:t>
            </w:r>
          </w:p>
        </w:tc>
        <w:tc>
          <w:tcPr>
            <w:tcW w:w="1276" w:type="dxa"/>
          </w:tcPr>
          <w:p w:rsidR="00F4770D" w:rsidRPr="00305032" w:rsidRDefault="002A50D1" w:rsidP="00931888">
            <w:pPr>
              <w:jc w:val="right"/>
            </w:pPr>
            <w:r w:rsidRPr="00305032">
              <w:t>25082</w:t>
            </w:r>
            <w:r w:rsidR="00F4770D" w:rsidRPr="00305032">
              <w:t>,0</w:t>
            </w:r>
          </w:p>
        </w:tc>
        <w:tc>
          <w:tcPr>
            <w:tcW w:w="1276" w:type="dxa"/>
          </w:tcPr>
          <w:p w:rsidR="00F4770D" w:rsidRPr="00305032" w:rsidRDefault="002A50D1" w:rsidP="00931888">
            <w:pPr>
              <w:jc w:val="right"/>
            </w:pPr>
            <w:r w:rsidRPr="00305032">
              <w:t>9987,9</w:t>
            </w:r>
          </w:p>
        </w:tc>
      </w:tr>
      <w:tr w:rsidR="00201236" w:rsidRPr="00305032" w:rsidTr="00CB3EE5">
        <w:tc>
          <w:tcPr>
            <w:tcW w:w="534" w:type="dxa"/>
          </w:tcPr>
          <w:p w:rsidR="00201236" w:rsidRPr="00305032" w:rsidRDefault="00201236" w:rsidP="00201236">
            <w:r w:rsidRPr="00305032">
              <w:t>20.</w:t>
            </w:r>
          </w:p>
        </w:tc>
        <w:tc>
          <w:tcPr>
            <w:tcW w:w="6945" w:type="dxa"/>
          </w:tcPr>
          <w:p w:rsidR="00201236" w:rsidRPr="00305032" w:rsidRDefault="00201236" w:rsidP="00201236">
            <w:pPr>
              <w:jc w:val="both"/>
            </w:pPr>
            <w:r w:rsidRPr="00305032">
              <w:t>Обеспечение жилыми помещениями детей-сирот, и детей,оставшихся без попечения родителей, лиц из числа детей-сирот и детей, оставшихся без попечения родителей</w:t>
            </w:r>
          </w:p>
        </w:tc>
        <w:tc>
          <w:tcPr>
            <w:tcW w:w="1276" w:type="dxa"/>
          </w:tcPr>
          <w:p w:rsidR="00201236" w:rsidRPr="00305032" w:rsidRDefault="0046579C" w:rsidP="00475027">
            <w:pPr>
              <w:jc w:val="right"/>
            </w:pPr>
            <w:r w:rsidRPr="00305032">
              <w:t>1050,0</w:t>
            </w:r>
          </w:p>
        </w:tc>
        <w:tc>
          <w:tcPr>
            <w:tcW w:w="1276" w:type="dxa"/>
          </w:tcPr>
          <w:p w:rsidR="00201236" w:rsidRPr="00305032" w:rsidRDefault="0046579C" w:rsidP="00931888">
            <w:pPr>
              <w:jc w:val="right"/>
            </w:pPr>
            <w:r w:rsidRPr="00305032">
              <w:t>1050,0</w:t>
            </w:r>
          </w:p>
        </w:tc>
      </w:tr>
      <w:tr w:rsidR="00522E58" w:rsidRPr="00305032" w:rsidTr="00CB3EE5">
        <w:tc>
          <w:tcPr>
            <w:tcW w:w="534" w:type="dxa"/>
          </w:tcPr>
          <w:p w:rsidR="00522E58" w:rsidRPr="00305032" w:rsidRDefault="00522E58" w:rsidP="00FF786A"/>
        </w:tc>
        <w:tc>
          <w:tcPr>
            <w:tcW w:w="6945" w:type="dxa"/>
          </w:tcPr>
          <w:p w:rsidR="00522E58" w:rsidRPr="00305032" w:rsidRDefault="00522E58" w:rsidP="00522E58">
            <w:pPr>
              <w:rPr>
                <w:b/>
              </w:rPr>
            </w:pPr>
            <w:r w:rsidRPr="00305032">
              <w:rPr>
                <w:b/>
              </w:rPr>
              <w:t>Итого муниципальные программы</w:t>
            </w:r>
          </w:p>
        </w:tc>
        <w:tc>
          <w:tcPr>
            <w:tcW w:w="1276" w:type="dxa"/>
          </w:tcPr>
          <w:p w:rsidR="00522E58" w:rsidRPr="00305032" w:rsidRDefault="00185C7D" w:rsidP="00475027">
            <w:pPr>
              <w:jc w:val="right"/>
              <w:rPr>
                <w:b/>
              </w:rPr>
            </w:pPr>
            <w:r w:rsidRPr="00305032">
              <w:rPr>
                <w:b/>
              </w:rPr>
              <w:t>238152,7</w:t>
            </w:r>
          </w:p>
        </w:tc>
        <w:tc>
          <w:tcPr>
            <w:tcW w:w="1276" w:type="dxa"/>
          </w:tcPr>
          <w:p w:rsidR="00522E58" w:rsidRPr="00305032" w:rsidRDefault="00185C7D" w:rsidP="00931888">
            <w:pPr>
              <w:jc w:val="right"/>
              <w:rPr>
                <w:b/>
              </w:rPr>
            </w:pPr>
            <w:r w:rsidRPr="00305032">
              <w:rPr>
                <w:b/>
              </w:rPr>
              <w:t>163937,3</w:t>
            </w:r>
          </w:p>
        </w:tc>
      </w:tr>
      <w:tr w:rsidR="00522E58" w:rsidRPr="00305032" w:rsidTr="00AB3FD5">
        <w:tc>
          <w:tcPr>
            <w:tcW w:w="10031" w:type="dxa"/>
            <w:gridSpan w:val="4"/>
          </w:tcPr>
          <w:p w:rsidR="00522E58" w:rsidRPr="00305032" w:rsidRDefault="00522E58" w:rsidP="00522E58">
            <w:pPr>
              <w:jc w:val="center"/>
              <w:rPr>
                <w:b/>
                <w:i/>
              </w:rPr>
            </w:pPr>
            <w:r w:rsidRPr="00305032">
              <w:rPr>
                <w:b/>
                <w:i/>
              </w:rPr>
              <w:t>Ведомственные программы</w:t>
            </w:r>
          </w:p>
        </w:tc>
      </w:tr>
      <w:tr w:rsidR="00522E58" w:rsidRPr="00305032" w:rsidTr="00CB3EE5">
        <w:tc>
          <w:tcPr>
            <w:tcW w:w="534" w:type="dxa"/>
          </w:tcPr>
          <w:p w:rsidR="00522E58" w:rsidRPr="00305032" w:rsidRDefault="0009781F" w:rsidP="00FF786A">
            <w:r w:rsidRPr="00305032">
              <w:t>1.</w:t>
            </w:r>
          </w:p>
        </w:tc>
        <w:tc>
          <w:tcPr>
            <w:tcW w:w="6945" w:type="dxa"/>
          </w:tcPr>
          <w:p w:rsidR="00522E58" w:rsidRPr="00305032" w:rsidRDefault="00522E58" w:rsidP="00427498">
            <w:r w:rsidRPr="00305032">
              <w:t>Комплексные меры противодействия незаконному  потреблению и обороту наркотических средств на 2014-2016 годы</w:t>
            </w:r>
          </w:p>
        </w:tc>
        <w:tc>
          <w:tcPr>
            <w:tcW w:w="1276" w:type="dxa"/>
          </w:tcPr>
          <w:p w:rsidR="00522E58" w:rsidRPr="00305032" w:rsidRDefault="00EB0024" w:rsidP="00FF786A">
            <w:pPr>
              <w:jc w:val="right"/>
            </w:pPr>
            <w:r w:rsidRPr="00305032">
              <w:t>50</w:t>
            </w:r>
            <w:r w:rsidR="00931888" w:rsidRPr="00305032">
              <w:t>,0</w:t>
            </w:r>
          </w:p>
        </w:tc>
        <w:tc>
          <w:tcPr>
            <w:tcW w:w="1276" w:type="dxa"/>
          </w:tcPr>
          <w:p w:rsidR="00522E58" w:rsidRPr="00305032" w:rsidRDefault="00AF1198" w:rsidP="00FF786A">
            <w:pPr>
              <w:jc w:val="right"/>
            </w:pPr>
            <w:r w:rsidRPr="00305032">
              <w:t>3,5</w:t>
            </w:r>
          </w:p>
        </w:tc>
      </w:tr>
      <w:tr w:rsidR="00522E58" w:rsidRPr="00305032" w:rsidTr="00CB3EE5">
        <w:tc>
          <w:tcPr>
            <w:tcW w:w="534" w:type="dxa"/>
          </w:tcPr>
          <w:p w:rsidR="00522E58" w:rsidRPr="00305032" w:rsidRDefault="00DD5BA5" w:rsidP="00FF786A">
            <w:r w:rsidRPr="00305032">
              <w:t>2.</w:t>
            </w:r>
          </w:p>
        </w:tc>
        <w:tc>
          <w:tcPr>
            <w:tcW w:w="6945" w:type="dxa"/>
          </w:tcPr>
          <w:p w:rsidR="00522E58" w:rsidRPr="00305032" w:rsidRDefault="00522E58" w:rsidP="00427498">
            <w:r w:rsidRPr="00305032">
              <w:t>Молодежь Адыгейска на 2014-2016 годы</w:t>
            </w:r>
          </w:p>
        </w:tc>
        <w:tc>
          <w:tcPr>
            <w:tcW w:w="1276" w:type="dxa"/>
          </w:tcPr>
          <w:p w:rsidR="00522E58" w:rsidRPr="00305032" w:rsidRDefault="00D30E7C" w:rsidP="00EB0024">
            <w:pPr>
              <w:jc w:val="right"/>
            </w:pPr>
            <w:r w:rsidRPr="00305032">
              <w:t>1</w:t>
            </w:r>
            <w:r w:rsidR="00EB0024" w:rsidRPr="00305032">
              <w:t>00</w:t>
            </w:r>
            <w:r w:rsidRPr="00305032">
              <w:t>,0</w:t>
            </w:r>
          </w:p>
        </w:tc>
        <w:tc>
          <w:tcPr>
            <w:tcW w:w="1276" w:type="dxa"/>
          </w:tcPr>
          <w:p w:rsidR="00522E58" w:rsidRPr="00305032" w:rsidRDefault="00613751" w:rsidP="00FF786A">
            <w:pPr>
              <w:jc w:val="right"/>
            </w:pPr>
            <w:r w:rsidRPr="00305032">
              <w:t>21,0</w:t>
            </w:r>
          </w:p>
        </w:tc>
      </w:tr>
      <w:tr w:rsidR="00522E58" w:rsidRPr="00305032" w:rsidTr="00CB3EE5">
        <w:tc>
          <w:tcPr>
            <w:tcW w:w="534" w:type="dxa"/>
          </w:tcPr>
          <w:p w:rsidR="00522E58" w:rsidRPr="00305032" w:rsidRDefault="00DD5BA5" w:rsidP="00FF786A">
            <w:r w:rsidRPr="00305032">
              <w:t>3.</w:t>
            </w:r>
          </w:p>
        </w:tc>
        <w:tc>
          <w:tcPr>
            <w:tcW w:w="6945" w:type="dxa"/>
          </w:tcPr>
          <w:p w:rsidR="00522E58" w:rsidRPr="00305032" w:rsidRDefault="00522E58" w:rsidP="00427498">
            <w:r w:rsidRPr="00305032">
              <w:t>Регулирование имущественных отношений (2014-2016 годы)</w:t>
            </w:r>
          </w:p>
        </w:tc>
        <w:tc>
          <w:tcPr>
            <w:tcW w:w="1276" w:type="dxa"/>
          </w:tcPr>
          <w:p w:rsidR="00522E58" w:rsidRPr="00305032" w:rsidRDefault="00613751" w:rsidP="00FF786A">
            <w:pPr>
              <w:jc w:val="right"/>
            </w:pPr>
            <w:r w:rsidRPr="00305032">
              <w:t>314,0</w:t>
            </w:r>
          </w:p>
        </w:tc>
        <w:tc>
          <w:tcPr>
            <w:tcW w:w="1276" w:type="dxa"/>
          </w:tcPr>
          <w:p w:rsidR="00522E58" w:rsidRPr="00305032" w:rsidRDefault="00613751" w:rsidP="00FF786A">
            <w:pPr>
              <w:jc w:val="right"/>
            </w:pPr>
            <w:r w:rsidRPr="00305032">
              <w:t>281,8</w:t>
            </w:r>
          </w:p>
        </w:tc>
      </w:tr>
      <w:tr w:rsidR="00522E58" w:rsidRPr="00305032" w:rsidTr="00CB3EE5">
        <w:tc>
          <w:tcPr>
            <w:tcW w:w="534" w:type="dxa"/>
          </w:tcPr>
          <w:p w:rsidR="00522E58" w:rsidRPr="00305032" w:rsidRDefault="00DD5BA5" w:rsidP="00FF786A">
            <w:r w:rsidRPr="00305032">
              <w:t>4.</w:t>
            </w:r>
          </w:p>
        </w:tc>
        <w:tc>
          <w:tcPr>
            <w:tcW w:w="6945" w:type="dxa"/>
          </w:tcPr>
          <w:p w:rsidR="00522E58" w:rsidRPr="00305032" w:rsidRDefault="00522E58" w:rsidP="00427498">
            <w:r w:rsidRPr="00305032">
              <w:t>Градостроительное развитие МО «Город Адыгейск» на 2014-2016 годы</w:t>
            </w:r>
          </w:p>
        </w:tc>
        <w:tc>
          <w:tcPr>
            <w:tcW w:w="1276" w:type="dxa"/>
          </w:tcPr>
          <w:p w:rsidR="00522E58" w:rsidRPr="00305032" w:rsidRDefault="00D30E7C" w:rsidP="00613751">
            <w:pPr>
              <w:jc w:val="right"/>
            </w:pPr>
            <w:r w:rsidRPr="00305032">
              <w:t>1</w:t>
            </w:r>
            <w:r w:rsidR="00613751" w:rsidRPr="00305032">
              <w:t>0</w:t>
            </w:r>
            <w:r w:rsidRPr="00305032">
              <w:t>0,0</w:t>
            </w:r>
          </w:p>
        </w:tc>
        <w:tc>
          <w:tcPr>
            <w:tcW w:w="1276" w:type="dxa"/>
          </w:tcPr>
          <w:p w:rsidR="00522E58" w:rsidRPr="00305032" w:rsidRDefault="00D30E7C" w:rsidP="00FF786A">
            <w:pPr>
              <w:jc w:val="right"/>
            </w:pPr>
            <w:r w:rsidRPr="00305032">
              <w:t>0</w:t>
            </w:r>
          </w:p>
        </w:tc>
      </w:tr>
      <w:tr w:rsidR="00FF786A" w:rsidRPr="00305032" w:rsidTr="00CB3EE5">
        <w:tc>
          <w:tcPr>
            <w:tcW w:w="534" w:type="dxa"/>
          </w:tcPr>
          <w:p w:rsidR="00FF786A" w:rsidRPr="00305032" w:rsidRDefault="00FF786A" w:rsidP="00FF786A"/>
        </w:tc>
        <w:tc>
          <w:tcPr>
            <w:tcW w:w="6945" w:type="dxa"/>
          </w:tcPr>
          <w:p w:rsidR="00FF786A" w:rsidRPr="00305032" w:rsidRDefault="00522E58" w:rsidP="00FF786A">
            <w:pPr>
              <w:rPr>
                <w:b/>
              </w:rPr>
            </w:pPr>
            <w:r w:rsidRPr="00305032">
              <w:rPr>
                <w:b/>
              </w:rPr>
              <w:t>Итого ведомственные программы</w:t>
            </w:r>
          </w:p>
        </w:tc>
        <w:tc>
          <w:tcPr>
            <w:tcW w:w="1276" w:type="dxa"/>
          </w:tcPr>
          <w:p w:rsidR="00FF786A" w:rsidRPr="00305032" w:rsidRDefault="00613751" w:rsidP="00FF786A">
            <w:pPr>
              <w:jc w:val="right"/>
              <w:rPr>
                <w:b/>
              </w:rPr>
            </w:pPr>
            <w:r w:rsidRPr="00305032">
              <w:rPr>
                <w:b/>
              </w:rPr>
              <w:t>564,0</w:t>
            </w:r>
          </w:p>
        </w:tc>
        <w:tc>
          <w:tcPr>
            <w:tcW w:w="1276" w:type="dxa"/>
          </w:tcPr>
          <w:p w:rsidR="00FF786A" w:rsidRPr="00305032" w:rsidRDefault="00613751" w:rsidP="00B86954">
            <w:pPr>
              <w:jc w:val="right"/>
              <w:rPr>
                <w:b/>
              </w:rPr>
            </w:pPr>
            <w:r w:rsidRPr="00305032">
              <w:rPr>
                <w:b/>
              </w:rPr>
              <w:t>306,3</w:t>
            </w:r>
          </w:p>
        </w:tc>
      </w:tr>
      <w:tr w:rsidR="00F13CCB" w:rsidRPr="00305032" w:rsidTr="00AB3FD5">
        <w:tc>
          <w:tcPr>
            <w:tcW w:w="10031" w:type="dxa"/>
            <w:gridSpan w:val="4"/>
          </w:tcPr>
          <w:p w:rsidR="00F13CCB" w:rsidRPr="00305032" w:rsidRDefault="00F13CCB" w:rsidP="00F13CCB">
            <w:pPr>
              <w:jc w:val="center"/>
              <w:rPr>
                <w:b/>
                <w:i/>
              </w:rPr>
            </w:pPr>
            <w:r w:rsidRPr="00305032">
              <w:rPr>
                <w:b/>
                <w:i/>
              </w:rPr>
              <w:t>Комплексные программы</w:t>
            </w:r>
          </w:p>
        </w:tc>
      </w:tr>
      <w:tr w:rsidR="00FF786A" w:rsidRPr="00305032" w:rsidTr="00CB3EE5">
        <w:tc>
          <w:tcPr>
            <w:tcW w:w="534" w:type="dxa"/>
          </w:tcPr>
          <w:p w:rsidR="00FF786A" w:rsidRPr="00305032" w:rsidRDefault="00DD5BA5" w:rsidP="00FF786A">
            <w:r w:rsidRPr="00305032">
              <w:t>1.</w:t>
            </w:r>
          </w:p>
        </w:tc>
        <w:tc>
          <w:tcPr>
            <w:tcW w:w="6945" w:type="dxa"/>
          </w:tcPr>
          <w:p w:rsidR="00FF786A" w:rsidRPr="00305032" w:rsidRDefault="00F13CCB" w:rsidP="00BA7034">
            <w:r w:rsidRPr="00305032">
              <w:t>Комплексная программа «Профилактика правонарушений</w:t>
            </w:r>
            <w:r w:rsidR="00BA7034" w:rsidRPr="00305032">
              <w:t xml:space="preserve"> в муниципальном образовании «Город Адыгейск»</w:t>
            </w:r>
            <w:r w:rsidRPr="00305032">
              <w:t xml:space="preserve">  на 201</w:t>
            </w:r>
            <w:r w:rsidR="00BA7034" w:rsidRPr="00305032">
              <w:t>5</w:t>
            </w:r>
            <w:r w:rsidRPr="00305032">
              <w:t>-201</w:t>
            </w:r>
            <w:r w:rsidR="00BA7034" w:rsidRPr="00305032">
              <w:t>7</w:t>
            </w:r>
            <w:r w:rsidRPr="00305032">
              <w:t xml:space="preserve"> годы</w:t>
            </w:r>
          </w:p>
        </w:tc>
        <w:tc>
          <w:tcPr>
            <w:tcW w:w="1276" w:type="dxa"/>
          </w:tcPr>
          <w:p w:rsidR="00FF786A" w:rsidRPr="00305032" w:rsidRDefault="00613751" w:rsidP="00613751">
            <w:pPr>
              <w:jc w:val="right"/>
            </w:pPr>
            <w:r w:rsidRPr="00305032">
              <w:t>144</w:t>
            </w:r>
            <w:r w:rsidR="00BA7034" w:rsidRPr="00305032">
              <w:t>,0</w:t>
            </w:r>
          </w:p>
        </w:tc>
        <w:tc>
          <w:tcPr>
            <w:tcW w:w="1276" w:type="dxa"/>
          </w:tcPr>
          <w:p w:rsidR="00FF786A" w:rsidRPr="00305032" w:rsidRDefault="00613751" w:rsidP="00FF786A">
            <w:pPr>
              <w:jc w:val="right"/>
            </w:pPr>
            <w:r w:rsidRPr="00305032">
              <w:t>109,</w:t>
            </w:r>
            <w:r w:rsidR="00D30E7C" w:rsidRPr="00305032">
              <w:t>0</w:t>
            </w:r>
          </w:p>
        </w:tc>
      </w:tr>
      <w:tr w:rsidR="00613751" w:rsidRPr="00305032" w:rsidTr="00CB3EE5">
        <w:tc>
          <w:tcPr>
            <w:tcW w:w="534" w:type="dxa"/>
          </w:tcPr>
          <w:p w:rsidR="00613751" w:rsidRPr="00305032" w:rsidRDefault="00613751" w:rsidP="00FF786A">
            <w:pPr>
              <w:rPr>
                <w:highlight w:val="yellow"/>
              </w:rPr>
            </w:pPr>
          </w:p>
        </w:tc>
        <w:tc>
          <w:tcPr>
            <w:tcW w:w="6945" w:type="dxa"/>
          </w:tcPr>
          <w:p w:rsidR="00613751" w:rsidRPr="00305032" w:rsidRDefault="00613751" w:rsidP="00FF786A">
            <w:pPr>
              <w:rPr>
                <w:b/>
              </w:rPr>
            </w:pPr>
            <w:r w:rsidRPr="00305032">
              <w:rPr>
                <w:b/>
              </w:rPr>
              <w:t>Итого комплексные программы</w:t>
            </w:r>
          </w:p>
        </w:tc>
        <w:tc>
          <w:tcPr>
            <w:tcW w:w="1276" w:type="dxa"/>
          </w:tcPr>
          <w:p w:rsidR="00613751" w:rsidRPr="00305032" w:rsidRDefault="00613751" w:rsidP="00077129">
            <w:pPr>
              <w:jc w:val="right"/>
              <w:rPr>
                <w:b/>
              </w:rPr>
            </w:pPr>
            <w:r w:rsidRPr="00305032">
              <w:rPr>
                <w:b/>
              </w:rPr>
              <w:t>144,0</w:t>
            </w:r>
          </w:p>
        </w:tc>
        <w:tc>
          <w:tcPr>
            <w:tcW w:w="1276" w:type="dxa"/>
          </w:tcPr>
          <w:p w:rsidR="00613751" w:rsidRPr="00305032" w:rsidRDefault="00613751" w:rsidP="00077129">
            <w:pPr>
              <w:jc w:val="right"/>
              <w:rPr>
                <w:b/>
              </w:rPr>
            </w:pPr>
            <w:r w:rsidRPr="00305032">
              <w:rPr>
                <w:b/>
              </w:rPr>
              <w:t>109,0</w:t>
            </w:r>
          </w:p>
        </w:tc>
      </w:tr>
      <w:tr w:rsidR="00F13CCB" w:rsidRPr="00305032" w:rsidTr="00CB3EE5">
        <w:tc>
          <w:tcPr>
            <w:tcW w:w="534" w:type="dxa"/>
          </w:tcPr>
          <w:p w:rsidR="00F13CCB" w:rsidRPr="00305032" w:rsidRDefault="00F13CCB" w:rsidP="00FF786A"/>
        </w:tc>
        <w:tc>
          <w:tcPr>
            <w:tcW w:w="6945" w:type="dxa"/>
          </w:tcPr>
          <w:p w:rsidR="00F13CCB" w:rsidRPr="00305032" w:rsidRDefault="00F13CCB" w:rsidP="00F13CCB">
            <w:pPr>
              <w:rPr>
                <w:b/>
              </w:rPr>
            </w:pPr>
            <w:r w:rsidRPr="00305032">
              <w:rPr>
                <w:b/>
              </w:rPr>
              <w:t>Всего программы муниципального образования</w:t>
            </w:r>
          </w:p>
        </w:tc>
        <w:tc>
          <w:tcPr>
            <w:tcW w:w="1276" w:type="dxa"/>
          </w:tcPr>
          <w:p w:rsidR="00F13CCB" w:rsidRPr="00305032" w:rsidRDefault="00192104" w:rsidP="00FF786A">
            <w:pPr>
              <w:jc w:val="right"/>
              <w:rPr>
                <w:b/>
              </w:rPr>
            </w:pPr>
            <w:r w:rsidRPr="00305032">
              <w:rPr>
                <w:b/>
              </w:rPr>
              <w:t>238860,7</w:t>
            </w:r>
          </w:p>
        </w:tc>
        <w:tc>
          <w:tcPr>
            <w:tcW w:w="1276" w:type="dxa"/>
          </w:tcPr>
          <w:p w:rsidR="00F13CCB" w:rsidRPr="00305032" w:rsidRDefault="00192104" w:rsidP="00FF786A">
            <w:pPr>
              <w:jc w:val="right"/>
              <w:rPr>
                <w:b/>
              </w:rPr>
            </w:pPr>
            <w:r w:rsidRPr="00305032">
              <w:rPr>
                <w:b/>
              </w:rPr>
              <w:t>164352,6</w:t>
            </w:r>
          </w:p>
        </w:tc>
      </w:tr>
    </w:tbl>
    <w:p w:rsidR="00FF786A" w:rsidRPr="00305032" w:rsidRDefault="00FF786A" w:rsidP="00FA7DCE">
      <w:pPr>
        <w:jc w:val="center"/>
        <w:rPr>
          <w:b/>
          <w:sz w:val="28"/>
          <w:szCs w:val="28"/>
          <w:highlight w:val="yellow"/>
        </w:rPr>
      </w:pPr>
    </w:p>
    <w:p w:rsidR="00891262" w:rsidRPr="00305032" w:rsidRDefault="00891262" w:rsidP="00A1180A">
      <w:pPr>
        <w:spacing w:before="120"/>
        <w:jc w:val="center"/>
        <w:rPr>
          <w:b/>
          <w:sz w:val="28"/>
          <w:szCs w:val="28"/>
        </w:rPr>
      </w:pPr>
      <w:r w:rsidRPr="00305032">
        <w:rPr>
          <w:b/>
          <w:sz w:val="28"/>
          <w:szCs w:val="28"/>
        </w:rPr>
        <w:t>Потребительский рынок</w:t>
      </w:r>
    </w:p>
    <w:p w:rsidR="00243F4A" w:rsidRPr="00305032" w:rsidRDefault="00243F4A" w:rsidP="00243F4A">
      <w:pPr>
        <w:spacing w:before="120"/>
        <w:ind w:firstLine="709"/>
        <w:jc w:val="both"/>
        <w:rPr>
          <w:sz w:val="27"/>
          <w:szCs w:val="27"/>
          <w:shd w:val="clear" w:color="auto" w:fill="FFFF00"/>
        </w:rPr>
      </w:pPr>
      <w:r w:rsidRPr="00305032">
        <w:rPr>
          <w:sz w:val="27"/>
          <w:szCs w:val="27"/>
        </w:rPr>
        <w:t xml:space="preserve">Торговое обслуживание  населения г. Адыгейска, а. Гатлукай и х. Псекупс осуществляется в 211 торговых точках  на 296  рабочих мест,  общая  площадь  магазинов составляет 11347,01  кв.м., в том числе торговая площадь 7172,53 кв.м., предприятий общественного питания насчитывается 37 действующих  объекта, в том числе 4 школьных столовых и 1 буфет. Торговое обслуживание населения лекарственными препаратами и медицинским оборудованием осуществляется  в 10 аптечных учреждениях города. На территории муниципального образования «Город Адыгейск» зарегистрировано 15 авто и газозаправочных станций, из них </w:t>
      </w:r>
      <w:r w:rsidRPr="00305032">
        <w:rPr>
          <w:sz w:val="27"/>
          <w:szCs w:val="27"/>
        </w:rPr>
        <w:lastRenderedPageBreak/>
        <w:t>функционирует 8 заправок. По предоставлению платных услуг населению ООО «Силуэт» осуществляет 9 видов бытовых  услуг  населению города, кроме этого в городе функционируют  1 салон красоты и 13 парикмахерских,1 ногтевая студия.</w:t>
      </w:r>
    </w:p>
    <w:p w:rsidR="00243F4A" w:rsidRPr="00305032" w:rsidRDefault="00C46A2B" w:rsidP="00243F4A">
      <w:pPr>
        <w:spacing w:before="120"/>
        <w:ind w:firstLine="709"/>
        <w:jc w:val="both"/>
        <w:rPr>
          <w:sz w:val="27"/>
          <w:szCs w:val="27"/>
          <w:shd w:val="clear" w:color="auto" w:fill="FFFF00"/>
        </w:rPr>
      </w:pPr>
      <w:r w:rsidRPr="00305032">
        <w:rPr>
          <w:sz w:val="27"/>
          <w:szCs w:val="27"/>
        </w:rPr>
        <w:t xml:space="preserve">                                                                                                     Таблица</w:t>
      </w:r>
      <w:r w:rsidR="0021528B" w:rsidRPr="00305032">
        <w:rPr>
          <w:sz w:val="27"/>
          <w:szCs w:val="27"/>
        </w:rPr>
        <w:t xml:space="preserve"> 2</w:t>
      </w:r>
    </w:p>
    <w:tbl>
      <w:tblPr>
        <w:tblW w:w="0" w:type="auto"/>
        <w:tblInd w:w="-34" w:type="dxa"/>
        <w:tblLayout w:type="fixed"/>
        <w:tblLook w:val="0000" w:firstRow="0" w:lastRow="0" w:firstColumn="0" w:lastColumn="0" w:noHBand="0" w:noVBand="0"/>
      </w:tblPr>
      <w:tblGrid>
        <w:gridCol w:w="4111"/>
        <w:gridCol w:w="1418"/>
        <w:gridCol w:w="1417"/>
        <w:gridCol w:w="1418"/>
        <w:gridCol w:w="1701"/>
      </w:tblGrid>
      <w:tr w:rsidR="00243F4A" w:rsidRPr="00305032" w:rsidTr="00126EB5">
        <w:tc>
          <w:tcPr>
            <w:tcW w:w="4111"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rPr>
                <w:sz w:val="23"/>
                <w:szCs w:val="23"/>
              </w:rPr>
            </w:pPr>
            <w:r w:rsidRPr="00305032">
              <w:rPr>
                <w:sz w:val="23"/>
                <w:szCs w:val="23"/>
              </w:rPr>
              <w:t>Показатели</w:t>
            </w:r>
          </w:p>
        </w:tc>
        <w:tc>
          <w:tcPr>
            <w:tcW w:w="1418"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rPr>
                <w:sz w:val="23"/>
                <w:szCs w:val="23"/>
              </w:rPr>
            </w:pPr>
            <w:r w:rsidRPr="00305032">
              <w:rPr>
                <w:sz w:val="23"/>
                <w:szCs w:val="23"/>
              </w:rPr>
              <w:t>Ед. изм</w:t>
            </w:r>
          </w:p>
        </w:tc>
        <w:tc>
          <w:tcPr>
            <w:tcW w:w="1417"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jc w:val="center"/>
              <w:rPr>
                <w:sz w:val="23"/>
                <w:szCs w:val="23"/>
              </w:rPr>
            </w:pPr>
            <w:r w:rsidRPr="00305032">
              <w:rPr>
                <w:sz w:val="23"/>
                <w:szCs w:val="23"/>
              </w:rPr>
              <w:t>Факт</w:t>
            </w:r>
          </w:p>
          <w:p w:rsidR="00210A2B" w:rsidRPr="00305032" w:rsidRDefault="00243F4A" w:rsidP="00210A2B">
            <w:pPr>
              <w:jc w:val="center"/>
              <w:rPr>
                <w:sz w:val="23"/>
                <w:szCs w:val="23"/>
              </w:rPr>
            </w:pPr>
            <w:r w:rsidRPr="00305032">
              <w:rPr>
                <w:sz w:val="23"/>
                <w:szCs w:val="23"/>
              </w:rPr>
              <w:t xml:space="preserve">за </w:t>
            </w:r>
          </w:p>
          <w:p w:rsidR="00243F4A" w:rsidRPr="00305032" w:rsidRDefault="00210A2B" w:rsidP="00210A2B">
            <w:pPr>
              <w:jc w:val="center"/>
              <w:rPr>
                <w:sz w:val="23"/>
                <w:szCs w:val="23"/>
              </w:rPr>
            </w:pPr>
            <w:r w:rsidRPr="00305032">
              <w:rPr>
                <w:sz w:val="23"/>
                <w:szCs w:val="23"/>
              </w:rPr>
              <w:t>9</w:t>
            </w:r>
            <w:r w:rsidR="00243F4A" w:rsidRPr="00305032">
              <w:rPr>
                <w:sz w:val="23"/>
                <w:szCs w:val="23"/>
              </w:rPr>
              <w:t xml:space="preserve"> </w:t>
            </w:r>
            <w:r w:rsidRPr="00305032">
              <w:rPr>
                <w:sz w:val="23"/>
                <w:szCs w:val="23"/>
              </w:rPr>
              <w:t>месяцев</w:t>
            </w:r>
            <w:r w:rsidR="00243F4A" w:rsidRPr="00305032">
              <w:rPr>
                <w:sz w:val="23"/>
                <w:szCs w:val="23"/>
              </w:rPr>
              <w:t xml:space="preserve"> 2016 год</w:t>
            </w:r>
          </w:p>
        </w:tc>
        <w:tc>
          <w:tcPr>
            <w:tcW w:w="1418"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jc w:val="center"/>
              <w:rPr>
                <w:sz w:val="23"/>
                <w:szCs w:val="23"/>
              </w:rPr>
            </w:pPr>
            <w:r w:rsidRPr="00305032">
              <w:rPr>
                <w:sz w:val="23"/>
                <w:szCs w:val="23"/>
              </w:rPr>
              <w:t>Факт</w:t>
            </w:r>
          </w:p>
          <w:p w:rsidR="00243F4A" w:rsidRPr="00305032" w:rsidRDefault="00243F4A" w:rsidP="00243F4A">
            <w:pPr>
              <w:jc w:val="center"/>
              <w:rPr>
                <w:sz w:val="23"/>
                <w:szCs w:val="23"/>
              </w:rPr>
            </w:pPr>
            <w:r w:rsidRPr="00305032">
              <w:rPr>
                <w:sz w:val="23"/>
                <w:szCs w:val="23"/>
              </w:rPr>
              <w:t xml:space="preserve"> за </w:t>
            </w:r>
            <w:r w:rsidR="00210A2B" w:rsidRPr="00305032">
              <w:rPr>
                <w:sz w:val="23"/>
                <w:szCs w:val="23"/>
              </w:rPr>
              <w:t xml:space="preserve">               9 месяцев </w:t>
            </w:r>
            <w:r w:rsidRPr="00305032">
              <w:rPr>
                <w:sz w:val="23"/>
                <w:szCs w:val="23"/>
              </w:rPr>
              <w:t>2015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43F4A" w:rsidRPr="00305032" w:rsidRDefault="00243F4A" w:rsidP="00243F4A">
            <w:pPr>
              <w:jc w:val="center"/>
              <w:rPr>
                <w:sz w:val="23"/>
                <w:szCs w:val="23"/>
              </w:rPr>
            </w:pPr>
            <w:r w:rsidRPr="00305032">
              <w:rPr>
                <w:sz w:val="23"/>
                <w:szCs w:val="23"/>
              </w:rPr>
              <w:t>Факт 2016</w:t>
            </w:r>
            <w:r w:rsidR="00210A2B" w:rsidRPr="00305032">
              <w:rPr>
                <w:sz w:val="23"/>
                <w:szCs w:val="23"/>
              </w:rPr>
              <w:t xml:space="preserve"> </w:t>
            </w:r>
            <w:r w:rsidRPr="00305032">
              <w:rPr>
                <w:sz w:val="23"/>
                <w:szCs w:val="23"/>
              </w:rPr>
              <w:t>г. в % к факту</w:t>
            </w:r>
          </w:p>
          <w:p w:rsidR="00243F4A" w:rsidRPr="00305032" w:rsidRDefault="00243F4A" w:rsidP="00243F4A">
            <w:pPr>
              <w:jc w:val="center"/>
            </w:pPr>
            <w:r w:rsidRPr="00305032">
              <w:rPr>
                <w:sz w:val="23"/>
                <w:szCs w:val="23"/>
              </w:rPr>
              <w:t>2015</w:t>
            </w:r>
            <w:r w:rsidR="00210A2B" w:rsidRPr="00305032">
              <w:rPr>
                <w:sz w:val="23"/>
                <w:szCs w:val="23"/>
              </w:rPr>
              <w:t xml:space="preserve"> </w:t>
            </w:r>
            <w:r w:rsidRPr="00305032">
              <w:rPr>
                <w:sz w:val="23"/>
                <w:szCs w:val="23"/>
              </w:rPr>
              <w:t>г.</w:t>
            </w:r>
          </w:p>
        </w:tc>
      </w:tr>
      <w:tr w:rsidR="00243F4A" w:rsidRPr="00305032" w:rsidTr="00126EB5">
        <w:tc>
          <w:tcPr>
            <w:tcW w:w="4111"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rPr>
                <w:sz w:val="23"/>
                <w:szCs w:val="23"/>
              </w:rPr>
            </w:pPr>
            <w:r w:rsidRPr="00305032">
              <w:rPr>
                <w:sz w:val="23"/>
                <w:szCs w:val="23"/>
              </w:rPr>
              <w:t>Потребительский рынок-всего</w:t>
            </w:r>
          </w:p>
        </w:tc>
        <w:tc>
          <w:tcPr>
            <w:tcW w:w="1418"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rPr>
                <w:sz w:val="23"/>
                <w:szCs w:val="23"/>
              </w:rPr>
            </w:pPr>
            <w:r w:rsidRPr="00305032">
              <w:rPr>
                <w:sz w:val="23"/>
                <w:szCs w:val="23"/>
              </w:rPr>
              <w:t>млн.руб.</w:t>
            </w:r>
          </w:p>
        </w:tc>
        <w:tc>
          <w:tcPr>
            <w:tcW w:w="1417" w:type="dxa"/>
            <w:tcBorders>
              <w:top w:val="single" w:sz="4" w:space="0" w:color="000000"/>
              <w:left w:val="single" w:sz="4" w:space="0" w:color="000000"/>
              <w:bottom w:val="single" w:sz="4" w:space="0" w:color="000000"/>
            </w:tcBorders>
            <w:shd w:val="clear" w:color="auto" w:fill="auto"/>
          </w:tcPr>
          <w:p w:rsidR="00243F4A" w:rsidRPr="00305032" w:rsidRDefault="00F201C3" w:rsidP="00F201C3">
            <w:pPr>
              <w:snapToGrid w:val="0"/>
              <w:jc w:val="right"/>
              <w:rPr>
                <w:sz w:val="23"/>
                <w:szCs w:val="23"/>
              </w:rPr>
            </w:pPr>
            <w:r>
              <w:rPr>
                <w:sz w:val="23"/>
                <w:szCs w:val="23"/>
              </w:rPr>
              <w:t>943</w:t>
            </w:r>
            <w:r w:rsidR="00210A2B" w:rsidRPr="00305032">
              <w:rPr>
                <w:sz w:val="23"/>
                <w:szCs w:val="23"/>
              </w:rPr>
              <w:t>,</w:t>
            </w:r>
            <w:r>
              <w:rPr>
                <w:sz w:val="23"/>
                <w:szCs w:val="23"/>
              </w:rPr>
              <w:t>0</w:t>
            </w:r>
          </w:p>
        </w:tc>
        <w:tc>
          <w:tcPr>
            <w:tcW w:w="1418" w:type="dxa"/>
            <w:tcBorders>
              <w:top w:val="single" w:sz="4" w:space="0" w:color="000000"/>
              <w:left w:val="single" w:sz="4" w:space="0" w:color="000000"/>
              <w:bottom w:val="single" w:sz="4" w:space="0" w:color="000000"/>
            </w:tcBorders>
            <w:shd w:val="clear" w:color="auto" w:fill="auto"/>
          </w:tcPr>
          <w:p w:rsidR="00243F4A" w:rsidRPr="00305032" w:rsidRDefault="00210A2B" w:rsidP="00243F4A">
            <w:pPr>
              <w:jc w:val="right"/>
            </w:pPr>
            <w:r w:rsidRPr="00305032">
              <w:t>903,7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43F4A" w:rsidRPr="00305032" w:rsidRDefault="00210A2B" w:rsidP="00243F4A">
            <w:pPr>
              <w:snapToGrid w:val="0"/>
              <w:jc w:val="right"/>
            </w:pPr>
            <w:r w:rsidRPr="00305032">
              <w:t>104,3</w:t>
            </w:r>
          </w:p>
        </w:tc>
      </w:tr>
      <w:tr w:rsidR="00243F4A" w:rsidRPr="00305032" w:rsidTr="00126EB5">
        <w:trPr>
          <w:trHeight w:val="127"/>
        </w:trPr>
        <w:tc>
          <w:tcPr>
            <w:tcW w:w="4111"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rPr>
                <w:sz w:val="23"/>
                <w:szCs w:val="23"/>
              </w:rPr>
            </w:pPr>
            <w:r w:rsidRPr="00305032">
              <w:rPr>
                <w:sz w:val="23"/>
                <w:szCs w:val="23"/>
              </w:rPr>
              <w:t xml:space="preserve">в том числе: </w:t>
            </w:r>
          </w:p>
        </w:tc>
        <w:tc>
          <w:tcPr>
            <w:tcW w:w="1418"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snapToGrid w:val="0"/>
              <w:rPr>
                <w:sz w:val="23"/>
                <w:szCs w:val="23"/>
              </w:rPr>
            </w:pPr>
          </w:p>
        </w:tc>
        <w:tc>
          <w:tcPr>
            <w:tcW w:w="1417"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snapToGrid w:val="0"/>
              <w:jc w:val="right"/>
              <w:rPr>
                <w:sz w:val="23"/>
                <w:szCs w:val="23"/>
              </w:rPr>
            </w:pPr>
          </w:p>
        </w:tc>
        <w:tc>
          <w:tcPr>
            <w:tcW w:w="1418"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snapToGrid w:val="0"/>
              <w:jc w:val="right"/>
              <w:rPr>
                <w:sz w:val="23"/>
                <w:szCs w:val="2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43F4A" w:rsidRPr="00305032" w:rsidRDefault="00243F4A" w:rsidP="00243F4A">
            <w:pPr>
              <w:snapToGrid w:val="0"/>
              <w:jc w:val="right"/>
              <w:rPr>
                <w:sz w:val="23"/>
                <w:szCs w:val="23"/>
              </w:rPr>
            </w:pPr>
          </w:p>
        </w:tc>
      </w:tr>
      <w:tr w:rsidR="00243F4A" w:rsidRPr="00305032" w:rsidTr="00126EB5">
        <w:tc>
          <w:tcPr>
            <w:tcW w:w="4111"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rPr>
                <w:sz w:val="23"/>
                <w:szCs w:val="23"/>
              </w:rPr>
            </w:pPr>
            <w:r w:rsidRPr="00305032">
              <w:rPr>
                <w:sz w:val="23"/>
                <w:szCs w:val="23"/>
              </w:rPr>
              <w:t>-розничный товарооборот</w:t>
            </w:r>
          </w:p>
        </w:tc>
        <w:tc>
          <w:tcPr>
            <w:tcW w:w="1418"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rPr>
                <w:sz w:val="23"/>
                <w:szCs w:val="23"/>
              </w:rPr>
            </w:pPr>
            <w:r w:rsidRPr="00305032">
              <w:rPr>
                <w:sz w:val="23"/>
                <w:szCs w:val="23"/>
              </w:rPr>
              <w:t>млн.руб.</w:t>
            </w:r>
          </w:p>
        </w:tc>
        <w:tc>
          <w:tcPr>
            <w:tcW w:w="1417" w:type="dxa"/>
            <w:tcBorders>
              <w:top w:val="single" w:sz="4" w:space="0" w:color="000000"/>
              <w:left w:val="single" w:sz="4" w:space="0" w:color="000000"/>
              <w:bottom w:val="single" w:sz="4" w:space="0" w:color="000000"/>
            </w:tcBorders>
            <w:shd w:val="clear" w:color="auto" w:fill="auto"/>
          </w:tcPr>
          <w:p w:rsidR="00243F4A" w:rsidRPr="00305032" w:rsidRDefault="00210A2B" w:rsidP="00243F4A">
            <w:pPr>
              <w:snapToGrid w:val="0"/>
              <w:jc w:val="right"/>
              <w:rPr>
                <w:sz w:val="23"/>
                <w:szCs w:val="23"/>
              </w:rPr>
            </w:pPr>
            <w:r w:rsidRPr="00305032">
              <w:rPr>
                <w:sz w:val="23"/>
                <w:szCs w:val="23"/>
              </w:rPr>
              <w:t>760,2</w:t>
            </w:r>
          </w:p>
        </w:tc>
        <w:tc>
          <w:tcPr>
            <w:tcW w:w="1418" w:type="dxa"/>
            <w:tcBorders>
              <w:top w:val="single" w:sz="4" w:space="0" w:color="000000"/>
              <w:left w:val="single" w:sz="4" w:space="0" w:color="000000"/>
              <w:bottom w:val="single" w:sz="4" w:space="0" w:color="000000"/>
            </w:tcBorders>
            <w:shd w:val="clear" w:color="auto" w:fill="auto"/>
          </w:tcPr>
          <w:p w:rsidR="00243F4A" w:rsidRPr="00305032" w:rsidRDefault="00210A2B" w:rsidP="00243F4A">
            <w:pPr>
              <w:jc w:val="right"/>
            </w:pPr>
            <w:r w:rsidRPr="00305032">
              <w:t>749,1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43F4A" w:rsidRPr="00305032" w:rsidRDefault="00210A2B" w:rsidP="00243F4A">
            <w:pPr>
              <w:snapToGrid w:val="0"/>
              <w:jc w:val="right"/>
            </w:pPr>
            <w:r w:rsidRPr="00305032">
              <w:t>101,5</w:t>
            </w:r>
          </w:p>
        </w:tc>
      </w:tr>
      <w:tr w:rsidR="00243F4A" w:rsidRPr="00305032" w:rsidTr="00126EB5">
        <w:tc>
          <w:tcPr>
            <w:tcW w:w="4111"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rPr>
                <w:sz w:val="23"/>
                <w:szCs w:val="23"/>
              </w:rPr>
            </w:pPr>
            <w:r w:rsidRPr="00305032">
              <w:rPr>
                <w:sz w:val="23"/>
                <w:szCs w:val="23"/>
              </w:rPr>
              <w:t>- общепит</w:t>
            </w:r>
          </w:p>
        </w:tc>
        <w:tc>
          <w:tcPr>
            <w:tcW w:w="1418"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rPr>
                <w:sz w:val="23"/>
                <w:szCs w:val="23"/>
              </w:rPr>
            </w:pPr>
            <w:r w:rsidRPr="00305032">
              <w:rPr>
                <w:sz w:val="23"/>
                <w:szCs w:val="23"/>
              </w:rPr>
              <w:t>млн.руб.</w:t>
            </w:r>
          </w:p>
        </w:tc>
        <w:tc>
          <w:tcPr>
            <w:tcW w:w="1417" w:type="dxa"/>
            <w:tcBorders>
              <w:top w:val="single" w:sz="4" w:space="0" w:color="000000"/>
              <w:left w:val="single" w:sz="4" w:space="0" w:color="000000"/>
              <w:bottom w:val="single" w:sz="4" w:space="0" w:color="000000"/>
            </w:tcBorders>
            <w:shd w:val="clear" w:color="auto" w:fill="auto"/>
          </w:tcPr>
          <w:p w:rsidR="00243F4A" w:rsidRPr="00305032" w:rsidRDefault="00210A2B" w:rsidP="00243F4A">
            <w:pPr>
              <w:snapToGrid w:val="0"/>
              <w:jc w:val="right"/>
              <w:rPr>
                <w:sz w:val="23"/>
                <w:szCs w:val="23"/>
              </w:rPr>
            </w:pPr>
            <w:r w:rsidRPr="00305032">
              <w:rPr>
                <w:sz w:val="23"/>
                <w:szCs w:val="23"/>
              </w:rPr>
              <w:t>79,1</w:t>
            </w:r>
          </w:p>
        </w:tc>
        <w:tc>
          <w:tcPr>
            <w:tcW w:w="1418" w:type="dxa"/>
            <w:tcBorders>
              <w:top w:val="single" w:sz="4" w:space="0" w:color="000000"/>
              <w:left w:val="single" w:sz="4" w:space="0" w:color="000000"/>
              <w:bottom w:val="single" w:sz="4" w:space="0" w:color="000000"/>
            </w:tcBorders>
            <w:shd w:val="clear" w:color="auto" w:fill="auto"/>
          </w:tcPr>
          <w:p w:rsidR="00243F4A" w:rsidRPr="00305032" w:rsidRDefault="00210A2B" w:rsidP="00243F4A">
            <w:pPr>
              <w:jc w:val="right"/>
            </w:pPr>
            <w:r w:rsidRPr="00305032">
              <w:t>75,1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43F4A" w:rsidRPr="00305032" w:rsidRDefault="00210A2B" w:rsidP="00243F4A">
            <w:pPr>
              <w:snapToGrid w:val="0"/>
              <w:jc w:val="right"/>
            </w:pPr>
            <w:r w:rsidRPr="00305032">
              <w:t>105,3</w:t>
            </w:r>
          </w:p>
        </w:tc>
      </w:tr>
      <w:tr w:rsidR="00243F4A" w:rsidRPr="00305032" w:rsidTr="00126EB5">
        <w:tc>
          <w:tcPr>
            <w:tcW w:w="4111"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rPr>
                <w:sz w:val="23"/>
                <w:szCs w:val="23"/>
              </w:rPr>
            </w:pPr>
            <w:r w:rsidRPr="00305032">
              <w:rPr>
                <w:sz w:val="23"/>
                <w:szCs w:val="23"/>
              </w:rPr>
              <w:t xml:space="preserve">- платные услуги  </w:t>
            </w:r>
          </w:p>
        </w:tc>
        <w:tc>
          <w:tcPr>
            <w:tcW w:w="1418"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rPr>
                <w:sz w:val="23"/>
                <w:szCs w:val="23"/>
              </w:rPr>
            </w:pPr>
            <w:r w:rsidRPr="00305032">
              <w:rPr>
                <w:sz w:val="23"/>
                <w:szCs w:val="23"/>
              </w:rPr>
              <w:t>млн.руб.</w:t>
            </w:r>
          </w:p>
        </w:tc>
        <w:tc>
          <w:tcPr>
            <w:tcW w:w="1417" w:type="dxa"/>
            <w:tcBorders>
              <w:top w:val="single" w:sz="4" w:space="0" w:color="000000"/>
              <w:left w:val="single" w:sz="4" w:space="0" w:color="000000"/>
              <w:bottom w:val="single" w:sz="4" w:space="0" w:color="000000"/>
            </w:tcBorders>
            <w:shd w:val="clear" w:color="auto" w:fill="auto"/>
          </w:tcPr>
          <w:p w:rsidR="00243F4A" w:rsidRPr="00305032" w:rsidRDefault="00210A2B" w:rsidP="00243F4A">
            <w:pPr>
              <w:snapToGrid w:val="0"/>
              <w:jc w:val="right"/>
              <w:rPr>
                <w:sz w:val="23"/>
                <w:szCs w:val="23"/>
              </w:rPr>
            </w:pPr>
            <w:r w:rsidRPr="00305032">
              <w:rPr>
                <w:sz w:val="23"/>
                <w:szCs w:val="23"/>
              </w:rPr>
              <w:t>103,7</w:t>
            </w:r>
          </w:p>
        </w:tc>
        <w:tc>
          <w:tcPr>
            <w:tcW w:w="1418" w:type="dxa"/>
            <w:tcBorders>
              <w:top w:val="single" w:sz="4" w:space="0" w:color="000000"/>
              <w:left w:val="single" w:sz="4" w:space="0" w:color="000000"/>
              <w:bottom w:val="single" w:sz="4" w:space="0" w:color="000000"/>
            </w:tcBorders>
            <w:shd w:val="clear" w:color="auto" w:fill="auto"/>
          </w:tcPr>
          <w:p w:rsidR="00243F4A" w:rsidRPr="00305032" w:rsidRDefault="00210A2B" w:rsidP="00243F4A">
            <w:pPr>
              <w:jc w:val="right"/>
            </w:pPr>
            <w:r w:rsidRPr="00305032">
              <w:t>79,5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43F4A" w:rsidRPr="00305032" w:rsidRDefault="00210A2B" w:rsidP="00243F4A">
            <w:pPr>
              <w:snapToGrid w:val="0"/>
              <w:jc w:val="right"/>
            </w:pPr>
            <w:r w:rsidRPr="00305032">
              <w:t>130,4</w:t>
            </w:r>
          </w:p>
        </w:tc>
      </w:tr>
    </w:tbl>
    <w:p w:rsidR="00243F4A" w:rsidRPr="00305032" w:rsidRDefault="00243F4A" w:rsidP="00243F4A">
      <w:pPr>
        <w:ind w:left="-180"/>
        <w:jc w:val="both"/>
        <w:rPr>
          <w:b/>
          <w:sz w:val="23"/>
          <w:szCs w:val="23"/>
        </w:rPr>
      </w:pPr>
    </w:p>
    <w:p w:rsidR="00243F4A" w:rsidRPr="00305032" w:rsidRDefault="00243F4A" w:rsidP="00243F4A">
      <w:pPr>
        <w:ind w:left="-180" w:firstLine="888"/>
        <w:jc w:val="both"/>
        <w:rPr>
          <w:sz w:val="27"/>
          <w:szCs w:val="27"/>
        </w:rPr>
      </w:pPr>
      <w:r w:rsidRPr="00305032">
        <w:rPr>
          <w:sz w:val="27"/>
          <w:szCs w:val="27"/>
        </w:rPr>
        <w:t xml:space="preserve">Основным формирующим элементом потребительского рынка муниципального образования является розничный товарооборот, который составляет </w:t>
      </w:r>
      <w:r w:rsidR="00B369ED" w:rsidRPr="00305032">
        <w:rPr>
          <w:sz w:val="27"/>
          <w:szCs w:val="27"/>
        </w:rPr>
        <w:t>80,7</w:t>
      </w:r>
      <w:r w:rsidRPr="00305032">
        <w:rPr>
          <w:sz w:val="27"/>
          <w:szCs w:val="27"/>
        </w:rPr>
        <w:t xml:space="preserve"> % от общего объема  потребительского рынка. За  </w:t>
      </w:r>
      <w:r w:rsidR="006F740F" w:rsidRPr="00305032">
        <w:rPr>
          <w:sz w:val="28"/>
          <w:szCs w:val="28"/>
        </w:rPr>
        <w:t>9 месяцев</w:t>
      </w:r>
      <w:r w:rsidR="006F740F" w:rsidRPr="00305032">
        <w:rPr>
          <w:sz w:val="23"/>
          <w:szCs w:val="23"/>
        </w:rPr>
        <w:t xml:space="preserve"> </w:t>
      </w:r>
      <w:r w:rsidRPr="00305032">
        <w:rPr>
          <w:sz w:val="27"/>
          <w:szCs w:val="27"/>
        </w:rPr>
        <w:t xml:space="preserve">2016 года объем товарооборота составил </w:t>
      </w:r>
      <w:r w:rsidR="00B369ED" w:rsidRPr="00305032">
        <w:rPr>
          <w:sz w:val="27"/>
          <w:szCs w:val="27"/>
        </w:rPr>
        <w:t>760,2</w:t>
      </w:r>
      <w:r w:rsidRPr="00305032">
        <w:rPr>
          <w:sz w:val="27"/>
          <w:szCs w:val="27"/>
        </w:rPr>
        <w:t xml:space="preserve"> млн.руб., темп роста к соответствующему периоду  2015 года </w:t>
      </w:r>
      <w:r w:rsidR="00B369ED" w:rsidRPr="00305032">
        <w:rPr>
          <w:sz w:val="27"/>
          <w:szCs w:val="27"/>
        </w:rPr>
        <w:t>101,5</w:t>
      </w:r>
      <w:r w:rsidRPr="00305032">
        <w:rPr>
          <w:sz w:val="27"/>
          <w:szCs w:val="27"/>
        </w:rPr>
        <w:t xml:space="preserve"> %.  Оборот общественного питания за отчётный период составил  </w:t>
      </w:r>
      <w:r w:rsidR="00B369ED" w:rsidRPr="00305032">
        <w:rPr>
          <w:sz w:val="27"/>
          <w:szCs w:val="27"/>
        </w:rPr>
        <w:t>79,1</w:t>
      </w:r>
      <w:r w:rsidRPr="00305032">
        <w:rPr>
          <w:sz w:val="27"/>
          <w:szCs w:val="27"/>
        </w:rPr>
        <w:t xml:space="preserve"> млн.руб., темп роста к прошлому году 1</w:t>
      </w:r>
      <w:r w:rsidR="00B369ED" w:rsidRPr="00305032">
        <w:rPr>
          <w:sz w:val="27"/>
          <w:szCs w:val="27"/>
        </w:rPr>
        <w:t>05,3</w:t>
      </w:r>
      <w:r w:rsidRPr="00305032">
        <w:rPr>
          <w:sz w:val="27"/>
          <w:szCs w:val="27"/>
        </w:rPr>
        <w:t xml:space="preserve"> %. Объем платных услуг населению составил </w:t>
      </w:r>
      <w:r w:rsidR="00B369ED" w:rsidRPr="00305032">
        <w:rPr>
          <w:sz w:val="27"/>
          <w:szCs w:val="27"/>
        </w:rPr>
        <w:t>103,7</w:t>
      </w:r>
      <w:r w:rsidRPr="00305032">
        <w:rPr>
          <w:sz w:val="27"/>
          <w:szCs w:val="27"/>
        </w:rPr>
        <w:t xml:space="preserve"> млн.руб., или 13</w:t>
      </w:r>
      <w:r w:rsidR="00B369ED" w:rsidRPr="00305032">
        <w:rPr>
          <w:sz w:val="27"/>
          <w:szCs w:val="27"/>
        </w:rPr>
        <w:t>0</w:t>
      </w:r>
      <w:r w:rsidRPr="00305032">
        <w:rPr>
          <w:sz w:val="27"/>
          <w:szCs w:val="27"/>
        </w:rPr>
        <w:t xml:space="preserve">,4% к уровню 2015 года.  </w:t>
      </w:r>
    </w:p>
    <w:p w:rsidR="00243F4A" w:rsidRPr="00305032" w:rsidRDefault="00243F4A" w:rsidP="00243F4A">
      <w:pPr>
        <w:ind w:left="-180"/>
        <w:jc w:val="both"/>
        <w:rPr>
          <w:sz w:val="27"/>
          <w:szCs w:val="27"/>
        </w:rPr>
      </w:pPr>
      <w:r w:rsidRPr="00305032">
        <w:rPr>
          <w:sz w:val="27"/>
          <w:szCs w:val="27"/>
        </w:rPr>
        <w:tab/>
      </w:r>
      <w:r w:rsidR="00126EB5" w:rsidRPr="00305032">
        <w:rPr>
          <w:sz w:val="27"/>
          <w:szCs w:val="27"/>
        </w:rPr>
        <w:tab/>
      </w:r>
      <w:r w:rsidRPr="00305032">
        <w:rPr>
          <w:sz w:val="27"/>
          <w:szCs w:val="27"/>
        </w:rPr>
        <w:t xml:space="preserve">Увеличение    объема  платных услуг населению по сравнению с </w:t>
      </w:r>
      <w:r w:rsidR="00126EB5" w:rsidRPr="00305032">
        <w:rPr>
          <w:sz w:val="28"/>
          <w:szCs w:val="28"/>
        </w:rPr>
        <w:t>9 месяцами</w:t>
      </w:r>
      <w:r w:rsidR="00126EB5" w:rsidRPr="00305032">
        <w:rPr>
          <w:sz w:val="23"/>
          <w:szCs w:val="23"/>
        </w:rPr>
        <w:t xml:space="preserve"> </w:t>
      </w:r>
      <w:r w:rsidRPr="00305032">
        <w:rPr>
          <w:sz w:val="27"/>
          <w:szCs w:val="27"/>
        </w:rPr>
        <w:t xml:space="preserve">2015 года отмечено по коммунальным, ветеринарным, медицинским услугам и прочим услугам. Уменьшение  объемов услуг зафиксировано по </w:t>
      </w:r>
      <w:r w:rsidR="00126EB5" w:rsidRPr="00305032">
        <w:rPr>
          <w:sz w:val="27"/>
          <w:szCs w:val="27"/>
        </w:rPr>
        <w:t>гостиничным</w:t>
      </w:r>
      <w:r w:rsidRPr="00305032">
        <w:rPr>
          <w:sz w:val="27"/>
          <w:szCs w:val="27"/>
        </w:rPr>
        <w:t xml:space="preserve"> услугам</w:t>
      </w:r>
      <w:r w:rsidR="00126EB5" w:rsidRPr="00305032">
        <w:rPr>
          <w:sz w:val="27"/>
          <w:szCs w:val="27"/>
        </w:rPr>
        <w:t>,</w:t>
      </w:r>
      <w:r w:rsidRPr="00305032">
        <w:rPr>
          <w:sz w:val="27"/>
          <w:szCs w:val="27"/>
        </w:rPr>
        <w:t xml:space="preserve"> услугам культуры</w:t>
      </w:r>
      <w:r w:rsidR="00126EB5" w:rsidRPr="00305032">
        <w:rPr>
          <w:sz w:val="27"/>
          <w:szCs w:val="27"/>
        </w:rPr>
        <w:t xml:space="preserve"> и образования</w:t>
      </w:r>
      <w:r w:rsidRPr="00305032">
        <w:rPr>
          <w:sz w:val="27"/>
          <w:szCs w:val="27"/>
        </w:rPr>
        <w:t>.</w:t>
      </w:r>
    </w:p>
    <w:p w:rsidR="00243F4A" w:rsidRPr="00305032" w:rsidRDefault="00243F4A" w:rsidP="00243F4A">
      <w:pPr>
        <w:spacing w:before="120"/>
        <w:jc w:val="both"/>
        <w:rPr>
          <w:sz w:val="27"/>
          <w:szCs w:val="27"/>
        </w:rPr>
      </w:pPr>
      <w:r w:rsidRPr="00305032">
        <w:rPr>
          <w:sz w:val="27"/>
          <w:szCs w:val="27"/>
        </w:rPr>
        <w:t xml:space="preserve">           Весь объем  потребительского рынка  муниципального образования составил </w:t>
      </w:r>
      <w:r w:rsidR="00126EB5" w:rsidRPr="00305032">
        <w:rPr>
          <w:sz w:val="27"/>
          <w:szCs w:val="27"/>
        </w:rPr>
        <w:t>94</w:t>
      </w:r>
      <w:r w:rsidR="00F201C3">
        <w:rPr>
          <w:sz w:val="27"/>
          <w:szCs w:val="27"/>
        </w:rPr>
        <w:t>3,0</w:t>
      </w:r>
      <w:r w:rsidRPr="00305032">
        <w:rPr>
          <w:sz w:val="27"/>
          <w:szCs w:val="27"/>
        </w:rPr>
        <w:t xml:space="preserve"> млн.руб.,  что составляет </w:t>
      </w:r>
      <w:r w:rsidR="00126EB5" w:rsidRPr="00305032">
        <w:rPr>
          <w:sz w:val="27"/>
          <w:szCs w:val="27"/>
        </w:rPr>
        <w:t xml:space="preserve">104,3 </w:t>
      </w:r>
      <w:r w:rsidRPr="00305032">
        <w:rPr>
          <w:sz w:val="27"/>
          <w:szCs w:val="27"/>
        </w:rPr>
        <w:t>% к уровню прошлого года.</w:t>
      </w:r>
    </w:p>
    <w:p w:rsidR="00243F4A" w:rsidRPr="00305032" w:rsidRDefault="00243F4A" w:rsidP="00243F4A">
      <w:pPr>
        <w:ind w:firstLine="720"/>
        <w:jc w:val="both"/>
        <w:rPr>
          <w:sz w:val="27"/>
          <w:szCs w:val="27"/>
        </w:rPr>
      </w:pPr>
      <w:r w:rsidRPr="00305032">
        <w:rPr>
          <w:sz w:val="27"/>
          <w:szCs w:val="27"/>
        </w:rPr>
        <w:t xml:space="preserve">В целях стабилизации  ситуации  на потребительском рынке  и недопущения  дальнейшего роста  цен на социально значимые товары,   проводится еженедельный мониторинг  цен в торговых  предприятиях. </w:t>
      </w:r>
    </w:p>
    <w:p w:rsidR="00243F4A" w:rsidRPr="00305032" w:rsidRDefault="00243F4A" w:rsidP="00243F4A">
      <w:pPr>
        <w:ind w:firstLine="720"/>
        <w:jc w:val="both"/>
        <w:rPr>
          <w:sz w:val="27"/>
          <w:szCs w:val="27"/>
        </w:rPr>
      </w:pPr>
      <w:r w:rsidRPr="00305032">
        <w:rPr>
          <w:sz w:val="27"/>
          <w:szCs w:val="27"/>
        </w:rPr>
        <w:t xml:space="preserve">Из 211  действующих на территории  МО «Город Адыгейск»  торговых   объектов 90 осуществляют  торговлю продовольственными товарами, в том числе в а. Гатлукай - 4 объекта, в х. Псекупс - 4 объекта  торговли, 91 магазин торгует промышленными товарами, 30 магазинов реализует смешанные товары. С руководителями  и работниками  объектов торговли   проводится  консультационная  и разъяснительная  работа по вопросам  ценообразования  на продукты питания , входящих  в перечень социально значимых. Доведен перечень  товаров, на  которые предлагается  ограничивать  торговые надбавки до 10 %.           </w:t>
      </w:r>
    </w:p>
    <w:p w:rsidR="00243F4A" w:rsidRPr="00305032" w:rsidRDefault="00243F4A" w:rsidP="00243F4A">
      <w:pPr>
        <w:ind w:firstLine="720"/>
        <w:jc w:val="both"/>
        <w:rPr>
          <w:sz w:val="27"/>
          <w:szCs w:val="27"/>
        </w:rPr>
      </w:pPr>
      <w:r w:rsidRPr="00305032">
        <w:rPr>
          <w:sz w:val="27"/>
          <w:szCs w:val="27"/>
        </w:rPr>
        <w:t xml:space="preserve"> Из общего количества магазинов  28 объекта торговли  и общественного питания имеет лицензионное  право  реализации  алкогольной продукции.  </w:t>
      </w:r>
    </w:p>
    <w:p w:rsidR="00243F4A" w:rsidRPr="00305032" w:rsidRDefault="00243F4A" w:rsidP="00243F4A">
      <w:pPr>
        <w:ind w:firstLine="720"/>
        <w:jc w:val="both"/>
        <w:rPr>
          <w:sz w:val="27"/>
          <w:szCs w:val="27"/>
        </w:rPr>
      </w:pPr>
      <w:r w:rsidRPr="00305032">
        <w:rPr>
          <w:sz w:val="27"/>
          <w:szCs w:val="27"/>
        </w:rPr>
        <w:t xml:space="preserve">Проводится постоянная работа  по упорядочению  объектов  нестационарной  мелкорозничной  торговли  на территории  города в соответствии утвержденной схемой  размещения нестационарных торговых  объектов.  </w:t>
      </w:r>
    </w:p>
    <w:p w:rsidR="00243F4A" w:rsidRPr="00305032" w:rsidRDefault="00243F4A" w:rsidP="00243F4A">
      <w:pPr>
        <w:ind w:firstLine="720"/>
        <w:jc w:val="both"/>
        <w:rPr>
          <w:b/>
          <w:sz w:val="27"/>
          <w:szCs w:val="27"/>
        </w:rPr>
      </w:pPr>
      <w:r w:rsidRPr="00305032">
        <w:rPr>
          <w:sz w:val="27"/>
          <w:szCs w:val="27"/>
        </w:rPr>
        <w:t>В целях  удовлетворения  спроса населения  на продукты питания от производителя,  в соответствии с распоряжением администрации МО «Город Адыгейск» №</w:t>
      </w:r>
      <w:r w:rsidR="00F201C3">
        <w:rPr>
          <w:sz w:val="27"/>
          <w:szCs w:val="27"/>
        </w:rPr>
        <w:t xml:space="preserve"> 10</w:t>
      </w:r>
      <w:r w:rsidRPr="00305032">
        <w:rPr>
          <w:sz w:val="27"/>
          <w:szCs w:val="27"/>
        </w:rPr>
        <w:t xml:space="preserve"> от 1</w:t>
      </w:r>
      <w:r w:rsidR="00F201C3">
        <w:rPr>
          <w:sz w:val="27"/>
          <w:szCs w:val="27"/>
        </w:rPr>
        <w:t>4.01</w:t>
      </w:r>
      <w:r w:rsidRPr="00305032">
        <w:rPr>
          <w:sz w:val="27"/>
          <w:szCs w:val="27"/>
        </w:rPr>
        <w:t>.201</w:t>
      </w:r>
      <w:r w:rsidR="00F201C3">
        <w:rPr>
          <w:sz w:val="27"/>
          <w:szCs w:val="27"/>
        </w:rPr>
        <w:t>6</w:t>
      </w:r>
      <w:r w:rsidRPr="00305032">
        <w:rPr>
          <w:sz w:val="27"/>
          <w:szCs w:val="27"/>
        </w:rPr>
        <w:t xml:space="preserve"> г.  и во исполнение поручения Премьер министра Республики Адыгея,  утвержден  график проведения  ярмарок выходного дня на 201</w:t>
      </w:r>
      <w:r w:rsidR="00F201C3">
        <w:rPr>
          <w:sz w:val="27"/>
          <w:szCs w:val="27"/>
        </w:rPr>
        <w:t>6</w:t>
      </w:r>
      <w:r w:rsidRPr="00305032">
        <w:rPr>
          <w:sz w:val="27"/>
          <w:szCs w:val="27"/>
        </w:rPr>
        <w:t xml:space="preserve"> год.  Ярмарки проводятся два раза в месяц с</w:t>
      </w:r>
      <w:r w:rsidR="00F201C3">
        <w:rPr>
          <w:sz w:val="27"/>
          <w:szCs w:val="27"/>
        </w:rPr>
        <w:t xml:space="preserve"> 16</w:t>
      </w:r>
      <w:r w:rsidRPr="00305032">
        <w:rPr>
          <w:sz w:val="27"/>
          <w:szCs w:val="27"/>
        </w:rPr>
        <w:t>.0</w:t>
      </w:r>
      <w:r w:rsidR="00F201C3">
        <w:rPr>
          <w:sz w:val="27"/>
          <w:szCs w:val="27"/>
        </w:rPr>
        <w:t>1</w:t>
      </w:r>
      <w:r w:rsidRPr="00305032">
        <w:rPr>
          <w:sz w:val="27"/>
          <w:szCs w:val="27"/>
        </w:rPr>
        <w:t>.201</w:t>
      </w:r>
      <w:r w:rsidR="00F201C3">
        <w:rPr>
          <w:sz w:val="27"/>
          <w:szCs w:val="27"/>
        </w:rPr>
        <w:t>6</w:t>
      </w:r>
      <w:r w:rsidRPr="00305032">
        <w:rPr>
          <w:sz w:val="27"/>
          <w:szCs w:val="27"/>
        </w:rPr>
        <w:t xml:space="preserve">г. На ярмарки приглашаются производители сельскохозяйственной продукции, предприятия пищевой и </w:t>
      </w:r>
      <w:r w:rsidRPr="00305032">
        <w:rPr>
          <w:sz w:val="27"/>
          <w:szCs w:val="27"/>
        </w:rPr>
        <w:lastRenderedPageBreak/>
        <w:t>перерабатывающей промышленности муниципалитета и Республики Адыгея. Оповещения населения о проводимых ярмарках осуществляется через средства массовой информации.</w:t>
      </w:r>
    </w:p>
    <w:p w:rsidR="00466D71" w:rsidRPr="00305032" w:rsidRDefault="00466D71" w:rsidP="00466D71">
      <w:pPr>
        <w:ind w:firstLine="720"/>
        <w:jc w:val="center"/>
        <w:rPr>
          <w:sz w:val="27"/>
          <w:szCs w:val="27"/>
        </w:rPr>
      </w:pPr>
    </w:p>
    <w:p w:rsidR="00583C66" w:rsidRPr="00305032" w:rsidRDefault="00583C66" w:rsidP="00D45BC0">
      <w:pPr>
        <w:ind w:firstLine="720"/>
        <w:jc w:val="center"/>
        <w:rPr>
          <w:b/>
          <w:sz w:val="28"/>
          <w:szCs w:val="28"/>
        </w:rPr>
      </w:pPr>
      <w:r w:rsidRPr="00305032">
        <w:rPr>
          <w:b/>
          <w:sz w:val="28"/>
          <w:szCs w:val="28"/>
        </w:rPr>
        <w:t>Транспорт</w:t>
      </w:r>
    </w:p>
    <w:p w:rsidR="00243F4A" w:rsidRPr="00305032" w:rsidRDefault="00243F4A" w:rsidP="00243F4A">
      <w:pPr>
        <w:ind w:firstLine="708"/>
        <w:jc w:val="both"/>
        <w:rPr>
          <w:sz w:val="27"/>
          <w:szCs w:val="27"/>
        </w:rPr>
      </w:pPr>
      <w:r w:rsidRPr="00305032">
        <w:rPr>
          <w:sz w:val="27"/>
          <w:szCs w:val="27"/>
        </w:rPr>
        <w:t>Грузовые перевозки на территории муниципального образования «Город Адыгейск» осуществляют следующие транспортные  организации:</w:t>
      </w:r>
    </w:p>
    <w:p w:rsidR="00243F4A" w:rsidRPr="00305032" w:rsidRDefault="00243F4A" w:rsidP="00243F4A">
      <w:pPr>
        <w:numPr>
          <w:ilvl w:val="0"/>
          <w:numId w:val="13"/>
        </w:numPr>
        <w:ind w:left="0" w:firstLine="708"/>
        <w:jc w:val="both"/>
        <w:rPr>
          <w:sz w:val="27"/>
          <w:szCs w:val="27"/>
        </w:rPr>
      </w:pPr>
      <w:r w:rsidRPr="00305032">
        <w:rPr>
          <w:sz w:val="27"/>
          <w:szCs w:val="27"/>
        </w:rPr>
        <w:t>ООО «Сигма»</w:t>
      </w:r>
    </w:p>
    <w:p w:rsidR="00243F4A" w:rsidRPr="00305032" w:rsidRDefault="00243F4A" w:rsidP="00243F4A">
      <w:pPr>
        <w:numPr>
          <w:ilvl w:val="0"/>
          <w:numId w:val="13"/>
        </w:numPr>
        <w:ind w:left="0" w:firstLine="708"/>
        <w:jc w:val="both"/>
        <w:rPr>
          <w:sz w:val="27"/>
          <w:szCs w:val="27"/>
        </w:rPr>
      </w:pPr>
      <w:r w:rsidRPr="00305032">
        <w:rPr>
          <w:sz w:val="27"/>
          <w:szCs w:val="27"/>
        </w:rPr>
        <w:t>ООО «Магистраль Юг» (</w:t>
      </w:r>
      <w:r w:rsidR="000615FD" w:rsidRPr="00305032">
        <w:rPr>
          <w:sz w:val="28"/>
          <w:szCs w:val="28"/>
        </w:rPr>
        <w:t>9 месяцев</w:t>
      </w:r>
      <w:r w:rsidR="000615FD" w:rsidRPr="00305032">
        <w:rPr>
          <w:sz w:val="23"/>
          <w:szCs w:val="23"/>
        </w:rPr>
        <w:t xml:space="preserve"> </w:t>
      </w:r>
      <w:r w:rsidRPr="00305032">
        <w:rPr>
          <w:sz w:val="27"/>
          <w:szCs w:val="27"/>
        </w:rPr>
        <w:t xml:space="preserve">2016 года предприятие показало свою деятельность по ОКВЭД 63.40 «Организация перевозки грузов»).      </w:t>
      </w:r>
    </w:p>
    <w:p w:rsidR="00243F4A" w:rsidRPr="00305032" w:rsidRDefault="00243F4A" w:rsidP="00243F4A">
      <w:pPr>
        <w:ind w:firstLine="708"/>
        <w:jc w:val="both"/>
        <w:rPr>
          <w:sz w:val="27"/>
          <w:szCs w:val="27"/>
        </w:rPr>
      </w:pPr>
    </w:p>
    <w:p w:rsidR="00243F4A" w:rsidRPr="00305032" w:rsidRDefault="00243F4A" w:rsidP="00243F4A">
      <w:pPr>
        <w:ind w:firstLine="708"/>
        <w:jc w:val="both"/>
        <w:rPr>
          <w:sz w:val="27"/>
          <w:szCs w:val="27"/>
        </w:rPr>
      </w:pPr>
      <w:r w:rsidRPr="00305032">
        <w:rPr>
          <w:sz w:val="27"/>
          <w:szCs w:val="27"/>
        </w:rPr>
        <w:t xml:space="preserve">    За </w:t>
      </w:r>
      <w:r w:rsidR="000615FD" w:rsidRPr="00305032">
        <w:rPr>
          <w:sz w:val="28"/>
          <w:szCs w:val="28"/>
        </w:rPr>
        <w:t>9 месяцев</w:t>
      </w:r>
      <w:r w:rsidR="000615FD" w:rsidRPr="00305032">
        <w:rPr>
          <w:sz w:val="23"/>
          <w:szCs w:val="23"/>
        </w:rPr>
        <w:t xml:space="preserve"> </w:t>
      </w:r>
      <w:r w:rsidRPr="00305032">
        <w:rPr>
          <w:sz w:val="27"/>
          <w:szCs w:val="27"/>
        </w:rPr>
        <w:t xml:space="preserve">2016 год  по муниципальному образованию «Город Адыгейск» микропредприятиями  перевезено </w:t>
      </w:r>
      <w:r w:rsidR="000615FD" w:rsidRPr="00305032">
        <w:rPr>
          <w:sz w:val="27"/>
          <w:szCs w:val="27"/>
        </w:rPr>
        <w:t>46,82</w:t>
      </w:r>
      <w:r w:rsidRPr="00305032">
        <w:rPr>
          <w:sz w:val="27"/>
          <w:szCs w:val="27"/>
        </w:rPr>
        <w:t xml:space="preserve"> тыс. тонн груза и выполнено грузооборота в объёме </w:t>
      </w:r>
      <w:r w:rsidR="000615FD" w:rsidRPr="00305032">
        <w:rPr>
          <w:sz w:val="27"/>
          <w:szCs w:val="27"/>
        </w:rPr>
        <w:t>10125,3</w:t>
      </w:r>
      <w:r w:rsidRPr="00305032">
        <w:rPr>
          <w:sz w:val="27"/>
          <w:szCs w:val="27"/>
        </w:rPr>
        <w:t xml:space="preserve"> тыс.тн/км, что составляет </w:t>
      </w:r>
      <w:r w:rsidR="000615FD" w:rsidRPr="00305032">
        <w:rPr>
          <w:sz w:val="27"/>
          <w:szCs w:val="27"/>
        </w:rPr>
        <w:t>37,7 % и 74,9</w:t>
      </w:r>
      <w:r w:rsidRPr="00305032">
        <w:rPr>
          <w:sz w:val="27"/>
          <w:szCs w:val="27"/>
        </w:rPr>
        <w:t xml:space="preserve"> % соответственно к аналогичному периоду прошлого года.   </w:t>
      </w:r>
    </w:p>
    <w:p w:rsidR="00243F4A" w:rsidRPr="00305032" w:rsidRDefault="00BB0FC6" w:rsidP="00243F4A">
      <w:pPr>
        <w:ind w:firstLine="708"/>
        <w:jc w:val="both"/>
        <w:rPr>
          <w:sz w:val="27"/>
          <w:szCs w:val="27"/>
        </w:rPr>
      </w:pPr>
      <w:r w:rsidRPr="00305032">
        <w:rPr>
          <w:sz w:val="27"/>
          <w:szCs w:val="27"/>
        </w:rPr>
        <w:t xml:space="preserve">                                                                                                   Таблица </w:t>
      </w:r>
      <w:r w:rsidR="0021528B" w:rsidRPr="00305032">
        <w:rPr>
          <w:sz w:val="27"/>
          <w:szCs w:val="27"/>
        </w:rPr>
        <w:t>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2551"/>
        <w:gridCol w:w="2552"/>
      </w:tblGrid>
      <w:tr w:rsidR="00243F4A" w:rsidRPr="00305032" w:rsidTr="000D19E3">
        <w:tc>
          <w:tcPr>
            <w:tcW w:w="4820" w:type="dxa"/>
            <w:tcBorders>
              <w:top w:val="single" w:sz="1" w:space="0" w:color="000000"/>
              <w:left w:val="single" w:sz="1" w:space="0" w:color="000000"/>
              <w:bottom w:val="single" w:sz="1" w:space="0" w:color="000000"/>
            </w:tcBorders>
            <w:shd w:val="clear" w:color="auto" w:fill="auto"/>
          </w:tcPr>
          <w:p w:rsidR="00243F4A" w:rsidRPr="00305032" w:rsidRDefault="00243F4A" w:rsidP="00243F4A">
            <w:pPr>
              <w:pStyle w:val="af4"/>
            </w:pPr>
            <w:r w:rsidRPr="00305032">
              <w:t>Наименование предприятия</w:t>
            </w:r>
          </w:p>
        </w:tc>
        <w:tc>
          <w:tcPr>
            <w:tcW w:w="2551" w:type="dxa"/>
            <w:tcBorders>
              <w:top w:val="single" w:sz="1" w:space="0" w:color="000000"/>
              <w:left w:val="single" w:sz="1" w:space="0" w:color="000000"/>
              <w:bottom w:val="single" w:sz="1" w:space="0" w:color="000000"/>
            </w:tcBorders>
            <w:shd w:val="clear" w:color="auto" w:fill="auto"/>
          </w:tcPr>
          <w:p w:rsidR="00243F4A" w:rsidRPr="00305032" w:rsidRDefault="00243F4A" w:rsidP="00243F4A">
            <w:pPr>
              <w:pStyle w:val="af4"/>
            </w:pPr>
            <w:r w:rsidRPr="00305032">
              <w:t>Грузооборот  (тыс. тон/км)</w:t>
            </w:r>
          </w:p>
          <w:p w:rsidR="00243F4A" w:rsidRPr="00305032" w:rsidRDefault="00243F4A" w:rsidP="00243F4A">
            <w:pPr>
              <w:pStyle w:val="af4"/>
            </w:pPr>
          </w:p>
          <w:p w:rsidR="00243F4A" w:rsidRPr="00305032" w:rsidRDefault="000615FD" w:rsidP="00243F4A">
            <w:pPr>
              <w:pStyle w:val="af4"/>
            </w:pPr>
            <w:r w:rsidRPr="00305032">
              <w:t>за 9 месяцев</w:t>
            </w:r>
          </w:p>
        </w:tc>
        <w:tc>
          <w:tcPr>
            <w:tcW w:w="2552" w:type="dxa"/>
            <w:tcBorders>
              <w:top w:val="single" w:sz="1" w:space="0" w:color="000000"/>
              <w:left w:val="single" w:sz="1" w:space="0" w:color="000000"/>
              <w:bottom w:val="single" w:sz="1" w:space="0" w:color="000000"/>
              <w:right w:val="single" w:sz="1" w:space="0" w:color="000000"/>
            </w:tcBorders>
            <w:shd w:val="clear" w:color="auto" w:fill="auto"/>
          </w:tcPr>
          <w:p w:rsidR="00243F4A" w:rsidRPr="00305032" w:rsidRDefault="00243F4A" w:rsidP="00243F4A">
            <w:pPr>
              <w:pStyle w:val="af4"/>
              <w:rPr>
                <w:b/>
                <w:bCs/>
              </w:rPr>
            </w:pPr>
            <w:r w:rsidRPr="00305032">
              <w:t>Перевезено грузов (тыс. тонн)</w:t>
            </w:r>
          </w:p>
          <w:p w:rsidR="00243F4A" w:rsidRPr="00305032" w:rsidRDefault="000615FD" w:rsidP="00243F4A">
            <w:pPr>
              <w:pStyle w:val="af4"/>
            </w:pPr>
            <w:r w:rsidRPr="00305032">
              <w:t>за 9 месяцев</w:t>
            </w:r>
          </w:p>
        </w:tc>
      </w:tr>
      <w:tr w:rsidR="00243F4A" w:rsidRPr="00305032" w:rsidTr="000D19E3">
        <w:tc>
          <w:tcPr>
            <w:tcW w:w="4820" w:type="dxa"/>
            <w:tcBorders>
              <w:left w:val="single" w:sz="1" w:space="0" w:color="000000"/>
              <w:bottom w:val="single" w:sz="1" w:space="0" w:color="000000"/>
            </w:tcBorders>
            <w:shd w:val="clear" w:color="auto" w:fill="auto"/>
          </w:tcPr>
          <w:p w:rsidR="00243F4A" w:rsidRPr="00305032" w:rsidRDefault="00243F4A" w:rsidP="00243F4A">
            <w:pPr>
              <w:pStyle w:val="af4"/>
            </w:pPr>
            <w:r w:rsidRPr="00305032">
              <w:t>ООО «Сигма»</w:t>
            </w:r>
          </w:p>
        </w:tc>
        <w:tc>
          <w:tcPr>
            <w:tcW w:w="2551" w:type="dxa"/>
            <w:tcBorders>
              <w:left w:val="single" w:sz="1" w:space="0" w:color="000000"/>
              <w:bottom w:val="single" w:sz="1" w:space="0" w:color="000000"/>
            </w:tcBorders>
            <w:shd w:val="clear" w:color="auto" w:fill="auto"/>
          </w:tcPr>
          <w:p w:rsidR="00243F4A" w:rsidRPr="00305032" w:rsidRDefault="00243F4A" w:rsidP="00CE27DC">
            <w:pPr>
              <w:pStyle w:val="af4"/>
            </w:pPr>
            <w:r w:rsidRPr="00305032">
              <w:t>9</w:t>
            </w:r>
            <w:r w:rsidR="00CE27DC" w:rsidRPr="00305032">
              <w:t>4</w:t>
            </w:r>
            <w:r w:rsidRPr="00305032">
              <w:t>5</w:t>
            </w:r>
          </w:p>
        </w:tc>
        <w:tc>
          <w:tcPr>
            <w:tcW w:w="2552" w:type="dxa"/>
            <w:tcBorders>
              <w:left w:val="single" w:sz="1" w:space="0" w:color="000000"/>
              <w:bottom w:val="single" w:sz="1" w:space="0" w:color="000000"/>
              <w:right w:val="single" w:sz="1" w:space="0" w:color="000000"/>
            </w:tcBorders>
            <w:shd w:val="clear" w:color="auto" w:fill="auto"/>
          </w:tcPr>
          <w:p w:rsidR="00243F4A" w:rsidRPr="00305032" w:rsidRDefault="00243F4A" w:rsidP="00CE27DC">
            <w:pPr>
              <w:pStyle w:val="af4"/>
            </w:pPr>
            <w:r w:rsidRPr="00305032">
              <w:t>36</w:t>
            </w:r>
            <w:r w:rsidR="00CE27DC" w:rsidRPr="00305032">
              <w:t>,5</w:t>
            </w:r>
          </w:p>
        </w:tc>
      </w:tr>
      <w:tr w:rsidR="00243F4A" w:rsidRPr="00305032" w:rsidTr="000D19E3">
        <w:tc>
          <w:tcPr>
            <w:tcW w:w="4820" w:type="dxa"/>
            <w:tcBorders>
              <w:left w:val="single" w:sz="1" w:space="0" w:color="000000"/>
              <w:bottom w:val="single" w:sz="1" w:space="0" w:color="000000"/>
            </w:tcBorders>
            <w:shd w:val="clear" w:color="auto" w:fill="auto"/>
          </w:tcPr>
          <w:p w:rsidR="00243F4A" w:rsidRPr="00305032" w:rsidRDefault="00243F4A" w:rsidP="00243F4A">
            <w:pPr>
              <w:pStyle w:val="af4"/>
            </w:pPr>
            <w:r w:rsidRPr="00305032">
              <w:t>ООО «Магистраль Юг»</w:t>
            </w:r>
          </w:p>
        </w:tc>
        <w:tc>
          <w:tcPr>
            <w:tcW w:w="2551" w:type="dxa"/>
            <w:tcBorders>
              <w:left w:val="single" w:sz="1" w:space="0" w:color="000000"/>
              <w:bottom w:val="single" w:sz="1" w:space="0" w:color="000000"/>
            </w:tcBorders>
            <w:shd w:val="clear" w:color="auto" w:fill="auto"/>
          </w:tcPr>
          <w:p w:rsidR="00243F4A" w:rsidRPr="00305032" w:rsidRDefault="00243F4A" w:rsidP="00CE27DC">
            <w:pPr>
              <w:pStyle w:val="af4"/>
            </w:pPr>
            <w:r w:rsidRPr="00305032">
              <w:t>91</w:t>
            </w:r>
            <w:r w:rsidR="00CE27DC" w:rsidRPr="00305032">
              <w:t>80,3</w:t>
            </w:r>
          </w:p>
        </w:tc>
        <w:tc>
          <w:tcPr>
            <w:tcW w:w="2552" w:type="dxa"/>
            <w:tcBorders>
              <w:left w:val="single" w:sz="1" w:space="0" w:color="000000"/>
              <w:bottom w:val="single" w:sz="1" w:space="0" w:color="000000"/>
              <w:right w:val="single" w:sz="1" w:space="0" w:color="000000"/>
            </w:tcBorders>
            <w:shd w:val="clear" w:color="auto" w:fill="auto"/>
          </w:tcPr>
          <w:p w:rsidR="00243F4A" w:rsidRPr="00305032" w:rsidRDefault="00CE27DC" w:rsidP="00243F4A">
            <w:pPr>
              <w:pStyle w:val="af4"/>
            </w:pPr>
            <w:r w:rsidRPr="00305032">
              <w:t>10,32</w:t>
            </w:r>
          </w:p>
        </w:tc>
      </w:tr>
    </w:tbl>
    <w:p w:rsidR="00243F4A" w:rsidRPr="00305032" w:rsidRDefault="00243F4A" w:rsidP="00243F4A">
      <w:pPr>
        <w:ind w:firstLine="708"/>
        <w:jc w:val="both"/>
        <w:rPr>
          <w:sz w:val="27"/>
          <w:szCs w:val="27"/>
        </w:rPr>
      </w:pPr>
    </w:p>
    <w:p w:rsidR="00243F4A" w:rsidRPr="00305032" w:rsidRDefault="00BB0FC6" w:rsidP="00243F4A">
      <w:pPr>
        <w:rPr>
          <w:sz w:val="27"/>
          <w:szCs w:val="27"/>
        </w:rPr>
      </w:pPr>
      <w:r w:rsidRPr="00305032">
        <w:rPr>
          <w:sz w:val="27"/>
          <w:szCs w:val="27"/>
        </w:rPr>
        <w:t xml:space="preserve">                                                                                                                           Таблица </w:t>
      </w:r>
      <w:r w:rsidR="0021528B" w:rsidRPr="00305032">
        <w:rPr>
          <w:sz w:val="27"/>
          <w:szCs w:val="27"/>
        </w:rPr>
        <w:t>4</w:t>
      </w:r>
    </w:p>
    <w:tbl>
      <w:tblPr>
        <w:tblW w:w="0" w:type="auto"/>
        <w:tblInd w:w="64" w:type="dxa"/>
        <w:tblLayout w:type="fixed"/>
        <w:tblLook w:val="0000" w:firstRow="0" w:lastRow="0" w:firstColumn="0" w:lastColumn="0" w:noHBand="0" w:noVBand="0"/>
      </w:tblPr>
      <w:tblGrid>
        <w:gridCol w:w="4235"/>
        <w:gridCol w:w="1382"/>
        <w:gridCol w:w="1245"/>
        <w:gridCol w:w="1371"/>
        <w:gridCol w:w="1734"/>
      </w:tblGrid>
      <w:tr w:rsidR="00243F4A" w:rsidRPr="00305032" w:rsidTr="000D19E3">
        <w:tc>
          <w:tcPr>
            <w:tcW w:w="4235"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snapToGrid w:val="0"/>
              <w:rPr>
                <w:sz w:val="23"/>
                <w:szCs w:val="23"/>
              </w:rPr>
            </w:pPr>
            <w:r w:rsidRPr="00305032">
              <w:rPr>
                <w:sz w:val="23"/>
                <w:szCs w:val="23"/>
              </w:rPr>
              <w:t xml:space="preserve">Наименование </w:t>
            </w:r>
          </w:p>
        </w:tc>
        <w:tc>
          <w:tcPr>
            <w:tcW w:w="1382"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rPr>
                <w:sz w:val="23"/>
                <w:szCs w:val="23"/>
              </w:rPr>
            </w:pPr>
            <w:r w:rsidRPr="00305032">
              <w:rPr>
                <w:sz w:val="23"/>
                <w:szCs w:val="23"/>
              </w:rPr>
              <w:t>Ед. изм.</w:t>
            </w:r>
          </w:p>
        </w:tc>
        <w:tc>
          <w:tcPr>
            <w:tcW w:w="1245" w:type="dxa"/>
            <w:tcBorders>
              <w:top w:val="single" w:sz="4" w:space="0" w:color="000000"/>
              <w:left w:val="single" w:sz="4" w:space="0" w:color="000000"/>
              <w:bottom w:val="single" w:sz="4" w:space="0" w:color="000000"/>
            </w:tcBorders>
            <w:shd w:val="clear" w:color="auto" w:fill="auto"/>
          </w:tcPr>
          <w:p w:rsidR="00243F4A" w:rsidRPr="00305032" w:rsidRDefault="00243F4A" w:rsidP="001A57A5">
            <w:pPr>
              <w:rPr>
                <w:sz w:val="23"/>
                <w:szCs w:val="23"/>
              </w:rPr>
            </w:pPr>
            <w:r w:rsidRPr="00305032">
              <w:rPr>
                <w:sz w:val="23"/>
                <w:szCs w:val="23"/>
              </w:rPr>
              <w:t xml:space="preserve">Факт за </w:t>
            </w:r>
            <w:r w:rsidR="00CE27DC" w:rsidRPr="00305032">
              <w:rPr>
                <w:sz w:val="23"/>
                <w:szCs w:val="23"/>
              </w:rPr>
              <w:t>9 месяцев</w:t>
            </w:r>
            <w:r w:rsidRPr="00305032">
              <w:rPr>
                <w:sz w:val="23"/>
                <w:szCs w:val="23"/>
              </w:rPr>
              <w:t xml:space="preserve"> 201</w:t>
            </w:r>
            <w:r w:rsidR="001A57A5">
              <w:rPr>
                <w:sz w:val="23"/>
                <w:szCs w:val="23"/>
              </w:rPr>
              <w:t>6</w:t>
            </w:r>
            <w:r w:rsidRPr="00305032">
              <w:rPr>
                <w:sz w:val="23"/>
                <w:szCs w:val="23"/>
              </w:rPr>
              <w:t xml:space="preserve"> год</w:t>
            </w:r>
          </w:p>
        </w:tc>
        <w:tc>
          <w:tcPr>
            <w:tcW w:w="1371" w:type="dxa"/>
            <w:tcBorders>
              <w:top w:val="single" w:sz="4" w:space="0" w:color="000000"/>
              <w:left w:val="single" w:sz="4" w:space="0" w:color="000000"/>
              <w:bottom w:val="single" w:sz="4" w:space="0" w:color="000000"/>
            </w:tcBorders>
            <w:shd w:val="clear" w:color="auto" w:fill="auto"/>
          </w:tcPr>
          <w:p w:rsidR="00243F4A" w:rsidRPr="00305032" w:rsidRDefault="00243F4A" w:rsidP="001A57A5">
            <w:pPr>
              <w:rPr>
                <w:sz w:val="23"/>
                <w:szCs w:val="23"/>
              </w:rPr>
            </w:pPr>
            <w:r w:rsidRPr="00305032">
              <w:rPr>
                <w:sz w:val="23"/>
                <w:szCs w:val="23"/>
              </w:rPr>
              <w:t xml:space="preserve">Факт за </w:t>
            </w:r>
            <w:r w:rsidR="00CE27DC" w:rsidRPr="00305032">
              <w:rPr>
                <w:sz w:val="23"/>
                <w:szCs w:val="23"/>
              </w:rPr>
              <w:t>9 месяцев</w:t>
            </w:r>
            <w:r w:rsidRPr="00305032">
              <w:rPr>
                <w:sz w:val="23"/>
                <w:szCs w:val="23"/>
              </w:rPr>
              <w:t xml:space="preserve">  201</w:t>
            </w:r>
            <w:r w:rsidR="001A57A5">
              <w:rPr>
                <w:sz w:val="23"/>
                <w:szCs w:val="23"/>
              </w:rPr>
              <w:t>5</w:t>
            </w:r>
            <w:r w:rsidRPr="00305032">
              <w:rPr>
                <w:sz w:val="23"/>
                <w:szCs w:val="23"/>
              </w:rPr>
              <w:t xml:space="preserve"> год</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243F4A" w:rsidRPr="00305032" w:rsidRDefault="00243F4A" w:rsidP="001A57A5">
            <w:r w:rsidRPr="00305032">
              <w:rPr>
                <w:sz w:val="23"/>
                <w:szCs w:val="23"/>
              </w:rPr>
              <w:t>201</w:t>
            </w:r>
            <w:r w:rsidR="001A57A5">
              <w:rPr>
                <w:sz w:val="23"/>
                <w:szCs w:val="23"/>
              </w:rPr>
              <w:t>6</w:t>
            </w:r>
            <w:r w:rsidRPr="00305032">
              <w:rPr>
                <w:sz w:val="23"/>
                <w:szCs w:val="23"/>
              </w:rPr>
              <w:t>г. в % к 201</w:t>
            </w:r>
            <w:r w:rsidR="001A57A5">
              <w:rPr>
                <w:sz w:val="23"/>
                <w:szCs w:val="23"/>
              </w:rPr>
              <w:t>5</w:t>
            </w:r>
            <w:r w:rsidRPr="00305032">
              <w:rPr>
                <w:sz w:val="23"/>
                <w:szCs w:val="23"/>
              </w:rPr>
              <w:t>г</w:t>
            </w:r>
          </w:p>
        </w:tc>
      </w:tr>
      <w:tr w:rsidR="00243F4A" w:rsidRPr="00305032" w:rsidTr="000D19E3">
        <w:tc>
          <w:tcPr>
            <w:tcW w:w="4235"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rPr>
                <w:sz w:val="23"/>
                <w:szCs w:val="23"/>
              </w:rPr>
            </w:pPr>
            <w:r w:rsidRPr="00305032">
              <w:rPr>
                <w:sz w:val="23"/>
                <w:szCs w:val="23"/>
              </w:rPr>
              <w:t xml:space="preserve">Грузооборот  автомобильного  транспорта </w:t>
            </w:r>
          </w:p>
        </w:tc>
        <w:tc>
          <w:tcPr>
            <w:tcW w:w="1382"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rPr>
                <w:sz w:val="23"/>
                <w:szCs w:val="23"/>
              </w:rPr>
            </w:pPr>
            <w:r w:rsidRPr="00305032">
              <w:rPr>
                <w:sz w:val="23"/>
                <w:szCs w:val="23"/>
              </w:rPr>
              <w:t>Тыс.т/км</w:t>
            </w:r>
          </w:p>
        </w:tc>
        <w:tc>
          <w:tcPr>
            <w:tcW w:w="1245" w:type="dxa"/>
            <w:tcBorders>
              <w:top w:val="single" w:sz="4" w:space="0" w:color="000000"/>
              <w:left w:val="single" w:sz="4" w:space="0" w:color="000000"/>
              <w:bottom w:val="single" w:sz="4" w:space="0" w:color="000000"/>
            </w:tcBorders>
            <w:shd w:val="clear" w:color="auto" w:fill="auto"/>
          </w:tcPr>
          <w:p w:rsidR="001A57A5" w:rsidRDefault="001A57A5" w:rsidP="00243F4A">
            <w:pPr>
              <w:rPr>
                <w:sz w:val="23"/>
                <w:szCs w:val="23"/>
              </w:rPr>
            </w:pPr>
            <w:r w:rsidRPr="00305032">
              <w:rPr>
                <w:sz w:val="23"/>
                <w:szCs w:val="23"/>
              </w:rPr>
              <w:t>10125,3</w:t>
            </w:r>
          </w:p>
          <w:p w:rsidR="00243F4A" w:rsidRPr="00305032" w:rsidRDefault="00243F4A" w:rsidP="00243F4A">
            <w:pPr>
              <w:rPr>
                <w:sz w:val="23"/>
                <w:szCs w:val="23"/>
              </w:rPr>
            </w:pPr>
          </w:p>
        </w:tc>
        <w:tc>
          <w:tcPr>
            <w:tcW w:w="1371" w:type="dxa"/>
            <w:tcBorders>
              <w:top w:val="single" w:sz="4" w:space="0" w:color="000000"/>
              <w:left w:val="single" w:sz="4" w:space="0" w:color="000000"/>
              <w:bottom w:val="single" w:sz="4" w:space="0" w:color="000000"/>
            </w:tcBorders>
            <w:shd w:val="clear" w:color="auto" w:fill="auto"/>
          </w:tcPr>
          <w:p w:rsidR="00243F4A" w:rsidRPr="00305032" w:rsidRDefault="001A57A5" w:rsidP="00243F4A">
            <w:pPr>
              <w:rPr>
                <w:sz w:val="23"/>
                <w:szCs w:val="23"/>
              </w:rPr>
            </w:pPr>
            <w:r w:rsidRPr="00305032">
              <w:rPr>
                <w:sz w:val="23"/>
                <w:szCs w:val="23"/>
              </w:rPr>
              <w:t>13505,2</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243F4A" w:rsidRPr="00305032" w:rsidRDefault="00CE27DC" w:rsidP="001A57A5">
            <w:r w:rsidRPr="00305032">
              <w:t>7</w:t>
            </w:r>
            <w:r w:rsidR="001A57A5">
              <w:t>4,9</w:t>
            </w:r>
          </w:p>
        </w:tc>
      </w:tr>
      <w:tr w:rsidR="00243F4A" w:rsidRPr="00305032" w:rsidTr="000D19E3">
        <w:tc>
          <w:tcPr>
            <w:tcW w:w="4235" w:type="dxa"/>
            <w:tcBorders>
              <w:top w:val="single" w:sz="4" w:space="0" w:color="000000"/>
              <w:left w:val="single" w:sz="4" w:space="0" w:color="000000"/>
              <w:bottom w:val="single" w:sz="4" w:space="0" w:color="000000"/>
            </w:tcBorders>
            <w:shd w:val="clear" w:color="auto" w:fill="auto"/>
          </w:tcPr>
          <w:p w:rsidR="00243F4A" w:rsidRPr="00305032" w:rsidRDefault="00243F4A" w:rsidP="00243F4A">
            <w:pPr>
              <w:rPr>
                <w:sz w:val="23"/>
                <w:szCs w:val="23"/>
              </w:rPr>
            </w:pPr>
            <w:r w:rsidRPr="00305032">
              <w:rPr>
                <w:sz w:val="23"/>
                <w:szCs w:val="23"/>
              </w:rPr>
              <w:t xml:space="preserve">Перевозки  грузов автомобильным  транспортом </w:t>
            </w:r>
          </w:p>
        </w:tc>
        <w:tc>
          <w:tcPr>
            <w:tcW w:w="1382" w:type="dxa"/>
            <w:tcBorders>
              <w:top w:val="single" w:sz="4" w:space="0" w:color="000000"/>
              <w:left w:val="single" w:sz="4" w:space="0" w:color="000000"/>
              <w:bottom w:val="single" w:sz="4" w:space="0" w:color="000000"/>
            </w:tcBorders>
            <w:shd w:val="clear" w:color="auto" w:fill="auto"/>
          </w:tcPr>
          <w:p w:rsidR="00243F4A" w:rsidRPr="00305032" w:rsidRDefault="00243F4A" w:rsidP="00243F4A">
            <w:r w:rsidRPr="00305032">
              <w:rPr>
                <w:sz w:val="23"/>
                <w:szCs w:val="23"/>
              </w:rPr>
              <w:t>Тыс. тонн</w:t>
            </w:r>
          </w:p>
        </w:tc>
        <w:tc>
          <w:tcPr>
            <w:tcW w:w="1245" w:type="dxa"/>
            <w:tcBorders>
              <w:top w:val="single" w:sz="4" w:space="0" w:color="000000"/>
              <w:left w:val="single" w:sz="4" w:space="0" w:color="000000"/>
              <w:bottom w:val="single" w:sz="4" w:space="0" w:color="000000"/>
            </w:tcBorders>
            <w:shd w:val="clear" w:color="auto" w:fill="auto"/>
          </w:tcPr>
          <w:p w:rsidR="00243F4A" w:rsidRPr="00305032" w:rsidRDefault="001A57A5" w:rsidP="001A57A5">
            <w:r>
              <w:t xml:space="preserve">46,82 </w:t>
            </w:r>
          </w:p>
        </w:tc>
        <w:tc>
          <w:tcPr>
            <w:tcW w:w="1371" w:type="dxa"/>
            <w:tcBorders>
              <w:top w:val="single" w:sz="4" w:space="0" w:color="000000"/>
              <w:left w:val="single" w:sz="4" w:space="0" w:color="000000"/>
              <w:bottom w:val="single" w:sz="4" w:space="0" w:color="000000"/>
            </w:tcBorders>
            <w:shd w:val="clear" w:color="auto" w:fill="auto"/>
          </w:tcPr>
          <w:p w:rsidR="00243F4A" w:rsidRPr="00305032" w:rsidRDefault="001A57A5" w:rsidP="00243F4A">
            <w:pPr>
              <w:rPr>
                <w:sz w:val="23"/>
                <w:szCs w:val="23"/>
              </w:rPr>
            </w:pPr>
            <w:r>
              <w:rPr>
                <w:sz w:val="23"/>
                <w:szCs w:val="23"/>
              </w:rPr>
              <w:t>124,0</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243F4A" w:rsidRPr="00305032" w:rsidRDefault="00CE27DC" w:rsidP="00243F4A">
            <w:r w:rsidRPr="00305032">
              <w:t>37,7</w:t>
            </w:r>
          </w:p>
        </w:tc>
      </w:tr>
    </w:tbl>
    <w:p w:rsidR="00243F4A" w:rsidRPr="00305032" w:rsidRDefault="00243F4A" w:rsidP="00243F4A">
      <w:pPr>
        <w:jc w:val="both"/>
        <w:rPr>
          <w:sz w:val="27"/>
          <w:szCs w:val="27"/>
        </w:rPr>
      </w:pPr>
    </w:p>
    <w:p w:rsidR="00583C66" w:rsidRPr="00305032" w:rsidRDefault="00243F4A" w:rsidP="00243F4A">
      <w:pPr>
        <w:ind w:firstLine="720"/>
        <w:jc w:val="both"/>
        <w:rPr>
          <w:sz w:val="27"/>
          <w:szCs w:val="27"/>
        </w:rPr>
      </w:pPr>
      <w:r w:rsidRPr="00305032">
        <w:rPr>
          <w:sz w:val="27"/>
          <w:szCs w:val="27"/>
        </w:rPr>
        <w:t xml:space="preserve">     Пассажирские перевозки осуществляет ООО «ЗЭТ».  Перевезено пассажиров за </w:t>
      </w:r>
      <w:r w:rsidR="00CE27DC" w:rsidRPr="00305032">
        <w:rPr>
          <w:sz w:val="28"/>
          <w:szCs w:val="28"/>
        </w:rPr>
        <w:t>9 месяцев</w:t>
      </w:r>
      <w:r w:rsidR="00CE27DC" w:rsidRPr="00305032">
        <w:rPr>
          <w:sz w:val="23"/>
          <w:szCs w:val="23"/>
        </w:rPr>
        <w:t xml:space="preserve"> </w:t>
      </w:r>
      <w:r w:rsidRPr="00305032">
        <w:rPr>
          <w:sz w:val="27"/>
          <w:szCs w:val="27"/>
        </w:rPr>
        <w:t xml:space="preserve">2016 года  </w:t>
      </w:r>
      <w:r w:rsidR="00CE27DC" w:rsidRPr="00305032">
        <w:rPr>
          <w:sz w:val="27"/>
          <w:szCs w:val="27"/>
        </w:rPr>
        <w:t>405</w:t>
      </w:r>
      <w:r w:rsidRPr="00305032">
        <w:rPr>
          <w:sz w:val="27"/>
          <w:szCs w:val="27"/>
        </w:rPr>
        <w:t xml:space="preserve"> тыс. человек.  Выполнено пассажирооборота  в количестве </w:t>
      </w:r>
      <w:r w:rsidR="00CE27DC" w:rsidRPr="00305032">
        <w:rPr>
          <w:sz w:val="27"/>
          <w:szCs w:val="27"/>
        </w:rPr>
        <w:t>10300</w:t>
      </w:r>
      <w:r w:rsidRPr="00305032">
        <w:rPr>
          <w:sz w:val="27"/>
          <w:szCs w:val="27"/>
        </w:rPr>
        <w:t xml:space="preserve"> тыс. пассажиро-километров. Фактически выполнено </w:t>
      </w:r>
      <w:r w:rsidR="00CE27DC" w:rsidRPr="00305032">
        <w:rPr>
          <w:sz w:val="27"/>
          <w:szCs w:val="27"/>
        </w:rPr>
        <w:t>20613</w:t>
      </w:r>
      <w:r w:rsidRPr="00305032">
        <w:rPr>
          <w:sz w:val="27"/>
          <w:szCs w:val="27"/>
        </w:rPr>
        <w:t xml:space="preserve"> рейсов.</w:t>
      </w:r>
    </w:p>
    <w:p w:rsidR="00060532" w:rsidRDefault="00060532" w:rsidP="00E35362">
      <w:pPr>
        <w:jc w:val="center"/>
        <w:rPr>
          <w:b/>
          <w:sz w:val="28"/>
          <w:szCs w:val="28"/>
        </w:rPr>
      </w:pPr>
    </w:p>
    <w:p w:rsidR="00E35362" w:rsidRPr="005E75AF" w:rsidRDefault="00E35362" w:rsidP="00E35362">
      <w:pPr>
        <w:jc w:val="center"/>
        <w:rPr>
          <w:b/>
          <w:sz w:val="28"/>
          <w:szCs w:val="28"/>
        </w:rPr>
      </w:pPr>
      <w:r w:rsidRPr="005E75AF">
        <w:rPr>
          <w:b/>
          <w:sz w:val="28"/>
          <w:szCs w:val="28"/>
        </w:rPr>
        <w:t>Архитектура и градостроительство</w:t>
      </w:r>
    </w:p>
    <w:p w:rsidR="00E35362" w:rsidRPr="000F34F8" w:rsidRDefault="00E35362" w:rsidP="00E35362">
      <w:pPr>
        <w:jc w:val="both"/>
        <w:rPr>
          <w:sz w:val="28"/>
          <w:szCs w:val="28"/>
        </w:rPr>
      </w:pPr>
      <w:r w:rsidRPr="000F34F8">
        <w:rPr>
          <w:sz w:val="28"/>
          <w:szCs w:val="28"/>
        </w:rPr>
        <w:t xml:space="preserve">       За </w:t>
      </w:r>
      <w:r w:rsidR="005E75AF" w:rsidRPr="008611D5">
        <w:rPr>
          <w:sz w:val="28"/>
          <w:szCs w:val="28"/>
        </w:rPr>
        <w:t>9 месяцев</w:t>
      </w:r>
      <w:r w:rsidR="005E75AF" w:rsidRPr="000F34F8">
        <w:rPr>
          <w:sz w:val="28"/>
          <w:szCs w:val="28"/>
        </w:rPr>
        <w:t xml:space="preserve"> </w:t>
      </w:r>
      <w:r w:rsidRPr="000F34F8">
        <w:rPr>
          <w:sz w:val="28"/>
          <w:szCs w:val="28"/>
        </w:rPr>
        <w:t>201</w:t>
      </w:r>
      <w:r w:rsidR="009323DE" w:rsidRPr="000F34F8">
        <w:rPr>
          <w:sz w:val="28"/>
          <w:szCs w:val="28"/>
        </w:rPr>
        <w:t>6</w:t>
      </w:r>
      <w:r w:rsidR="00732924" w:rsidRPr="000F34F8">
        <w:rPr>
          <w:sz w:val="28"/>
          <w:szCs w:val="28"/>
        </w:rPr>
        <w:t xml:space="preserve"> </w:t>
      </w:r>
      <w:r w:rsidRPr="000F34F8">
        <w:rPr>
          <w:sz w:val="28"/>
          <w:szCs w:val="28"/>
        </w:rPr>
        <w:t>г</w:t>
      </w:r>
      <w:r w:rsidR="00732924" w:rsidRPr="000F34F8">
        <w:rPr>
          <w:sz w:val="28"/>
          <w:szCs w:val="28"/>
        </w:rPr>
        <w:t>ода</w:t>
      </w:r>
      <w:r w:rsidRPr="000F34F8">
        <w:rPr>
          <w:sz w:val="28"/>
          <w:szCs w:val="28"/>
        </w:rPr>
        <w:t xml:space="preserve"> Управлением </w:t>
      </w:r>
      <w:r w:rsidR="00860F40" w:rsidRPr="000F34F8">
        <w:rPr>
          <w:sz w:val="28"/>
          <w:szCs w:val="28"/>
        </w:rPr>
        <w:t xml:space="preserve">архитектуры и </w:t>
      </w:r>
      <w:r w:rsidRPr="000F34F8">
        <w:rPr>
          <w:sz w:val="28"/>
          <w:szCs w:val="28"/>
        </w:rPr>
        <w:t>градостроительства  подготовлены сметные расчеты</w:t>
      </w:r>
      <w:r w:rsidR="008D7AC3" w:rsidRPr="000F34F8">
        <w:rPr>
          <w:sz w:val="28"/>
          <w:szCs w:val="28"/>
        </w:rPr>
        <w:t xml:space="preserve"> на</w:t>
      </w:r>
      <w:r w:rsidR="009323DE" w:rsidRPr="000F34F8">
        <w:rPr>
          <w:sz w:val="28"/>
          <w:szCs w:val="28"/>
        </w:rPr>
        <w:t xml:space="preserve"> выполнение работ по</w:t>
      </w:r>
      <w:r w:rsidRPr="000F34F8">
        <w:rPr>
          <w:sz w:val="28"/>
          <w:szCs w:val="28"/>
        </w:rPr>
        <w:t>:</w:t>
      </w:r>
    </w:p>
    <w:p w:rsidR="009323DE" w:rsidRDefault="00E35362" w:rsidP="00E35362">
      <w:pPr>
        <w:ind w:left="567" w:hanging="283"/>
        <w:jc w:val="both"/>
        <w:rPr>
          <w:sz w:val="28"/>
          <w:szCs w:val="28"/>
        </w:rPr>
      </w:pPr>
      <w:r w:rsidRPr="000F34F8">
        <w:rPr>
          <w:sz w:val="28"/>
          <w:szCs w:val="28"/>
        </w:rPr>
        <w:t xml:space="preserve">- </w:t>
      </w:r>
      <w:r w:rsidR="00BA3134" w:rsidRPr="000F34F8">
        <w:rPr>
          <w:sz w:val="28"/>
          <w:szCs w:val="28"/>
        </w:rPr>
        <w:t xml:space="preserve">  </w:t>
      </w:r>
      <w:r w:rsidRPr="000F34F8">
        <w:rPr>
          <w:sz w:val="28"/>
          <w:szCs w:val="28"/>
        </w:rPr>
        <w:t>ремонт</w:t>
      </w:r>
      <w:r w:rsidR="009323DE" w:rsidRPr="000F34F8">
        <w:rPr>
          <w:sz w:val="28"/>
          <w:szCs w:val="28"/>
        </w:rPr>
        <w:t>у</w:t>
      </w:r>
      <w:r w:rsidRPr="000F34F8">
        <w:rPr>
          <w:sz w:val="28"/>
          <w:szCs w:val="28"/>
        </w:rPr>
        <w:t xml:space="preserve"> автомобильных дорог в </w:t>
      </w:r>
      <w:r w:rsidR="009323DE" w:rsidRPr="000F34F8">
        <w:rPr>
          <w:sz w:val="28"/>
          <w:szCs w:val="28"/>
        </w:rPr>
        <w:t xml:space="preserve">МО «Город </w:t>
      </w:r>
      <w:r w:rsidRPr="000F34F8">
        <w:rPr>
          <w:sz w:val="28"/>
          <w:szCs w:val="28"/>
        </w:rPr>
        <w:t>Адыгей</w:t>
      </w:r>
      <w:r w:rsidR="00BA3134" w:rsidRPr="000F34F8">
        <w:rPr>
          <w:sz w:val="28"/>
          <w:szCs w:val="28"/>
        </w:rPr>
        <w:t>ск</w:t>
      </w:r>
      <w:r w:rsidR="009323DE" w:rsidRPr="000F34F8">
        <w:rPr>
          <w:sz w:val="28"/>
          <w:szCs w:val="28"/>
        </w:rPr>
        <w:t>»</w:t>
      </w:r>
      <w:r w:rsidR="00301A73">
        <w:rPr>
          <w:sz w:val="28"/>
          <w:szCs w:val="28"/>
        </w:rPr>
        <w:t>;</w:t>
      </w:r>
    </w:p>
    <w:p w:rsidR="00301A73" w:rsidRDefault="00301A73" w:rsidP="00E35362">
      <w:pPr>
        <w:ind w:left="567" w:hanging="283"/>
        <w:jc w:val="both"/>
        <w:rPr>
          <w:sz w:val="28"/>
          <w:szCs w:val="28"/>
        </w:rPr>
      </w:pPr>
      <w:r>
        <w:rPr>
          <w:sz w:val="28"/>
          <w:szCs w:val="28"/>
        </w:rPr>
        <w:t>-   ремонту старого здания СОШ в а.Гатлукай г.Адыгейска;</w:t>
      </w:r>
    </w:p>
    <w:p w:rsidR="00301A73" w:rsidRDefault="00301A73" w:rsidP="00E35362">
      <w:pPr>
        <w:ind w:left="567" w:hanging="283"/>
        <w:jc w:val="both"/>
        <w:rPr>
          <w:sz w:val="28"/>
          <w:szCs w:val="28"/>
        </w:rPr>
      </w:pPr>
      <w:r>
        <w:rPr>
          <w:sz w:val="28"/>
          <w:szCs w:val="28"/>
        </w:rPr>
        <w:t>- ремонту памятников жертвам ВОВ (а.Шханчерихабль, х. Псекупс и а.Лакшукай;</w:t>
      </w:r>
    </w:p>
    <w:p w:rsidR="00301A73" w:rsidRPr="000F34F8" w:rsidRDefault="00301A73" w:rsidP="00E35362">
      <w:pPr>
        <w:ind w:left="567" w:hanging="283"/>
        <w:jc w:val="both"/>
        <w:rPr>
          <w:sz w:val="28"/>
          <w:szCs w:val="28"/>
        </w:rPr>
      </w:pPr>
      <w:r>
        <w:rPr>
          <w:sz w:val="28"/>
          <w:szCs w:val="28"/>
        </w:rPr>
        <w:t xml:space="preserve">- ремонту спортивного зала по проспекту В.И.Ленина ,28 г.Адыгейска </w:t>
      </w:r>
    </w:p>
    <w:p w:rsidR="00E35362" w:rsidRPr="000F34F8" w:rsidRDefault="00E35362" w:rsidP="00E35362">
      <w:pPr>
        <w:ind w:left="567" w:hanging="283"/>
        <w:jc w:val="both"/>
        <w:rPr>
          <w:sz w:val="28"/>
          <w:szCs w:val="28"/>
        </w:rPr>
      </w:pPr>
      <w:r w:rsidRPr="000F34F8">
        <w:rPr>
          <w:sz w:val="28"/>
          <w:szCs w:val="28"/>
        </w:rPr>
        <w:t xml:space="preserve">- </w:t>
      </w:r>
      <w:r w:rsidR="009323DE" w:rsidRPr="000F34F8">
        <w:rPr>
          <w:sz w:val="28"/>
          <w:szCs w:val="28"/>
        </w:rPr>
        <w:t xml:space="preserve">нанесению </w:t>
      </w:r>
      <w:r w:rsidR="00BA3134" w:rsidRPr="000F34F8">
        <w:rPr>
          <w:sz w:val="28"/>
          <w:szCs w:val="28"/>
        </w:rPr>
        <w:t>горизонтальн</w:t>
      </w:r>
      <w:r w:rsidR="009323DE" w:rsidRPr="000F34F8">
        <w:rPr>
          <w:sz w:val="28"/>
          <w:szCs w:val="28"/>
        </w:rPr>
        <w:t>ой</w:t>
      </w:r>
      <w:r w:rsidR="00BA3134" w:rsidRPr="000F34F8">
        <w:rPr>
          <w:sz w:val="28"/>
          <w:szCs w:val="28"/>
        </w:rPr>
        <w:t xml:space="preserve"> разметк</w:t>
      </w:r>
      <w:r w:rsidR="009323DE" w:rsidRPr="000F34F8">
        <w:rPr>
          <w:sz w:val="28"/>
          <w:szCs w:val="28"/>
        </w:rPr>
        <w:t>и</w:t>
      </w:r>
      <w:r w:rsidR="00BA3134" w:rsidRPr="000F34F8">
        <w:rPr>
          <w:sz w:val="28"/>
          <w:szCs w:val="28"/>
        </w:rPr>
        <w:t xml:space="preserve"> </w:t>
      </w:r>
      <w:r w:rsidR="009323DE" w:rsidRPr="000F34F8">
        <w:rPr>
          <w:sz w:val="28"/>
          <w:szCs w:val="28"/>
        </w:rPr>
        <w:t xml:space="preserve">на асфальтобетонную поверхность проезжих частей </w:t>
      </w:r>
      <w:r w:rsidR="00BA3134" w:rsidRPr="000F34F8">
        <w:rPr>
          <w:sz w:val="28"/>
          <w:szCs w:val="28"/>
        </w:rPr>
        <w:t xml:space="preserve">автомобильных дорог </w:t>
      </w:r>
      <w:r w:rsidR="009323DE" w:rsidRPr="000F34F8">
        <w:rPr>
          <w:sz w:val="28"/>
          <w:szCs w:val="28"/>
        </w:rPr>
        <w:t>и работ по обеспечению безопасности дорожного движения</w:t>
      </w:r>
      <w:r w:rsidRPr="000F34F8">
        <w:rPr>
          <w:sz w:val="28"/>
          <w:szCs w:val="28"/>
        </w:rPr>
        <w:t>;</w:t>
      </w:r>
    </w:p>
    <w:p w:rsidR="00E35362" w:rsidRPr="000F34F8" w:rsidRDefault="00E35362" w:rsidP="00E35362">
      <w:pPr>
        <w:ind w:firstLine="567"/>
        <w:jc w:val="both"/>
        <w:rPr>
          <w:sz w:val="28"/>
          <w:szCs w:val="28"/>
        </w:rPr>
      </w:pPr>
      <w:r w:rsidRPr="000F34F8">
        <w:rPr>
          <w:sz w:val="28"/>
          <w:szCs w:val="28"/>
        </w:rPr>
        <w:lastRenderedPageBreak/>
        <w:t>Оказаны муниципальные услуги в сфере архитектуры и градостроительства:</w:t>
      </w:r>
    </w:p>
    <w:p w:rsidR="00E35362" w:rsidRDefault="00E35362" w:rsidP="00E35362">
      <w:pPr>
        <w:ind w:firstLine="567"/>
        <w:jc w:val="both"/>
        <w:rPr>
          <w:sz w:val="28"/>
          <w:szCs w:val="28"/>
        </w:rPr>
      </w:pPr>
      <w:r w:rsidRPr="000F34F8">
        <w:rPr>
          <w:sz w:val="28"/>
          <w:szCs w:val="28"/>
        </w:rPr>
        <w:t xml:space="preserve">- выдано </w:t>
      </w:r>
      <w:r w:rsidR="00311325">
        <w:rPr>
          <w:sz w:val="28"/>
          <w:szCs w:val="28"/>
        </w:rPr>
        <w:t>45</w:t>
      </w:r>
      <w:r w:rsidRPr="000F34F8">
        <w:rPr>
          <w:sz w:val="28"/>
          <w:szCs w:val="28"/>
        </w:rPr>
        <w:t xml:space="preserve"> разрешени</w:t>
      </w:r>
      <w:r w:rsidR="00311325">
        <w:rPr>
          <w:sz w:val="28"/>
          <w:szCs w:val="28"/>
        </w:rPr>
        <w:t>й</w:t>
      </w:r>
      <w:r w:rsidRPr="000F34F8">
        <w:rPr>
          <w:sz w:val="28"/>
          <w:szCs w:val="28"/>
        </w:rPr>
        <w:t xml:space="preserve"> на строительство объектов капитального строительства;</w:t>
      </w:r>
    </w:p>
    <w:p w:rsidR="00143269" w:rsidRPr="000F34F8" w:rsidRDefault="00143269" w:rsidP="00E35362">
      <w:pPr>
        <w:ind w:firstLine="567"/>
        <w:jc w:val="both"/>
        <w:rPr>
          <w:sz w:val="28"/>
          <w:szCs w:val="28"/>
        </w:rPr>
      </w:pPr>
      <w:r>
        <w:rPr>
          <w:sz w:val="28"/>
          <w:szCs w:val="28"/>
        </w:rPr>
        <w:t xml:space="preserve">-  разрешений на ввод в эксплуатацию объектов </w:t>
      </w:r>
      <w:r w:rsidR="00311325">
        <w:rPr>
          <w:sz w:val="28"/>
          <w:szCs w:val="28"/>
        </w:rPr>
        <w:t>1</w:t>
      </w:r>
      <w:r>
        <w:rPr>
          <w:sz w:val="28"/>
          <w:szCs w:val="28"/>
        </w:rPr>
        <w:t>5;</w:t>
      </w:r>
    </w:p>
    <w:p w:rsidR="00E35362" w:rsidRPr="000F34F8" w:rsidRDefault="00E35362" w:rsidP="00E35362">
      <w:pPr>
        <w:ind w:firstLine="567"/>
        <w:jc w:val="both"/>
        <w:rPr>
          <w:sz w:val="28"/>
          <w:szCs w:val="28"/>
        </w:rPr>
      </w:pPr>
      <w:r w:rsidRPr="000F34F8">
        <w:rPr>
          <w:sz w:val="28"/>
          <w:szCs w:val="28"/>
        </w:rPr>
        <w:t xml:space="preserve">- подготовлено </w:t>
      </w:r>
      <w:r w:rsidR="004C44ED">
        <w:rPr>
          <w:sz w:val="28"/>
          <w:szCs w:val="28"/>
        </w:rPr>
        <w:t>1</w:t>
      </w:r>
      <w:r w:rsidR="00311325">
        <w:rPr>
          <w:sz w:val="28"/>
          <w:szCs w:val="28"/>
        </w:rPr>
        <w:t>72</w:t>
      </w:r>
      <w:r w:rsidRPr="000F34F8">
        <w:rPr>
          <w:sz w:val="28"/>
          <w:szCs w:val="28"/>
        </w:rPr>
        <w:t xml:space="preserve"> распоряжени</w:t>
      </w:r>
      <w:r w:rsidR="00311325">
        <w:rPr>
          <w:sz w:val="28"/>
          <w:szCs w:val="28"/>
        </w:rPr>
        <w:t>я</w:t>
      </w:r>
      <w:r w:rsidRPr="000F34F8">
        <w:rPr>
          <w:sz w:val="28"/>
          <w:szCs w:val="28"/>
        </w:rPr>
        <w:t xml:space="preserve"> об утверждении границ земельных участков со схемами их расположения;</w:t>
      </w:r>
    </w:p>
    <w:p w:rsidR="003127F3" w:rsidRPr="000F34F8" w:rsidRDefault="003127F3" w:rsidP="00E35362">
      <w:pPr>
        <w:ind w:firstLine="567"/>
        <w:jc w:val="both"/>
        <w:rPr>
          <w:sz w:val="28"/>
          <w:szCs w:val="28"/>
        </w:rPr>
      </w:pPr>
      <w:r w:rsidRPr="000F34F8">
        <w:rPr>
          <w:sz w:val="28"/>
          <w:szCs w:val="28"/>
        </w:rPr>
        <w:t xml:space="preserve">- </w:t>
      </w:r>
      <w:r w:rsidR="00160235" w:rsidRPr="000F34F8">
        <w:rPr>
          <w:sz w:val="28"/>
          <w:szCs w:val="28"/>
        </w:rPr>
        <w:t xml:space="preserve"> </w:t>
      </w:r>
      <w:r w:rsidRPr="000F34F8">
        <w:rPr>
          <w:sz w:val="28"/>
          <w:szCs w:val="28"/>
        </w:rPr>
        <w:t xml:space="preserve">подготовлено </w:t>
      </w:r>
      <w:r w:rsidR="00311325">
        <w:rPr>
          <w:sz w:val="28"/>
          <w:szCs w:val="28"/>
        </w:rPr>
        <w:t>127</w:t>
      </w:r>
      <w:r w:rsidRPr="000F34F8">
        <w:rPr>
          <w:sz w:val="28"/>
          <w:szCs w:val="28"/>
        </w:rPr>
        <w:t xml:space="preserve"> распоряжени</w:t>
      </w:r>
      <w:r w:rsidR="004C44ED">
        <w:rPr>
          <w:sz w:val="28"/>
          <w:szCs w:val="28"/>
        </w:rPr>
        <w:t>я</w:t>
      </w:r>
      <w:r w:rsidRPr="000F34F8">
        <w:rPr>
          <w:sz w:val="28"/>
          <w:szCs w:val="28"/>
        </w:rPr>
        <w:t xml:space="preserve"> о присвоении (изменении</w:t>
      </w:r>
      <w:r w:rsidR="00160235" w:rsidRPr="000F34F8">
        <w:rPr>
          <w:sz w:val="28"/>
          <w:szCs w:val="28"/>
        </w:rPr>
        <w:t>)</w:t>
      </w:r>
      <w:r w:rsidRPr="000F34F8">
        <w:rPr>
          <w:sz w:val="28"/>
          <w:szCs w:val="28"/>
        </w:rPr>
        <w:t xml:space="preserve"> адресов;</w:t>
      </w:r>
    </w:p>
    <w:p w:rsidR="00E35362" w:rsidRPr="000F34F8" w:rsidRDefault="00E35362" w:rsidP="00E35362">
      <w:pPr>
        <w:ind w:firstLine="567"/>
        <w:jc w:val="both"/>
        <w:rPr>
          <w:sz w:val="28"/>
          <w:szCs w:val="28"/>
        </w:rPr>
      </w:pPr>
      <w:r w:rsidRPr="000F34F8">
        <w:rPr>
          <w:sz w:val="28"/>
          <w:szCs w:val="28"/>
        </w:rPr>
        <w:t xml:space="preserve">- </w:t>
      </w:r>
      <w:r w:rsidR="00160235" w:rsidRPr="000F34F8">
        <w:rPr>
          <w:sz w:val="28"/>
          <w:szCs w:val="28"/>
        </w:rPr>
        <w:t xml:space="preserve"> </w:t>
      </w:r>
      <w:r w:rsidRPr="000F34F8">
        <w:rPr>
          <w:sz w:val="28"/>
          <w:szCs w:val="28"/>
        </w:rPr>
        <w:t xml:space="preserve">заведено книг </w:t>
      </w:r>
      <w:r w:rsidR="00436263" w:rsidRPr="000F34F8">
        <w:rPr>
          <w:sz w:val="28"/>
          <w:szCs w:val="28"/>
        </w:rPr>
        <w:t xml:space="preserve">в информационную систему обеспечения градостроительной деятельности </w:t>
      </w:r>
      <w:r w:rsidRPr="000F34F8">
        <w:rPr>
          <w:sz w:val="28"/>
          <w:szCs w:val="28"/>
        </w:rPr>
        <w:t xml:space="preserve"> – </w:t>
      </w:r>
      <w:r w:rsidR="004C44ED">
        <w:rPr>
          <w:sz w:val="28"/>
          <w:szCs w:val="28"/>
        </w:rPr>
        <w:t>25</w:t>
      </w:r>
      <w:r w:rsidRPr="000F34F8">
        <w:rPr>
          <w:sz w:val="28"/>
          <w:szCs w:val="28"/>
        </w:rPr>
        <w:t>;</w:t>
      </w:r>
    </w:p>
    <w:p w:rsidR="00E35362" w:rsidRPr="000F34F8" w:rsidRDefault="00E35362" w:rsidP="00E35362">
      <w:pPr>
        <w:ind w:firstLine="567"/>
        <w:jc w:val="both"/>
        <w:rPr>
          <w:sz w:val="28"/>
          <w:szCs w:val="28"/>
        </w:rPr>
      </w:pPr>
      <w:r w:rsidRPr="000F34F8">
        <w:rPr>
          <w:sz w:val="28"/>
          <w:szCs w:val="28"/>
        </w:rPr>
        <w:t>-</w:t>
      </w:r>
      <w:r w:rsidR="00160235" w:rsidRPr="000F34F8">
        <w:rPr>
          <w:sz w:val="28"/>
          <w:szCs w:val="28"/>
        </w:rPr>
        <w:t xml:space="preserve">  </w:t>
      </w:r>
      <w:r w:rsidRPr="000F34F8">
        <w:rPr>
          <w:sz w:val="28"/>
          <w:szCs w:val="28"/>
        </w:rPr>
        <w:t xml:space="preserve">занесено земельных участков в </w:t>
      </w:r>
      <w:r w:rsidR="00436263" w:rsidRPr="000F34F8">
        <w:rPr>
          <w:sz w:val="28"/>
          <w:szCs w:val="28"/>
        </w:rPr>
        <w:t xml:space="preserve">информационную систему обеспечения градостроительной деятельности </w:t>
      </w:r>
      <w:r w:rsidRPr="000F34F8">
        <w:rPr>
          <w:sz w:val="28"/>
          <w:szCs w:val="28"/>
        </w:rPr>
        <w:t xml:space="preserve"> – </w:t>
      </w:r>
      <w:r w:rsidR="004C44ED">
        <w:rPr>
          <w:sz w:val="28"/>
          <w:szCs w:val="28"/>
        </w:rPr>
        <w:t>46</w:t>
      </w:r>
      <w:r w:rsidRPr="000F34F8">
        <w:rPr>
          <w:sz w:val="28"/>
          <w:szCs w:val="28"/>
        </w:rPr>
        <w:t>.</w:t>
      </w:r>
    </w:p>
    <w:p w:rsidR="0021528B" w:rsidRDefault="0021528B" w:rsidP="00E35362">
      <w:pPr>
        <w:jc w:val="center"/>
        <w:rPr>
          <w:b/>
          <w:sz w:val="28"/>
          <w:szCs w:val="28"/>
        </w:rPr>
      </w:pPr>
    </w:p>
    <w:p w:rsidR="00E35362" w:rsidRPr="00305032" w:rsidRDefault="00E35362" w:rsidP="00E35362">
      <w:pPr>
        <w:jc w:val="center"/>
        <w:rPr>
          <w:b/>
          <w:sz w:val="28"/>
          <w:szCs w:val="28"/>
        </w:rPr>
      </w:pPr>
      <w:r w:rsidRPr="00305032">
        <w:rPr>
          <w:b/>
          <w:sz w:val="28"/>
          <w:szCs w:val="28"/>
        </w:rPr>
        <w:t>Имущество и земельные отношения</w:t>
      </w:r>
    </w:p>
    <w:p w:rsidR="00E35362" w:rsidRPr="00305032" w:rsidRDefault="00E35362" w:rsidP="00E35362">
      <w:pPr>
        <w:jc w:val="both"/>
        <w:rPr>
          <w:sz w:val="28"/>
          <w:szCs w:val="28"/>
        </w:rPr>
      </w:pPr>
      <w:r w:rsidRPr="00305032">
        <w:rPr>
          <w:sz w:val="28"/>
          <w:szCs w:val="28"/>
        </w:rPr>
        <w:t xml:space="preserve">       Работа Управления по имущественным и земельным отношениям </w:t>
      </w:r>
      <w:r w:rsidR="00FC0241" w:rsidRPr="00305032">
        <w:rPr>
          <w:sz w:val="28"/>
          <w:szCs w:val="28"/>
        </w:rPr>
        <w:t>9 месяцев</w:t>
      </w:r>
      <w:r w:rsidR="00FC0241" w:rsidRPr="00305032">
        <w:rPr>
          <w:sz w:val="23"/>
          <w:szCs w:val="23"/>
        </w:rPr>
        <w:t xml:space="preserve"> </w:t>
      </w:r>
      <w:r w:rsidRPr="00305032">
        <w:rPr>
          <w:sz w:val="28"/>
          <w:szCs w:val="28"/>
        </w:rPr>
        <w:t>201</w:t>
      </w:r>
      <w:r w:rsidR="0021558D" w:rsidRPr="00305032">
        <w:rPr>
          <w:sz w:val="28"/>
          <w:szCs w:val="28"/>
        </w:rPr>
        <w:t>6</w:t>
      </w:r>
      <w:r w:rsidRPr="00305032">
        <w:rPr>
          <w:sz w:val="28"/>
          <w:szCs w:val="28"/>
        </w:rPr>
        <w:t xml:space="preserve"> года была направлена на повышение эффективности использования имущества и земли, увеличение доходной части городского бюджета.</w:t>
      </w:r>
    </w:p>
    <w:p w:rsidR="005541CC" w:rsidRPr="00305032" w:rsidRDefault="00E35362" w:rsidP="00E35362">
      <w:pPr>
        <w:jc w:val="both"/>
        <w:rPr>
          <w:sz w:val="28"/>
          <w:szCs w:val="28"/>
        </w:rPr>
      </w:pPr>
      <w:r w:rsidRPr="00305032">
        <w:rPr>
          <w:sz w:val="28"/>
          <w:szCs w:val="28"/>
        </w:rPr>
        <w:t xml:space="preserve">       За отчетный период Управлением подготовлено </w:t>
      </w:r>
      <w:r w:rsidR="00FC0241" w:rsidRPr="00305032">
        <w:rPr>
          <w:sz w:val="28"/>
          <w:szCs w:val="28"/>
        </w:rPr>
        <w:t>130</w:t>
      </w:r>
      <w:r w:rsidR="005541CC" w:rsidRPr="00305032">
        <w:rPr>
          <w:sz w:val="28"/>
          <w:szCs w:val="28"/>
        </w:rPr>
        <w:t xml:space="preserve"> распоряжени</w:t>
      </w:r>
      <w:r w:rsidR="00AB7469" w:rsidRPr="00305032">
        <w:rPr>
          <w:sz w:val="28"/>
          <w:szCs w:val="28"/>
        </w:rPr>
        <w:t>й</w:t>
      </w:r>
      <w:r w:rsidRPr="00305032">
        <w:rPr>
          <w:sz w:val="28"/>
          <w:szCs w:val="28"/>
        </w:rPr>
        <w:t xml:space="preserve"> по земельным вопросам, </w:t>
      </w:r>
      <w:r w:rsidR="00FC0241" w:rsidRPr="00305032">
        <w:rPr>
          <w:sz w:val="28"/>
          <w:szCs w:val="28"/>
        </w:rPr>
        <w:t>5</w:t>
      </w:r>
      <w:r w:rsidR="00AB7469" w:rsidRPr="00305032">
        <w:rPr>
          <w:sz w:val="28"/>
          <w:szCs w:val="28"/>
        </w:rPr>
        <w:t xml:space="preserve">9 </w:t>
      </w:r>
      <w:r w:rsidRPr="00305032">
        <w:rPr>
          <w:sz w:val="28"/>
          <w:szCs w:val="28"/>
        </w:rPr>
        <w:t>договор</w:t>
      </w:r>
      <w:r w:rsidR="00AB7469" w:rsidRPr="00305032">
        <w:rPr>
          <w:sz w:val="28"/>
          <w:szCs w:val="28"/>
        </w:rPr>
        <w:t>ов</w:t>
      </w:r>
      <w:r w:rsidRPr="00305032">
        <w:rPr>
          <w:sz w:val="28"/>
          <w:szCs w:val="28"/>
        </w:rPr>
        <w:t xml:space="preserve"> аренды и </w:t>
      </w:r>
      <w:r w:rsidR="00FC0241" w:rsidRPr="00305032">
        <w:rPr>
          <w:sz w:val="28"/>
          <w:szCs w:val="28"/>
        </w:rPr>
        <w:t>40</w:t>
      </w:r>
      <w:r w:rsidRPr="00305032">
        <w:rPr>
          <w:sz w:val="28"/>
          <w:szCs w:val="28"/>
        </w:rPr>
        <w:t xml:space="preserve"> договоров купли-продажи земельных участков. В городской бюджет поступило доходов от сдачи в аренду земли </w:t>
      </w:r>
      <w:r w:rsidR="00FC0241" w:rsidRPr="00305032">
        <w:rPr>
          <w:sz w:val="28"/>
          <w:szCs w:val="28"/>
        </w:rPr>
        <w:t>5289,2</w:t>
      </w:r>
      <w:r w:rsidRPr="00305032">
        <w:rPr>
          <w:sz w:val="28"/>
          <w:szCs w:val="28"/>
        </w:rPr>
        <w:t xml:space="preserve"> тысяч рублей, что составляет 1</w:t>
      </w:r>
      <w:r w:rsidR="00AB7469" w:rsidRPr="00305032">
        <w:rPr>
          <w:sz w:val="28"/>
          <w:szCs w:val="28"/>
        </w:rPr>
        <w:t>0</w:t>
      </w:r>
      <w:r w:rsidR="00FC0241" w:rsidRPr="00305032">
        <w:rPr>
          <w:sz w:val="28"/>
          <w:szCs w:val="28"/>
        </w:rPr>
        <w:t>1</w:t>
      </w:r>
      <w:r w:rsidR="00AB7469" w:rsidRPr="00305032">
        <w:rPr>
          <w:sz w:val="28"/>
          <w:szCs w:val="28"/>
        </w:rPr>
        <w:t>,</w:t>
      </w:r>
      <w:r w:rsidR="00FC0241" w:rsidRPr="00305032">
        <w:rPr>
          <w:sz w:val="28"/>
          <w:szCs w:val="28"/>
        </w:rPr>
        <w:t>7</w:t>
      </w:r>
      <w:r w:rsidRPr="00305032">
        <w:rPr>
          <w:sz w:val="28"/>
          <w:szCs w:val="28"/>
        </w:rPr>
        <w:t xml:space="preserve"> % к плану.</w:t>
      </w:r>
      <w:r w:rsidR="0021558D" w:rsidRPr="00305032">
        <w:rPr>
          <w:sz w:val="28"/>
          <w:szCs w:val="28"/>
        </w:rPr>
        <w:t xml:space="preserve"> Доходы от продажи земельных участков составили </w:t>
      </w:r>
      <w:r w:rsidR="00FC0241" w:rsidRPr="00305032">
        <w:rPr>
          <w:sz w:val="28"/>
          <w:szCs w:val="28"/>
        </w:rPr>
        <w:t>1037,1</w:t>
      </w:r>
      <w:r w:rsidR="0021558D" w:rsidRPr="00305032">
        <w:rPr>
          <w:sz w:val="28"/>
          <w:szCs w:val="28"/>
        </w:rPr>
        <w:t xml:space="preserve"> тысяч рублей.</w:t>
      </w:r>
    </w:p>
    <w:p w:rsidR="00E35362" w:rsidRPr="00305032" w:rsidRDefault="00E35362" w:rsidP="00E35362">
      <w:pPr>
        <w:jc w:val="both"/>
        <w:rPr>
          <w:sz w:val="28"/>
          <w:szCs w:val="28"/>
        </w:rPr>
      </w:pPr>
      <w:r w:rsidRPr="00305032">
        <w:rPr>
          <w:sz w:val="28"/>
          <w:szCs w:val="28"/>
        </w:rPr>
        <w:t xml:space="preserve">        Организовано и проведено </w:t>
      </w:r>
      <w:r w:rsidR="00FC0241" w:rsidRPr="00305032">
        <w:rPr>
          <w:sz w:val="28"/>
          <w:szCs w:val="28"/>
        </w:rPr>
        <w:t>8</w:t>
      </w:r>
      <w:r w:rsidRPr="00305032">
        <w:rPr>
          <w:sz w:val="28"/>
          <w:szCs w:val="28"/>
        </w:rPr>
        <w:t xml:space="preserve"> аукцион</w:t>
      </w:r>
      <w:r w:rsidR="001B371F" w:rsidRPr="00305032">
        <w:rPr>
          <w:sz w:val="28"/>
          <w:szCs w:val="28"/>
        </w:rPr>
        <w:t>ов</w:t>
      </w:r>
      <w:r w:rsidRPr="00305032">
        <w:rPr>
          <w:sz w:val="28"/>
          <w:szCs w:val="28"/>
        </w:rPr>
        <w:t xml:space="preserve"> на заключение договоров аренды земельных участков. По итогам аукционов заключен</w:t>
      </w:r>
      <w:r w:rsidR="005541CC" w:rsidRPr="00305032">
        <w:rPr>
          <w:sz w:val="28"/>
          <w:szCs w:val="28"/>
        </w:rPr>
        <w:t>о</w:t>
      </w:r>
      <w:r w:rsidRPr="00305032">
        <w:rPr>
          <w:sz w:val="28"/>
          <w:szCs w:val="28"/>
        </w:rPr>
        <w:t xml:space="preserve"> </w:t>
      </w:r>
      <w:r w:rsidR="00FC0241" w:rsidRPr="00305032">
        <w:rPr>
          <w:sz w:val="28"/>
          <w:szCs w:val="28"/>
        </w:rPr>
        <w:t>26</w:t>
      </w:r>
      <w:r w:rsidRPr="00305032">
        <w:rPr>
          <w:sz w:val="28"/>
          <w:szCs w:val="28"/>
        </w:rPr>
        <w:t xml:space="preserve"> договор</w:t>
      </w:r>
      <w:r w:rsidR="0021558D" w:rsidRPr="00305032">
        <w:rPr>
          <w:sz w:val="28"/>
          <w:szCs w:val="28"/>
        </w:rPr>
        <w:t>ов</w:t>
      </w:r>
      <w:r w:rsidRPr="00305032">
        <w:rPr>
          <w:sz w:val="28"/>
          <w:szCs w:val="28"/>
        </w:rPr>
        <w:t xml:space="preserve"> аренды земельных участков. </w:t>
      </w:r>
    </w:p>
    <w:p w:rsidR="00E35362" w:rsidRPr="00305032" w:rsidRDefault="00E35362" w:rsidP="00E35362">
      <w:pPr>
        <w:jc w:val="both"/>
        <w:rPr>
          <w:sz w:val="28"/>
          <w:szCs w:val="28"/>
        </w:rPr>
      </w:pPr>
      <w:r w:rsidRPr="00305032">
        <w:rPr>
          <w:sz w:val="28"/>
          <w:szCs w:val="28"/>
        </w:rPr>
        <w:t xml:space="preserve">       Доходы от сдачи в аренду имущества составили </w:t>
      </w:r>
      <w:r w:rsidR="00FC0241" w:rsidRPr="00305032">
        <w:rPr>
          <w:sz w:val="28"/>
          <w:szCs w:val="28"/>
        </w:rPr>
        <w:t>165,7</w:t>
      </w:r>
      <w:r w:rsidRPr="00305032">
        <w:rPr>
          <w:sz w:val="28"/>
          <w:szCs w:val="28"/>
        </w:rPr>
        <w:t xml:space="preserve"> тыс.руб., что состав</w:t>
      </w:r>
      <w:r w:rsidR="001B371F" w:rsidRPr="00305032">
        <w:rPr>
          <w:sz w:val="28"/>
          <w:szCs w:val="28"/>
        </w:rPr>
        <w:t>ило</w:t>
      </w:r>
      <w:r w:rsidRPr="00305032">
        <w:rPr>
          <w:sz w:val="28"/>
          <w:szCs w:val="28"/>
        </w:rPr>
        <w:t xml:space="preserve"> </w:t>
      </w:r>
      <w:r w:rsidR="00FC0241" w:rsidRPr="00305032">
        <w:rPr>
          <w:sz w:val="28"/>
          <w:szCs w:val="28"/>
        </w:rPr>
        <w:t>269,4</w:t>
      </w:r>
      <w:r w:rsidRPr="00305032">
        <w:rPr>
          <w:sz w:val="28"/>
          <w:szCs w:val="28"/>
        </w:rPr>
        <w:t xml:space="preserve"> % к плановому показателю. </w:t>
      </w:r>
    </w:p>
    <w:p w:rsidR="001B371F" w:rsidRPr="00305032" w:rsidRDefault="001B371F" w:rsidP="00E35362">
      <w:pPr>
        <w:jc w:val="both"/>
        <w:rPr>
          <w:sz w:val="28"/>
          <w:szCs w:val="28"/>
        </w:rPr>
      </w:pPr>
      <w:r w:rsidRPr="00305032">
        <w:rPr>
          <w:sz w:val="28"/>
          <w:szCs w:val="28"/>
        </w:rPr>
        <w:tab/>
        <w:t>Проведено 2 аукциона по продаже муниципального имущества, по итогам которых заключено два договора купли-продажи. Поступления от продажи имущества составили 515,0 тыс. руб.</w:t>
      </w:r>
    </w:p>
    <w:p w:rsidR="005541CC" w:rsidRPr="00305032" w:rsidRDefault="00E35362" w:rsidP="00E35362">
      <w:pPr>
        <w:jc w:val="both"/>
        <w:rPr>
          <w:sz w:val="28"/>
          <w:szCs w:val="28"/>
        </w:rPr>
      </w:pPr>
      <w:r w:rsidRPr="00305032">
        <w:rPr>
          <w:sz w:val="28"/>
          <w:szCs w:val="28"/>
        </w:rPr>
        <w:t xml:space="preserve">        </w:t>
      </w:r>
      <w:r w:rsidR="005541CC" w:rsidRPr="00305032">
        <w:rPr>
          <w:sz w:val="28"/>
          <w:szCs w:val="28"/>
        </w:rPr>
        <w:t>Подготовлен</w:t>
      </w:r>
      <w:r w:rsidR="001D4798" w:rsidRPr="00305032">
        <w:rPr>
          <w:sz w:val="28"/>
          <w:szCs w:val="28"/>
        </w:rPr>
        <w:t>о</w:t>
      </w:r>
      <w:r w:rsidR="005541CC" w:rsidRPr="00305032">
        <w:rPr>
          <w:sz w:val="28"/>
          <w:szCs w:val="28"/>
        </w:rPr>
        <w:t xml:space="preserve"> и внесен</w:t>
      </w:r>
      <w:r w:rsidR="001D4798" w:rsidRPr="00305032">
        <w:rPr>
          <w:sz w:val="28"/>
          <w:szCs w:val="28"/>
        </w:rPr>
        <w:t>о</w:t>
      </w:r>
      <w:r w:rsidR="005541CC" w:rsidRPr="00305032">
        <w:rPr>
          <w:sz w:val="28"/>
          <w:szCs w:val="28"/>
        </w:rPr>
        <w:t xml:space="preserve"> на рассмотрение сессии Совета народных депутатов </w:t>
      </w:r>
      <w:r w:rsidR="00FC0241" w:rsidRPr="00305032">
        <w:rPr>
          <w:sz w:val="28"/>
          <w:szCs w:val="28"/>
        </w:rPr>
        <w:t>4</w:t>
      </w:r>
      <w:r w:rsidR="005541CC" w:rsidRPr="00305032">
        <w:rPr>
          <w:sz w:val="28"/>
          <w:szCs w:val="28"/>
        </w:rPr>
        <w:t xml:space="preserve"> проект</w:t>
      </w:r>
      <w:r w:rsidR="001B371F" w:rsidRPr="00305032">
        <w:rPr>
          <w:sz w:val="28"/>
          <w:szCs w:val="28"/>
        </w:rPr>
        <w:t>а</w:t>
      </w:r>
      <w:r w:rsidR="005541CC" w:rsidRPr="00305032">
        <w:rPr>
          <w:sz w:val="28"/>
          <w:szCs w:val="28"/>
        </w:rPr>
        <w:t xml:space="preserve"> решения по вопро</w:t>
      </w:r>
      <w:r w:rsidR="00ED3A76" w:rsidRPr="00305032">
        <w:rPr>
          <w:sz w:val="28"/>
          <w:szCs w:val="28"/>
        </w:rPr>
        <w:t>с</w:t>
      </w:r>
      <w:r w:rsidR="0021558D" w:rsidRPr="00305032">
        <w:rPr>
          <w:sz w:val="28"/>
          <w:szCs w:val="28"/>
        </w:rPr>
        <w:t>у</w:t>
      </w:r>
      <w:r w:rsidR="005541CC" w:rsidRPr="00305032">
        <w:rPr>
          <w:sz w:val="28"/>
          <w:szCs w:val="28"/>
        </w:rPr>
        <w:t xml:space="preserve"> управления и распоряжения муниципальным имуществом.</w:t>
      </w:r>
    </w:p>
    <w:p w:rsidR="00E35362" w:rsidRPr="00305032" w:rsidRDefault="00E35362" w:rsidP="00E35362">
      <w:pPr>
        <w:jc w:val="both"/>
        <w:rPr>
          <w:sz w:val="28"/>
          <w:szCs w:val="28"/>
        </w:rPr>
      </w:pPr>
      <w:r w:rsidRPr="00305032">
        <w:rPr>
          <w:sz w:val="28"/>
          <w:szCs w:val="28"/>
        </w:rPr>
        <w:t xml:space="preserve">        Проводилась работа по принятию имущества из государственной в муниципальную собственность и закреплению его за муниципальными учреждениями.</w:t>
      </w:r>
    </w:p>
    <w:p w:rsidR="00E35362" w:rsidRPr="007870EF" w:rsidRDefault="00E35362" w:rsidP="00E35362">
      <w:pPr>
        <w:tabs>
          <w:tab w:val="left" w:pos="480"/>
        </w:tabs>
        <w:jc w:val="both"/>
        <w:rPr>
          <w:color w:val="FF0000"/>
          <w:sz w:val="28"/>
          <w:szCs w:val="28"/>
        </w:rPr>
      </w:pPr>
      <w:r w:rsidRPr="00305032">
        <w:rPr>
          <w:sz w:val="28"/>
          <w:szCs w:val="28"/>
        </w:rPr>
        <w:t xml:space="preserve">         За отчетный период выданы выписки из реестра муниципального имущес</w:t>
      </w:r>
      <w:r w:rsidR="005541CC" w:rsidRPr="00305032">
        <w:rPr>
          <w:sz w:val="28"/>
          <w:szCs w:val="28"/>
        </w:rPr>
        <w:t xml:space="preserve">тва на оформление приватизации </w:t>
      </w:r>
      <w:r w:rsidR="00FC0241" w:rsidRPr="00305032">
        <w:rPr>
          <w:sz w:val="28"/>
          <w:szCs w:val="28"/>
        </w:rPr>
        <w:t>186 объектов недвижимости</w:t>
      </w:r>
      <w:r w:rsidRPr="00305032">
        <w:rPr>
          <w:sz w:val="28"/>
          <w:szCs w:val="28"/>
        </w:rPr>
        <w:t>.</w:t>
      </w:r>
      <w:r w:rsidRPr="007870EF">
        <w:rPr>
          <w:color w:val="FF0000"/>
          <w:sz w:val="28"/>
          <w:szCs w:val="28"/>
        </w:rPr>
        <w:t xml:space="preserve">           </w:t>
      </w:r>
    </w:p>
    <w:p w:rsidR="00E35362" w:rsidRPr="007870EF" w:rsidRDefault="00E35362" w:rsidP="00E35362">
      <w:pPr>
        <w:jc w:val="center"/>
        <w:rPr>
          <w:b/>
          <w:color w:val="FF0000"/>
          <w:sz w:val="28"/>
          <w:szCs w:val="28"/>
          <w:highlight w:val="yellow"/>
        </w:rPr>
      </w:pPr>
    </w:p>
    <w:p w:rsidR="00E35362" w:rsidRPr="009D7BE7" w:rsidRDefault="00E35362" w:rsidP="00E35362">
      <w:pPr>
        <w:jc w:val="center"/>
        <w:rPr>
          <w:b/>
          <w:sz w:val="28"/>
          <w:szCs w:val="28"/>
        </w:rPr>
      </w:pPr>
      <w:r w:rsidRPr="009D7BE7">
        <w:rPr>
          <w:b/>
          <w:sz w:val="28"/>
          <w:szCs w:val="28"/>
        </w:rPr>
        <w:t>Жилищно-коммунальное хозяйство</w:t>
      </w:r>
    </w:p>
    <w:p w:rsidR="00EF4D3A" w:rsidRPr="000F34F8" w:rsidRDefault="00E35362" w:rsidP="00E35362">
      <w:pPr>
        <w:jc w:val="both"/>
        <w:rPr>
          <w:sz w:val="28"/>
          <w:szCs w:val="28"/>
        </w:rPr>
      </w:pPr>
      <w:r w:rsidRPr="000F34F8">
        <w:rPr>
          <w:sz w:val="28"/>
          <w:szCs w:val="28"/>
        </w:rPr>
        <w:tab/>
      </w:r>
      <w:r w:rsidR="009D7BE7">
        <w:rPr>
          <w:sz w:val="28"/>
          <w:szCs w:val="28"/>
        </w:rPr>
        <w:t xml:space="preserve">За 9 месяцев </w:t>
      </w:r>
      <w:r w:rsidRPr="000F34F8">
        <w:rPr>
          <w:sz w:val="28"/>
          <w:szCs w:val="28"/>
        </w:rPr>
        <w:t>201</w:t>
      </w:r>
      <w:r w:rsidR="00310B7B">
        <w:rPr>
          <w:sz w:val="28"/>
          <w:szCs w:val="28"/>
        </w:rPr>
        <w:t>6</w:t>
      </w:r>
      <w:r w:rsidRPr="000F34F8">
        <w:rPr>
          <w:sz w:val="28"/>
          <w:szCs w:val="28"/>
        </w:rPr>
        <w:t xml:space="preserve"> года </w:t>
      </w:r>
      <w:r w:rsidR="00B76A85" w:rsidRPr="000F34F8">
        <w:rPr>
          <w:sz w:val="28"/>
          <w:szCs w:val="28"/>
        </w:rPr>
        <w:t xml:space="preserve"> </w:t>
      </w:r>
      <w:r w:rsidR="00A2412A" w:rsidRPr="000F34F8">
        <w:rPr>
          <w:sz w:val="28"/>
          <w:szCs w:val="28"/>
        </w:rPr>
        <w:t xml:space="preserve">основная работа в сфере коммунального хозяйства была направлена на </w:t>
      </w:r>
      <w:r w:rsidR="00B76A85" w:rsidRPr="000F34F8">
        <w:rPr>
          <w:sz w:val="28"/>
          <w:szCs w:val="28"/>
        </w:rPr>
        <w:t>организаци</w:t>
      </w:r>
      <w:r w:rsidR="00A2412A" w:rsidRPr="000F34F8">
        <w:rPr>
          <w:sz w:val="28"/>
          <w:szCs w:val="28"/>
        </w:rPr>
        <w:t>ю</w:t>
      </w:r>
      <w:r w:rsidR="00B76A85" w:rsidRPr="000F34F8">
        <w:rPr>
          <w:sz w:val="28"/>
          <w:szCs w:val="28"/>
        </w:rPr>
        <w:t xml:space="preserve"> бесперебойной работы всех систем коммунального комплекса муниципального образования в зимний период, </w:t>
      </w:r>
      <w:r w:rsidRPr="000F34F8">
        <w:rPr>
          <w:sz w:val="28"/>
          <w:szCs w:val="28"/>
        </w:rPr>
        <w:t>координаци</w:t>
      </w:r>
      <w:r w:rsidR="00A2412A" w:rsidRPr="000F34F8">
        <w:rPr>
          <w:sz w:val="28"/>
          <w:szCs w:val="28"/>
        </w:rPr>
        <w:t>ю</w:t>
      </w:r>
      <w:r w:rsidRPr="000F34F8">
        <w:rPr>
          <w:sz w:val="28"/>
          <w:szCs w:val="28"/>
        </w:rPr>
        <w:t xml:space="preserve"> </w:t>
      </w:r>
      <w:r w:rsidR="00EF4D3A" w:rsidRPr="000F34F8">
        <w:rPr>
          <w:sz w:val="28"/>
          <w:szCs w:val="28"/>
        </w:rPr>
        <w:t xml:space="preserve">работы </w:t>
      </w:r>
      <w:r w:rsidR="00A2412A" w:rsidRPr="000F34F8">
        <w:rPr>
          <w:sz w:val="28"/>
          <w:szCs w:val="28"/>
        </w:rPr>
        <w:t>профильных уч</w:t>
      </w:r>
      <w:r w:rsidR="00B76A85" w:rsidRPr="000F34F8">
        <w:rPr>
          <w:sz w:val="28"/>
          <w:szCs w:val="28"/>
        </w:rPr>
        <w:t>реждений</w:t>
      </w:r>
      <w:r w:rsidR="00860F40" w:rsidRPr="000F34F8">
        <w:rPr>
          <w:sz w:val="28"/>
          <w:szCs w:val="28"/>
        </w:rPr>
        <w:t xml:space="preserve"> коммунальной структуры</w:t>
      </w:r>
      <w:r w:rsidR="00C129BD" w:rsidRPr="000F34F8">
        <w:rPr>
          <w:sz w:val="28"/>
          <w:szCs w:val="28"/>
        </w:rPr>
        <w:t xml:space="preserve">, </w:t>
      </w:r>
      <w:r w:rsidR="00EF4D3A" w:rsidRPr="000F34F8">
        <w:rPr>
          <w:sz w:val="28"/>
          <w:szCs w:val="28"/>
        </w:rPr>
        <w:t>и улучшения качества предоставляемых коммунальных услуг.</w:t>
      </w:r>
    </w:p>
    <w:p w:rsidR="00EF4D3A" w:rsidRPr="000F34F8" w:rsidRDefault="00243637" w:rsidP="00E35362">
      <w:pPr>
        <w:ind w:firstLine="708"/>
        <w:jc w:val="both"/>
        <w:rPr>
          <w:sz w:val="28"/>
          <w:szCs w:val="28"/>
        </w:rPr>
      </w:pPr>
      <w:r w:rsidRPr="000F34F8">
        <w:rPr>
          <w:sz w:val="28"/>
          <w:szCs w:val="28"/>
        </w:rPr>
        <w:t>В соответствии с требованиями Жилищного кодекса</w:t>
      </w:r>
      <w:r w:rsidR="00310B7B">
        <w:rPr>
          <w:sz w:val="28"/>
          <w:szCs w:val="28"/>
        </w:rPr>
        <w:t>, нормативно-правовыми актами и утвержденной региональной Программой</w:t>
      </w:r>
      <w:r w:rsidRPr="000F34F8">
        <w:rPr>
          <w:sz w:val="28"/>
          <w:szCs w:val="28"/>
        </w:rPr>
        <w:t xml:space="preserve"> капитально</w:t>
      </w:r>
      <w:r w:rsidR="00310B7B">
        <w:rPr>
          <w:sz w:val="28"/>
          <w:szCs w:val="28"/>
        </w:rPr>
        <w:t>го</w:t>
      </w:r>
      <w:r w:rsidRPr="000F34F8">
        <w:rPr>
          <w:sz w:val="28"/>
          <w:szCs w:val="28"/>
        </w:rPr>
        <w:t xml:space="preserve"> ремонт</w:t>
      </w:r>
      <w:r w:rsidR="00310B7B">
        <w:rPr>
          <w:sz w:val="28"/>
          <w:szCs w:val="28"/>
        </w:rPr>
        <w:t>а</w:t>
      </w:r>
      <w:r w:rsidRPr="000F34F8">
        <w:rPr>
          <w:sz w:val="28"/>
          <w:szCs w:val="28"/>
        </w:rPr>
        <w:t xml:space="preserve"> многоквартирн</w:t>
      </w:r>
      <w:r w:rsidR="00310B7B">
        <w:rPr>
          <w:sz w:val="28"/>
          <w:szCs w:val="28"/>
        </w:rPr>
        <w:t>ого</w:t>
      </w:r>
      <w:r w:rsidRPr="000F34F8">
        <w:rPr>
          <w:sz w:val="28"/>
          <w:szCs w:val="28"/>
        </w:rPr>
        <w:t xml:space="preserve"> </w:t>
      </w:r>
      <w:r w:rsidR="00310B7B">
        <w:rPr>
          <w:sz w:val="28"/>
          <w:szCs w:val="28"/>
        </w:rPr>
        <w:t>жилищного фонда</w:t>
      </w:r>
      <w:r w:rsidRPr="000F34F8">
        <w:rPr>
          <w:sz w:val="28"/>
          <w:szCs w:val="28"/>
        </w:rPr>
        <w:t xml:space="preserve"> </w:t>
      </w:r>
      <w:r w:rsidR="00EF4D3A" w:rsidRPr="000F34F8">
        <w:rPr>
          <w:sz w:val="28"/>
          <w:szCs w:val="28"/>
        </w:rPr>
        <w:t>на период 2015-2043 год</w:t>
      </w:r>
      <w:r w:rsidR="00310B7B">
        <w:rPr>
          <w:sz w:val="28"/>
          <w:szCs w:val="28"/>
        </w:rPr>
        <w:t xml:space="preserve">а, </w:t>
      </w:r>
      <w:r w:rsidR="00310B7B">
        <w:rPr>
          <w:sz w:val="28"/>
          <w:szCs w:val="28"/>
        </w:rPr>
        <w:lastRenderedPageBreak/>
        <w:t xml:space="preserve">разработан краткосрочный план капитального ремонта многоквартирных домов на период 2017-2019 годов. </w:t>
      </w:r>
      <w:r w:rsidR="00237B34">
        <w:rPr>
          <w:sz w:val="28"/>
          <w:szCs w:val="28"/>
        </w:rPr>
        <w:t>Информация предоставлялась через СМИ, а также на встречах с представителями домовых комитетов, на собраниях собственников жилья.</w:t>
      </w:r>
      <w:r w:rsidR="00EF4D3A" w:rsidRPr="000F34F8">
        <w:rPr>
          <w:sz w:val="28"/>
          <w:szCs w:val="28"/>
        </w:rPr>
        <w:t xml:space="preserve"> </w:t>
      </w:r>
      <w:r w:rsidR="00A2412A" w:rsidRPr="000F34F8">
        <w:rPr>
          <w:sz w:val="28"/>
          <w:szCs w:val="28"/>
        </w:rPr>
        <w:t>Проводилась работа по оказанию помощи Фонду капремонта в организации сборов за капремонт.</w:t>
      </w:r>
    </w:p>
    <w:p w:rsidR="000C54EC" w:rsidRPr="000F34F8" w:rsidRDefault="000C54EC" w:rsidP="00A2412A">
      <w:pPr>
        <w:ind w:firstLine="708"/>
        <w:contextualSpacing/>
        <w:jc w:val="both"/>
        <w:rPr>
          <w:sz w:val="28"/>
          <w:szCs w:val="28"/>
        </w:rPr>
      </w:pPr>
      <w:r w:rsidRPr="000F34F8">
        <w:rPr>
          <w:sz w:val="28"/>
          <w:szCs w:val="28"/>
        </w:rPr>
        <w:t xml:space="preserve">Основными потребителями топливно-энергетических ресурсов в муниципальном образовании «Город Адыгейск» являются учреждение </w:t>
      </w:r>
      <w:r w:rsidR="00310B7B">
        <w:rPr>
          <w:sz w:val="28"/>
          <w:szCs w:val="28"/>
        </w:rPr>
        <w:t>коммунального хозяйства (МУП  «Комсервис</w:t>
      </w:r>
      <w:r w:rsidRPr="000F34F8">
        <w:rPr>
          <w:sz w:val="28"/>
          <w:szCs w:val="28"/>
        </w:rPr>
        <w:t>»),  бюджетные учреждения и население.</w:t>
      </w:r>
      <w:r w:rsidR="00927097">
        <w:rPr>
          <w:sz w:val="28"/>
          <w:szCs w:val="28"/>
        </w:rPr>
        <w:t xml:space="preserve">     Муниципальное предприятие «Комсервис» ведет ремонтные работы в котельных,  насосных станциях и на очистных сооружениях. П</w:t>
      </w:r>
      <w:r w:rsidR="00237B34">
        <w:rPr>
          <w:sz w:val="28"/>
          <w:szCs w:val="28"/>
        </w:rPr>
        <w:t xml:space="preserve">роводились </w:t>
      </w:r>
      <w:r w:rsidR="00927097">
        <w:rPr>
          <w:sz w:val="28"/>
          <w:szCs w:val="28"/>
        </w:rPr>
        <w:t xml:space="preserve">так же </w:t>
      </w:r>
      <w:r w:rsidR="00237B34">
        <w:rPr>
          <w:sz w:val="28"/>
          <w:szCs w:val="28"/>
        </w:rPr>
        <w:t xml:space="preserve">работы по благоустройству города. По результатам проводимого в республике смотра-конкурса по благоустройству территории муниципальных образований МО «Город Адыгейск» </w:t>
      </w:r>
      <w:r w:rsidR="00927097">
        <w:rPr>
          <w:sz w:val="28"/>
          <w:szCs w:val="28"/>
        </w:rPr>
        <w:t>заняло второе место.</w:t>
      </w:r>
    </w:p>
    <w:p w:rsidR="00927097" w:rsidRDefault="0023257A" w:rsidP="000F5287">
      <w:pPr>
        <w:ind w:firstLine="708"/>
        <w:jc w:val="both"/>
        <w:rPr>
          <w:sz w:val="28"/>
          <w:szCs w:val="28"/>
        </w:rPr>
      </w:pPr>
      <w:r w:rsidRPr="00B43816">
        <w:rPr>
          <w:sz w:val="28"/>
          <w:szCs w:val="28"/>
        </w:rPr>
        <w:t>Оказана практическая помощь</w:t>
      </w:r>
      <w:r w:rsidRPr="0023257A">
        <w:rPr>
          <w:color w:val="FF0000"/>
          <w:sz w:val="28"/>
          <w:szCs w:val="28"/>
        </w:rPr>
        <w:t xml:space="preserve"> </w:t>
      </w:r>
      <w:r w:rsidR="003340E4">
        <w:rPr>
          <w:sz w:val="28"/>
          <w:szCs w:val="28"/>
        </w:rPr>
        <w:t>МУП  «Комсервис</w:t>
      </w:r>
      <w:r w:rsidR="003340E4" w:rsidRPr="000F34F8">
        <w:rPr>
          <w:sz w:val="28"/>
          <w:szCs w:val="28"/>
        </w:rPr>
        <w:t>»</w:t>
      </w:r>
      <w:r w:rsidR="003340E4">
        <w:rPr>
          <w:sz w:val="28"/>
          <w:szCs w:val="28"/>
        </w:rPr>
        <w:t xml:space="preserve"> в минимизации долгов за полученные топливно-энергетические ресурсы и недопущение ограничения в их подаче.</w:t>
      </w:r>
      <w:r w:rsidR="00927097">
        <w:rPr>
          <w:sz w:val="28"/>
          <w:szCs w:val="28"/>
        </w:rPr>
        <w:t xml:space="preserve">  В целях улучшения финансового положения предприятия был разработан план мероприятий выполнение, которого позволило предприятию снизить рост долгов. В указанный план были включены вопросы инвентаризации абонентской базы, контроля за работой приборов учета потребления коммунальных услуг, экономии топливно-энеретических ресурсов.   </w:t>
      </w:r>
    </w:p>
    <w:p w:rsidR="00927097" w:rsidRDefault="00927097" w:rsidP="00927097">
      <w:pPr>
        <w:jc w:val="both"/>
        <w:rPr>
          <w:sz w:val="28"/>
          <w:szCs w:val="28"/>
        </w:rPr>
      </w:pPr>
      <w:r>
        <w:rPr>
          <w:sz w:val="28"/>
          <w:szCs w:val="28"/>
        </w:rPr>
        <w:t xml:space="preserve">      Так же в целях снижения задолженности постоянно ведется работа по увеличению собираемости платежей за оказанные коммунальные услуги. Администрацией города принимались и будут принимат</w:t>
      </w:r>
      <w:r w:rsidR="00DE0CC2">
        <w:rPr>
          <w:sz w:val="28"/>
          <w:szCs w:val="28"/>
        </w:rPr>
        <w:t>ь</w:t>
      </w:r>
      <w:r>
        <w:rPr>
          <w:sz w:val="28"/>
          <w:szCs w:val="28"/>
        </w:rPr>
        <w:t>ся все меры по исключению долгов бюджетных учреждений за коммунальные услуги.</w:t>
      </w:r>
    </w:p>
    <w:p w:rsidR="00927097" w:rsidRDefault="00927097" w:rsidP="00927097">
      <w:pPr>
        <w:jc w:val="both"/>
        <w:rPr>
          <w:sz w:val="28"/>
          <w:szCs w:val="28"/>
        </w:rPr>
      </w:pPr>
      <w:r>
        <w:rPr>
          <w:sz w:val="28"/>
          <w:szCs w:val="28"/>
        </w:rPr>
        <w:t xml:space="preserve">     Предприятием принимаются меры в виде ограничения предоставления услуг должникам, обращения в суд для принудительного взыскания долгов. В настоящее время направлено в суд </w:t>
      </w:r>
      <w:r w:rsidR="000F5287">
        <w:rPr>
          <w:sz w:val="28"/>
          <w:szCs w:val="28"/>
        </w:rPr>
        <w:t>537</w:t>
      </w:r>
      <w:r>
        <w:rPr>
          <w:sz w:val="28"/>
          <w:szCs w:val="28"/>
        </w:rPr>
        <w:t xml:space="preserve"> заявлени</w:t>
      </w:r>
      <w:r w:rsidR="000F5287">
        <w:rPr>
          <w:sz w:val="28"/>
          <w:szCs w:val="28"/>
        </w:rPr>
        <w:t>й</w:t>
      </w:r>
      <w:r>
        <w:rPr>
          <w:sz w:val="28"/>
          <w:szCs w:val="28"/>
        </w:rPr>
        <w:t xml:space="preserve"> на сумму долга </w:t>
      </w:r>
      <w:r w:rsidR="000F5287">
        <w:rPr>
          <w:sz w:val="28"/>
          <w:szCs w:val="28"/>
        </w:rPr>
        <w:t>8</w:t>
      </w:r>
      <w:r>
        <w:rPr>
          <w:sz w:val="28"/>
          <w:szCs w:val="28"/>
        </w:rPr>
        <w:t>,</w:t>
      </w:r>
      <w:r w:rsidR="000F5287">
        <w:rPr>
          <w:sz w:val="28"/>
          <w:szCs w:val="28"/>
        </w:rPr>
        <w:t>6</w:t>
      </w:r>
      <w:r>
        <w:rPr>
          <w:sz w:val="28"/>
          <w:szCs w:val="28"/>
        </w:rPr>
        <w:t xml:space="preserve"> млн. рублей. Рассмотрены судом и вынесены решения по </w:t>
      </w:r>
      <w:r w:rsidR="000F5287">
        <w:rPr>
          <w:sz w:val="28"/>
          <w:szCs w:val="28"/>
        </w:rPr>
        <w:t>258</w:t>
      </w:r>
      <w:r>
        <w:rPr>
          <w:sz w:val="28"/>
          <w:szCs w:val="28"/>
        </w:rPr>
        <w:t xml:space="preserve"> заявлениям на взыскание долга в сумме </w:t>
      </w:r>
      <w:r w:rsidR="000F5287">
        <w:rPr>
          <w:sz w:val="28"/>
          <w:szCs w:val="28"/>
        </w:rPr>
        <w:t>4,3</w:t>
      </w:r>
      <w:r>
        <w:rPr>
          <w:sz w:val="28"/>
          <w:szCs w:val="28"/>
        </w:rPr>
        <w:t xml:space="preserve"> млн. рублей.</w:t>
      </w:r>
    </w:p>
    <w:p w:rsidR="007839B5" w:rsidRPr="00305032" w:rsidRDefault="007839B5" w:rsidP="00927097">
      <w:pPr>
        <w:ind w:firstLine="708"/>
        <w:contextualSpacing/>
        <w:jc w:val="center"/>
        <w:rPr>
          <w:b/>
          <w:sz w:val="28"/>
          <w:szCs w:val="28"/>
        </w:rPr>
      </w:pPr>
      <w:r w:rsidRPr="00305032">
        <w:rPr>
          <w:b/>
          <w:sz w:val="28"/>
          <w:szCs w:val="28"/>
        </w:rPr>
        <w:t>Образование</w:t>
      </w:r>
    </w:p>
    <w:p w:rsidR="00500737" w:rsidRPr="00305032" w:rsidRDefault="00FE1BFF" w:rsidP="007839B5">
      <w:pPr>
        <w:ind w:firstLine="539"/>
        <w:contextualSpacing/>
        <w:jc w:val="both"/>
        <w:rPr>
          <w:sz w:val="28"/>
          <w:szCs w:val="28"/>
        </w:rPr>
      </w:pPr>
      <w:r w:rsidRPr="00305032">
        <w:rPr>
          <w:sz w:val="28"/>
          <w:szCs w:val="28"/>
        </w:rPr>
        <w:t xml:space="preserve">    Система образования  МО «Город Адыгейск» </w:t>
      </w:r>
      <w:r w:rsidR="00423719" w:rsidRPr="00305032">
        <w:rPr>
          <w:sz w:val="28"/>
          <w:szCs w:val="28"/>
        </w:rPr>
        <w:t xml:space="preserve">включает </w:t>
      </w:r>
      <w:r w:rsidRPr="00305032">
        <w:rPr>
          <w:sz w:val="28"/>
          <w:szCs w:val="28"/>
        </w:rPr>
        <w:t>5 учр</w:t>
      </w:r>
      <w:r w:rsidR="00500737" w:rsidRPr="00305032">
        <w:rPr>
          <w:sz w:val="28"/>
          <w:szCs w:val="28"/>
        </w:rPr>
        <w:t xml:space="preserve">еждений дошкольного образования, </w:t>
      </w:r>
      <w:r w:rsidRPr="00305032">
        <w:rPr>
          <w:sz w:val="28"/>
          <w:szCs w:val="28"/>
        </w:rPr>
        <w:t xml:space="preserve"> 5 средних</w:t>
      </w:r>
      <w:r w:rsidR="00500737" w:rsidRPr="00305032">
        <w:rPr>
          <w:sz w:val="28"/>
          <w:szCs w:val="28"/>
        </w:rPr>
        <w:t xml:space="preserve"> общеобразовательных учреждений и </w:t>
      </w:r>
      <w:r w:rsidRPr="00305032">
        <w:rPr>
          <w:sz w:val="28"/>
          <w:szCs w:val="28"/>
        </w:rPr>
        <w:t xml:space="preserve"> 2 учреждения дополнительного образования:  ЦДО «ЮТА» и ДЮСШ.</w:t>
      </w:r>
    </w:p>
    <w:p w:rsidR="000006E0" w:rsidRPr="00305032" w:rsidRDefault="000006E0" w:rsidP="002D21E0">
      <w:pPr>
        <w:pStyle w:val="af1"/>
        <w:spacing w:before="0" w:beforeAutospacing="0" w:after="0" w:afterAutospacing="0"/>
        <w:ind w:firstLine="708"/>
        <w:jc w:val="both"/>
        <w:rPr>
          <w:sz w:val="28"/>
          <w:szCs w:val="28"/>
        </w:rPr>
      </w:pPr>
      <w:r w:rsidRPr="00305032">
        <w:rPr>
          <w:sz w:val="28"/>
          <w:szCs w:val="28"/>
        </w:rPr>
        <w:t>В  8</w:t>
      </w:r>
      <w:r w:rsidR="007870EF" w:rsidRPr="00305032">
        <w:rPr>
          <w:sz w:val="28"/>
          <w:szCs w:val="28"/>
        </w:rPr>
        <w:t>7</w:t>
      </w:r>
      <w:r w:rsidRPr="00305032">
        <w:rPr>
          <w:sz w:val="28"/>
          <w:szCs w:val="28"/>
        </w:rPr>
        <w:t xml:space="preserve"> классах общеобразовательных учреждений обучаются 1</w:t>
      </w:r>
      <w:r w:rsidR="007870EF" w:rsidRPr="00305032">
        <w:rPr>
          <w:sz w:val="28"/>
          <w:szCs w:val="28"/>
        </w:rPr>
        <w:t>745</w:t>
      </w:r>
      <w:r w:rsidRPr="00305032">
        <w:rPr>
          <w:sz w:val="28"/>
          <w:szCs w:val="28"/>
        </w:rPr>
        <w:t xml:space="preserve"> учащихся.  В 35 группах дошкольных образовательных учреждениях – </w:t>
      </w:r>
      <w:r w:rsidR="007870EF" w:rsidRPr="00305032">
        <w:rPr>
          <w:sz w:val="28"/>
          <w:szCs w:val="28"/>
        </w:rPr>
        <w:t>975</w:t>
      </w:r>
      <w:r w:rsidRPr="00305032">
        <w:rPr>
          <w:sz w:val="28"/>
          <w:szCs w:val="28"/>
        </w:rPr>
        <w:t xml:space="preserve">  воспитанников.  870 учеников занимаются в 63 группах ЦДО «ЮТА», в ДЮСШ – 600 обучающихся в 38 секциях.</w:t>
      </w:r>
      <w:r w:rsidR="002D21E0" w:rsidRPr="00305032">
        <w:rPr>
          <w:sz w:val="28"/>
          <w:szCs w:val="28"/>
        </w:rPr>
        <w:t xml:space="preserve"> </w:t>
      </w:r>
    </w:p>
    <w:p w:rsidR="000006E0" w:rsidRPr="00305032" w:rsidRDefault="000006E0" w:rsidP="000006E0">
      <w:pPr>
        <w:ind w:firstLine="708"/>
        <w:jc w:val="both"/>
        <w:rPr>
          <w:sz w:val="28"/>
          <w:szCs w:val="28"/>
        </w:rPr>
      </w:pPr>
      <w:r w:rsidRPr="00305032">
        <w:rPr>
          <w:sz w:val="28"/>
          <w:szCs w:val="28"/>
        </w:rPr>
        <w:t xml:space="preserve">  Одним из приоритетных направлений работы было и остается обеспечение доступности дошкольного образования для населения. </w:t>
      </w:r>
    </w:p>
    <w:p w:rsidR="000006E0" w:rsidRPr="00305032" w:rsidRDefault="000006E0" w:rsidP="000006E0">
      <w:pPr>
        <w:ind w:firstLine="708"/>
        <w:jc w:val="both"/>
        <w:rPr>
          <w:sz w:val="28"/>
          <w:szCs w:val="28"/>
        </w:rPr>
      </w:pPr>
      <w:r w:rsidRPr="00305032">
        <w:rPr>
          <w:sz w:val="28"/>
          <w:szCs w:val="28"/>
        </w:rPr>
        <w:t>Реализация данного направления осуществлялась за счет:</w:t>
      </w:r>
    </w:p>
    <w:p w:rsidR="000006E0" w:rsidRPr="00305032" w:rsidRDefault="000006E0" w:rsidP="000006E0">
      <w:pPr>
        <w:ind w:firstLine="708"/>
        <w:jc w:val="both"/>
        <w:rPr>
          <w:sz w:val="28"/>
          <w:szCs w:val="28"/>
        </w:rPr>
      </w:pPr>
      <w:r w:rsidRPr="00305032">
        <w:rPr>
          <w:sz w:val="28"/>
          <w:szCs w:val="28"/>
        </w:rPr>
        <w:t>-  непрерывности профессионального роста педагогических работников в соответствии с графиком, курсовую переподготовку прошли на базе АРИПК</w:t>
      </w:r>
      <w:r w:rsidR="00F7598F" w:rsidRPr="00305032">
        <w:rPr>
          <w:sz w:val="28"/>
          <w:szCs w:val="28"/>
        </w:rPr>
        <w:t>и в г. Краснодаре</w:t>
      </w:r>
      <w:r w:rsidRPr="00305032">
        <w:rPr>
          <w:sz w:val="28"/>
          <w:szCs w:val="28"/>
        </w:rPr>
        <w:t>;</w:t>
      </w:r>
    </w:p>
    <w:p w:rsidR="000006E0" w:rsidRPr="00305032" w:rsidRDefault="000006E0" w:rsidP="000006E0">
      <w:pPr>
        <w:ind w:firstLine="709"/>
        <w:jc w:val="both"/>
        <w:rPr>
          <w:sz w:val="28"/>
          <w:szCs w:val="28"/>
        </w:rPr>
      </w:pPr>
      <w:r w:rsidRPr="00305032">
        <w:rPr>
          <w:sz w:val="28"/>
          <w:szCs w:val="28"/>
        </w:rPr>
        <w:t>- поддержки определенных слоев населения при оплате за посещение дошкольного учреждения</w:t>
      </w:r>
      <w:r w:rsidR="00F7598F" w:rsidRPr="00305032">
        <w:rPr>
          <w:sz w:val="28"/>
          <w:szCs w:val="28"/>
        </w:rPr>
        <w:t xml:space="preserve"> (50 % оплаты – 207 детей, 100% -51 ребенок освобождены от оплаты)</w:t>
      </w:r>
      <w:r w:rsidRPr="00305032">
        <w:rPr>
          <w:sz w:val="28"/>
          <w:szCs w:val="28"/>
        </w:rPr>
        <w:t>;</w:t>
      </w:r>
    </w:p>
    <w:p w:rsidR="000006E0" w:rsidRPr="00305032" w:rsidRDefault="000006E0" w:rsidP="000006E0">
      <w:pPr>
        <w:ind w:firstLine="709"/>
        <w:jc w:val="both"/>
        <w:rPr>
          <w:sz w:val="28"/>
          <w:szCs w:val="28"/>
        </w:rPr>
      </w:pPr>
      <w:r w:rsidRPr="00305032">
        <w:rPr>
          <w:sz w:val="28"/>
          <w:szCs w:val="28"/>
        </w:rPr>
        <w:lastRenderedPageBreak/>
        <w:t>- обновления методического сопровождения реализации ФГОС ДО: проведены семинары для руководителей «Педагогическое наблюдение – как фактор индивидуального развития ребенка в условиях ФГОС – ДОУ № 5, «Создание модели инновационного образовательного пространства ДОУ как одно из условий повышения качества образования» - ДОУ № 2;</w:t>
      </w:r>
    </w:p>
    <w:p w:rsidR="000006E0" w:rsidRPr="00305032" w:rsidRDefault="000006E0" w:rsidP="000006E0">
      <w:pPr>
        <w:ind w:firstLine="709"/>
        <w:jc w:val="both"/>
        <w:rPr>
          <w:sz w:val="28"/>
          <w:szCs w:val="28"/>
        </w:rPr>
      </w:pPr>
      <w:r w:rsidRPr="00305032">
        <w:rPr>
          <w:sz w:val="28"/>
          <w:szCs w:val="28"/>
        </w:rPr>
        <w:t>- повышения педагогической компетенции старших воспитателей, оказание методической поддержки по результатам тематического контроля «Контроль как этап методической работы в ДОУ».</w:t>
      </w:r>
    </w:p>
    <w:p w:rsidR="000006E0" w:rsidRPr="00305032" w:rsidRDefault="000006E0" w:rsidP="000006E0">
      <w:pPr>
        <w:ind w:firstLine="709"/>
        <w:jc w:val="both"/>
        <w:rPr>
          <w:sz w:val="28"/>
          <w:szCs w:val="28"/>
        </w:rPr>
      </w:pPr>
      <w:r w:rsidRPr="00305032">
        <w:rPr>
          <w:sz w:val="28"/>
          <w:szCs w:val="28"/>
        </w:rPr>
        <w:t xml:space="preserve">Представлен статистический годовой мониторинг о состоянии дошкольного образования на территории МО «Город Адыгейск» за 2015г. </w:t>
      </w:r>
    </w:p>
    <w:p w:rsidR="000006E0" w:rsidRPr="00305032" w:rsidRDefault="000006E0" w:rsidP="000006E0">
      <w:pPr>
        <w:ind w:firstLine="567"/>
        <w:jc w:val="both"/>
        <w:rPr>
          <w:sz w:val="28"/>
          <w:szCs w:val="28"/>
        </w:rPr>
      </w:pPr>
      <w:r w:rsidRPr="00305032">
        <w:rPr>
          <w:sz w:val="28"/>
          <w:szCs w:val="28"/>
        </w:rPr>
        <w:t>Для оптимальной организации питания приобретены программы для ДОУ № 1, 2, 3, 4 на общую сумму – 83,2 тыс. рублей.</w:t>
      </w:r>
      <w:r w:rsidR="00F7598F" w:rsidRPr="00305032">
        <w:rPr>
          <w:sz w:val="28"/>
          <w:szCs w:val="28"/>
        </w:rPr>
        <w:tab/>
      </w:r>
      <w:r w:rsidR="00F7598F" w:rsidRPr="00305032">
        <w:rPr>
          <w:sz w:val="28"/>
          <w:szCs w:val="28"/>
        </w:rPr>
        <w:tab/>
      </w:r>
    </w:p>
    <w:p w:rsidR="00F7598F" w:rsidRPr="00305032" w:rsidRDefault="00F7598F" w:rsidP="000006E0">
      <w:pPr>
        <w:ind w:firstLine="567"/>
        <w:jc w:val="both"/>
        <w:rPr>
          <w:sz w:val="28"/>
          <w:szCs w:val="28"/>
        </w:rPr>
      </w:pPr>
      <w:r w:rsidRPr="00305032">
        <w:rPr>
          <w:sz w:val="28"/>
          <w:szCs w:val="28"/>
        </w:rPr>
        <w:tab/>
        <w:t>Стоимость питания в день на одного ребенка составила 87,33 рубля (2015 г.-66,08 руб).</w:t>
      </w:r>
    </w:p>
    <w:p w:rsidR="000006E0" w:rsidRPr="00305032" w:rsidRDefault="000006E0" w:rsidP="000006E0">
      <w:pPr>
        <w:ind w:firstLine="567"/>
        <w:jc w:val="both"/>
        <w:rPr>
          <w:sz w:val="28"/>
          <w:szCs w:val="28"/>
        </w:rPr>
      </w:pPr>
      <w:r w:rsidRPr="00305032">
        <w:rPr>
          <w:sz w:val="28"/>
          <w:szCs w:val="28"/>
        </w:rPr>
        <w:t>С целью обеспечения доступности дошкольного образования для детей в возрасте от 2 мес. до 3 лет были внесены изменения в План мероприятий («дорожную карту») «Изменения в отраслях социальной сферы, направленные на повышение эффективности образования в муниципальном образовании «Город Адыгейск»  (Постановление главы города от 24.02.2016г. № 58) и разработан План мероприятий «дорожная карта» по обеспечению доступности дошкольного образования для детей от 2 мес. до 3 лет, не посещающих дошкольные образовательные учреждения (приказ УО от 23.03.2016г. № 75).</w:t>
      </w:r>
    </w:p>
    <w:p w:rsidR="00267CFA" w:rsidRPr="00305032" w:rsidRDefault="00267CFA" w:rsidP="00267CFA">
      <w:pPr>
        <w:ind w:firstLine="708"/>
        <w:jc w:val="both"/>
        <w:rPr>
          <w:sz w:val="28"/>
          <w:szCs w:val="28"/>
        </w:rPr>
      </w:pPr>
      <w:r w:rsidRPr="00305032">
        <w:rPr>
          <w:sz w:val="28"/>
          <w:szCs w:val="28"/>
        </w:rPr>
        <w:t>Совершенствование педагогического мастерства осуществляется через различные конкурсы, семинары, творческие отчеты. В феврале был проведен муниципальный этап Всероссийского конкурса «Учитель года». В конкурсе приняли участие 5 педагогических работников: Джанхот Аминет Рамазановна, учитель начальных классов МБОУ «СОШ № 1», Ереджибок Саида Александровна, учитель географии МБОУ «СОШ № 2 им. Х. Беретаря», Мамий Аида Заурбиевна, учитель изобразительного искусства и музыки МБОУ «СОШ № 3 им. Ю.Тлюстена», Хуаде Саида Мадиновна, учитель иностранных языков МБОУ «СОШ № 4 им. А.Хуаде», Паранук Саида Кимовна, учитель изобразительного искусства и биологии МБОУ «СОШ № 5».</w:t>
      </w:r>
    </w:p>
    <w:p w:rsidR="00267CFA" w:rsidRPr="00305032" w:rsidRDefault="00267CFA" w:rsidP="00267CFA">
      <w:pPr>
        <w:ind w:firstLine="708"/>
        <w:jc w:val="both"/>
        <w:rPr>
          <w:sz w:val="28"/>
          <w:szCs w:val="28"/>
        </w:rPr>
      </w:pPr>
      <w:r w:rsidRPr="00305032">
        <w:rPr>
          <w:sz w:val="28"/>
          <w:szCs w:val="28"/>
          <w:shd w:val="clear" w:color="auto" w:fill="FFFFFF"/>
        </w:rPr>
        <w:t xml:space="preserve">В апреле проведен муниципальный этап всероссийского конкурса «Воспитатель года», в котором приняли участие 5 воспитателей. </w:t>
      </w:r>
      <w:r w:rsidRPr="00305032">
        <w:rPr>
          <w:sz w:val="28"/>
          <w:szCs w:val="28"/>
        </w:rPr>
        <w:t>Победителем конкурса стала Бжассо М.А., воспитатель МБДОУ № 4, которая представила  город на республиканском конкурсе. Педагогические работники МО «Город Адыгейск» приняли участие в</w:t>
      </w:r>
      <w:r w:rsidRPr="00305032">
        <w:rPr>
          <w:spacing w:val="-3"/>
          <w:sz w:val="28"/>
          <w:szCs w:val="28"/>
        </w:rPr>
        <w:t xml:space="preserve"> республиканском Фестивале </w:t>
      </w:r>
      <w:r w:rsidRPr="00305032">
        <w:rPr>
          <w:spacing w:val="-1"/>
          <w:sz w:val="28"/>
          <w:szCs w:val="28"/>
        </w:rPr>
        <w:t xml:space="preserve">педагогического мастерства </w:t>
      </w:r>
      <w:r w:rsidRPr="00305032">
        <w:rPr>
          <w:spacing w:val="9"/>
          <w:sz w:val="28"/>
          <w:szCs w:val="28"/>
        </w:rPr>
        <w:t>«Созвездие -2015».</w:t>
      </w:r>
    </w:p>
    <w:p w:rsidR="00267CFA" w:rsidRPr="00305032" w:rsidRDefault="00267CFA" w:rsidP="00267CFA">
      <w:pPr>
        <w:ind w:firstLine="708"/>
        <w:jc w:val="both"/>
        <w:rPr>
          <w:sz w:val="28"/>
          <w:szCs w:val="28"/>
        </w:rPr>
      </w:pPr>
      <w:r w:rsidRPr="00305032">
        <w:rPr>
          <w:sz w:val="28"/>
          <w:szCs w:val="28"/>
        </w:rPr>
        <w:t xml:space="preserve">Управлением образования проведены мониторинги качества  образования в рамках  реализации  федерального государственного стандарта начального общего образования (ФГОС НОО)  и апробации введения федерального государственного стандарта  основного общего образования (ФГОС ООО). На основании приказа Министерства образования и науки Республики Адыгея от 16.03.2016г. № 411 «О проведении Всероссийский проверочных работ в 2016 году» был проведен мониторинг качества организации проведения Всероссийских проверочных работ в 4-х классах в образовательных организациях города. </w:t>
      </w:r>
      <w:r w:rsidRPr="00305032">
        <w:rPr>
          <w:sz w:val="28"/>
          <w:szCs w:val="28"/>
        </w:rPr>
        <w:lastRenderedPageBreak/>
        <w:t>Мониторинг проводился по трем предметам: русский язык, математика и окружающий мир. Всего приняло участие 158 обучающихся 4-х классов.</w:t>
      </w:r>
    </w:p>
    <w:p w:rsidR="00267CFA" w:rsidRPr="00305032" w:rsidRDefault="00267CFA" w:rsidP="00267CFA">
      <w:pPr>
        <w:tabs>
          <w:tab w:val="left" w:pos="-142"/>
        </w:tabs>
        <w:jc w:val="both"/>
        <w:rPr>
          <w:sz w:val="28"/>
          <w:szCs w:val="28"/>
        </w:rPr>
      </w:pPr>
      <w:r w:rsidRPr="00305032">
        <w:rPr>
          <w:sz w:val="28"/>
          <w:szCs w:val="28"/>
        </w:rPr>
        <w:tab/>
        <w:t xml:space="preserve">В рамках подготовки к государственной итоговой аттестации 2016 года проведено информирование участников образовательного процесса о нормативно-правовом обеспечении итоговой аттестации, особенностях ее проведения в 2016 году. В целях подготовки выпускников к ЕГЭ  в феврале 2016 года проведены муниципальные пробные экзамены по русскому языку и математике.  Была организована встреча выпускников текущего года с выпускниками 2015 года, получившие высокие баллы по ЕГЭ, отличниками учебы – Хуако Марианной, Шумен Бисланом, Кабертай Щамилем, Левтеровой Юлией. </w:t>
      </w:r>
    </w:p>
    <w:p w:rsidR="00267CFA" w:rsidRPr="00305032" w:rsidRDefault="00267CFA" w:rsidP="00267CFA">
      <w:pPr>
        <w:tabs>
          <w:tab w:val="left" w:pos="-142"/>
        </w:tabs>
        <w:jc w:val="both"/>
        <w:rPr>
          <w:sz w:val="28"/>
          <w:szCs w:val="28"/>
        </w:rPr>
      </w:pPr>
      <w:r w:rsidRPr="00305032">
        <w:rPr>
          <w:sz w:val="28"/>
          <w:szCs w:val="28"/>
        </w:rPr>
        <w:t xml:space="preserve">Обновлено  содержание информационных сменных стендов по ЕГЭ. Проведены дополнительные занятия по подготовке к ГИА в  9 и 11классах,  пробные диагностические работы  по русскому языку и математике (базовый уровень), а также по химии, биологии,  истории и математике профильного уровня.  Для выявления слабых учащихся было проведено 2 муниципальных среза по русскому языку и по математике, проведен репетиционный экзамен по русскому и математике. Психологи  школ провели диагностику выпускников, родителей и учителей, выявлены учащиеся, нуждающиеся в психологической подготовке к ГИА. </w:t>
      </w:r>
    </w:p>
    <w:p w:rsidR="00267CFA" w:rsidRPr="00305032" w:rsidRDefault="00267CFA" w:rsidP="00267CFA">
      <w:pPr>
        <w:tabs>
          <w:tab w:val="left" w:pos="-142"/>
        </w:tabs>
        <w:jc w:val="both"/>
        <w:rPr>
          <w:sz w:val="28"/>
          <w:szCs w:val="28"/>
        </w:rPr>
      </w:pPr>
      <w:r w:rsidRPr="00305032">
        <w:rPr>
          <w:sz w:val="28"/>
          <w:szCs w:val="28"/>
        </w:rPr>
        <w:tab/>
        <w:t>36 выпускников 11-х классов сдавали государственную  итоговую  аттестацию в форме ЕГЭ. Кроме обязательных  предметов (русский язык, математика) выпускники сдавали ЕГЭ по выбору по 7 предметам. Все выпускники получили документ о среднем образовании, из них 13 получили аттестаты с отличием. Выпускники 11-х классов показали неплохие результаты по ЕГЭ. Лучшие результаты у Гонежук Фатимы (МБОУ «СОШ №2» по русскому языку 96 баллов, по биологии 95 баллов) и у Хуако Эмма (МБОУ «СОШ №1» русский язык 96 баллов, иностранный язык 88 баллов).</w:t>
      </w:r>
    </w:p>
    <w:p w:rsidR="00267CFA" w:rsidRPr="00305032" w:rsidRDefault="00267CFA" w:rsidP="00267CFA">
      <w:pPr>
        <w:tabs>
          <w:tab w:val="left" w:pos="-142"/>
        </w:tabs>
        <w:jc w:val="both"/>
        <w:rPr>
          <w:sz w:val="28"/>
          <w:szCs w:val="28"/>
        </w:rPr>
      </w:pPr>
      <w:r w:rsidRPr="00305032">
        <w:rPr>
          <w:sz w:val="28"/>
          <w:szCs w:val="28"/>
        </w:rPr>
        <w:tab/>
        <w:t xml:space="preserve">Итоговая аттестация выпускников, освоивших основные образовательные программы общего образования (9 класс), проведена в форме основного государственного  экзамена (ОГЭ). 126 выпускников 9-х  классов были допущены к сдаче ГИА, а выпускник МБОУ «СОШ №5» Модельян Степан не был допущен. Аттестат об основном общем образовании получили 121 выпускников, не получили - 5, что составило 4% от общего числа выпускников. В 2016 году впервые ГИА по адыгейскому языку как предмет по выбору сдали учащиеся МБОУ «СОШ №4» а. Гатлукай. </w:t>
      </w:r>
    </w:p>
    <w:p w:rsidR="00267CFA" w:rsidRPr="00305032" w:rsidRDefault="00267CFA" w:rsidP="00267CFA">
      <w:pPr>
        <w:ind w:left="360"/>
        <w:jc w:val="both"/>
        <w:outlineLvl w:val="0"/>
        <w:rPr>
          <w:sz w:val="28"/>
          <w:szCs w:val="28"/>
        </w:rPr>
      </w:pPr>
      <w:r w:rsidRPr="00305032">
        <w:rPr>
          <w:sz w:val="28"/>
          <w:szCs w:val="28"/>
        </w:rPr>
        <w:t>Анализ результатов работ показал следующее:</w:t>
      </w:r>
    </w:p>
    <w:p w:rsidR="00267CFA" w:rsidRPr="00305032" w:rsidRDefault="00267CFA" w:rsidP="00267CFA">
      <w:pPr>
        <w:ind w:left="360"/>
        <w:jc w:val="both"/>
        <w:outlineLvl w:val="0"/>
        <w:rPr>
          <w:sz w:val="28"/>
          <w:szCs w:val="28"/>
        </w:rPr>
      </w:pPr>
      <w:r w:rsidRPr="00305032">
        <w:rPr>
          <w:sz w:val="28"/>
          <w:szCs w:val="28"/>
        </w:rPr>
        <w:t>Работу написали 13 выпускников:</w:t>
      </w:r>
    </w:p>
    <w:p w:rsidR="00267CFA" w:rsidRPr="00305032" w:rsidRDefault="00267CFA" w:rsidP="00267CFA">
      <w:pPr>
        <w:ind w:left="360"/>
        <w:jc w:val="both"/>
        <w:outlineLvl w:val="0"/>
        <w:rPr>
          <w:b/>
          <w:sz w:val="28"/>
          <w:szCs w:val="28"/>
        </w:rPr>
      </w:pPr>
      <w:r w:rsidRPr="00305032">
        <w:rPr>
          <w:sz w:val="28"/>
          <w:szCs w:val="28"/>
        </w:rPr>
        <w:t>Из них:</w:t>
      </w:r>
    </w:p>
    <w:p w:rsidR="00267CFA" w:rsidRPr="00305032" w:rsidRDefault="00267CFA" w:rsidP="00267CFA">
      <w:pPr>
        <w:jc w:val="both"/>
        <w:outlineLvl w:val="0"/>
        <w:rPr>
          <w:b/>
          <w:sz w:val="28"/>
          <w:szCs w:val="28"/>
        </w:rPr>
      </w:pPr>
      <w:r w:rsidRPr="00305032">
        <w:rPr>
          <w:b/>
          <w:sz w:val="28"/>
          <w:szCs w:val="28"/>
        </w:rPr>
        <w:t xml:space="preserve">    </w:t>
      </w:r>
      <w:r w:rsidRPr="00305032">
        <w:rPr>
          <w:sz w:val="28"/>
          <w:szCs w:val="28"/>
        </w:rPr>
        <w:t xml:space="preserve">«5» - 2 обучающихся –  </w:t>
      </w:r>
      <w:r w:rsidRPr="00305032">
        <w:rPr>
          <w:b/>
          <w:sz w:val="28"/>
          <w:szCs w:val="28"/>
        </w:rPr>
        <w:t>15,4%</w:t>
      </w:r>
    </w:p>
    <w:p w:rsidR="00267CFA" w:rsidRPr="00305032" w:rsidRDefault="00267CFA" w:rsidP="00267CFA">
      <w:pPr>
        <w:jc w:val="both"/>
        <w:outlineLvl w:val="0"/>
        <w:rPr>
          <w:b/>
          <w:sz w:val="28"/>
          <w:szCs w:val="28"/>
        </w:rPr>
      </w:pPr>
      <w:r w:rsidRPr="00305032">
        <w:rPr>
          <w:sz w:val="28"/>
          <w:szCs w:val="28"/>
        </w:rPr>
        <w:t xml:space="preserve">    «4» - 7- обучающихся - </w:t>
      </w:r>
      <w:r w:rsidRPr="00305032">
        <w:rPr>
          <w:b/>
          <w:sz w:val="28"/>
          <w:szCs w:val="28"/>
        </w:rPr>
        <w:t xml:space="preserve">53,9%   </w:t>
      </w:r>
    </w:p>
    <w:p w:rsidR="00267CFA" w:rsidRPr="00305032" w:rsidRDefault="00267CFA" w:rsidP="00267CFA">
      <w:pPr>
        <w:jc w:val="both"/>
        <w:outlineLvl w:val="0"/>
        <w:rPr>
          <w:b/>
          <w:sz w:val="28"/>
          <w:szCs w:val="28"/>
        </w:rPr>
      </w:pPr>
      <w:r w:rsidRPr="00305032">
        <w:rPr>
          <w:sz w:val="28"/>
          <w:szCs w:val="28"/>
        </w:rPr>
        <w:t xml:space="preserve">    «3» - 4 обучающийся -  </w:t>
      </w:r>
      <w:r w:rsidRPr="00305032">
        <w:rPr>
          <w:b/>
          <w:sz w:val="28"/>
          <w:szCs w:val="28"/>
        </w:rPr>
        <w:t>30,7%</w:t>
      </w:r>
    </w:p>
    <w:p w:rsidR="00267CFA" w:rsidRPr="00305032" w:rsidRDefault="00267CFA" w:rsidP="00267CFA">
      <w:pPr>
        <w:jc w:val="both"/>
        <w:outlineLvl w:val="0"/>
        <w:rPr>
          <w:b/>
          <w:sz w:val="28"/>
          <w:szCs w:val="28"/>
        </w:rPr>
      </w:pPr>
      <w:r w:rsidRPr="00305032">
        <w:rPr>
          <w:sz w:val="28"/>
          <w:szCs w:val="28"/>
        </w:rPr>
        <w:t xml:space="preserve">   «2» - 0  обучающихся  - </w:t>
      </w:r>
      <w:r w:rsidRPr="00305032">
        <w:rPr>
          <w:b/>
          <w:sz w:val="28"/>
          <w:szCs w:val="28"/>
        </w:rPr>
        <w:t xml:space="preserve">0 %. </w:t>
      </w:r>
    </w:p>
    <w:p w:rsidR="00267CFA" w:rsidRPr="00305032" w:rsidRDefault="00267CFA" w:rsidP="00267CFA">
      <w:pPr>
        <w:jc w:val="both"/>
        <w:outlineLvl w:val="0"/>
        <w:rPr>
          <w:b/>
          <w:sz w:val="28"/>
          <w:szCs w:val="28"/>
        </w:rPr>
      </w:pPr>
      <w:r w:rsidRPr="00305032">
        <w:rPr>
          <w:sz w:val="28"/>
          <w:szCs w:val="28"/>
        </w:rPr>
        <w:t xml:space="preserve">   </w:t>
      </w:r>
      <w:r w:rsidRPr="00305032">
        <w:rPr>
          <w:sz w:val="28"/>
          <w:szCs w:val="28"/>
        </w:rPr>
        <w:tab/>
        <w:t xml:space="preserve">13 (100%) обучающихся преодолели порог, более того, около 70 % обучающихся сдали на оценку «хорошо» и «отлично», что говорит о хорошей подготовленности обучающихся.  </w:t>
      </w:r>
    </w:p>
    <w:p w:rsidR="00267CFA" w:rsidRPr="00305032" w:rsidRDefault="00267CFA" w:rsidP="00267CFA">
      <w:pPr>
        <w:jc w:val="both"/>
        <w:rPr>
          <w:sz w:val="28"/>
          <w:szCs w:val="28"/>
        </w:rPr>
      </w:pPr>
      <w:r w:rsidRPr="00305032">
        <w:rPr>
          <w:sz w:val="28"/>
          <w:szCs w:val="28"/>
        </w:rPr>
        <w:tab/>
        <w:t xml:space="preserve">В городе ведется работа по выявлению, поддержке, развитию и социализации одаренных детей. Традиционными формами в работе с </w:t>
      </w:r>
      <w:r w:rsidRPr="00305032">
        <w:rPr>
          <w:sz w:val="28"/>
          <w:szCs w:val="28"/>
        </w:rPr>
        <w:lastRenderedPageBreak/>
        <w:t xml:space="preserve">талантливыми и одаренными детьми стали предметные олимпиады, конкурсы, исследовательская и проектная деятельность. Свои способности дети могут проявлять в олимпиадах школьников и всероссийских интеллектуальных соревнованиях. </w:t>
      </w:r>
      <w:r w:rsidRPr="00305032">
        <w:rPr>
          <w:bCs/>
          <w:sz w:val="28"/>
          <w:szCs w:val="28"/>
        </w:rPr>
        <w:t xml:space="preserve">Работа с одаренными детьми </w:t>
      </w:r>
      <w:r w:rsidRPr="00305032">
        <w:rPr>
          <w:sz w:val="28"/>
          <w:szCs w:val="28"/>
        </w:rPr>
        <w:t xml:space="preserve">осуществлялась через организацию внеурочной деятельности учащихся: школьные научные общества, факультативы, элективные курсы, индивидуально-групповые занятия по предметам. </w:t>
      </w:r>
    </w:p>
    <w:p w:rsidR="00267CFA" w:rsidRPr="00305032" w:rsidRDefault="00267CFA" w:rsidP="00267CFA">
      <w:pPr>
        <w:jc w:val="both"/>
        <w:rPr>
          <w:sz w:val="28"/>
          <w:szCs w:val="28"/>
        </w:rPr>
      </w:pPr>
      <w:r w:rsidRPr="00305032">
        <w:rPr>
          <w:sz w:val="28"/>
          <w:szCs w:val="28"/>
        </w:rPr>
        <w:t>Общая численность участников предметных олимпиад составила:</w:t>
      </w:r>
    </w:p>
    <w:p w:rsidR="00267CFA" w:rsidRPr="00305032" w:rsidRDefault="00267CFA" w:rsidP="00267CFA">
      <w:pPr>
        <w:jc w:val="both"/>
        <w:rPr>
          <w:sz w:val="28"/>
          <w:szCs w:val="28"/>
        </w:rPr>
      </w:pPr>
      <w:r w:rsidRPr="00305032">
        <w:rPr>
          <w:sz w:val="28"/>
          <w:szCs w:val="28"/>
        </w:rPr>
        <w:t>- школьный этап - 729 учащихся;</w:t>
      </w:r>
    </w:p>
    <w:p w:rsidR="00267CFA" w:rsidRPr="00305032" w:rsidRDefault="00267CFA" w:rsidP="00267CFA">
      <w:pPr>
        <w:jc w:val="both"/>
        <w:rPr>
          <w:sz w:val="28"/>
          <w:szCs w:val="28"/>
        </w:rPr>
      </w:pPr>
      <w:r w:rsidRPr="00305032">
        <w:rPr>
          <w:sz w:val="28"/>
          <w:szCs w:val="28"/>
        </w:rPr>
        <w:t>- муниципальный этап - 246 учащихся.</w:t>
      </w:r>
    </w:p>
    <w:p w:rsidR="00267CFA" w:rsidRPr="00305032" w:rsidRDefault="00267CFA" w:rsidP="00267CFA">
      <w:pPr>
        <w:tabs>
          <w:tab w:val="left" w:pos="0"/>
        </w:tabs>
        <w:jc w:val="both"/>
        <w:rPr>
          <w:sz w:val="28"/>
          <w:szCs w:val="28"/>
        </w:rPr>
      </w:pPr>
      <w:r w:rsidRPr="00305032">
        <w:rPr>
          <w:sz w:val="28"/>
          <w:szCs w:val="28"/>
        </w:rPr>
        <w:t>Лучшие показатели по предметным олимпиадам у учащихся первой школы.</w:t>
      </w:r>
    </w:p>
    <w:p w:rsidR="00267CFA" w:rsidRPr="00305032" w:rsidRDefault="00267CFA" w:rsidP="00267CFA">
      <w:pPr>
        <w:pStyle w:val="af1"/>
        <w:spacing w:before="0" w:beforeAutospacing="0" w:after="0" w:afterAutospacing="0"/>
        <w:ind w:firstLine="708"/>
        <w:jc w:val="both"/>
        <w:rPr>
          <w:sz w:val="28"/>
          <w:szCs w:val="28"/>
        </w:rPr>
      </w:pPr>
      <w:r w:rsidRPr="00305032">
        <w:rPr>
          <w:sz w:val="28"/>
          <w:szCs w:val="28"/>
        </w:rPr>
        <w:t xml:space="preserve">К сожалению, в этом году эпидемиологическая  обстановка в республике  не позволила нашим учащимся выложится в полную силу на олимпиадах. </w:t>
      </w:r>
      <w:r w:rsidR="007D57E4" w:rsidRPr="00305032">
        <w:rPr>
          <w:sz w:val="28"/>
          <w:szCs w:val="28"/>
        </w:rPr>
        <w:t>П</w:t>
      </w:r>
      <w:r w:rsidRPr="00305032">
        <w:rPr>
          <w:sz w:val="28"/>
          <w:szCs w:val="28"/>
        </w:rPr>
        <w:t>о 15 предметам 11 призеров и один получил поощрительный приз.</w:t>
      </w:r>
    </w:p>
    <w:p w:rsidR="00267CFA" w:rsidRPr="00305032" w:rsidRDefault="00267CFA" w:rsidP="00E91F3A">
      <w:pPr>
        <w:suppressAutoHyphens w:val="0"/>
        <w:jc w:val="both"/>
        <w:rPr>
          <w:sz w:val="28"/>
          <w:szCs w:val="28"/>
        </w:rPr>
      </w:pPr>
      <w:r w:rsidRPr="00305032">
        <w:rPr>
          <w:b/>
          <w:sz w:val="28"/>
          <w:szCs w:val="28"/>
        </w:rPr>
        <w:t>начальные классы</w:t>
      </w:r>
      <w:r w:rsidRPr="00305032">
        <w:rPr>
          <w:sz w:val="28"/>
          <w:szCs w:val="28"/>
        </w:rPr>
        <w:t>: Ашинова Амина, СОШ № 1, учитель Сташ Фатима Аслановна;</w:t>
      </w:r>
    </w:p>
    <w:p w:rsidR="00267CFA" w:rsidRPr="00305032" w:rsidRDefault="00267CFA" w:rsidP="00E91F3A">
      <w:pPr>
        <w:suppressAutoHyphens w:val="0"/>
        <w:jc w:val="both"/>
        <w:rPr>
          <w:sz w:val="28"/>
          <w:szCs w:val="28"/>
        </w:rPr>
      </w:pPr>
      <w:r w:rsidRPr="00305032">
        <w:rPr>
          <w:b/>
          <w:bCs/>
          <w:sz w:val="28"/>
          <w:szCs w:val="28"/>
        </w:rPr>
        <w:t>МХК:</w:t>
      </w:r>
      <w:r w:rsidRPr="00305032">
        <w:rPr>
          <w:sz w:val="28"/>
          <w:szCs w:val="28"/>
        </w:rPr>
        <w:t xml:space="preserve"> Теучеж Асхад, 9 кл. СОШ № 2, учитель Джамирзе Азида Гиссовна;</w:t>
      </w:r>
    </w:p>
    <w:p w:rsidR="00267CFA" w:rsidRPr="00305032" w:rsidRDefault="00267CFA" w:rsidP="00E91F3A">
      <w:pPr>
        <w:suppressAutoHyphens w:val="0"/>
        <w:jc w:val="both"/>
        <w:rPr>
          <w:sz w:val="28"/>
          <w:szCs w:val="28"/>
        </w:rPr>
      </w:pPr>
      <w:r w:rsidRPr="00305032">
        <w:rPr>
          <w:b/>
          <w:bCs/>
          <w:sz w:val="28"/>
          <w:szCs w:val="28"/>
        </w:rPr>
        <w:t>технология:</w:t>
      </w:r>
      <w:r w:rsidRPr="00305032">
        <w:rPr>
          <w:sz w:val="28"/>
          <w:szCs w:val="28"/>
        </w:rPr>
        <w:t xml:space="preserve"> Джамирзе Милана, 10 кл. СОШ № 2, учитель Тлехатук Муслимат Хазретовна;</w:t>
      </w:r>
    </w:p>
    <w:p w:rsidR="00267CFA" w:rsidRPr="00305032" w:rsidRDefault="00267CFA" w:rsidP="00E91F3A">
      <w:pPr>
        <w:suppressAutoHyphens w:val="0"/>
        <w:jc w:val="both"/>
        <w:rPr>
          <w:sz w:val="28"/>
          <w:szCs w:val="28"/>
        </w:rPr>
      </w:pPr>
      <w:r w:rsidRPr="00305032">
        <w:rPr>
          <w:b/>
          <w:bCs/>
          <w:sz w:val="28"/>
          <w:szCs w:val="28"/>
        </w:rPr>
        <w:t>экология:</w:t>
      </w:r>
      <w:r w:rsidRPr="00305032">
        <w:rPr>
          <w:sz w:val="28"/>
          <w:szCs w:val="28"/>
        </w:rPr>
        <w:t xml:space="preserve"> Мамий Сабина, 10 кл. СОШ № 2, учитель Измайлова Нафсет Ахмедовна;</w:t>
      </w:r>
    </w:p>
    <w:p w:rsidR="00267CFA" w:rsidRPr="00305032" w:rsidRDefault="00267CFA" w:rsidP="00E91F3A">
      <w:pPr>
        <w:suppressAutoHyphens w:val="0"/>
        <w:jc w:val="both"/>
        <w:rPr>
          <w:sz w:val="28"/>
          <w:szCs w:val="28"/>
        </w:rPr>
      </w:pPr>
      <w:r w:rsidRPr="00305032">
        <w:rPr>
          <w:b/>
          <w:bCs/>
          <w:sz w:val="28"/>
          <w:szCs w:val="28"/>
        </w:rPr>
        <w:t>обществознание:</w:t>
      </w:r>
      <w:r w:rsidRPr="00305032">
        <w:rPr>
          <w:sz w:val="28"/>
          <w:szCs w:val="28"/>
        </w:rPr>
        <w:t xml:space="preserve"> Хуако Эмма, 11 кл. СОШ № 1, учитель Джамбулаева Анаида Аслановна;</w:t>
      </w:r>
    </w:p>
    <w:p w:rsidR="00267CFA" w:rsidRPr="00305032" w:rsidRDefault="00267CFA" w:rsidP="00E91F3A">
      <w:pPr>
        <w:suppressAutoHyphens w:val="0"/>
        <w:jc w:val="both"/>
        <w:rPr>
          <w:sz w:val="28"/>
          <w:szCs w:val="28"/>
        </w:rPr>
      </w:pPr>
      <w:r w:rsidRPr="00305032">
        <w:rPr>
          <w:b/>
          <w:bCs/>
          <w:sz w:val="28"/>
          <w:szCs w:val="28"/>
        </w:rPr>
        <w:t>история:</w:t>
      </w:r>
      <w:r w:rsidRPr="00305032">
        <w:rPr>
          <w:sz w:val="28"/>
          <w:szCs w:val="28"/>
        </w:rPr>
        <w:t xml:space="preserve"> Физулина Бэла, 11 кл. СОШ № 3, учитель Физулина Жанна Юнусовна;</w:t>
      </w:r>
    </w:p>
    <w:p w:rsidR="00267CFA" w:rsidRPr="00305032" w:rsidRDefault="00267CFA" w:rsidP="00E91F3A">
      <w:pPr>
        <w:suppressAutoHyphens w:val="0"/>
        <w:jc w:val="both"/>
        <w:rPr>
          <w:sz w:val="28"/>
          <w:szCs w:val="28"/>
        </w:rPr>
      </w:pPr>
      <w:r w:rsidRPr="00305032">
        <w:rPr>
          <w:b/>
          <w:bCs/>
          <w:sz w:val="28"/>
          <w:szCs w:val="28"/>
        </w:rPr>
        <w:t xml:space="preserve">адыгейская литература </w:t>
      </w:r>
      <w:r w:rsidRPr="00305032">
        <w:rPr>
          <w:sz w:val="28"/>
          <w:szCs w:val="28"/>
        </w:rPr>
        <w:t>(национальная группа): Хуаде Суанда, 11 кл. СОШ № 4, учитель Шумен Замира Мугдиновна; Каде Дарина, 11 кл. СОШ № 3, учитель Халиль Светлана Муратовна;</w:t>
      </w:r>
    </w:p>
    <w:p w:rsidR="00267CFA" w:rsidRPr="00305032" w:rsidRDefault="00267CFA" w:rsidP="00E91F3A">
      <w:pPr>
        <w:suppressAutoHyphens w:val="0"/>
        <w:jc w:val="both"/>
        <w:rPr>
          <w:sz w:val="28"/>
          <w:szCs w:val="28"/>
        </w:rPr>
      </w:pPr>
      <w:r w:rsidRPr="00305032">
        <w:rPr>
          <w:b/>
          <w:bCs/>
          <w:sz w:val="28"/>
          <w:szCs w:val="28"/>
        </w:rPr>
        <w:t xml:space="preserve">адыгейский язык </w:t>
      </w:r>
      <w:r w:rsidRPr="00305032">
        <w:rPr>
          <w:sz w:val="28"/>
          <w:szCs w:val="28"/>
        </w:rPr>
        <w:t>(национальная группа): Каде Дарина, 11 кл. СОШ № 3, учитель Халиль Светлана Муратовна;</w:t>
      </w:r>
    </w:p>
    <w:p w:rsidR="00267CFA" w:rsidRPr="00305032" w:rsidRDefault="00267CFA" w:rsidP="00E91F3A">
      <w:pPr>
        <w:suppressAutoHyphens w:val="0"/>
        <w:jc w:val="both"/>
        <w:rPr>
          <w:sz w:val="28"/>
          <w:szCs w:val="28"/>
        </w:rPr>
      </w:pPr>
      <w:r w:rsidRPr="00305032">
        <w:rPr>
          <w:b/>
          <w:bCs/>
          <w:sz w:val="28"/>
          <w:szCs w:val="28"/>
        </w:rPr>
        <w:t xml:space="preserve">олимпиада для обучающихся 4-х классов: </w:t>
      </w:r>
      <w:r w:rsidRPr="00305032">
        <w:rPr>
          <w:sz w:val="28"/>
          <w:szCs w:val="28"/>
        </w:rPr>
        <w:t>Ашинова Амина, 4 кл. СОШ № 1, учитель Сташ Фатима Аслановна,</w:t>
      </w:r>
    </w:p>
    <w:p w:rsidR="00267CFA" w:rsidRPr="00305032" w:rsidRDefault="00267CFA" w:rsidP="00E91F3A">
      <w:pPr>
        <w:suppressAutoHyphens w:val="0"/>
        <w:jc w:val="both"/>
        <w:rPr>
          <w:sz w:val="28"/>
          <w:szCs w:val="28"/>
        </w:rPr>
      </w:pPr>
      <w:r w:rsidRPr="00305032">
        <w:rPr>
          <w:b/>
          <w:bCs/>
          <w:sz w:val="28"/>
          <w:szCs w:val="28"/>
        </w:rPr>
        <w:t>избирательное право:</w:t>
      </w:r>
      <w:r w:rsidRPr="00305032">
        <w:rPr>
          <w:sz w:val="28"/>
          <w:szCs w:val="28"/>
        </w:rPr>
        <w:t xml:space="preserve"> Хуако Эмма, СОШ №1, учитель Джамбулаева А.А.</w:t>
      </w:r>
      <w:r w:rsidRPr="00305032">
        <w:rPr>
          <w:b/>
          <w:bCs/>
          <w:sz w:val="28"/>
          <w:szCs w:val="28"/>
        </w:rPr>
        <w:t xml:space="preserve"> </w:t>
      </w:r>
    </w:p>
    <w:p w:rsidR="00267CFA" w:rsidRPr="00305032" w:rsidRDefault="00267CFA" w:rsidP="00E91F3A">
      <w:pPr>
        <w:suppressAutoHyphens w:val="0"/>
        <w:jc w:val="both"/>
        <w:rPr>
          <w:sz w:val="28"/>
          <w:szCs w:val="28"/>
        </w:rPr>
      </w:pPr>
      <w:r w:rsidRPr="00305032">
        <w:rPr>
          <w:b/>
          <w:bCs/>
          <w:sz w:val="28"/>
          <w:szCs w:val="28"/>
        </w:rPr>
        <w:t>английский язык:</w:t>
      </w:r>
      <w:r w:rsidRPr="00305032">
        <w:rPr>
          <w:sz w:val="28"/>
          <w:szCs w:val="28"/>
        </w:rPr>
        <w:t xml:space="preserve"> Нехай Довлет, СОШ № 2 приз, учитель Хатхоху Каральхан Азаматовна;</w:t>
      </w:r>
    </w:p>
    <w:p w:rsidR="00267CFA" w:rsidRPr="00305032" w:rsidRDefault="00E91F3A" w:rsidP="00267CFA">
      <w:pPr>
        <w:tabs>
          <w:tab w:val="left" w:pos="-142"/>
        </w:tabs>
        <w:jc w:val="both"/>
        <w:rPr>
          <w:sz w:val="28"/>
          <w:szCs w:val="28"/>
        </w:rPr>
      </w:pPr>
      <w:r w:rsidRPr="00305032">
        <w:rPr>
          <w:sz w:val="32"/>
          <w:szCs w:val="32"/>
        </w:rPr>
        <w:tab/>
      </w:r>
      <w:r w:rsidR="00267CFA" w:rsidRPr="00305032">
        <w:rPr>
          <w:sz w:val="32"/>
          <w:szCs w:val="32"/>
        </w:rPr>
        <w:t>А</w:t>
      </w:r>
      <w:r w:rsidR="00267CFA" w:rsidRPr="00305032">
        <w:rPr>
          <w:sz w:val="28"/>
          <w:szCs w:val="28"/>
        </w:rPr>
        <w:t>ктивное участие принимали учащиеся общеобразовательных организаций  в различных конкурсах и мероприятиях. Это:</w:t>
      </w:r>
    </w:p>
    <w:p w:rsidR="00267CFA" w:rsidRPr="00305032" w:rsidRDefault="00E91F3A" w:rsidP="00E91F3A">
      <w:pPr>
        <w:pStyle w:val="11"/>
        <w:spacing w:before="100" w:beforeAutospacing="1" w:after="0" w:line="240" w:lineRule="auto"/>
        <w:ind w:left="0" w:firstLine="708"/>
        <w:jc w:val="both"/>
        <w:rPr>
          <w:rFonts w:ascii="Times New Roman" w:hAnsi="Times New Roman"/>
          <w:sz w:val="28"/>
          <w:szCs w:val="28"/>
          <w:lang w:eastAsia="ru-RU"/>
        </w:rPr>
      </w:pPr>
      <w:r w:rsidRPr="00305032">
        <w:rPr>
          <w:rFonts w:ascii="Times New Roman" w:hAnsi="Times New Roman"/>
          <w:sz w:val="28"/>
          <w:szCs w:val="28"/>
          <w:lang w:eastAsia="ru-RU"/>
        </w:rPr>
        <w:t xml:space="preserve">- </w:t>
      </w:r>
      <w:r w:rsidR="00267CFA" w:rsidRPr="00305032">
        <w:rPr>
          <w:rFonts w:ascii="Times New Roman" w:hAnsi="Times New Roman"/>
          <w:sz w:val="28"/>
          <w:szCs w:val="28"/>
          <w:lang w:eastAsia="ru-RU"/>
        </w:rPr>
        <w:t xml:space="preserve">Республиканский творческий конкурс «Овеянный славой Флаг наш и Герб».  В номинации «За лучший рисунок» ученик 8б класса СОШ №1 Духу Рустам (учитель Хачегогу А.А.) получил  диплом </w:t>
      </w:r>
      <w:r w:rsidR="00267CFA" w:rsidRPr="00305032">
        <w:rPr>
          <w:rFonts w:ascii="Times New Roman" w:hAnsi="Times New Roman"/>
          <w:sz w:val="28"/>
          <w:szCs w:val="28"/>
          <w:lang w:val="en-US" w:eastAsia="ru-RU"/>
        </w:rPr>
        <w:t>III</w:t>
      </w:r>
      <w:r w:rsidR="00267CFA" w:rsidRPr="00305032">
        <w:rPr>
          <w:rFonts w:ascii="Times New Roman" w:hAnsi="Times New Roman"/>
          <w:sz w:val="28"/>
          <w:szCs w:val="28"/>
          <w:lang w:eastAsia="ru-RU"/>
        </w:rPr>
        <w:t xml:space="preserve"> степени</w:t>
      </w:r>
      <w:r w:rsidR="00267CFA" w:rsidRPr="00305032">
        <w:rPr>
          <w:rFonts w:ascii="Times New Roman" w:hAnsi="Times New Roman"/>
          <w:sz w:val="28"/>
          <w:szCs w:val="28"/>
        </w:rPr>
        <w:t>.</w:t>
      </w:r>
    </w:p>
    <w:p w:rsidR="00267CFA" w:rsidRPr="00305032" w:rsidRDefault="00E91F3A" w:rsidP="00E91F3A">
      <w:pPr>
        <w:pStyle w:val="11"/>
        <w:spacing w:before="100" w:beforeAutospacing="1" w:after="0" w:line="240" w:lineRule="auto"/>
        <w:ind w:left="0" w:firstLine="708"/>
        <w:jc w:val="both"/>
        <w:rPr>
          <w:rFonts w:ascii="Times New Roman" w:hAnsi="Times New Roman"/>
          <w:sz w:val="28"/>
          <w:szCs w:val="28"/>
          <w:lang w:eastAsia="ru-RU"/>
        </w:rPr>
      </w:pPr>
      <w:r w:rsidRPr="00305032">
        <w:rPr>
          <w:rFonts w:ascii="Times New Roman" w:hAnsi="Times New Roman"/>
          <w:sz w:val="28"/>
          <w:szCs w:val="28"/>
          <w:lang w:eastAsia="ru-RU"/>
        </w:rPr>
        <w:t xml:space="preserve">- </w:t>
      </w:r>
      <w:r w:rsidR="00267CFA" w:rsidRPr="00305032">
        <w:rPr>
          <w:rFonts w:ascii="Times New Roman" w:hAnsi="Times New Roman"/>
          <w:sz w:val="28"/>
          <w:szCs w:val="28"/>
          <w:lang w:eastAsia="ru-RU"/>
        </w:rPr>
        <w:t xml:space="preserve">Республиканский конкурс «Юный миротворец». Ученица 11 класса СОШ № 1 Блягоз Света (учитель Джамбулаева А.А.) награждена диплом </w:t>
      </w:r>
      <w:r w:rsidR="00267CFA" w:rsidRPr="00305032">
        <w:rPr>
          <w:rFonts w:ascii="Times New Roman" w:hAnsi="Times New Roman"/>
          <w:sz w:val="28"/>
          <w:szCs w:val="28"/>
          <w:lang w:val="en-US" w:eastAsia="ru-RU"/>
        </w:rPr>
        <w:t>I</w:t>
      </w:r>
      <w:r w:rsidR="00267CFA" w:rsidRPr="00305032">
        <w:rPr>
          <w:rFonts w:ascii="Times New Roman" w:hAnsi="Times New Roman"/>
          <w:sz w:val="28"/>
          <w:szCs w:val="28"/>
          <w:lang w:eastAsia="ru-RU"/>
        </w:rPr>
        <w:t xml:space="preserve"> степени. Ученица 7б класса Духу Джульета (учитель Мугу С.Х.) награждена дипломом </w:t>
      </w:r>
      <w:r w:rsidR="00267CFA" w:rsidRPr="00305032">
        <w:rPr>
          <w:rFonts w:ascii="Times New Roman" w:hAnsi="Times New Roman"/>
          <w:sz w:val="28"/>
          <w:szCs w:val="28"/>
          <w:lang w:val="en-US" w:eastAsia="ru-RU"/>
        </w:rPr>
        <w:t>II</w:t>
      </w:r>
      <w:r w:rsidR="00267CFA" w:rsidRPr="00305032">
        <w:rPr>
          <w:rFonts w:ascii="Times New Roman" w:hAnsi="Times New Roman"/>
          <w:sz w:val="28"/>
          <w:szCs w:val="28"/>
          <w:lang w:eastAsia="ru-RU"/>
        </w:rPr>
        <w:t xml:space="preserve"> степени.</w:t>
      </w:r>
    </w:p>
    <w:p w:rsidR="00267CFA" w:rsidRPr="00305032" w:rsidRDefault="00E91F3A" w:rsidP="00E91F3A">
      <w:pPr>
        <w:pStyle w:val="11"/>
        <w:spacing w:before="100" w:beforeAutospacing="1" w:after="0" w:line="240" w:lineRule="auto"/>
        <w:ind w:left="0" w:firstLine="708"/>
        <w:jc w:val="both"/>
        <w:rPr>
          <w:rFonts w:ascii="Times New Roman" w:hAnsi="Times New Roman"/>
          <w:sz w:val="28"/>
          <w:szCs w:val="28"/>
          <w:lang w:eastAsia="ru-RU"/>
        </w:rPr>
      </w:pPr>
      <w:r w:rsidRPr="00305032">
        <w:rPr>
          <w:rFonts w:ascii="Times New Roman" w:hAnsi="Times New Roman"/>
          <w:sz w:val="28"/>
          <w:szCs w:val="28"/>
          <w:lang w:eastAsia="ru-RU"/>
        </w:rPr>
        <w:t xml:space="preserve">- </w:t>
      </w:r>
      <w:r w:rsidR="00267CFA" w:rsidRPr="00305032">
        <w:rPr>
          <w:rFonts w:ascii="Times New Roman" w:hAnsi="Times New Roman"/>
          <w:sz w:val="28"/>
          <w:szCs w:val="28"/>
          <w:lang w:eastAsia="ru-RU"/>
        </w:rPr>
        <w:t xml:space="preserve">Республиканский  конкурс «Мы чистим мир». Ученик 9 класса СОШ  № 1 Сташ Роман, диплом </w:t>
      </w:r>
      <w:r w:rsidR="00267CFA" w:rsidRPr="00305032">
        <w:rPr>
          <w:rFonts w:ascii="Times New Roman" w:hAnsi="Times New Roman"/>
          <w:sz w:val="28"/>
          <w:szCs w:val="28"/>
          <w:lang w:val="en-US" w:eastAsia="ru-RU"/>
        </w:rPr>
        <w:t>I</w:t>
      </w:r>
      <w:r w:rsidR="00267CFA" w:rsidRPr="00305032">
        <w:rPr>
          <w:rFonts w:ascii="Times New Roman" w:hAnsi="Times New Roman"/>
          <w:sz w:val="28"/>
          <w:szCs w:val="28"/>
          <w:lang w:eastAsia="ru-RU"/>
        </w:rPr>
        <w:t xml:space="preserve"> степени, </w:t>
      </w:r>
      <w:r w:rsidR="00267CFA" w:rsidRPr="00305032">
        <w:rPr>
          <w:rFonts w:ascii="Times New Roman" w:hAnsi="Times New Roman"/>
          <w:sz w:val="28"/>
          <w:szCs w:val="28"/>
        </w:rPr>
        <w:t xml:space="preserve">Ереджибокова Суанда, 11 класс, диплом </w:t>
      </w:r>
      <w:r w:rsidR="00267CFA" w:rsidRPr="00305032">
        <w:rPr>
          <w:rFonts w:ascii="Times New Roman" w:hAnsi="Times New Roman"/>
          <w:sz w:val="28"/>
          <w:szCs w:val="28"/>
          <w:lang w:val="en-US" w:eastAsia="ru-RU"/>
        </w:rPr>
        <w:t>III</w:t>
      </w:r>
      <w:r w:rsidR="00267CFA" w:rsidRPr="00305032">
        <w:rPr>
          <w:rFonts w:ascii="Times New Roman" w:hAnsi="Times New Roman"/>
          <w:sz w:val="28"/>
          <w:szCs w:val="28"/>
          <w:lang w:eastAsia="ru-RU"/>
        </w:rPr>
        <w:t xml:space="preserve"> степени (учитель Шовгенов Г.С.).</w:t>
      </w:r>
    </w:p>
    <w:p w:rsidR="00267CFA" w:rsidRPr="00305032" w:rsidRDefault="00E91F3A" w:rsidP="00E91F3A">
      <w:pPr>
        <w:pStyle w:val="11"/>
        <w:spacing w:before="100" w:beforeAutospacing="1" w:after="0" w:line="240" w:lineRule="auto"/>
        <w:ind w:left="0" w:firstLine="708"/>
        <w:jc w:val="both"/>
        <w:rPr>
          <w:rFonts w:ascii="Times New Roman" w:hAnsi="Times New Roman"/>
          <w:sz w:val="28"/>
          <w:szCs w:val="28"/>
          <w:lang w:eastAsia="ru-RU"/>
        </w:rPr>
      </w:pPr>
      <w:r w:rsidRPr="00305032">
        <w:rPr>
          <w:rFonts w:ascii="Times New Roman" w:hAnsi="Times New Roman"/>
          <w:sz w:val="28"/>
          <w:szCs w:val="28"/>
          <w:lang w:eastAsia="ru-RU"/>
        </w:rPr>
        <w:lastRenderedPageBreak/>
        <w:t xml:space="preserve">- </w:t>
      </w:r>
      <w:r w:rsidR="00267CFA" w:rsidRPr="00305032">
        <w:rPr>
          <w:rFonts w:ascii="Times New Roman" w:hAnsi="Times New Roman"/>
          <w:sz w:val="28"/>
          <w:szCs w:val="28"/>
          <w:lang w:eastAsia="ru-RU"/>
        </w:rPr>
        <w:t>Республиканский  конкурс «</w:t>
      </w:r>
      <w:r w:rsidR="00267CFA" w:rsidRPr="00305032">
        <w:rPr>
          <w:rFonts w:ascii="Times New Roman" w:hAnsi="Times New Roman"/>
          <w:sz w:val="28"/>
          <w:szCs w:val="28"/>
        </w:rPr>
        <w:t>Адыгабзэм имэфэк1». Учащийся СОШ № 1 Тхагапсо Ислам, Бжассо Исхан (9класс), Гонежук Дарина (5Б класс), Пшидаток Тимур (3Б класс) награждены дипломом 1 степени Адыгэ Хасе РА.</w:t>
      </w:r>
    </w:p>
    <w:p w:rsidR="00267CFA" w:rsidRPr="00305032" w:rsidRDefault="00E91F3A" w:rsidP="00E91F3A">
      <w:pPr>
        <w:pStyle w:val="11"/>
        <w:spacing w:before="100" w:beforeAutospacing="1" w:after="0" w:line="240" w:lineRule="auto"/>
        <w:ind w:left="0" w:firstLine="708"/>
        <w:jc w:val="both"/>
        <w:rPr>
          <w:rFonts w:ascii="Times New Roman" w:hAnsi="Times New Roman"/>
          <w:sz w:val="28"/>
          <w:szCs w:val="28"/>
          <w:lang w:eastAsia="ru-RU"/>
        </w:rPr>
      </w:pPr>
      <w:r w:rsidRPr="00305032">
        <w:rPr>
          <w:rFonts w:ascii="Times New Roman" w:hAnsi="Times New Roman"/>
          <w:sz w:val="28"/>
          <w:szCs w:val="28"/>
          <w:lang w:eastAsia="ru-RU"/>
        </w:rPr>
        <w:t xml:space="preserve"> - </w:t>
      </w:r>
      <w:r w:rsidR="00267CFA" w:rsidRPr="00305032">
        <w:rPr>
          <w:rFonts w:ascii="Times New Roman" w:hAnsi="Times New Roman"/>
          <w:sz w:val="28"/>
          <w:szCs w:val="28"/>
          <w:lang w:eastAsia="ru-RU"/>
        </w:rPr>
        <w:t>Республиканский  конкурс «</w:t>
      </w:r>
      <w:r w:rsidR="00267CFA" w:rsidRPr="00305032">
        <w:rPr>
          <w:rFonts w:ascii="Times New Roman" w:hAnsi="Times New Roman"/>
          <w:sz w:val="28"/>
          <w:szCs w:val="28"/>
        </w:rPr>
        <w:t xml:space="preserve">Сыбзэ-Сидунай». Ученик 9 класса СОШ № 1 Хамтоху Рустам (учитель Четыз М.З.), призер. </w:t>
      </w:r>
    </w:p>
    <w:p w:rsidR="00267CFA" w:rsidRPr="00305032" w:rsidRDefault="00E91F3A" w:rsidP="00E91F3A">
      <w:pPr>
        <w:pStyle w:val="11"/>
        <w:spacing w:before="100" w:beforeAutospacing="1" w:after="0" w:line="240" w:lineRule="auto"/>
        <w:ind w:left="0" w:firstLine="708"/>
        <w:jc w:val="both"/>
        <w:rPr>
          <w:rFonts w:ascii="Times New Roman" w:hAnsi="Times New Roman"/>
          <w:sz w:val="28"/>
          <w:szCs w:val="28"/>
          <w:lang w:eastAsia="ru-RU"/>
        </w:rPr>
      </w:pPr>
      <w:r w:rsidRPr="00305032">
        <w:rPr>
          <w:rFonts w:ascii="Times New Roman" w:hAnsi="Times New Roman"/>
          <w:sz w:val="28"/>
          <w:szCs w:val="28"/>
          <w:lang w:eastAsia="ru-RU"/>
        </w:rPr>
        <w:t xml:space="preserve">- </w:t>
      </w:r>
      <w:r w:rsidR="00267CFA" w:rsidRPr="00305032">
        <w:rPr>
          <w:rFonts w:ascii="Times New Roman" w:hAnsi="Times New Roman"/>
          <w:sz w:val="28"/>
          <w:szCs w:val="28"/>
          <w:lang w:eastAsia="ru-RU"/>
        </w:rPr>
        <w:t xml:space="preserve">Республиканский конкурс </w:t>
      </w:r>
      <w:r w:rsidR="00267CFA" w:rsidRPr="00305032">
        <w:rPr>
          <w:rFonts w:ascii="Times New Roman" w:hAnsi="Times New Roman"/>
          <w:sz w:val="28"/>
          <w:szCs w:val="28"/>
        </w:rPr>
        <w:t>социальных проектов «Семья - наш теплый дом». Детская организация «Созвездие» (СОШ № 1) стала победителем.</w:t>
      </w:r>
    </w:p>
    <w:p w:rsidR="00267CFA" w:rsidRPr="00305032" w:rsidRDefault="00E91F3A" w:rsidP="00E91F3A">
      <w:pPr>
        <w:pStyle w:val="11"/>
        <w:spacing w:before="100" w:beforeAutospacing="1" w:after="0" w:line="240" w:lineRule="auto"/>
        <w:ind w:left="0" w:firstLine="708"/>
        <w:jc w:val="both"/>
        <w:rPr>
          <w:rFonts w:ascii="Times New Roman" w:hAnsi="Times New Roman"/>
          <w:sz w:val="28"/>
          <w:szCs w:val="28"/>
          <w:lang w:eastAsia="ru-RU"/>
        </w:rPr>
      </w:pPr>
      <w:r w:rsidRPr="00305032">
        <w:rPr>
          <w:rFonts w:ascii="Times New Roman" w:hAnsi="Times New Roman"/>
          <w:sz w:val="28"/>
          <w:szCs w:val="28"/>
          <w:lang w:eastAsia="ru-RU"/>
        </w:rPr>
        <w:t xml:space="preserve">- </w:t>
      </w:r>
      <w:r w:rsidR="00267CFA" w:rsidRPr="00305032">
        <w:rPr>
          <w:rFonts w:ascii="Times New Roman" w:hAnsi="Times New Roman"/>
          <w:sz w:val="28"/>
          <w:szCs w:val="28"/>
          <w:lang w:val="en-US" w:eastAsia="ru-RU"/>
        </w:rPr>
        <w:t>II</w:t>
      </w:r>
      <w:r w:rsidR="00267CFA" w:rsidRPr="00305032">
        <w:rPr>
          <w:rFonts w:ascii="Times New Roman" w:hAnsi="Times New Roman"/>
          <w:sz w:val="28"/>
          <w:szCs w:val="28"/>
          <w:lang w:eastAsia="ru-RU"/>
        </w:rPr>
        <w:t xml:space="preserve"> Всероссийский экологический детский фестиваль «Молодые защитники природы». Команда учащихся СОШ № 3 награждена дипломом </w:t>
      </w:r>
      <w:r w:rsidR="00267CFA" w:rsidRPr="00305032">
        <w:rPr>
          <w:rFonts w:ascii="Times New Roman" w:hAnsi="Times New Roman"/>
          <w:sz w:val="28"/>
          <w:szCs w:val="28"/>
          <w:lang w:val="en-US" w:eastAsia="ru-RU"/>
        </w:rPr>
        <w:t>I</w:t>
      </w:r>
      <w:r w:rsidR="00267CFA" w:rsidRPr="00305032">
        <w:rPr>
          <w:rFonts w:ascii="Times New Roman" w:hAnsi="Times New Roman"/>
          <w:sz w:val="28"/>
          <w:szCs w:val="28"/>
          <w:lang w:eastAsia="ru-RU"/>
        </w:rPr>
        <w:t xml:space="preserve"> степени и др.</w:t>
      </w:r>
    </w:p>
    <w:p w:rsidR="00267CFA" w:rsidRPr="00305032" w:rsidRDefault="00267CFA" w:rsidP="00267CFA">
      <w:pPr>
        <w:ind w:firstLine="708"/>
        <w:jc w:val="both"/>
        <w:rPr>
          <w:sz w:val="28"/>
          <w:szCs w:val="28"/>
        </w:rPr>
      </w:pPr>
      <w:r w:rsidRPr="00305032">
        <w:rPr>
          <w:sz w:val="28"/>
          <w:szCs w:val="28"/>
        </w:rPr>
        <w:t xml:space="preserve">В целях реализации  мероприятий, направленных на  поддержку талантливых детей и молодежи, на гранты победителям олимпиад, конкурсов,  выпускникам школ, награжденных медалью «За особые успехи в учении» из муниципального бюджета выделено 50 000 руб., а на выплату стипендии одаренным детям, оплату за обучение детям из многодетных и малообеспеченных семей – 200 000 руб. Проводится чествование наиболее талантливых детей у главы города. </w:t>
      </w:r>
    </w:p>
    <w:p w:rsidR="00267CFA" w:rsidRPr="00305032" w:rsidRDefault="00267CFA" w:rsidP="00267CFA">
      <w:pPr>
        <w:ind w:left="12"/>
        <w:jc w:val="both"/>
        <w:rPr>
          <w:rFonts w:eastAsia="Calibri"/>
          <w:sz w:val="28"/>
          <w:szCs w:val="28"/>
        </w:rPr>
      </w:pPr>
      <w:r w:rsidRPr="00305032">
        <w:rPr>
          <w:rFonts w:eastAsia="Mangal"/>
          <w:sz w:val="28"/>
          <w:szCs w:val="28"/>
        </w:rPr>
        <w:tab/>
        <w:t xml:space="preserve">Общеобразовательными учреждениями проводятся мероприятия, ориентированные на определенные группы (проведение семинаров и круглых столов для педагогов,  индивидуальная работа с несовершеннолетними из «группы риска», работа с неблагополучными семьями).  </w:t>
      </w:r>
      <w:r w:rsidRPr="00305032">
        <w:rPr>
          <w:rFonts w:eastAsia="Calibri"/>
          <w:sz w:val="28"/>
          <w:szCs w:val="28"/>
        </w:rPr>
        <w:t xml:space="preserve">С детьми «группы риска» работа ведется по индивидуальным планам.  </w:t>
      </w:r>
      <w:r w:rsidRPr="00305032">
        <w:rPr>
          <w:sz w:val="28"/>
          <w:szCs w:val="28"/>
        </w:rPr>
        <w:t>Проведен мониторинг эффективности мер, принимаемых по профилактике суицидального поведения среди обучающихся общеобразовательных учреждений муниципального образования «Город Адыгейск».</w:t>
      </w:r>
    </w:p>
    <w:p w:rsidR="00267CFA" w:rsidRPr="00305032" w:rsidRDefault="00267CFA" w:rsidP="00A1625C">
      <w:pPr>
        <w:pStyle w:val="af0"/>
        <w:ind w:firstLine="708"/>
        <w:jc w:val="both"/>
        <w:rPr>
          <w:rFonts w:ascii="Times New Roman" w:eastAsia="Andale Sans UI" w:hAnsi="Times New Roman"/>
          <w:kern w:val="2"/>
          <w:sz w:val="28"/>
          <w:szCs w:val="28"/>
        </w:rPr>
      </w:pPr>
      <w:r w:rsidRPr="00305032">
        <w:rPr>
          <w:rFonts w:ascii="Times New Roman" w:eastAsia="Andale Sans UI" w:hAnsi="Times New Roman"/>
          <w:kern w:val="2"/>
          <w:sz w:val="28"/>
          <w:szCs w:val="28"/>
        </w:rPr>
        <w:t>В 2015-2016 учебном году проведены общешкольные собрания, лектории, для родителей по темам: «Агрессивность: как с ней бороться», «Детская агрессивность», «Детско-родительский конфликт и способы его преодоления», «Конфликты с собственным ребенком и пути их решения», «Первые проблемы подросткового возраста»,«Почему ребенок не хочет жить?» совместно с  инспектором ПДН Тугуз Э.А., ответственным секретарем  КДН и ЗП администрации муниципального образования «Город Адыгейск» Гадагатель Р.М., вр</w:t>
      </w:r>
      <w:r w:rsidR="00A1625C" w:rsidRPr="00305032">
        <w:rPr>
          <w:rFonts w:ascii="Times New Roman" w:eastAsia="Andale Sans UI" w:hAnsi="Times New Roman"/>
          <w:kern w:val="2"/>
          <w:sz w:val="28"/>
          <w:szCs w:val="28"/>
        </w:rPr>
        <w:t xml:space="preserve">ачом – психиатром МКУ «АЦБ им. </w:t>
      </w:r>
      <w:r w:rsidRPr="00305032">
        <w:rPr>
          <w:rFonts w:ascii="Times New Roman" w:eastAsia="Andale Sans UI" w:hAnsi="Times New Roman"/>
          <w:kern w:val="2"/>
          <w:sz w:val="28"/>
          <w:szCs w:val="28"/>
        </w:rPr>
        <w:t xml:space="preserve">К. Батмена» Гучетль Н.Е.  </w:t>
      </w:r>
    </w:p>
    <w:p w:rsidR="00267CFA" w:rsidRPr="00305032" w:rsidRDefault="00A1625C" w:rsidP="00267CFA">
      <w:pPr>
        <w:tabs>
          <w:tab w:val="left" w:pos="708"/>
          <w:tab w:val="left" w:pos="6210"/>
        </w:tabs>
        <w:jc w:val="both"/>
        <w:rPr>
          <w:sz w:val="28"/>
          <w:szCs w:val="28"/>
        </w:rPr>
      </w:pPr>
      <w:r w:rsidRPr="00305032">
        <w:rPr>
          <w:sz w:val="28"/>
          <w:szCs w:val="28"/>
        </w:rPr>
        <w:tab/>
      </w:r>
      <w:r w:rsidR="00267CFA" w:rsidRPr="00305032">
        <w:rPr>
          <w:sz w:val="28"/>
          <w:szCs w:val="28"/>
        </w:rPr>
        <w:t>С целью усиления профилактической работы антинаркотической направленности в общеобразовательных учреждениях проведены:</w:t>
      </w:r>
    </w:p>
    <w:p w:rsidR="00267CFA" w:rsidRPr="00305032" w:rsidRDefault="00267CFA" w:rsidP="00267CFA">
      <w:pPr>
        <w:jc w:val="both"/>
        <w:rPr>
          <w:sz w:val="28"/>
          <w:szCs w:val="28"/>
        </w:rPr>
      </w:pPr>
      <w:r w:rsidRPr="00305032">
        <w:rPr>
          <w:sz w:val="28"/>
          <w:szCs w:val="28"/>
        </w:rPr>
        <w:t>- профилактические беседы о негативных последствиях употребления «спайса» с обучающимися 5-11 классов с привлечением специалистов: психологов, социальных педагогов, медицинских работников;</w:t>
      </w:r>
    </w:p>
    <w:p w:rsidR="00267CFA" w:rsidRPr="00305032" w:rsidRDefault="00267CFA" w:rsidP="00267CFA">
      <w:pPr>
        <w:tabs>
          <w:tab w:val="left" w:pos="708"/>
          <w:tab w:val="left" w:pos="6210"/>
        </w:tabs>
        <w:jc w:val="both"/>
        <w:rPr>
          <w:sz w:val="28"/>
          <w:szCs w:val="28"/>
        </w:rPr>
      </w:pPr>
      <w:r w:rsidRPr="00305032">
        <w:rPr>
          <w:sz w:val="28"/>
          <w:szCs w:val="28"/>
        </w:rPr>
        <w:t>- показы спектакля «Я выбираю жизнь!» (театр «Салтан»);</w:t>
      </w:r>
    </w:p>
    <w:p w:rsidR="00267CFA" w:rsidRPr="00305032" w:rsidRDefault="00267CFA" w:rsidP="00267CFA">
      <w:pPr>
        <w:tabs>
          <w:tab w:val="left" w:pos="708"/>
          <w:tab w:val="left" w:pos="6210"/>
        </w:tabs>
        <w:jc w:val="both"/>
        <w:rPr>
          <w:sz w:val="28"/>
          <w:szCs w:val="28"/>
        </w:rPr>
      </w:pPr>
      <w:r w:rsidRPr="00305032">
        <w:rPr>
          <w:sz w:val="28"/>
          <w:szCs w:val="28"/>
        </w:rPr>
        <w:t xml:space="preserve">-  классные часы (1-11 кл.) на тему «Здоровый образ жизни - залог здоровья», </w:t>
      </w:r>
    </w:p>
    <w:p w:rsidR="00267CFA" w:rsidRPr="00305032" w:rsidRDefault="00267CFA" w:rsidP="00267CFA">
      <w:pPr>
        <w:tabs>
          <w:tab w:val="left" w:pos="708"/>
          <w:tab w:val="left" w:pos="6210"/>
        </w:tabs>
        <w:jc w:val="both"/>
        <w:rPr>
          <w:sz w:val="28"/>
          <w:szCs w:val="28"/>
        </w:rPr>
      </w:pPr>
      <w:r w:rsidRPr="00305032">
        <w:rPr>
          <w:sz w:val="28"/>
          <w:szCs w:val="28"/>
        </w:rPr>
        <w:t>- выпуск плакатов (7-11 кл.) и рисунков (1-6 кл.) «Ты здоров и это здорово»,</w:t>
      </w:r>
    </w:p>
    <w:p w:rsidR="00267CFA" w:rsidRPr="00305032" w:rsidRDefault="00267CFA" w:rsidP="00267CFA">
      <w:pPr>
        <w:tabs>
          <w:tab w:val="left" w:pos="708"/>
          <w:tab w:val="left" w:pos="6210"/>
        </w:tabs>
        <w:jc w:val="both"/>
        <w:rPr>
          <w:sz w:val="28"/>
          <w:szCs w:val="28"/>
        </w:rPr>
      </w:pPr>
      <w:r w:rsidRPr="00305032">
        <w:rPr>
          <w:sz w:val="28"/>
          <w:szCs w:val="28"/>
        </w:rPr>
        <w:t xml:space="preserve"> - конкурс агитбригад на тему «Мы против вредных привычек» (4 - 9 кл.).</w:t>
      </w:r>
    </w:p>
    <w:p w:rsidR="00267CFA" w:rsidRPr="00305032" w:rsidRDefault="00267CFA" w:rsidP="00A1625C">
      <w:pPr>
        <w:ind w:firstLine="708"/>
        <w:jc w:val="both"/>
        <w:rPr>
          <w:sz w:val="28"/>
          <w:szCs w:val="28"/>
        </w:rPr>
      </w:pPr>
      <w:r w:rsidRPr="00305032">
        <w:rPr>
          <w:sz w:val="28"/>
          <w:szCs w:val="28"/>
        </w:rPr>
        <w:t>Для учащихся 9-11 классов был проведен библиотечный час  «СПАЙС границ не знает». Библиотекари, заместители директоров  рассказали учащимся о проблеме СПАЙСа в мире, насколько опасна данная курительная смесь. Всеми ребятами  были получены брошюры «Стоп СПАЙС», пропагандирующие здоровый образ жизни без наркотиков.</w:t>
      </w:r>
    </w:p>
    <w:p w:rsidR="00267CFA" w:rsidRPr="00305032" w:rsidRDefault="00267CFA" w:rsidP="00A1625C">
      <w:pPr>
        <w:pStyle w:val="a3"/>
        <w:ind w:left="0" w:firstLine="708"/>
        <w:jc w:val="both"/>
        <w:rPr>
          <w:rFonts w:eastAsia="Calibri"/>
          <w:i/>
          <w:iCs/>
        </w:rPr>
      </w:pPr>
      <w:r w:rsidRPr="00305032">
        <w:rPr>
          <w:rFonts w:eastAsia="Calibri"/>
        </w:rPr>
        <w:lastRenderedPageBreak/>
        <w:t>Из опыта работы по данному направлению можно сделать вывод о том, что наиболее эффективными мероприятиями по профилактике злоупотребления психоактивных веществ являются те, в  организации и проведении которых участвуют сами дети.  Главная цель проводимых мероприятий - показать учащимся, как избежать печальных последствий от необдуманных действий, как сохранить  своё здоровье и быть достойным человеком в обществе.</w:t>
      </w:r>
    </w:p>
    <w:p w:rsidR="00267CFA" w:rsidRPr="00305032" w:rsidRDefault="00267CFA" w:rsidP="00267CFA">
      <w:pPr>
        <w:jc w:val="both"/>
        <w:rPr>
          <w:rFonts w:eastAsia="Calibri"/>
          <w:sz w:val="28"/>
          <w:szCs w:val="28"/>
        </w:rPr>
      </w:pPr>
      <w:r w:rsidRPr="00305032">
        <w:rPr>
          <w:rFonts w:eastAsia="Calibri"/>
          <w:sz w:val="28"/>
          <w:szCs w:val="28"/>
        </w:rPr>
        <w:t xml:space="preserve">Традиционными в школах стали акции и месячники: «Спорт – против наркотиков», «Неблагополучная семья», «Ты здоров и это здорово!», «Каникулы», «Подросток». </w:t>
      </w:r>
    </w:p>
    <w:p w:rsidR="00267CFA" w:rsidRPr="00305032" w:rsidRDefault="00267CFA" w:rsidP="00A1625C">
      <w:pPr>
        <w:ind w:firstLine="708"/>
        <w:jc w:val="both"/>
        <w:rPr>
          <w:sz w:val="28"/>
          <w:szCs w:val="28"/>
        </w:rPr>
      </w:pPr>
      <w:r w:rsidRPr="00305032">
        <w:rPr>
          <w:sz w:val="28"/>
          <w:szCs w:val="28"/>
        </w:rPr>
        <w:t xml:space="preserve">Особое внимание уделяется </w:t>
      </w:r>
      <w:r w:rsidRPr="00305032">
        <w:rPr>
          <w:iCs/>
          <w:sz w:val="28"/>
          <w:szCs w:val="28"/>
        </w:rPr>
        <w:t>детским общественным организациям. В</w:t>
      </w:r>
      <w:r w:rsidRPr="00305032">
        <w:rPr>
          <w:sz w:val="28"/>
          <w:szCs w:val="28"/>
        </w:rPr>
        <w:t xml:space="preserve"> </w:t>
      </w:r>
      <w:r w:rsidRPr="00305032">
        <w:rPr>
          <w:iCs/>
          <w:sz w:val="28"/>
          <w:szCs w:val="28"/>
        </w:rPr>
        <w:t>региональном этапе Всероссийского конкурса общеобразовательных организаций России, развивающих ученическое самоуправление МБОУ «СОШ №1» заняла 1 место.</w:t>
      </w:r>
      <w:r w:rsidRPr="00305032">
        <w:rPr>
          <w:sz w:val="28"/>
          <w:szCs w:val="28"/>
        </w:rPr>
        <w:t xml:space="preserve"> </w:t>
      </w:r>
      <w:r w:rsidRPr="00305032">
        <w:rPr>
          <w:iCs/>
          <w:sz w:val="28"/>
          <w:szCs w:val="28"/>
        </w:rPr>
        <w:t>В конкурсе социально-значимых проектов детских общественных организаций (объединений, движений) Республики Адыгея МБОУ «СОШ №1» заняла 1 место.</w:t>
      </w:r>
      <w:r w:rsidRPr="00305032">
        <w:rPr>
          <w:sz w:val="28"/>
          <w:szCs w:val="28"/>
        </w:rPr>
        <w:t xml:space="preserve"> </w:t>
      </w:r>
      <w:r w:rsidRPr="00305032">
        <w:rPr>
          <w:iCs/>
          <w:sz w:val="28"/>
          <w:szCs w:val="28"/>
        </w:rPr>
        <w:t>Усток Азамат, ученик МБОУ «СОШ №2» принял участие в заседании Детского общественного совета при Уполномоченном по правам ребенка в Республике Адыгея.</w:t>
      </w:r>
    </w:p>
    <w:p w:rsidR="00267CFA" w:rsidRPr="00305032" w:rsidRDefault="00267CFA" w:rsidP="00267CFA">
      <w:pPr>
        <w:ind w:firstLine="708"/>
        <w:jc w:val="both"/>
        <w:rPr>
          <w:iCs/>
          <w:sz w:val="28"/>
          <w:szCs w:val="28"/>
        </w:rPr>
      </w:pPr>
      <w:r w:rsidRPr="00305032">
        <w:rPr>
          <w:iCs/>
          <w:sz w:val="28"/>
          <w:szCs w:val="28"/>
        </w:rPr>
        <w:t>С 01.09.2016 года МБОУ «СОШ №1» присвоен статус «Пилотная площадка Общероссийской общественно-государственной детско-юношеской организации «Российское движение школьников».</w:t>
      </w:r>
    </w:p>
    <w:p w:rsidR="00267CFA" w:rsidRPr="00305032" w:rsidRDefault="00267CFA" w:rsidP="00A1625C">
      <w:pPr>
        <w:ind w:firstLine="708"/>
        <w:jc w:val="both"/>
        <w:rPr>
          <w:iCs/>
          <w:sz w:val="28"/>
          <w:szCs w:val="28"/>
        </w:rPr>
      </w:pPr>
      <w:r w:rsidRPr="00305032">
        <w:rPr>
          <w:iCs/>
          <w:sz w:val="28"/>
          <w:szCs w:val="28"/>
        </w:rPr>
        <w:t xml:space="preserve">С 01.09.2016 г. по 27.09.2016 г. проведен городской конкурс на лучший рисунок «Мой город – мой дом»: </w:t>
      </w:r>
    </w:p>
    <w:p w:rsidR="00267CFA" w:rsidRPr="00305032" w:rsidRDefault="00267CFA" w:rsidP="00267CFA">
      <w:pPr>
        <w:jc w:val="both"/>
        <w:rPr>
          <w:iCs/>
          <w:sz w:val="28"/>
          <w:szCs w:val="28"/>
        </w:rPr>
      </w:pPr>
      <w:r w:rsidRPr="00305032">
        <w:rPr>
          <w:iCs/>
          <w:sz w:val="28"/>
          <w:szCs w:val="28"/>
        </w:rPr>
        <w:t>1-е место:</w:t>
      </w:r>
    </w:p>
    <w:p w:rsidR="00267CFA" w:rsidRPr="00305032" w:rsidRDefault="00267CFA" w:rsidP="00267CFA">
      <w:pPr>
        <w:jc w:val="both"/>
        <w:rPr>
          <w:iCs/>
          <w:sz w:val="28"/>
          <w:szCs w:val="28"/>
        </w:rPr>
      </w:pPr>
      <w:r w:rsidRPr="00305032">
        <w:rPr>
          <w:iCs/>
          <w:sz w:val="28"/>
          <w:szCs w:val="28"/>
        </w:rPr>
        <w:t>- Женетль Бэлла, ученица 7 класса МБОУ «СОШ №4»,  Тхатель С.Ш., учитель ИЗО МБОУ «СОШ №4».</w:t>
      </w:r>
    </w:p>
    <w:p w:rsidR="00267CFA" w:rsidRPr="00305032" w:rsidRDefault="00267CFA" w:rsidP="00267CFA">
      <w:pPr>
        <w:jc w:val="both"/>
        <w:rPr>
          <w:iCs/>
          <w:sz w:val="28"/>
          <w:szCs w:val="28"/>
        </w:rPr>
      </w:pPr>
      <w:r w:rsidRPr="00305032">
        <w:rPr>
          <w:iCs/>
          <w:sz w:val="28"/>
          <w:szCs w:val="28"/>
        </w:rPr>
        <w:t>Бешкок Диана, ученица 8 класса МБОУ «СОШ №1», Кабертай М.Ю., учитель ИЗО.</w:t>
      </w:r>
    </w:p>
    <w:p w:rsidR="00267CFA" w:rsidRPr="00305032" w:rsidRDefault="00267CFA" w:rsidP="00267CFA">
      <w:pPr>
        <w:jc w:val="both"/>
        <w:rPr>
          <w:iCs/>
          <w:sz w:val="28"/>
          <w:szCs w:val="28"/>
        </w:rPr>
      </w:pPr>
      <w:r w:rsidRPr="00305032">
        <w:rPr>
          <w:iCs/>
          <w:sz w:val="28"/>
          <w:szCs w:val="28"/>
        </w:rPr>
        <w:t>2-е место:</w:t>
      </w:r>
    </w:p>
    <w:p w:rsidR="00267CFA" w:rsidRPr="00305032" w:rsidRDefault="00267CFA" w:rsidP="00267CFA">
      <w:pPr>
        <w:jc w:val="both"/>
        <w:rPr>
          <w:iCs/>
          <w:sz w:val="28"/>
          <w:szCs w:val="28"/>
        </w:rPr>
      </w:pPr>
      <w:r w:rsidRPr="00305032">
        <w:rPr>
          <w:iCs/>
          <w:sz w:val="28"/>
          <w:szCs w:val="28"/>
        </w:rPr>
        <w:t>- Богомолова Ирина, ученица 7 класса МБОУ «СОШ №5», Паранук С.К., учитель ИЗО МБОУ «СОШ №5».</w:t>
      </w:r>
    </w:p>
    <w:p w:rsidR="00267CFA" w:rsidRPr="00305032" w:rsidRDefault="00267CFA" w:rsidP="00267CFA">
      <w:pPr>
        <w:jc w:val="both"/>
        <w:rPr>
          <w:iCs/>
          <w:sz w:val="28"/>
          <w:szCs w:val="28"/>
        </w:rPr>
      </w:pPr>
      <w:r w:rsidRPr="00305032">
        <w:rPr>
          <w:iCs/>
          <w:sz w:val="28"/>
          <w:szCs w:val="28"/>
        </w:rPr>
        <w:t>- Шеуджен Жанна, ученица 6 класса МЮОУ «СОШ №3», Мамий А.З., учитель ИЗО МБОУ «СОШ №3».</w:t>
      </w:r>
    </w:p>
    <w:p w:rsidR="00267CFA" w:rsidRPr="00305032" w:rsidRDefault="00267CFA" w:rsidP="00267CFA">
      <w:pPr>
        <w:jc w:val="both"/>
        <w:rPr>
          <w:iCs/>
          <w:sz w:val="28"/>
          <w:szCs w:val="28"/>
        </w:rPr>
      </w:pPr>
      <w:r w:rsidRPr="00305032">
        <w:rPr>
          <w:iCs/>
          <w:sz w:val="28"/>
          <w:szCs w:val="28"/>
        </w:rPr>
        <w:t>3-е место:</w:t>
      </w:r>
    </w:p>
    <w:p w:rsidR="00267CFA" w:rsidRPr="00305032" w:rsidRDefault="00267CFA" w:rsidP="00267CFA">
      <w:pPr>
        <w:jc w:val="both"/>
        <w:rPr>
          <w:iCs/>
          <w:sz w:val="28"/>
          <w:szCs w:val="28"/>
        </w:rPr>
      </w:pPr>
      <w:r w:rsidRPr="00305032">
        <w:rPr>
          <w:iCs/>
          <w:sz w:val="28"/>
          <w:szCs w:val="28"/>
        </w:rPr>
        <w:t>- Ловпаче Дамир, ученик 4 класса МБОУ «СОШ №1», Кабертай М.Ю., учитель ИЗО.</w:t>
      </w:r>
    </w:p>
    <w:p w:rsidR="00267CFA" w:rsidRPr="00305032" w:rsidRDefault="00267CFA" w:rsidP="00267CFA">
      <w:pPr>
        <w:jc w:val="both"/>
        <w:rPr>
          <w:iCs/>
          <w:sz w:val="28"/>
          <w:szCs w:val="28"/>
        </w:rPr>
      </w:pPr>
      <w:r w:rsidRPr="00305032">
        <w:rPr>
          <w:iCs/>
          <w:sz w:val="28"/>
          <w:szCs w:val="28"/>
        </w:rPr>
        <w:t>- Тлехуч Азида, ученица 7 класса МБОУ «СОШ №5», Паранук С.К., учитель ИЗО МБОУ «СОШ №5».</w:t>
      </w:r>
    </w:p>
    <w:p w:rsidR="00267CFA" w:rsidRPr="00305032" w:rsidRDefault="00267CFA" w:rsidP="00267CFA">
      <w:pPr>
        <w:ind w:firstLine="708"/>
        <w:jc w:val="both"/>
        <w:rPr>
          <w:bCs/>
          <w:sz w:val="28"/>
          <w:szCs w:val="28"/>
        </w:rPr>
      </w:pPr>
      <w:r w:rsidRPr="00305032">
        <w:rPr>
          <w:sz w:val="28"/>
          <w:szCs w:val="28"/>
        </w:rPr>
        <w:t>Команда</w:t>
      </w:r>
      <w:r w:rsidRPr="00305032">
        <w:rPr>
          <w:rFonts w:eastAsia="Calibri"/>
          <w:sz w:val="28"/>
          <w:szCs w:val="28"/>
        </w:rPr>
        <w:t xml:space="preserve"> учащихся МБОУ «СОШ №1» г. Адыгейск</w:t>
      </w:r>
      <w:r w:rsidRPr="00305032">
        <w:rPr>
          <w:sz w:val="28"/>
          <w:szCs w:val="28"/>
        </w:rPr>
        <w:t>а</w:t>
      </w:r>
      <w:r w:rsidRPr="00305032">
        <w:rPr>
          <w:rFonts w:eastAsia="Calibri"/>
          <w:sz w:val="28"/>
          <w:szCs w:val="28"/>
        </w:rPr>
        <w:t xml:space="preserve">  участ</w:t>
      </w:r>
      <w:r w:rsidRPr="00305032">
        <w:rPr>
          <w:sz w:val="28"/>
          <w:szCs w:val="28"/>
        </w:rPr>
        <w:t>вовала</w:t>
      </w:r>
      <w:r w:rsidRPr="00305032">
        <w:rPr>
          <w:rFonts w:eastAsia="Calibri"/>
          <w:sz w:val="28"/>
          <w:szCs w:val="28"/>
        </w:rPr>
        <w:t xml:space="preserve"> в спортивных соревнованиях школьников Республики Адыгея «Президентские состязания», посвященных празднованию Победы в Великой Отечественн</w:t>
      </w:r>
      <w:r w:rsidRPr="00305032">
        <w:rPr>
          <w:sz w:val="28"/>
          <w:szCs w:val="28"/>
        </w:rPr>
        <w:t xml:space="preserve">ой войне 1941-1945 годов и </w:t>
      </w:r>
      <w:r w:rsidRPr="00305032">
        <w:rPr>
          <w:b/>
          <w:sz w:val="28"/>
          <w:szCs w:val="28"/>
        </w:rPr>
        <w:t>заняла 3 место.</w:t>
      </w:r>
      <w:r w:rsidRPr="00305032">
        <w:rPr>
          <w:sz w:val="28"/>
          <w:szCs w:val="28"/>
        </w:rPr>
        <w:t>.</w:t>
      </w:r>
    </w:p>
    <w:p w:rsidR="00267CFA" w:rsidRPr="00305032" w:rsidRDefault="00267CFA" w:rsidP="00A1625C">
      <w:pPr>
        <w:ind w:firstLine="708"/>
        <w:jc w:val="both"/>
        <w:rPr>
          <w:iCs/>
          <w:sz w:val="28"/>
          <w:szCs w:val="28"/>
        </w:rPr>
      </w:pPr>
      <w:r w:rsidRPr="00305032">
        <w:rPr>
          <w:rFonts w:eastAsia="Calibri"/>
          <w:iCs/>
          <w:sz w:val="28"/>
          <w:szCs w:val="28"/>
        </w:rPr>
        <w:t>В муниципальном этапе Летнего Фестиваля Всероссийского физкультурно-спортивного комплекса «Готов к труду и обороне» (ГТО), посвященного 85-лет</w:t>
      </w:r>
      <w:r w:rsidRPr="00305032">
        <w:rPr>
          <w:iCs/>
          <w:sz w:val="28"/>
          <w:szCs w:val="28"/>
        </w:rPr>
        <w:t>ию отечественного комплекса ГТО, приняло участие 100 человек.</w:t>
      </w:r>
    </w:p>
    <w:p w:rsidR="00267CFA" w:rsidRPr="00305032" w:rsidRDefault="00267CFA" w:rsidP="00A1625C">
      <w:pPr>
        <w:ind w:firstLine="708"/>
        <w:jc w:val="both"/>
        <w:rPr>
          <w:rFonts w:eastAsia="Calibri"/>
          <w:sz w:val="28"/>
          <w:szCs w:val="28"/>
        </w:rPr>
      </w:pPr>
      <w:r w:rsidRPr="00305032">
        <w:rPr>
          <w:rFonts w:eastAsia="Calibri"/>
          <w:iCs/>
          <w:sz w:val="28"/>
          <w:szCs w:val="28"/>
        </w:rPr>
        <w:t>С 30.09.2016 г. по 02.10.2016  команда учащихся МБОУ «СОШ №2» г. Адыгейска приняла участие в республиканской военно-спортивной игре «Зарница».</w:t>
      </w:r>
    </w:p>
    <w:p w:rsidR="00267CFA" w:rsidRPr="00305032" w:rsidRDefault="00267CFA" w:rsidP="00A1625C">
      <w:pPr>
        <w:ind w:firstLine="708"/>
        <w:jc w:val="both"/>
        <w:rPr>
          <w:sz w:val="28"/>
          <w:szCs w:val="28"/>
        </w:rPr>
      </w:pPr>
      <w:r w:rsidRPr="00305032">
        <w:rPr>
          <w:rStyle w:val="af2"/>
          <w:sz w:val="28"/>
          <w:szCs w:val="28"/>
        </w:rPr>
        <w:lastRenderedPageBreak/>
        <w:t xml:space="preserve"> </w:t>
      </w:r>
      <w:r w:rsidRPr="00305032">
        <w:rPr>
          <w:sz w:val="28"/>
          <w:szCs w:val="28"/>
        </w:rPr>
        <w:t>В образовательных организациях проведены Урока мужества с приглашением  участников ликвидации аварии на ЧАЭС.</w:t>
      </w:r>
    </w:p>
    <w:p w:rsidR="00267CFA" w:rsidRPr="00305032" w:rsidRDefault="00267CFA" w:rsidP="00A1625C">
      <w:pPr>
        <w:ind w:firstLine="708"/>
        <w:jc w:val="both"/>
        <w:rPr>
          <w:sz w:val="28"/>
          <w:szCs w:val="28"/>
        </w:rPr>
      </w:pPr>
      <w:r w:rsidRPr="00305032">
        <w:rPr>
          <w:sz w:val="28"/>
          <w:szCs w:val="28"/>
        </w:rPr>
        <w:t xml:space="preserve">В целях повышения качества обучения в образовательных организациях проведены РСОКО по русскому  языку, математике в 9-11 классах. </w:t>
      </w:r>
    </w:p>
    <w:p w:rsidR="00267CFA" w:rsidRPr="00305032" w:rsidRDefault="00267CFA" w:rsidP="00A1625C">
      <w:pPr>
        <w:ind w:firstLine="708"/>
        <w:jc w:val="both"/>
        <w:rPr>
          <w:sz w:val="28"/>
          <w:szCs w:val="28"/>
        </w:rPr>
      </w:pPr>
      <w:r w:rsidRPr="00305032">
        <w:rPr>
          <w:sz w:val="28"/>
          <w:szCs w:val="28"/>
        </w:rPr>
        <w:t xml:space="preserve">Проведено тестирование в 4 классах по русскому языку, математике, окружающему миру, в 9 и 11 классах по русскому языку, математике. Выявление удовлетворенности учащихся, родителей и учителей образовательным процессом. </w:t>
      </w:r>
    </w:p>
    <w:p w:rsidR="00267CFA" w:rsidRPr="00305032" w:rsidRDefault="00267CFA" w:rsidP="00A1625C">
      <w:pPr>
        <w:ind w:firstLine="708"/>
        <w:jc w:val="both"/>
        <w:rPr>
          <w:sz w:val="28"/>
          <w:szCs w:val="28"/>
        </w:rPr>
      </w:pPr>
      <w:r w:rsidRPr="00305032">
        <w:rPr>
          <w:sz w:val="28"/>
          <w:szCs w:val="28"/>
        </w:rPr>
        <w:t xml:space="preserve">В апреле 2016 года проеден  конкурс сочинений «День памяти и скорби - День согласия и взаимопонимания». </w:t>
      </w:r>
    </w:p>
    <w:p w:rsidR="00267CFA" w:rsidRPr="00305032" w:rsidRDefault="00267CFA" w:rsidP="00267CFA">
      <w:pPr>
        <w:jc w:val="both"/>
        <w:rPr>
          <w:sz w:val="28"/>
          <w:szCs w:val="28"/>
        </w:rPr>
      </w:pPr>
      <w:r w:rsidRPr="00305032">
        <w:rPr>
          <w:sz w:val="28"/>
          <w:szCs w:val="28"/>
        </w:rPr>
        <w:t xml:space="preserve"> </w:t>
      </w:r>
      <w:r w:rsidR="00A1625C" w:rsidRPr="00305032">
        <w:rPr>
          <w:sz w:val="28"/>
          <w:szCs w:val="28"/>
        </w:rPr>
        <w:tab/>
      </w:r>
      <w:r w:rsidRPr="00305032">
        <w:rPr>
          <w:sz w:val="28"/>
          <w:szCs w:val="28"/>
        </w:rPr>
        <w:t xml:space="preserve"> Подготовлен в Министерство образования и науки заказ учебников для 9-11 классов, согласно федеральному перечню учебников, рекомендуемых к использованию при реализации имеющих государственную аккредитацию общеобразовательных программ среднего общего образования, по которым обучаются ученики с 1 сентября 2016 года.   Получено, распределено  и роздано по общеобразовательным учреждениям города 9591 экз. учебников на сумму  2936232 руб.18 коп. Закуплены недостающие комплекты учебников для 9-11кл., частично для 1-2кл., 5,6,7кл. в количестве 1107 экз. на сумму 452183 руб.                                                                                                                                                                                                                                                                                                                                                                                                                                                                                                                                                                                                                                                                                                                                                                                                                                                                                                                                                                                По образовательным организациям распределено и роздано 378экз. книг и методических пособий, полученных от  Министерства образования и науки (накладные № 95, № 100,№112).</w:t>
      </w:r>
    </w:p>
    <w:p w:rsidR="00267CFA" w:rsidRPr="00305032" w:rsidRDefault="00267CFA" w:rsidP="00A1625C">
      <w:pPr>
        <w:ind w:firstLine="708"/>
        <w:jc w:val="both"/>
        <w:rPr>
          <w:bCs/>
          <w:sz w:val="28"/>
          <w:szCs w:val="28"/>
        </w:rPr>
      </w:pPr>
      <w:r w:rsidRPr="00305032">
        <w:rPr>
          <w:sz w:val="28"/>
          <w:szCs w:val="28"/>
        </w:rPr>
        <w:t xml:space="preserve">  Проведен мониторинг детей с ОВЗ для организации деятельности по введению ФГОС ОВЗ в Республике Адыгея.  </w:t>
      </w:r>
      <w:r w:rsidRPr="00305032">
        <w:rPr>
          <w:bCs/>
          <w:sz w:val="28"/>
          <w:szCs w:val="28"/>
        </w:rPr>
        <w:t>Контингент обучающихся с ОВЗ и детей-инвалидов, зачисленных на обучение в образовательную организации города с 1 сентября 2016 года – 5 учащихся. Контингент детей с ОВЗ и детей-инвалидов, обучающихся по основным образовательным программам на дому составляет – 5 учащихся. Контингент обучающихся в  общеобразовательных учреждениях детей-инвалидов составляет – 18 учащихся. Детей с ОВЗ – 12 учащихся. Составлен и утвержден муниципальный план мероприятий («дорожная карта») по обеспечению введения федеральных государственных образовательных стандартов образования обучающихся с ОВЗ.</w:t>
      </w:r>
    </w:p>
    <w:p w:rsidR="00267CFA" w:rsidRPr="00305032" w:rsidRDefault="00267CFA" w:rsidP="00267CFA">
      <w:pPr>
        <w:jc w:val="both"/>
        <w:rPr>
          <w:sz w:val="28"/>
          <w:szCs w:val="28"/>
        </w:rPr>
      </w:pPr>
      <w:r w:rsidRPr="00305032">
        <w:rPr>
          <w:sz w:val="28"/>
          <w:szCs w:val="28"/>
        </w:rPr>
        <w:t xml:space="preserve">  </w:t>
      </w:r>
      <w:r w:rsidR="00A1625C" w:rsidRPr="00305032">
        <w:rPr>
          <w:sz w:val="28"/>
          <w:szCs w:val="28"/>
        </w:rPr>
        <w:tab/>
      </w:r>
      <w:r w:rsidRPr="00305032">
        <w:rPr>
          <w:sz w:val="28"/>
          <w:szCs w:val="28"/>
        </w:rPr>
        <w:t xml:space="preserve"> С 22 августа 2016 года по 27 августа 2016 года в г. Майкоп прошла курсы повышения квалификации по теме: «Организация инклюзивного образования детей с ограниченными возможностями здоровья, детей-инвалидов в общеобразовательных организациях» для руководителей общеобразовательных организаций, и их заместителей, руководителей МО,  учителей начальных классов,  педагогов - психологов и социальных педагогов, дефектологов, логопедов образовательных организаций».</w:t>
      </w:r>
    </w:p>
    <w:p w:rsidR="00267CFA" w:rsidRPr="00305032" w:rsidRDefault="00267CFA" w:rsidP="00A1625C">
      <w:pPr>
        <w:ind w:firstLine="708"/>
        <w:rPr>
          <w:sz w:val="28"/>
          <w:szCs w:val="28"/>
        </w:rPr>
      </w:pPr>
      <w:r w:rsidRPr="00305032">
        <w:rPr>
          <w:sz w:val="28"/>
          <w:szCs w:val="28"/>
        </w:rPr>
        <w:t>При подготовке образовательных учреждений к новому 2017-2018 учебному году и работе в зимних условиях из муниципального бюджета выделено 2020,3 тыс.рублей на ремонт зданий и помещений, обеспечение санитарно-эпидемиологического состояния, из них:</w:t>
      </w:r>
    </w:p>
    <w:p w:rsidR="00267CFA" w:rsidRPr="00305032" w:rsidRDefault="00267CFA" w:rsidP="00267CFA">
      <w:pPr>
        <w:ind w:firstLine="284"/>
        <w:rPr>
          <w:sz w:val="28"/>
          <w:szCs w:val="28"/>
        </w:rPr>
      </w:pPr>
      <w:r w:rsidRPr="00305032">
        <w:rPr>
          <w:sz w:val="28"/>
          <w:szCs w:val="28"/>
        </w:rPr>
        <w:t>- общеобразовательные учреждения-760,3 тыс. рублей;</w:t>
      </w:r>
    </w:p>
    <w:p w:rsidR="00267CFA" w:rsidRPr="00305032" w:rsidRDefault="00267CFA" w:rsidP="00267CFA">
      <w:pPr>
        <w:tabs>
          <w:tab w:val="left" w:pos="7350"/>
        </w:tabs>
        <w:ind w:firstLine="284"/>
        <w:rPr>
          <w:sz w:val="28"/>
          <w:szCs w:val="28"/>
        </w:rPr>
      </w:pPr>
      <w:r w:rsidRPr="00305032">
        <w:rPr>
          <w:sz w:val="28"/>
          <w:szCs w:val="28"/>
        </w:rPr>
        <w:t>-дошкольные учреждения-963,0 тыс.рублей;</w:t>
      </w:r>
      <w:r w:rsidRPr="00305032">
        <w:rPr>
          <w:sz w:val="28"/>
          <w:szCs w:val="28"/>
        </w:rPr>
        <w:tab/>
      </w:r>
    </w:p>
    <w:p w:rsidR="00267CFA" w:rsidRPr="00305032" w:rsidRDefault="00267CFA" w:rsidP="00267CFA">
      <w:pPr>
        <w:ind w:firstLine="284"/>
        <w:rPr>
          <w:sz w:val="28"/>
          <w:szCs w:val="28"/>
        </w:rPr>
      </w:pPr>
      <w:r w:rsidRPr="00305032">
        <w:rPr>
          <w:sz w:val="28"/>
          <w:szCs w:val="28"/>
        </w:rPr>
        <w:t>-учреждения дополнительного образования – 297,0тыс. рублей.</w:t>
      </w:r>
    </w:p>
    <w:p w:rsidR="00267CFA" w:rsidRDefault="00267CFA" w:rsidP="00267CFA">
      <w:pPr>
        <w:jc w:val="both"/>
        <w:rPr>
          <w:sz w:val="28"/>
          <w:szCs w:val="28"/>
        </w:rPr>
      </w:pPr>
    </w:p>
    <w:p w:rsidR="00303BE1" w:rsidRPr="00305032" w:rsidRDefault="00303BE1" w:rsidP="00267CFA">
      <w:pPr>
        <w:jc w:val="both"/>
        <w:rPr>
          <w:sz w:val="28"/>
          <w:szCs w:val="28"/>
        </w:rPr>
      </w:pPr>
    </w:p>
    <w:p w:rsidR="0021528B" w:rsidRPr="00305032" w:rsidRDefault="0021528B" w:rsidP="00783ADC">
      <w:pPr>
        <w:jc w:val="center"/>
        <w:rPr>
          <w:b/>
          <w:sz w:val="28"/>
          <w:szCs w:val="28"/>
        </w:rPr>
      </w:pPr>
    </w:p>
    <w:p w:rsidR="00EE69C8" w:rsidRPr="00305032" w:rsidRDefault="00AA671E" w:rsidP="00783ADC">
      <w:pPr>
        <w:jc w:val="center"/>
        <w:rPr>
          <w:b/>
          <w:sz w:val="28"/>
          <w:szCs w:val="28"/>
        </w:rPr>
      </w:pPr>
      <w:r w:rsidRPr="00305032">
        <w:rPr>
          <w:b/>
          <w:sz w:val="28"/>
          <w:szCs w:val="28"/>
        </w:rPr>
        <w:lastRenderedPageBreak/>
        <w:t>Культура</w:t>
      </w:r>
    </w:p>
    <w:p w:rsidR="003E13D3" w:rsidRPr="00305032" w:rsidRDefault="003E13D3" w:rsidP="003E13D3">
      <w:pPr>
        <w:jc w:val="both"/>
        <w:rPr>
          <w:sz w:val="28"/>
          <w:szCs w:val="28"/>
        </w:rPr>
      </w:pPr>
      <w:r w:rsidRPr="00305032">
        <w:rPr>
          <w:sz w:val="28"/>
          <w:szCs w:val="28"/>
        </w:rPr>
        <w:t xml:space="preserve">              </w:t>
      </w:r>
      <w:r w:rsidR="00273C63" w:rsidRPr="00305032">
        <w:rPr>
          <w:sz w:val="28"/>
          <w:szCs w:val="28"/>
        </w:rPr>
        <w:t>Д</w:t>
      </w:r>
      <w:r w:rsidRPr="00305032">
        <w:rPr>
          <w:sz w:val="28"/>
          <w:szCs w:val="28"/>
        </w:rPr>
        <w:t xml:space="preserve">еятельность  учреждений   культуры </w:t>
      </w:r>
      <w:r w:rsidR="00273C63" w:rsidRPr="00305032">
        <w:rPr>
          <w:sz w:val="28"/>
          <w:szCs w:val="28"/>
        </w:rPr>
        <w:t xml:space="preserve">за 9 месяцев 2016 года </w:t>
      </w:r>
      <w:r w:rsidRPr="00305032">
        <w:rPr>
          <w:sz w:val="28"/>
          <w:szCs w:val="28"/>
        </w:rPr>
        <w:t xml:space="preserve">была  направлена  на  совершенствование  качества  предоставляемых  услуг  в  сфере  культуры,  посредством удовлетворения индивидуальных и общественных потребностей, связанных с организацией досуга и приобщением к творчеству, культурному развитию, самообразованию, любительскому искусству и ремеслам. </w:t>
      </w:r>
    </w:p>
    <w:p w:rsidR="003E13D3" w:rsidRPr="00305032" w:rsidRDefault="003E13D3" w:rsidP="003E13D3">
      <w:pPr>
        <w:ind w:firstLine="708"/>
        <w:jc w:val="both"/>
        <w:rPr>
          <w:sz w:val="28"/>
          <w:szCs w:val="28"/>
        </w:rPr>
      </w:pPr>
      <w:r w:rsidRPr="00305032">
        <w:rPr>
          <w:sz w:val="28"/>
          <w:szCs w:val="28"/>
        </w:rPr>
        <w:t xml:space="preserve"> Учреждениям  культуры    муниципального  образования «Город Адыгейск»  из   бюджетов  разных  уровней  поступила  поддержка  в  виде  субсидий   на   укрепление материально-технической базы учреждений культуры  и  на  повышение  заработной  платы  в  виде  стимулирующих  выплат.  Осуществление  деятельности  в  рамках  программ  способствовало  укреплению  инфраструктуры  учреждений,  сохранению  разнообразных  видов  форм  нематериального  культурного  наследия. </w:t>
      </w:r>
    </w:p>
    <w:p w:rsidR="003E13D3" w:rsidRPr="00305032" w:rsidRDefault="003E13D3" w:rsidP="003E13D3">
      <w:pPr>
        <w:ind w:firstLine="708"/>
        <w:jc w:val="both"/>
        <w:rPr>
          <w:sz w:val="28"/>
          <w:szCs w:val="28"/>
        </w:rPr>
      </w:pPr>
      <w:r w:rsidRPr="00305032">
        <w:rPr>
          <w:sz w:val="28"/>
          <w:szCs w:val="28"/>
        </w:rPr>
        <w:t>Сеть муниципальных учреждений остается  без изменений – это 5 муниципальных бюджетных учреждений и  1  казенное, функциональные особенности и специфика деятельности которых соответствуют полномочиям по решению вопросов местного значения.</w:t>
      </w:r>
    </w:p>
    <w:p w:rsidR="003E13D3" w:rsidRPr="00305032" w:rsidRDefault="003E13D3" w:rsidP="003E13D3">
      <w:pPr>
        <w:ind w:firstLine="567"/>
        <w:jc w:val="both"/>
        <w:rPr>
          <w:sz w:val="28"/>
          <w:szCs w:val="28"/>
        </w:rPr>
      </w:pPr>
      <w:r w:rsidRPr="00305032">
        <w:rPr>
          <w:sz w:val="28"/>
          <w:szCs w:val="28"/>
        </w:rPr>
        <w:t xml:space="preserve">Муниципальное  задание в разрезе предоставляемых услуг  за </w:t>
      </w:r>
      <w:r w:rsidR="00273C63" w:rsidRPr="00305032">
        <w:rPr>
          <w:sz w:val="28"/>
          <w:szCs w:val="28"/>
        </w:rPr>
        <w:t xml:space="preserve">9 месяцев </w:t>
      </w:r>
      <w:r w:rsidRPr="00305032">
        <w:rPr>
          <w:sz w:val="28"/>
          <w:szCs w:val="28"/>
        </w:rPr>
        <w:t>выполнено на 100 %:</w:t>
      </w:r>
    </w:p>
    <w:p w:rsidR="003E13D3" w:rsidRPr="00305032" w:rsidRDefault="003E13D3" w:rsidP="003E13D3">
      <w:pPr>
        <w:pStyle w:val="a8"/>
        <w:spacing w:after="0"/>
        <w:ind w:firstLine="567"/>
        <w:jc w:val="both"/>
        <w:rPr>
          <w:sz w:val="28"/>
          <w:szCs w:val="28"/>
        </w:rPr>
      </w:pPr>
      <w:r w:rsidRPr="00305032">
        <w:rPr>
          <w:sz w:val="28"/>
          <w:szCs w:val="28"/>
        </w:rPr>
        <w:t>- Организация предоставления  дополнительного  образования  детям «Детской школой искусств г.Адыгейск»   -  обучен 258</w:t>
      </w:r>
      <w:r w:rsidRPr="00305032">
        <w:rPr>
          <w:b/>
          <w:sz w:val="28"/>
          <w:szCs w:val="28"/>
        </w:rPr>
        <w:t xml:space="preserve"> </w:t>
      </w:r>
      <w:r w:rsidRPr="00305032">
        <w:rPr>
          <w:sz w:val="28"/>
          <w:szCs w:val="28"/>
        </w:rPr>
        <w:t>детей  на 6 отделениях.(71 детей  на  платных )</w:t>
      </w:r>
    </w:p>
    <w:p w:rsidR="003E13D3" w:rsidRPr="00305032" w:rsidRDefault="003E13D3" w:rsidP="003E13D3">
      <w:pPr>
        <w:snapToGrid w:val="0"/>
        <w:ind w:firstLine="567"/>
        <w:jc w:val="both"/>
        <w:rPr>
          <w:sz w:val="28"/>
          <w:szCs w:val="28"/>
        </w:rPr>
      </w:pPr>
      <w:r w:rsidRPr="00305032">
        <w:rPr>
          <w:sz w:val="28"/>
          <w:szCs w:val="28"/>
        </w:rPr>
        <w:t>- Организация  деятельности  клубных  формирований,  любительских  объединений  по  различным  направлениям –  функционировало 2</w:t>
      </w:r>
      <w:r w:rsidR="001C7594" w:rsidRPr="00305032">
        <w:rPr>
          <w:sz w:val="28"/>
          <w:szCs w:val="28"/>
        </w:rPr>
        <w:t>5</w:t>
      </w:r>
      <w:r w:rsidRPr="00305032">
        <w:rPr>
          <w:sz w:val="28"/>
          <w:szCs w:val="28"/>
        </w:rPr>
        <w:t xml:space="preserve">  формирований,  в них </w:t>
      </w:r>
      <w:r w:rsidRPr="00305032">
        <w:rPr>
          <w:b/>
          <w:sz w:val="28"/>
          <w:szCs w:val="28"/>
        </w:rPr>
        <w:t xml:space="preserve"> </w:t>
      </w:r>
      <w:r w:rsidR="001C7594" w:rsidRPr="00305032">
        <w:rPr>
          <w:sz w:val="28"/>
          <w:szCs w:val="28"/>
        </w:rPr>
        <w:t>490</w:t>
      </w:r>
      <w:r w:rsidRPr="00305032">
        <w:rPr>
          <w:b/>
          <w:sz w:val="28"/>
          <w:szCs w:val="28"/>
        </w:rPr>
        <w:t xml:space="preserve"> </w:t>
      </w:r>
      <w:r w:rsidRPr="00305032">
        <w:rPr>
          <w:sz w:val="28"/>
          <w:szCs w:val="28"/>
        </w:rPr>
        <w:t>участника.</w:t>
      </w:r>
    </w:p>
    <w:p w:rsidR="003E13D3" w:rsidRPr="00305032" w:rsidRDefault="003E13D3" w:rsidP="003E13D3">
      <w:pPr>
        <w:snapToGrid w:val="0"/>
        <w:ind w:firstLine="567"/>
        <w:jc w:val="both"/>
        <w:rPr>
          <w:sz w:val="28"/>
          <w:szCs w:val="28"/>
        </w:rPr>
      </w:pPr>
      <w:r w:rsidRPr="00305032">
        <w:rPr>
          <w:sz w:val="28"/>
          <w:szCs w:val="28"/>
        </w:rPr>
        <w:t xml:space="preserve">- Организация  и  проведение  культурно-досуговых, массовых  мероприятий  для  населения проведено  </w:t>
      </w:r>
      <w:r w:rsidR="00273C63" w:rsidRPr="00305032">
        <w:rPr>
          <w:sz w:val="28"/>
          <w:szCs w:val="28"/>
        </w:rPr>
        <w:t>342</w:t>
      </w:r>
      <w:r w:rsidRPr="00305032">
        <w:rPr>
          <w:sz w:val="28"/>
          <w:szCs w:val="28"/>
        </w:rPr>
        <w:t xml:space="preserve"> мероприятий, на них  присутствовало </w:t>
      </w:r>
      <w:r w:rsidR="00273C63" w:rsidRPr="00305032">
        <w:rPr>
          <w:sz w:val="28"/>
          <w:szCs w:val="28"/>
        </w:rPr>
        <w:t>122750</w:t>
      </w:r>
      <w:r w:rsidRPr="00305032">
        <w:rPr>
          <w:b/>
          <w:sz w:val="28"/>
          <w:szCs w:val="28"/>
        </w:rPr>
        <w:t xml:space="preserve"> </w:t>
      </w:r>
      <w:r w:rsidRPr="00305032">
        <w:rPr>
          <w:sz w:val="28"/>
          <w:szCs w:val="28"/>
        </w:rPr>
        <w:t>зрителей</w:t>
      </w:r>
      <w:r w:rsidR="008513BB" w:rsidRPr="00305032">
        <w:rPr>
          <w:sz w:val="28"/>
          <w:szCs w:val="28"/>
        </w:rPr>
        <w:t>.</w:t>
      </w:r>
    </w:p>
    <w:p w:rsidR="003E13D3" w:rsidRPr="00305032" w:rsidRDefault="003E13D3" w:rsidP="003E13D3">
      <w:pPr>
        <w:snapToGrid w:val="0"/>
        <w:ind w:firstLine="567"/>
        <w:jc w:val="both"/>
        <w:rPr>
          <w:sz w:val="28"/>
          <w:szCs w:val="28"/>
        </w:rPr>
      </w:pPr>
      <w:r w:rsidRPr="00305032">
        <w:rPr>
          <w:sz w:val="28"/>
          <w:szCs w:val="28"/>
        </w:rPr>
        <w:t xml:space="preserve">- Организация  кинопоказа  на  базе   культурно-досуговых  учреждений – обслужено  </w:t>
      </w:r>
      <w:r w:rsidR="00273C63" w:rsidRPr="00305032">
        <w:rPr>
          <w:sz w:val="28"/>
          <w:szCs w:val="28"/>
        </w:rPr>
        <w:t>8375</w:t>
      </w:r>
      <w:r w:rsidR="001C7594" w:rsidRPr="00305032">
        <w:rPr>
          <w:sz w:val="28"/>
          <w:szCs w:val="28"/>
        </w:rPr>
        <w:t xml:space="preserve"> </w:t>
      </w:r>
      <w:r w:rsidRPr="00305032">
        <w:rPr>
          <w:sz w:val="28"/>
          <w:szCs w:val="28"/>
        </w:rPr>
        <w:t>зрителей.</w:t>
      </w:r>
    </w:p>
    <w:p w:rsidR="003E13D3" w:rsidRPr="00305032" w:rsidRDefault="003E13D3" w:rsidP="003E13D3">
      <w:pPr>
        <w:snapToGrid w:val="0"/>
        <w:ind w:firstLine="567"/>
        <w:jc w:val="both"/>
        <w:rPr>
          <w:sz w:val="28"/>
          <w:szCs w:val="28"/>
        </w:rPr>
      </w:pPr>
      <w:r w:rsidRPr="00305032">
        <w:rPr>
          <w:sz w:val="28"/>
          <w:szCs w:val="28"/>
        </w:rPr>
        <w:t xml:space="preserve">- Организация  доступа    к   культурному  наследию  города  и  музейным  экспонатам  муниципального  музея - обслужено </w:t>
      </w:r>
      <w:r w:rsidR="001C7594" w:rsidRPr="00305032">
        <w:rPr>
          <w:sz w:val="28"/>
          <w:szCs w:val="28"/>
        </w:rPr>
        <w:t>1</w:t>
      </w:r>
      <w:r w:rsidR="00273C63" w:rsidRPr="00305032">
        <w:rPr>
          <w:sz w:val="28"/>
          <w:szCs w:val="28"/>
        </w:rPr>
        <w:t>940</w:t>
      </w:r>
      <w:r w:rsidRPr="00305032">
        <w:rPr>
          <w:b/>
          <w:sz w:val="28"/>
          <w:szCs w:val="28"/>
        </w:rPr>
        <w:t xml:space="preserve">  </w:t>
      </w:r>
      <w:r w:rsidRPr="00305032">
        <w:rPr>
          <w:sz w:val="28"/>
          <w:szCs w:val="28"/>
        </w:rPr>
        <w:t>посетителей.</w:t>
      </w:r>
    </w:p>
    <w:p w:rsidR="003E13D3" w:rsidRPr="00305032" w:rsidRDefault="003E13D3" w:rsidP="003E13D3">
      <w:pPr>
        <w:snapToGrid w:val="0"/>
        <w:ind w:firstLine="567"/>
        <w:jc w:val="both"/>
        <w:rPr>
          <w:sz w:val="28"/>
          <w:szCs w:val="28"/>
        </w:rPr>
      </w:pPr>
      <w:r w:rsidRPr="00305032">
        <w:rPr>
          <w:sz w:val="28"/>
          <w:szCs w:val="28"/>
        </w:rPr>
        <w:t xml:space="preserve">- Организация библиотечного обслуживания населения,  комплектование и обеспечение сохранности  библиотечных фондов  муниципальных  библиотек   г.Адыгейска;- обслужено    </w:t>
      </w:r>
      <w:r w:rsidR="00273C63" w:rsidRPr="00305032">
        <w:rPr>
          <w:sz w:val="28"/>
          <w:szCs w:val="28"/>
        </w:rPr>
        <w:t>5584</w:t>
      </w:r>
      <w:r w:rsidRPr="00305032">
        <w:rPr>
          <w:sz w:val="28"/>
          <w:szCs w:val="28"/>
        </w:rPr>
        <w:t xml:space="preserve"> читателей.</w:t>
      </w:r>
    </w:p>
    <w:p w:rsidR="003E13D3" w:rsidRPr="00305032" w:rsidRDefault="00273C63" w:rsidP="003E13D3">
      <w:pPr>
        <w:snapToGrid w:val="0"/>
        <w:ind w:firstLine="567"/>
        <w:jc w:val="both"/>
        <w:rPr>
          <w:sz w:val="28"/>
          <w:szCs w:val="28"/>
        </w:rPr>
      </w:pPr>
      <w:r w:rsidRPr="00305032">
        <w:rPr>
          <w:sz w:val="28"/>
          <w:szCs w:val="28"/>
        </w:rPr>
        <w:t xml:space="preserve"> Отчетный период  </w:t>
      </w:r>
      <w:r w:rsidR="003E13D3" w:rsidRPr="00305032">
        <w:rPr>
          <w:sz w:val="28"/>
          <w:szCs w:val="28"/>
        </w:rPr>
        <w:t>2016 года  был</w:t>
      </w:r>
      <w:r w:rsidRPr="00305032">
        <w:rPr>
          <w:sz w:val="28"/>
          <w:szCs w:val="28"/>
        </w:rPr>
        <w:t xml:space="preserve"> </w:t>
      </w:r>
      <w:r w:rsidR="003E13D3" w:rsidRPr="00305032">
        <w:rPr>
          <w:sz w:val="28"/>
          <w:szCs w:val="28"/>
        </w:rPr>
        <w:t xml:space="preserve"> насыщен  </w:t>
      </w:r>
      <w:r w:rsidR="001C7594" w:rsidRPr="00305032">
        <w:rPr>
          <w:sz w:val="28"/>
          <w:szCs w:val="28"/>
        </w:rPr>
        <w:t xml:space="preserve">важными датами </w:t>
      </w:r>
      <w:r w:rsidR="003E13D3" w:rsidRPr="00305032">
        <w:rPr>
          <w:sz w:val="28"/>
          <w:szCs w:val="28"/>
        </w:rPr>
        <w:t>для  всех  учреждений культуры. Это освобождение Адыгеи от немецко-фашистских захватчиков, День Конституции Адыгеи, День адыгейского языка, День работников культуры, День защитника Отечества и т.д.</w:t>
      </w:r>
      <w:r w:rsidRPr="00305032">
        <w:rPr>
          <w:sz w:val="28"/>
          <w:szCs w:val="28"/>
        </w:rPr>
        <w:t xml:space="preserve"> </w:t>
      </w:r>
      <w:r w:rsidR="00AE41A8" w:rsidRPr="00305032">
        <w:rPr>
          <w:sz w:val="28"/>
          <w:szCs w:val="28"/>
        </w:rPr>
        <w:t>В</w:t>
      </w:r>
      <w:r w:rsidRPr="00305032">
        <w:rPr>
          <w:sz w:val="28"/>
          <w:szCs w:val="28"/>
        </w:rPr>
        <w:t xml:space="preserve"> дни празднования Дня города </w:t>
      </w:r>
      <w:r w:rsidR="00AE41A8" w:rsidRPr="00305032">
        <w:rPr>
          <w:sz w:val="28"/>
          <w:szCs w:val="28"/>
        </w:rPr>
        <w:t>2 работника ДШИ получили высокое звание  «Заслуженный работник культуры  Республики Адыгея».</w:t>
      </w:r>
    </w:p>
    <w:p w:rsidR="003E13D3" w:rsidRPr="00305032" w:rsidRDefault="003E13D3" w:rsidP="003E13D3">
      <w:pPr>
        <w:pStyle w:val="af1"/>
        <w:shd w:val="clear" w:color="auto" w:fill="FFFFFF"/>
        <w:spacing w:before="0" w:beforeAutospacing="0" w:after="0" w:afterAutospacing="0"/>
        <w:ind w:firstLine="708"/>
        <w:jc w:val="both"/>
        <w:rPr>
          <w:sz w:val="28"/>
          <w:szCs w:val="28"/>
        </w:rPr>
      </w:pPr>
      <w:r w:rsidRPr="00305032">
        <w:rPr>
          <w:sz w:val="28"/>
          <w:szCs w:val="28"/>
        </w:rPr>
        <w:t xml:space="preserve">Муниципальное бюджетное  учреждение дополнительного образования «Детская школа искусств» г.Адыгейска реализует дополнительные предпрофессиональные общеобразовательные программы и дополнительные общеразвивающие общеобразовательные программы в области искусств, активно внедряет творческие проекты в области культуры и искусства, инновационные </w:t>
      </w:r>
      <w:r w:rsidRPr="00305032">
        <w:rPr>
          <w:sz w:val="28"/>
          <w:szCs w:val="28"/>
        </w:rPr>
        <w:lastRenderedPageBreak/>
        <w:t>образовательные программы и обеспечивает высокое качество предоставляемых услуг.</w:t>
      </w:r>
    </w:p>
    <w:p w:rsidR="003E13D3" w:rsidRPr="00305032" w:rsidRDefault="003E13D3" w:rsidP="003E13D3">
      <w:pPr>
        <w:pStyle w:val="af1"/>
        <w:shd w:val="clear" w:color="auto" w:fill="FFFFFF"/>
        <w:spacing w:before="0" w:beforeAutospacing="0" w:after="0" w:afterAutospacing="0"/>
        <w:jc w:val="both"/>
        <w:rPr>
          <w:sz w:val="28"/>
          <w:szCs w:val="28"/>
        </w:rPr>
      </w:pPr>
      <w:r w:rsidRPr="00305032">
        <w:rPr>
          <w:sz w:val="28"/>
          <w:szCs w:val="28"/>
        </w:rPr>
        <w:t>      </w:t>
      </w:r>
      <w:r w:rsidR="00AE41A8" w:rsidRPr="00305032">
        <w:rPr>
          <w:sz w:val="28"/>
          <w:szCs w:val="28"/>
        </w:rPr>
        <w:t xml:space="preserve">За 9 месяцев </w:t>
      </w:r>
      <w:r w:rsidR="00705D76" w:rsidRPr="00305032">
        <w:rPr>
          <w:sz w:val="28"/>
          <w:szCs w:val="28"/>
        </w:rPr>
        <w:t>2016</w:t>
      </w:r>
      <w:r w:rsidRPr="00305032">
        <w:rPr>
          <w:sz w:val="28"/>
          <w:szCs w:val="28"/>
        </w:rPr>
        <w:t xml:space="preserve"> года в Международных, Всероссийских, Региональных, Краевых, Республиканских конкурсах и фестивалях приняли участие </w:t>
      </w:r>
      <w:r w:rsidR="00705D76" w:rsidRPr="00305032">
        <w:rPr>
          <w:sz w:val="28"/>
          <w:szCs w:val="28"/>
        </w:rPr>
        <w:t xml:space="preserve"> </w:t>
      </w:r>
      <w:r w:rsidR="001C7594" w:rsidRPr="00305032">
        <w:rPr>
          <w:sz w:val="28"/>
          <w:szCs w:val="28"/>
        </w:rPr>
        <w:t>121</w:t>
      </w:r>
      <w:r w:rsidR="00705D76" w:rsidRPr="00305032">
        <w:rPr>
          <w:sz w:val="28"/>
          <w:szCs w:val="28"/>
        </w:rPr>
        <w:t xml:space="preserve"> </w:t>
      </w:r>
      <w:r w:rsidRPr="00305032">
        <w:rPr>
          <w:sz w:val="28"/>
          <w:szCs w:val="28"/>
        </w:rPr>
        <w:t>учащихся, из них  Гран –При  завевал 1</w:t>
      </w:r>
      <w:r w:rsidR="00705D76" w:rsidRPr="00305032">
        <w:rPr>
          <w:sz w:val="28"/>
          <w:szCs w:val="28"/>
        </w:rPr>
        <w:t xml:space="preserve"> </w:t>
      </w:r>
      <w:r w:rsidRPr="00305032">
        <w:rPr>
          <w:sz w:val="28"/>
          <w:szCs w:val="28"/>
        </w:rPr>
        <w:t xml:space="preserve">хореографический </w:t>
      </w:r>
      <w:r w:rsidR="00705D76" w:rsidRPr="00305032">
        <w:rPr>
          <w:sz w:val="28"/>
          <w:szCs w:val="28"/>
        </w:rPr>
        <w:t xml:space="preserve"> </w:t>
      </w:r>
      <w:r w:rsidRPr="00305032">
        <w:rPr>
          <w:sz w:val="28"/>
          <w:szCs w:val="28"/>
        </w:rPr>
        <w:t>коллектив «Созвездие» , лауре</w:t>
      </w:r>
      <w:r w:rsidR="001C7594" w:rsidRPr="00305032">
        <w:rPr>
          <w:sz w:val="28"/>
          <w:szCs w:val="28"/>
        </w:rPr>
        <w:t>а</w:t>
      </w:r>
      <w:r w:rsidRPr="00305032">
        <w:rPr>
          <w:sz w:val="28"/>
          <w:szCs w:val="28"/>
        </w:rPr>
        <w:t>тами 1 степени ст</w:t>
      </w:r>
      <w:r w:rsidR="001C7594" w:rsidRPr="00305032">
        <w:rPr>
          <w:sz w:val="28"/>
          <w:szCs w:val="28"/>
        </w:rPr>
        <w:t>а</w:t>
      </w:r>
      <w:r w:rsidRPr="00305032">
        <w:rPr>
          <w:sz w:val="28"/>
          <w:szCs w:val="28"/>
        </w:rPr>
        <w:t>ли 4</w:t>
      </w:r>
      <w:r w:rsidR="001C7594" w:rsidRPr="00305032">
        <w:rPr>
          <w:sz w:val="28"/>
          <w:szCs w:val="28"/>
        </w:rPr>
        <w:t>3</w:t>
      </w:r>
      <w:r w:rsidR="00705D76" w:rsidRPr="00305032">
        <w:rPr>
          <w:sz w:val="28"/>
          <w:szCs w:val="28"/>
        </w:rPr>
        <w:t xml:space="preserve"> </w:t>
      </w:r>
      <w:r w:rsidRPr="00305032">
        <w:rPr>
          <w:sz w:val="28"/>
          <w:szCs w:val="28"/>
        </w:rPr>
        <w:t xml:space="preserve">учащихся , лауреатами 2 степени </w:t>
      </w:r>
      <w:r w:rsidR="001C7594" w:rsidRPr="00305032">
        <w:rPr>
          <w:sz w:val="28"/>
          <w:szCs w:val="28"/>
        </w:rPr>
        <w:t>42</w:t>
      </w:r>
      <w:r w:rsidR="00705D76" w:rsidRPr="00305032">
        <w:rPr>
          <w:sz w:val="28"/>
          <w:szCs w:val="28"/>
        </w:rPr>
        <w:t xml:space="preserve"> </w:t>
      </w:r>
      <w:r w:rsidRPr="00305032">
        <w:rPr>
          <w:sz w:val="28"/>
          <w:szCs w:val="28"/>
        </w:rPr>
        <w:t xml:space="preserve">учащихся ,лауреатами 3 степени  </w:t>
      </w:r>
      <w:r w:rsidR="001C7594" w:rsidRPr="00305032">
        <w:rPr>
          <w:sz w:val="28"/>
          <w:szCs w:val="28"/>
        </w:rPr>
        <w:t>9</w:t>
      </w:r>
      <w:r w:rsidR="00705D76" w:rsidRPr="00305032">
        <w:rPr>
          <w:sz w:val="28"/>
          <w:szCs w:val="28"/>
        </w:rPr>
        <w:t xml:space="preserve"> </w:t>
      </w:r>
      <w:r w:rsidRPr="00305032">
        <w:rPr>
          <w:sz w:val="28"/>
          <w:szCs w:val="28"/>
        </w:rPr>
        <w:t xml:space="preserve">дипломантами разных степеней стали </w:t>
      </w:r>
      <w:r w:rsidR="001C7594" w:rsidRPr="00305032">
        <w:rPr>
          <w:sz w:val="28"/>
          <w:szCs w:val="28"/>
        </w:rPr>
        <w:t>20</w:t>
      </w:r>
      <w:r w:rsidR="00705D76" w:rsidRPr="00305032">
        <w:rPr>
          <w:sz w:val="28"/>
          <w:szCs w:val="28"/>
        </w:rPr>
        <w:t xml:space="preserve"> </w:t>
      </w:r>
      <w:r w:rsidRPr="00305032">
        <w:rPr>
          <w:sz w:val="28"/>
          <w:szCs w:val="28"/>
        </w:rPr>
        <w:t xml:space="preserve">учащихся. </w:t>
      </w:r>
    </w:p>
    <w:p w:rsidR="003E13D3" w:rsidRPr="00305032" w:rsidRDefault="00705D76" w:rsidP="003E13D3">
      <w:pPr>
        <w:pStyle w:val="af1"/>
        <w:shd w:val="clear" w:color="auto" w:fill="FFFFFF"/>
        <w:spacing w:before="0" w:beforeAutospacing="0" w:after="0" w:afterAutospacing="0"/>
        <w:ind w:firstLine="708"/>
        <w:jc w:val="both"/>
        <w:rPr>
          <w:sz w:val="28"/>
          <w:szCs w:val="28"/>
        </w:rPr>
      </w:pPr>
      <w:r w:rsidRPr="00305032">
        <w:rPr>
          <w:sz w:val="28"/>
          <w:szCs w:val="28"/>
        </w:rPr>
        <w:t>П</w:t>
      </w:r>
      <w:r w:rsidR="003E13D3" w:rsidRPr="00305032">
        <w:rPr>
          <w:sz w:val="28"/>
          <w:szCs w:val="28"/>
        </w:rPr>
        <w:t>реподаватели  Детской школы искусств уже несколько лет плодотворно сотрудничают с коллективом СОШ – интернат для одаренных детей им. В.Г.Захарченко  г. Краснодара - принимают участие в  совместных мероприятиях , преп</w:t>
      </w:r>
      <w:r w:rsidRPr="00305032">
        <w:rPr>
          <w:sz w:val="28"/>
          <w:szCs w:val="28"/>
        </w:rPr>
        <w:t>одаватель</w:t>
      </w:r>
      <w:r w:rsidR="003E13D3" w:rsidRPr="00305032">
        <w:rPr>
          <w:sz w:val="28"/>
          <w:szCs w:val="28"/>
        </w:rPr>
        <w:t xml:space="preserve"> Степура М.Х  проводит мастер-классы с обучающимися школы.  Сотрудничество с хореографическим отделением Колледжа искусств им. У.Тхабисимова </w:t>
      </w:r>
      <w:r w:rsidR="001C7594" w:rsidRPr="00305032">
        <w:rPr>
          <w:sz w:val="28"/>
          <w:szCs w:val="28"/>
        </w:rPr>
        <w:t xml:space="preserve"> </w:t>
      </w:r>
      <w:r w:rsidR="003E13D3" w:rsidRPr="00305032">
        <w:rPr>
          <w:sz w:val="28"/>
          <w:szCs w:val="28"/>
        </w:rPr>
        <w:t>г.Майкопа  позволило провести на базе ДШИ зональный семинар преподавателей хореографии заслуженным работником культуры Р.А. Н.А.Гунажоковой.</w:t>
      </w:r>
    </w:p>
    <w:p w:rsidR="003E13D3" w:rsidRPr="00305032" w:rsidRDefault="003E13D3" w:rsidP="003E13D3">
      <w:pPr>
        <w:jc w:val="both"/>
        <w:rPr>
          <w:sz w:val="28"/>
          <w:szCs w:val="28"/>
        </w:rPr>
      </w:pPr>
      <w:r w:rsidRPr="00305032">
        <w:rPr>
          <w:sz w:val="28"/>
          <w:szCs w:val="28"/>
        </w:rPr>
        <w:t xml:space="preserve">   </w:t>
      </w:r>
      <w:r w:rsidR="00705D76" w:rsidRPr="00305032">
        <w:rPr>
          <w:sz w:val="28"/>
          <w:szCs w:val="28"/>
        </w:rPr>
        <w:t xml:space="preserve">       </w:t>
      </w:r>
      <w:r w:rsidRPr="00305032">
        <w:rPr>
          <w:sz w:val="28"/>
          <w:szCs w:val="28"/>
        </w:rPr>
        <w:t xml:space="preserve"> Кроме  праздничных  дат  календаря   отмечались юбилейные даты великих отечественных  и зарубежных поэтов, писателей, художников, композиторов, исторических и политических деятелей: 80-летие Н.Рубцова и П.Кошубаева,  110-летие М.Джалиля и А.Барто, 140-летие Д.Лондона, 150- летие Л.Бакста,  185-летие Н.Лескова,  190-летие М.Салтыкова-Щедрина и многих других.</w:t>
      </w:r>
    </w:p>
    <w:p w:rsidR="003E13D3" w:rsidRPr="00305032" w:rsidRDefault="00705D76" w:rsidP="003E13D3">
      <w:pPr>
        <w:jc w:val="both"/>
        <w:rPr>
          <w:sz w:val="28"/>
          <w:szCs w:val="28"/>
        </w:rPr>
      </w:pPr>
      <w:r w:rsidRPr="00305032">
        <w:rPr>
          <w:sz w:val="28"/>
          <w:szCs w:val="28"/>
        </w:rPr>
        <w:t xml:space="preserve">        </w:t>
      </w:r>
      <w:r w:rsidR="003E13D3" w:rsidRPr="00305032">
        <w:rPr>
          <w:sz w:val="28"/>
          <w:szCs w:val="28"/>
        </w:rPr>
        <w:t xml:space="preserve">      В течение </w:t>
      </w:r>
      <w:r w:rsidR="00AE41A8" w:rsidRPr="00305032">
        <w:rPr>
          <w:sz w:val="28"/>
          <w:szCs w:val="28"/>
        </w:rPr>
        <w:t xml:space="preserve">9 месяцев 2016 года </w:t>
      </w:r>
      <w:r w:rsidR="003E13D3" w:rsidRPr="00305032">
        <w:rPr>
          <w:sz w:val="28"/>
          <w:szCs w:val="28"/>
        </w:rPr>
        <w:t xml:space="preserve">было оформлено  -  </w:t>
      </w:r>
      <w:r w:rsidR="001C7594" w:rsidRPr="00305032">
        <w:rPr>
          <w:sz w:val="28"/>
          <w:szCs w:val="28"/>
        </w:rPr>
        <w:t>1</w:t>
      </w:r>
      <w:r w:rsidR="00AE41A8" w:rsidRPr="00305032">
        <w:rPr>
          <w:sz w:val="28"/>
          <w:szCs w:val="28"/>
        </w:rPr>
        <w:t>34</w:t>
      </w:r>
      <w:r w:rsidR="003E13D3" w:rsidRPr="00305032">
        <w:rPr>
          <w:sz w:val="28"/>
          <w:szCs w:val="28"/>
        </w:rPr>
        <w:t xml:space="preserve"> книжные выставки и подборки литературы, при плане</w:t>
      </w:r>
      <w:r w:rsidR="001C7594" w:rsidRPr="00305032">
        <w:rPr>
          <w:sz w:val="28"/>
          <w:szCs w:val="28"/>
        </w:rPr>
        <w:t>-</w:t>
      </w:r>
      <w:r w:rsidR="00AE41A8" w:rsidRPr="00305032">
        <w:rPr>
          <w:sz w:val="28"/>
          <w:szCs w:val="28"/>
        </w:rPr>
        <w:t>13</w:t>
      </w:r>
      <w:r w:rsidR="003E13D3" w:rsidRPr="00305032">
        <w:rPr>
          <w:sz w:val="28"/>
          <w:szCs w:val="28"/>
        </w:rPr>
        <w:t>9.</w:t>
      </w:r>
    </w:p>
    <w:p w:rsidR="003E13D3" w:rsidRPr="00305032" w:rsidRDefault="003E13D3" w:rsidP="003E13D3">
      <w:pPr>
        <w:jc w:val="both"/>
        <w:rPr>
          <w:sz w:val="28"/>
          <w:szCs w:val="28"/>
        </w:rPr>
      </w:pPr>
      <w:r w:rsidRPr="00305032">
        <w:rPr>
          <w:sz w:val="28"/>
          <w:szCs w:val="28"/>
        </w:rPr>
        <w:t xml:space="preserve">    </w:t>
      </w:r>
      <w:r w:rsidR="00705D76" w:rsidRPr="00305032">
        <w:rPr>
          <w:sz w:val="28"/>
          <w:szCs w:val="28"/>
        </w:rPr>
        <w:t xml:space="preserve">        </w:t>
      </w:r>
      <w:r w:rsidRPr="00305032">
        <w:rPr>
          <w:sz w:val="28"/>
          <w:szCs w:val="28"/>
        </w:rPr>
        <w:t xml:space="preserve"> Разнообразием форм и тематики также отличались массовые мероприятия, всего их было проведено-</w:t>
      </w:r>
      <w:r w:rsidR="001C7594" w:rsidRPr="00305032">
        <w:rPr>
          <w:sz w:val="28"/>
          <w:szCs w:val="28"/>
        </w:rPr>
        <w:t>1</w:t>
      </w:r>
      <w:r w:rsidR="00AE41A8" w:rsidRPr="00305032">
        <w:rPr>
          <w:sz w:val="28"/>
          <w:szCs w:val="28"/>
        </w:rPr>
        <w:t>90</w:t>
      </w:r>
      <w:r w:rsidRPr="00305032">
        <w:rPr>
          <w:sz w:val="28"/>
          <w:szCs w:val="28"/>
        </w:rPr>
        <w:t>, при плане -</w:t>
      </w:r>
      <w:r w:rsidR="00AE41A8" w:rsidRPr="00305032">
        <w:rPr>
          <w:sz w:val="28"/>
          <w:szCs w:val="28"/>
        </w:rPr>
        <w:t>205</w:t>
      </w:r>
      <w:r w:rsidR="002C69EF" w:rsidRPr="00305032">
        <w:rPr>
          <w:sz w:val="28"/>
          <w:szCs w:val="28"/>
        </w:rPr>
        <w:t>.</w:t>
      </w:r>
      <w:r w:rsidR="00705D76" w:rsidRPr="00305032">
        <w:rPr>
          <w:sz w:val="28"/>
          <w:szCs w:val="28"/>
        </w:rPr>
        <w:t xml:space="preserve"> </w:t>
      </w:r>
    </w:p>
    <w:p w:rsidR="003E13D3" w:rsidRPr="00305032" w:rsidRDefault="003E13D3" w:rsidP="003E13D3">
      <w:pPr>
        <w:jc w:val="both"/>
        <w:rPr>
          <w:sz w:val="28"/>
          <w:szCs w:val="28"/>
        </w:rPr>
      </w:pPr>
      <w:r w:rsidRPr="00305032">
        <w:rPr>
          <w:sz w:val="28"/>
          <w:szCs w:val="28"/>
        </w:rPr>
        <w:t xml:space="preserve">    </w:t>
      </w:r>
      <w:r w:rsidR="00705D76" w:rsidRPr="00305032">
        <w:rPr>
          <w:sz w:val="28"/>
          <w:szCs w:val="28"/>
        </w:rPr>
        <w:t xml:space="preserve">   </w:t>
      </w:r>
      <w:r w:rsidRPr="00305032">
        <w:rPr>
          <w:sz w:val="28"/>
          <w:szCs w:val="28"/>
        </w:rPr>
        <w:t xml:space="preserve">     Была продолжена работа с картотеками, папками газетно-журнальных вырезок, рекомендательными списками, по информированию специалистов о новинках литературы, по выполнению библиографических справок и так далее. </w:t>
      </w:r>
    </w:p>
    <w:p w:rsidR="003E13D3" w:rsidRPr="00305032" w:rsidRDefault="003E13D3" w:rsidP="003E13D3">
      <w:pPr>
        <w:jc w:val="both"/>
        <w:rPr>
          <w:sz w:val="28"/>
          <w:szCs w:val="28"/>
        </w:rPr>
      </w:pPr>
      <w:r w:rsidRPr="00305032">
        <w:rPr>
          <w:sz w:val="28"/>
          <w:szCs w:val="28"/>
        </w:rPr>
        <w:t xml:space="preserve">         </w:t>
      </w:r>
      <w:r w:rsidR="00705D76" w:rsidRPr="00305032">
        <w:rPr>
          <w:sz w:val="28"/>
          <w:szCs w:val="28"/>
        </w:rPr>
        <w:t xml:space="preserve">   </w:t>
      </w:r>
      <w:r w:rsidRPr="00305032">
        <w:rPr>
          <w:sz w:val="28"/>
          <w:szCs w:val="28"/>
        </w:rPr>
        <w:t xml:space="preserve">Проделанная работа способствовала привлечению к чтению- </w:t>
      </w:r>
      <w:r w:rsidR="00AE41A8" w:rsidRPr="00305032">
        <w:rPr>
          <w:sz w:val="28"/>
          <w:szCs w:val="28"/>
        </w:rPr>
        <w:t>5584</w:t>
      </w:r>
      <w:r w:rsidR="00705D76" w:rsidRPr="00305032">
        <w:rPr>
          <w:sz w:val="28"/>
          <w:szCs w:val="28"/>
        </w:rPr>
        <w:t xml:space="preserve"> </w:t>
      </w:r>
      <w:r w:rsidRPr="00305032">
        <w:rPr>
          <w:sz w:val="28"/>
          <w:szCs w:val="28"/>
        </w:rPr>
        <w:t>человек, при плане-</w:t>
      </w:r>
      <w:r w:rsidR="00AE41A8" w:rsidRPr="00305032">
        <w:rPr>
          <w:sz w:val="28"/>
          <w:szCs w:val="28"/>
        </w:rPr>
        <w:t>5550</w:t>
      </w:r>
      <w:r w:rsidRPr="00305032">
        <w:rPr>
          <w:sz w:val="28"/>
          <w:szCs w:val="28"/>
        </w:rPr>
        <w:t xml:space="preserve">, выдаче литературы и периодики </w:t>
      </w:r>
      <w:r w:rsidR="001C7594" w:rsidRPr="00305032">
        <w:rPr>
          <w:sz w:val="28"/>
          <w:szCs w:val="28"/>
        </w:rPr>
        <w:t xml:space="preserve">– </w:t>
      </w:r>
      <w:r w:rsidR="00AE41A8" w:rsidRPr="00305032">
        <w:rPr>
          <w:sz w:val="28"/>
          <w:szCs w:val="28"/>
        </w:rPr>
        <w:t>98612</w:t>
      </w:r>
      <w:r w:rsidR="001C7594" w:rsidRPr="00305032">
        <w:rPr>
          <w:sz w:val="28"/>
          <w:szCs w:val="28"/>
        </w:rPr>
        <w:t xml:space="preserve"> </w:t>
      </w:r>
      <w:r w:rsidRPr="00305032">
        <w:rPr>
          <w:sz w:val="28"/>
          <w:szCs w:val="28"/>
        </w:rPr>
        <w:t>экз., при плане-</w:t>
      </w:r>
      <w:r w:rsidR="00AE41A8" w:rsidRPr="00305032">
        <w:rPr>
          <w:sz w:val="28"/>
          <w:szCs w:val="28"/>
        </w:rPr>
        <w:t>95500</w:t>
      </w:r>
      <w:r w:rsidRPr="00305032">
        <w:rPr>
          <w:sz w:val="28"/>
          <w:szCs w:val="28"/>
        </w:rPr>
        <w:t>, посещению-</w:t>
      </w:r>
      <w:r w:rsidR="00AE41A8" w:rsidRPr="00305032">
        <w:rPr>
          <w:sz w:val="28"/>
          <w:szCs w:val="28"/>
        </w:rPr>
        <w:t>31077</w:t>
      </w:r>
      <w:r w:rsidRPr="00305032">
        <w:rPr>
          <w:sz w:val="28"/>
          <w:szCs w:val="28"/>
        </w:rPr>
        <w:t xml:space="preserve">, при плане </w:t>
      </w:r>
      <w:r w:rsidR="00AE41A8" w:rsidRPr="00305032">
        <w:rPr>
          <w:sz w:val="28"/>
          <w:szCs w:val="28"/>
        </w:rPr>
        <w:t>29600</w:t>
      </w:r>
      <w:r w:rsidRPr="00305032">
        <w:rPr>
          <w:sz w:val="28"/>
          <w:szCs w:val="28"/>
        </w:rPr>
        <w:t xml:space="preserve">. Незначительному невыполнению посещения способствовало то, что были долгие праздники в январе и карантин по случаю тяжелой формы гриппа. </w:t>
      </w:r>
    </w:p>
    <w:p w:rsidR="003E13D3" w:rsidRPr="00305032" w:rsidRDefault="003E13D3" w:rsidP="003E13D3">
      <w:pPr>
        <w:jc w:val="both"/>
        <w:rPr>
          <w:sz w:val="28"/>
          <w:szCs w:val="28"/>
        </w:rPr>
      </w:pPr>
      <w:r w:rsidRPr="00305032">
        <w:rPr>
          <w:sz w:val="28"/>
          <w:szCs w:val="28"/>
        </w:rPr>
        <w:t xml:space="preserve">    </w:t>
      </w:r>
      <w:r w:rsidR="00705D76" w:rsidRPr="00305032">
        <w:rPr>
          <w:sz w:val="28"/>
          <w:szCs w:val="28"/>
        </w:rPr>
        <w:t xml:space="preserve">      </w:t>
      </w:r>
      <w:r w:rsidRPr="00305032">
        <w:rPr>
          <w:sz w:val="28"/>
          <w:szCs w:val="28"/>
        </w:rPr>
        <w:t xml:space="preserve"> </w:t>
      </w:r>
      <w:r w:rsidR="00D05B56" w:rsidRPr="00305032">
        <w:rPr>
          <w:sz w:val="28"/>
          <w:szCs w:val="28"/>
        </w:rPr>
        <w:t>П</w:t>
      </w:r>
      <w:r w:rsidRPr="00305032">
        <w:rPr>
          <w:sz w:val="28"/>
          <w:szCs w:val="28"/>
        </w:rPr>
        <w:t>оступ</w:t>
      </w:r>
      <w:r w:rsidR="00D05B56" w:rsidRPr="00305032">
        <w:rPr>
          <w:sz w:val="28"/>
          <w:szCs w:val="28"/>
        </w:rPr>
        <w:t>ило</w:t>
      </w:r>
      <w:r w:rsidRPr="00305032">
        <w:rPr>
          <w:sz w:val="28"/>
          <w:szCs w:val="28"/>
        </w:rPr>
        <w:t xml:space="preserve"> новинок литературы</w:t>
      </w:r>
      <w:r w:rsidR="00D05B56" w:rsidRPr="00305032">
        <w:rPr>
          <w:sz w:val="28"/>
          <w:szCs w:val="28"/>
        </w:rPr>
        <w:t xml:space="preserve"> 243 экз.</w:t>
      </w:r>
      <w:r w:rsidRPr="00305032">
        <w:rPr>
          <w:sz w:val="28"/>
          <w:szCs w:val="28"/>
        </w:rPr>
        <w:t xml:space="preserve">, поэтому количество книжного фонда </w:t>
      </w:r>
      <w:r w:rsidR="00D05B56" w:rsidRPr="00305032">
        <w:rPr>
          <w:sz w:val="28"/>
          <w:szCs w:val="28"/>
        </w:rPr>
        <w:t xml:space="preserve"> составило 57888 экз.</w:t>
      </w:r>
      <w:r w:rsidRPr="00305032">
        <w:rPr>
          <w:sz w:val="28"/>
          <w:szCs w:val="28"/>
        </w:rPr>
        <w:t xml:space="preserve"> Из периодики МБУК «ЦБС»</w:t>
      </w:r>
      <w:r w:rsidR="008513BB" w:rsidRPr="00305032">
        <w:rPr>
          <w:sz w:val="28"/>
          <w:szCs w:val="28"/>
        </w:rPr>
        <w:t xml:space="preserve"> </w:t>
      </w:r>
      <w:r w:rsidRPr="00305032">
        <w:rPr>
          <w:sz w:val="28"/>
          <w:szCs w:val="28"/>
        </w:rPr>
        <w:t>г.Адыгейска  получают 9 наименований газет и журналов.</w:t>
      </w:r>
    </w:p>
    <w:p w:rsidR="003E13D3" w:rsidRPr="00305032" w:rsidRDefault="003E13D3" w:rsidP="003E13D3">
      <w:pPr>
        <w:jc w:val="both"/>
        <w:rPr>
          <w:b/>
          <w:i/>
          <w:sz w:val="28"/>
          <w:szCs w:val="28"/>
        </w:rPr>
      </w:pPr>
      <w:r w:rsidRPr="00305032">
        <w:rPr>
          <w:sz w:val="28"/>
          <w:szCs w:val="28"/>
        </w:rPr>
        <w:t xml:space="preserve">    </w:t>
      </w:r>
      <w:r w:rsidR="001D140E" w:rsidRPr="00305032">
        <w:rPr>
          <w:sz w:val="28"/>
          <w:szCs w:val="28"/>
        </w:rPr>
        <w:t xml:space="preserve">     </w:t>
      </w:r>
      <w:r w:rsidRPr="00305032">
        <w:rPr>
          <w:sz w:val="28"/>
          <w:szCs w:val="28"/>
        </w:rPr>
        <w:t xml:space="preserve"> За отчетный период  научными сотрудниками музея были изучены, описаны и учтены в основной фонд музея  –</w:t>
      </w:r>
      <w:r w:rsidR="00D05B56" w:rsidRPr="00305032">
        <w:rPr>
          <w:sz w:val="28"/>
          <w:szCs w:val="28"/>
        </w:rPr>
        <w:t>41</w:t>
      </w:r>
      <w:r w:rsidRPr="00305032">
        <w:rPr>
          <w:sz w:val="28"/>
          <w:szCs w:val="28"/>
        </w:rPr>
        <w:t xml:space="preserve"> предмет, представляющих музейный интерес.</w:t>
      </w:r>
    </w:p>
    <w:p w:rsidR="003E13D3" w:rsidRPr="00305032" w:rsidRDefault="003E13D3" w:rsidP="003E13D3">
      <w:pPr>
        <w:jc w:val="both"/>
        <w:rPr>
          <w:b/>
          <w:i/>
          <w:sz w:val="28"/>
          <w:szCs w:val="28"/>
        </w:rPr>
      </w:pPr>
      <w:r w:rsidRPr="00305032">
        <w:rPr>
          <w:sz w:val="28"/>
          <w:szCs w:val="28"/>
        </w:rPr>
        <w:t xml:space="preserve"> Из них:</w:t>
      </w:r>
      <w:r w:rsidR="00705D76" w:rsidRPr="00305032">
        <w:rPr>
          <w:sz w:val="28"/>
          <w:szCs w:val="28"/>
        </w:rPr>
        <w:t xml:space="preserve"> </w:t>
      </w:r>
      <w:r w:rsidRPr="00305032">
        <w:rPr>
          <w:sz w:val="28"/>
          <w:szCs w:val="28"/>
        </w:rPr>
        <w:t>Археология – 3 единицы, фотографии – 30  единиц,</w:t>
      </w:r>
      <w:r w:rsidRPr="00305032">
        <w:rPr>
          <w:b/>
          <w:i/>
          <w:sz w:val="28"/>
          <w:szCs w:val="28"/>
        </w:rPr>
        <w:t xml:space="preserve"> </w:t>
      </w:r>
      <w:r w:rsidR="002440D5" w:rsidRPr="00305032">
        <w:rPr>
          <w:sz w:val="28"/>
          <w:szCs w:val="28"/>
        </w:rPr>
        <w:t xml:space="preserve">предмет этнографии 1-единица, </w:t>
      </w:r>
      <w:r w:rsidRPr="00305032">
        <w:rPr>
          <w:sz w:val="28"/>
          <w:szCs w:val="28"/>
        </w:rPr>
        <w:t>нумизматика –  2 единицы</w:t>
      </w:r>
      <w:r w:rsidR="00D05B56" w:rsidRPr="00305032">
        <w:rPr>
          <w:sz w:val="28"/>
          <w:szCs w:val="28"/>
        </w:rPr>
        <w:t>, бонистика 5 единиц</w:t>
      </w:r>
      <w:r w:rsidRPr="00305032">
        <w:rPr>
          <w:sz w:val="28"/>
          <w:szCs w:val="28"/>
        </w:rPr>
        <w:t>.</w:t>
      </w:r>
    </w:p>
    <w:p w:rsidR="003E13D3" w:rsidRPr="00305032" w:rsidRDefault="001D140E" w:rsidP="003E13D3">
      <w:pPr>
        <w:jc w:val="both"/>
        <w:rPr>
          <w:b/>
          <w:i/>
          <w:sz w:val="28"/>
          <w:szCs w:val="28"/>
        </w:rPr>
      </w:pPr>
      <w:r w:rsidRPr="00305032">
        <w:rPr>
          <w:sz w:val="28"/>
          <w:szCs w:val="28"/>
        </w:rPr>
        <w:t xml:space="preserve">            </w:t>
      </w:r>
      <w:r w:rsidR="003E13D3" w:rsidRPr="00305032">
        <w:rPr>
          <w:sz w:val="28"/>
          <w:szCs w:val="28"/>
        </w:rPr>
        <w:t>За отчетный период проведено:</w:t>
      </w:r>
    </w:p>
    <w:p w:rsidR="003E13D3" w:rsidRPr="00305032" w:rsidRDefault="003E13D3" w:rsidP="003E13D3">
      <w:pPr>
        <w:jc w:val="both"/>
        <w:rPr>
          <w:i/>
          <w:sz w:val="28"/>
          <w:szCs w:val="28"/>
        </w:rPr>
      </w:pPr>
      <w:r w:rsidRPr="00305032">
        <w:rPr>
          <w:sz w:val="28"/>
          <w:szCs w:val="28"/>
        </w:rPr>
        <w:t xml:space="preserve">- экскурсий, лекций, просветительских мероприятий  - </w:t>
      </w:r>
      <w:r w:rsidR="00D05B56" w:rsidRPr="00305032">
        <w:rPr>
          <w:sz w:val="28"/>
          <w:szCs w:val="28"/>
        </w:rPr>
        <w:t>75</w:t>
      </w:r>
      <w:r w:rsidRPr="00305032">
        <w:rPr>
          <w:sz w:val="28"/>
          <w:szCs w:val="28"/>
        </w:rPr>
        <w:t xml:space="preserve">, </w:t>
      </w:r>
    </w:p>
    <w:p w:rsidR="003E13D3" w:rsidRPr="00305032" w:rsidRDefault="003E13D3" w:rsidP="003E13D3">
      <w:pPr>
        <w:jc w:val="both"/>
        <w:rPr>
          <w:i/>
          <w:sz w:val="28"/>
          <w:szCs w:val="28"/>
        </w:rPr>
      </w:pPr>
      <w:r w:rsidRPr="00305032">
        <w:rPr>
          <w:sz w:val="28"/>
          <w:szCs w:val="28"/>
        </w:rPr>
        <w:t xml:space="preserve">- количество посетителей составило -  </w:t>
      </w:r>
      <w:r w:rsidR="00D05B56" w:rsidRPr="00305032">
        <w:rPr>
          <w:sz w:val="28"/>
          <w:szCs w:val="28"/>
        </w:rPr>
        <w:t>1940</w:t>
      </w:r>
      <w:r w:rsidRPr="00305032">
        <w:rPr>
          <w:sz w:val="28"/>
          <w:szCs w:val="28"/>
        </w:rPr>
        <w:t xml:space="preserve"> человек</w:t>
      </w:r>
      <w:r w:rsidR="002440D5" w:rsidRPr="00305032">
        <w:rPr>
          <w:sz w:val="28"/>
          <w:szCs w:val="28"/>
        </w:rPr>
        <w:t>а</w:t>
      </w:r>
      <w:r w:rsidRPr="00305032">
        <w:rPr>
          <w:sz w:val="28"/>
          <w:szCs w:val="28"/>
        </w:rPr>
        <w:t>,</w:t>
      </w:r>
    </w:p>
    <w:p w:rsidR="003E13D3" w:rsidRPr="00305032" w:rsidRDefault="003E13D3" w:rsidP="003E13D3">
      <w:pPr>
        <w:jc w:val="both"/>
        <w:rPr>
          <w:sz w:val="28"/>
          <w:szCs w:val="28"/>
        </w:rPr>
      </w:pPr>
      <w:r w:rsidRPr="00305032">
        <w:rPr>
          <w:sz w:val="28"/>
          <w:szCs w:val="28"/>
        </w:rPr>
        <w:t xml:space="preserve">- количество </w:t>
      </w:r>
      <w:r w:rsidR="00D05B56" w:rsidRPr="00305032">
        <w:rPr>
          <w:sz w:val="28"/>
          <w:szCs w:val="28"/>
        </w:rPr>
        <w:t>выставок – 3</w:t>
      </w:r>
      <w:r w:rsidRPr="00305032">
        <w:rPr>
          <w:sz w:val="28"/>
          <w:szCs w:val="28"/>
        </w:rPr>
        <w:t>.</w:t>
      </w:r>
    </w:p>
    <w:p w:rsidR="006A661A" w:rsidRPr="00305032" w:rsidRDefault="006A661A" w:rsidP="003E13D3">
      <w:pPr>
        <w:jc w:val="both"/>
        <w:rPr>
          <w:sz w:val="28"/>
          <w:szCs w:val="28"/>
        </w:rPr>
      </w:pPr>
      <w:r w:rsidRPr="00305032">
        <w:rPr>
          <w:sz w:val="28"/>
          <w:szCs w:val="28"/>
        </w:rPr>
        <w:t>- количество выставок вне музея– 1.</w:t>
      </w:r>
    </w:p>
    <w:p w:rsidR="003E13D3" w:rsidRPr="00305032" w:rsidRDefault="003E13D3" w:rsidP="00C46ACD">
      <w:pPr>
        <w:pStyle w:val="af0"/>
        <w:ind w:firstLine="708"/>
        <w:jc w:val="both"/>
        <w:rPr>
          <w:rFonts w:ascii="Times New Roman" w:hAnsi="Times New Roman" w:cs="Times New Roman"/>
          <w:sz w:val="28"/>
          <w:szCs w:val="28"/>
        </w:rPr>
      </w:pPr>
      <w:r w:rsidRPr="00305032">
        <w:rPr>
          <w:rFonts w:ascii="Times New Roman" w:hAnsi="Times New Roman" w:cs="Times New Roman"/>
          <w:sz w:val="28"/>
          <w:szCs w:val="28"/>
        </w:rPr>
        <w:lastRenderedPageBreak/>
        <w:t xml:space="preserve">Киносеть  города  Адыгейска </w:t>
      </w:r>
      <w:r w:rsidR="006A661A" w:rsidRPr="00305032">
        <w:rPr>
          <w:rFonts w:ascii="Times New Roman" w:hAnsi="Times New Roman" w:cs="Times New Roman"/>
          <w:sz w:val="28"/>
          <w:szCs w:val="28"/>
        </w:rPr>
        <w:t>за 9 месяцев</w:t>
      </w:r>
      <w:r w:rsidR="006A661A" w:rsidRPr="00305032">
        <w:rPr>
          <w:sz w:val="28"/>
          <w:szCs w:val="28"/>
        </w:rPr>
        <w:t xml:space="preserve"> </w:t>
      </w:r>
      <w:r w:rsidRPr="00305032">
        <w:rPr>
          <w:rFonts w:ascii="Times New Roman" w:hAnsi="Times New Roman" w:cs="Times New Roman"/>
          <w:sz w:val="28"/>
          <w:szCs w:val="28"/>
        </w:rPr>
        <w:t xml:space="preserve">2016г.   провела   бесплатных  </w:t>
      </w:r>
      <w:r w:rsidR="00C46ACD" w:rsidRPr="00305032">
        <w:rPr>
          <w:rFonts w:ascii="Times New Roman" w:hAnsi="Times New Roman" w:cs="Times New Roman"/>
          <w:sz w:val="28"/>
          <w:szCs w:val="28"/>
        </w:rPr>
        <w:t>12</w:t>
      </w:r>
      <w:r w:rsidRPr="00305032">
        <w:rPr>
          <w:rFonts w:ascii="Times New Roman" w:hAnsi="Times New Roman" w:cs="Times New Roman"/>
          <w:sz w:val="28"/>
          <w:szCs w:val="28"/>
        </w:rPr>
        <w:t xml:space="preserve">  мероприятий для  взрослой  аудиторий   и  для детской  аудиторий </w:t>
      </w:r>
      <w:r w:rsidR="00C46ACD" w:rsidRPr="00305032">
        <w:rPr>
          <w:rFonts w:ascii="Times New Roman" w:hAnsi="Times New Roman" w:cs="Times New Roman"/>
          <w:sz w:val="28"/>
          <w:szCs w:val="28"/>
        </w:rPr>
        <w:t>14</w:t>
      </w:r>
      <w:r w:rsidRPr="00305032">
        <w:rPr>
          <w:rFonts w:ascii="Times New Roman" w:hAnsi="Times New Roman" w:cs="Times New Roman"/>
          <w:sz w:val="28"/>
          <w:szCs w:val="28"/>
        </w:rPr>
        <w:t xml:space="preserve"> мероприяти</w:t>
      </w:r>
      <w:r w:rsidR="00C46ACD" w:rsidRPr="00305032">
        <w:rPr>
          <w:rFonts w:ascii="Times New Roman" w:hAnsi="Times New Roman" w:cs="Times New Roman"/>
          <w:sz w:val="28"/>
          <w:szCs w:val="28"/>
        </w:rPr>
        <w:t>й</w:t>
      </w:r>
      <w:r w:rsidR="001D140E" w:rsidRPr="00305032">
        <w:rPr>
          <w:rFonts w:ascii="Times New Roman" w:hAnsi="Times New Roman" w:cs="Times New Roman"/>
          <w:sz w:val="28"/>
          <w:szCs w:val="28"/>
        </w:rPr>
        <w:t xml:space="preserve">. </w:t>
      </w:r>
      <w:r w:rsidRPr="00305032">
        <w:rPr>
          <w:rFonts w:ascii="Times New Roman" w:hAnsi="Times New Roman" w:cs="Times New Roman"/>
          <w:sz w:val="28"/>
          <w:szCs w:val="28"/>
        </w:rPr>
        <w:t xml:space="preserve">Мероприятия посетили </w:t>
      </w:r>
      <w:r w:rsidR="008A719C" w:rsidRPr="00305032">
        <w:rPr>
          <w:rFonts w:ascii="Times New Roman" w:hAnsi="Times New Roman" w:cs="Times New Roman"/>
          <w:sz w:val="28"/>
          <w:szCs w:val="28"/>
        </w:rPr>
        <w:t>3145 человек,  из них 1687</w:t>
      </w:r>
      <w:r w:rsidRPr="00305032">
        <w:rPr>
          <w:rFonts w:ascii="Times New Roman" w:hAnsi="Times New Roman" w:cs="Times New Roman"/>
          <w:sz w:val="28"/>
          <w:szCs w:val="28"/>
        </w:rPr>
        <w:t xml:space="preserve">  дети школьного возраста.</w:t>
      </w:r>
    </w:p>
    <w:p w:rsidR="003E13D3" w:rsidRPr="00305032" w:rsidRDefault="003E13D3" w:rsidP="00C46ACD">
      <w:pPr>
        <w:ind w:firstLine="708"/>
        <w:jc w:val="both"/>
        <w:rPr>
          <w:sz w:val="28"/>
          <w:szCs w:val="28"/>
        </w:rPr>
      </w:pPr>
      <w:r w:rsidRPr="00305032">
        <w:rPr>
          <w:sz w:val="28"/>
          <w:szCs w:val="28"/>
        </w:rPr>
        <w:t>За  отчетный период  МБУК  «Центр  народной  культуры»  проводились  новогодние  театрализованные  праздники  для  детей,  юношества  и  взрослых,  детские  развлекательные  программы,  концерты,  вечера  отдыха  для  молодежи,  конкурсы, викторины, тематические  вечера, концерты  художественной  самодеятельности.</w:t>
      </w:r>
    </w:p>
    <w:p w:rsidR="003E13D3" w:rsidRPr="00305032" w:rsidRDefault="003E13D3" w:rsidP="003E13D3">
      <w:pPr>
        <w:ind w:firstLine="708"/>
        <w:jc w:val="both"/>
        <w:rPr>
          <w:sz w:val="28"/>
          <w:szCs w:val="28"/>
        </w:rPr>
      </w:pPr>
      <w:r w:rsidRPr="00305032">
        <w:rPr>
          <w:sz w:val="28"/>
          <w:szCs w:val="28"/>
        </w:rPr>
        <w:t>В  феврале - марте  этого  года  были  подготовлены  и  проведены следующие мероприятия: тематический вечер, посвященный  Дню  освобождения  Теучежского  района и  города  Адыгейска от фашистских  захватчиков,  автопробег  по  местам  боевой  славы,  митинги  ко  дню  вывода  Российских  войск  из  Афганистана, « Учитель  года 2016» , чествование  работников  жилищно- коммунального  хозяйства  и  бытового  обслуживания  населения. За  отчетный  период  так же  были  проведены  тематические  мероприятия,  посвященный  красным  датам  календаря,  танцевальные  вечера, совместные  мероприятия  с  детской  школой  искусств  и  централизованной   библиотекой.</w:t>
      </w:r>
    </w:p>
    <w:p w:rsidR="003E13D3" w:rsidRPr="00305032" w:rsidRDefault="003E13D3" w:rsidP="003E13D3">
      <w:pPr>
        <w:ind w:firstLine="708"/>
        <w:jc w:val="both"/>
        <w:rPr>
          <w:sz w:val="28"/>
          <w:szCs w:val="28"/>
        </w:rPr>
      </w:pPr>
      <w:r w:rsidRPr="00305032">
        <w:rPr>
          <w:sz w:val="28"/>
          <w:szCs w:val="28"/>
        </w:rPr>
        <w:t>Солисты  ЦНКА  Джамиля  Мирзоева  и  НухУсток  приняли  участие  в  праздновании  Нового  года  по  адыгским  традициям  «Илъэсык1э  мэфэк1»  21  марта  в  городе  Майкопе.</w:t>
      </w:r>
    </w:p>
    <w:p w:rsidR="003E13D3" w:rsidRPr="00305032" w:rsidRDefault="003E13D3" w:rsidP="003E13D3">
      <w:pPr>
        <w:ind w:firstLine="708"/>
        <w:jc w:val="both"/>
        <w:rPr>
          <w:sz w:val="28"/>
          <w:szCs w:val="28"/>
        </w:rPr>
      </w:pPr>
      <w:r w:rsidRPr="00305032">
        <w:rPr>
          <w:sz w:val="28"/>
          <w:szCs w:val="28"/>
        </w:rPr>
        <w:t>Ежегодный   проводимый  Региональный  конкурс  «Лучший  культработник  -2016»    Адыгейск  представила  режиссер  МБУК «ЦНКА»  Татько  Н.Ю.  Она награждена  дипломом  за  участие   в  Региональном  конкурсе  «Лучший  культработник  -2016» .</w:t>
      </w:r>
    </w:p>
    <w:p w:rsidR="0007176E" w:rsidRPr="00305032" w:rsidRDefault="0007176E" w:rsidP="00B01FF2">
      <w:pPr>
        <w:ind w:firstLine="708"/>
        <w:contextualSpacing/>
        <w:jc w:val="both"/>
        <w:rPr>
          <w:sz w:val="28"/>
          <w:szCs w:val="28"/>
        </w:rPr>
      </w:pPr>
      <w:r w:rsidRPr="00305032">
        <w:rPr>
          <w:sz w:val="28"/>
          <w:szCs w:val="28"/>
        </w:rPr>
        <w:t>Деятельность  учреждений   культуры была  направлена  на  совершенствование  качества  предоставля</w:t>
      </w:r>
      <w:r w:rsidR="00B56D61" w:rsidRPr="00305032">
        <w:rPr>
          <w:sz w:val="28"/>
          <w:szCs w:val="28"/>
        </w:rPr>
        <w:t>емых  услуг  в  сфере  культуры</w:t>
      </w:r>
      <w:r w:rsidRPr="00305032">
        <w:rPr>
          <w:sz w:val="28"/>
          <w:szCs w:val="28"/>
        </w:rPr>
        <w:t xml:space="preserve">  посредством удовлетворения индивидуальных и общественных потребностей, связанных с организацией досуга и приобщением к творчеству, культурному развитию, самообразованию, любительскому искусству и ремеслам. </w:t>
      </w:r>
    </w:p>
    <w:p w:rsidR="0007176E" w:rsidRPr="00305032" w:rsidRDefault="0007176E" w:rsidP="00B01FF2">
      <w:pPr>
        <w:ind w:firstLine="708"/>
        <w:contextualSpacing/>
        <w:jc w:val="both"/>
        <w:rPr>
          <w:sz w:val="28"/>
          <w:szCs w:val="28"/>
        </w:rPr>
      </w:pPr>
      <w:r w:rsidRPr="00305032">
        <w:rPr>
          <w:sz w:val="28"/>
          <w:szCs w:val="28"/>
        </w:rPr>
        <w:t xml:space="preserve">Результатами деятельности  муниципальных учреждений культуры стали стабильные посещаемость,  </w:t>
      </w:r>
      <w:r w:rsidR="00B56D61" w:rsidRPr="00305032">
        <w:rPr>
          <w:sz w:val="28"/>
          <w:szCs w:val="28"/>
        </w:rPr>
        <w:t xml:space="preserve">показатели </w:t>
      </w:r>
      <w:r w:rsidRPr="00305032">
        <w:rPr>
          <w:sz w:val="28"/>
          <w:szCs w:val="28"/>
        </w:rPr>
        <w:t>количеств</w:t>
      </w:r>
      <w:r w:rsidR="00B56D61" w:rsidRPr="00305032">
        <w:rPr>
          <w:sz w:val="28"/>
          <w:szCs w:val="28"/>
        </w:rPr>
        <w:t>а</w:t>
      </w:r>
      <w:r w:rsidRPr="00305032">
        <w:rPr>
          <w:sz w:val="28"/>
          <w:szCs w:val="28"/>
        </w:rPr>
        <w:t xml:space="preserve"> и качеств</w:t>
      </w:r>
      <w:r w:rsidR="00B56D61" w:rsidRPr="00305032">
        <w:rPr>
          <w:sz w:val="28"/>
          <w:szCs w:val="28"/>
        </w:rPr>
        <w:t>а</w:t>
      </w:r>
      <w:r w:rsidRPr="00305032">
        <w:rPr>
          <w:sz w:val="28"/>
          <w:szCs w:val="28"/>
        </w:rPr>
        <w:t xml:space="preserve"> проведённых культурно-досуговых мероприятий,  увеличение доли населения, вовлечённого в деятельность учреждений культуры и искусства, предоставление качественных муниципальных услуг, внедрение инновационных методов и приемов культурно-досуговой деятельности.</w:t>
      </w:r>
    </w:p>
    <w:p w:rsidR="00735012" w:rsidRPr="00305032" w:rsidRDefault="0007176E" w:rsidP="00B01FF2">
      <w:pPr>
        <w:ind w:firstLine="708"/>
        <w:contextualSpacing/>
        <w:jc w:val="both"/>
        <w:rPr>
          <w:sz w:val="28"/>
          <w:szCs w:val="28"/>
          <w:shd w:val="clear" w:color="auto" w:fill="FFFFFF"/>
        </w:rPr>
      </w:pPr>
      <w:r w:rsidRPr="00305032">
        <w:rPr>
          <w:sz w:val="28"/>
          <w:szCs w:val="28"/>
          <w:shd w:val="clear" w:color="auto" w:fill="FFFFFF"/>
        </w:rPr>
        <w:t xml:space="preserve">За отчетный период   в  МБУК  «Центр  народной  культуры»  проводились </w:t>
      </w:r>
      <w:r w:rsidR="00B56D61" w:rsidRPr="00305032">
        <w:rPr>
          <w:sz w:val="28"/>
          <w:szCs w:val="28"/>
          <w:shd w:val="clear" w:color="auto" w:fill="FFFFFF"/>
        </w:rPr>
        <w:t>различные</w:t>
      </w:r>
      <w:r w:rsidRPr="00305032">
        <w:rPr>
          <w:sz w:val="28"/>
          <w:szCs w:val="28"/>
          <w:shd w:val="clear" w:color="auto" w:fill="FFFFFF"/>
        </w:rPr>
        <w:t>  конкурсы, тематические вечера</w:t>
      </w:r>
      <w:r w:rsidR="00735012" w:rsidRPr="00305032">
        <w:rPr>
          <w:sz w:val="28"/>
          <w:szCs w:val="28"/>
          <w:shd w:val="clear" w:color="auto" w:fill="FFFFFF"/>
        </w:rPr>
        <w:t xml:space="preserve"> и дискотеки</w:t>
      </w:r>
      <w:r w:rsidRPr="00305032">
        <w:rPr>
          <w:sz w:val="28"/>
          <w:szCs w:val="28"/>
          <w:shd w:val="clear" w:color="auto" w:fill="FFFFFF"/>
        </w:rPr>
        <w:t xml:space="preserve">, концерты художественной самодеятельности. </w:t>
      </w:r>
    </w:p>
    <w:p w:rsidR="001D140E" w:rsidRPr="00305032" w:rsidRDefault="001D140E" w:rsidP="00783ADC">
      <w:pPr>
        <w:jc w:val="center"/>
        <w:rPr>
          <w:b/>
          <w:sz w:val="28"/>
          <w:szCs w:val="28"/>
        </w:rPr>
      </w:pPr>
    </w:p>
    <w:p w:rsidR="00AA671E" w:rsidRPr="00305032" w:rsidRDefault="00AA671E" w:rsidP="00783ADC">
      <w:pPr>
        <w:jc w:val="center"/>
        <w:rPr>
          <w:b/>
          <w:sz w:val="28"/>
          <w:szCs w:val="28"/>
        </w:rPr>
      </w:pPr>
      <w:r w:rsidRPr="00305032">
        <w:rPr>
          <w:b/>
          <w:sz w:val="28"/>
          <w:szCs w:val="28"/>
        </w:rPr>
        <w:t>Здравоохранение</w:t>
      </w:r>
    </w:p>
    <w:p w:rsidR="007839B5" w:rsidRPr="00305032" w:rsidRDefault="00136C09" w:rsidP="007839B5">
      <w:pPr>
        <w:ind w:firstLine="708"/>
        <w:jc w:val="both"/>
        <w:rPr>
          <w:sz w:val="28"/>
          <w:szCs w:val="28"/>
        </w:rPr>
      </w:pPr>
      <w:r w:rsidRPr="00305032">
        <w:rPr>
          <w:sz w:val="28"/>
          <w:szCs w:val="28"/>
        </w:rPr>
        <w:t>Численность населения муниципального образования по сос</w:t>
      </w:r>
      <w:r w:rsidR="00086B76" w:rsidRPr="00305032">
        <w:rPr>
          <w:sz w:val="28"/>
          <w:szCs w:val="28"/>
        </w:rPr>
        <w:t>тоянию на 01.01.201</w:t>
      </w:r>
      <w:r w:rsidR="00AA3834" w:rsidRPr="00305032">
        <w:rPr>
          <w:sz w:val="28"/>
          <w:szCs w:val="28"/>
        </w:rPr>
        <w:t>6</w:t>
      </w:r>
      <w:r w:rsidR="00086B76" w:rsidRPr="00305032">
        <w:rPr>
          <w:sz w:val="28"/>
          <w:szCs w:val="28"/>
        </w:rPr>
        <w:t>г. составила</w:t>
      </w:r>
      <w:r w:rsidR="00FA409D" w:rsidRPr="00305032">
        <w:rPr>
          <w:sz w:val="28"/>
          <w:szCs w:val="28"/>
        </w:rPr>
        <w:t xml:space="preserve"> 151</w:t>
      </w:r>
      <w:r w:rsidR="008C6D68" w:rsidRPr="00305032">
        <w:rPr>
          <w:sz w:val="28"/>
          <w:szCs w:val="28"/>
        </w:rPr>
        <w:t>61</w:t>
      </w:r>
      <w:r w:rsidRPr="00305032">
        <w:rPr>
          <w:sz w:val="28"/>
          <w:szCs w:val="28"/>
        </w:rPr>
        <w:t xml:space="preserve"> человек</w:t>
      </w:r>
      <w:r w:rsidR="00AA3834" w:rsidRPr="00305032">
        <w:rPr>
          <w:sz w:val="28"/>
          <w:szCs w:val="28"/>
        </w:rPr>
        <w:t>а</w:t>
      </w:r>
      <w:r w:rsidRPr="00305032">
        <w:rPr>
          <w:sz w:val="28"/>
          <w:szCs w:val="28"/>
        </w:rPr>
        <w:t xml:space="preserve">. </w:t>
      </w:r>
      <w:r w:rsidR="009B5616" w:rsidRPr="00305032">
        <w:rPr>
          <w:sz w:val="28"/>
          <w:szCs w:val="28"/>
        </w:rPr>
        <w:t xml:space="preserve">Из общей численности населения мужчины составляют </w:t>
      </w:r>
      <w:r w:rsidR="008C6D68" w:rsidRPr="00305032">
        <w:rPr>
          <w:sz w:val="28"/>
          <w:szCs w:val="28"/>
        </w:rPr>
        <w:t xml:space="preserve">7131 чел.или </w:t>
      </w:r>
      <w:r w:rsidR="009B5616" w:rsidRPr="00305032">
        <w:rPr>
          <w:sz w:val="28"/>
          <w:szCs w:val="28"/>
        </w:rPr>
        <w:t>4</w:t>
      </w:r>
      <w:r w:rsidR="008C6D68" w:rsidRPr="00305032">
        <w:rPr>
          <w:sz w:val="28"/>
          <w:szCs w:val="28"/>
        </w:rPr>
        <w:t xml:space="preserve">7 </w:t>
      </w:r>
      <w:r w:rsidR="009B5616" w:rsidRPr="00305032">
        <w:rPr>
          <w:sz w:val="28"/>
          <w:szCs w:val="28"/>
        </w:rPr>
        <w:t xml:space="preserve">%, женщины – </w:t>
      </w:r>
      <w:r w:rsidR="008C6D68" w:rsidRPr="00305032">
        <w:rPr>
          <w:sz w:val="28"/>
          <w:szCs w:val="28"/>
        </w:rPr>
        <w:t xml:space="preserve">8030 чел. или </w:t>
      </w:r>
      <w:r w:rsidR="009B5616" w:rsidRPr="00305032">
        <w:rPr>
          <w:sz w:val="28"/>
          <w:szCs w:val="28"/>
        </w:rPr>
        <w:t xml:space="preserve">53 %. </w:t>
      </w:r>
      <w:r w:rsidR="008C6D68" w:rsidRPr="00305032">
        <w:rPr>
          <w:sz w:val="28"/>
          <w:szCs w:val="28"/>
        </w:rPr>
        <w:t xml:space="preserve">Дети от 0-17 лет 24 %. Трудоспособное население  8564 чел. Или 56,5 % </w:t>
      </w:r>
      <w:r w:rsidR="0038708D" w:rsidRPr="00305032">
        <w:rPr>
          <w:sz w:val="28"/>
          <w:szCs w:val="28"/>
        </w:rPr>
        <w:t>от общего количества населения. Ч</w:t>
      </w:r>
      <w:r w:rsidRPr="00305032">
        <w:rPr>
          <w:sz w:val="28"/>
          <w:szCs w:val="28"/>
        </w:rPr>
        <w:t>исленност</w:t>
      </w:r>
      <w:r w:rsidR="0038708D" w:rsidRPr="00305032">
        <w:rPr>
          <w:sz w:val="28"/>
          <w:szCs w:val="28"/>
        </w:rPr>
        <w:t xml:space="preserve">ь населения города Адыгейск </w:t>
      </w:r>
      <w:r w:rsidRPr="00305032">
        <w:rPr>
          <w:sz w:val="28"/>
          <w:szCs w:val="28"/>
        </w:rPr>
        <w:t xml:space="preserve"> </w:t>
      </w:r>
      <w:r w:rsidR="0038708D" w:rsidRPr="00305032">
        <w:rPr>
          <w:sz w:val="28"/>
          <w:szCs w:val="28"/>
        </w:rPr>
        <w:t>увеличилась на 28 человек в сравнении с</w:t>
      </w:r>
      <w:r w:rsidRPr="00305032">
        <w:rPr>
          <w:sz w:val="28"/>
          <w:szCs w:val="28"/>
        </w:rPr>
        <w:t xml:space="preserve"> аналогичн</w:t>
      </w:r>
      <w:r w:rsidR="0038708D" w:rsidRPr="00305032">
        <w:rPr>
          <w:sz w:val="28"/>
          <w:szCs w:val="28"/>
        </w:rPr>
        <w:t>ым</w:t>
      </w:r>
      <w:r w:rsidRPr="00305032">
        <w:rPr>
          <w:sz w:val="28"/>
          <w:szCs w:val="28"/>
        </w:rPr>
        <w:t xml:space="preserve"> </w:t>
      </w:r>
      <w:r w:rsidR="00817B3E" w:rsidRPr="00305032">
        <w:rPr>
          <w:sz w:val="28"/>
          <w:szCs w:val="28"/>
        </w:rPr>
        <w:t>период</w:t>
      </w:r>
      <w:r w:rsidR="0038708D" w:rsidRPr="00305032">
        <w:rPr>
          <w:sz w:val="28"/>
          <w:szCs w:val="28"/>
        </w:rPr>
        <w:t>ом</w:t>
      </w:r>
      <w:r w:rsidRPr="00305032">
        <w:rPr>
          <w:sz w:val="28"/>
          <w:szCs w:val="28"/>
        </w:rPr>
        <w:t xml:space="preserve"> 201</w:t>
      </w:r>
      <w:r w:rsidR="00AA3834" w:rsidRPr="00305032">
        <w:rPr>
          <w:sz w:val="28"/>
          <w:szCs w:val="28"/>
        </w:rPr>
        <w:t>5</w:t>
      </w:r>
      <w:r w:rsidRPr="00305032">
        <w:rPr>
          <w:sz w:val="28"/>
          <w:szCs w:val="28"/>
        </w:rPr>
        <w:t xml:space="preserve"> года</w:t>
      </w:r>
      <w:r w:rsidR="0038708D" w:rsidRPr="00305032">
        <w:rPr>
          <w:sz w:val="28"/>
          <w:szCs w:val="28"/>
        </w:rPr>
        <w:t>.</w:t>
      </w:r>
    </w:p>
    <w:p w:rsidR="00136C09" w:rsidRPr="00305032" w:rsidRDefault="00136C09" w:rsidP="007839B5">
      <w:pPr>
        <w:ind w:firstLine="708"/>
        <w:jc w:val="both"/>
        <w:rPr>
          <w:sz w:val="28"/>
          <w:szCs w:val="28"/>
        </w:rPr>
      </w:pPr>
      <w:r w:rsidRPr="00305032">
        <w:rPr>
          <w:sz w:val="28"/>
          <w:szCs w:val="28"/>
        </w:rPr>
        <w:lastRenderedPageBreak/>
        <w:t>В Адыгейской Межмуниципальной больнице функционирует  100 коек круглосуточного стационара и 1</w:t>
      </w:r>
      <w:r w:rsidR="0038708D" w:rsidRPr="00305032">
        <w:rPr>
          <w:sz w:val="28"/>
          <w:szCs w:val="28"/>
        </w:rPr>
        <w:t>6</w:t>
      </w:r>
      <w:r w:rsidRPr="00305032">
        <w:rPr>
          <w:sz w:val="28"/>
          <w:szCs w:val="28"/>
        </w:rPr>
        <w:t xml:space="preserve"> коек  дневного пребывания.  Все койки работают в системе ОМС.</w:t>
      </w:r>
    </w:p>
    <w:p w:rsidR="009B5616" w:rsidRPr="00305032" w:rsidRDefault="00136C09" w:rsidP="00086B76">
      <w:pPr>
        <w:tabs>
          <w:tab w:val="left" w:pos="0"/>
        </w:tabs>
        <w:ind w:firstLine="709"/>
        <w:jc w:val="both"/>
        <w:rPr>
          <w:sz w:val="28"/>
          <w:szCs w:val="28"/>
        </w:rPr>
      </w:pPr>
      <w:r w:rsidRPr="00305032">
        <w:rPr>
          <w:sz w:val="28"/>
          <w:szCs w:val="28"/>
        </w:rPr>
        <w:t>План к</w:t>
      </w:r>
      <w:r w:rsidR="009B5616" w:rsidRPr="00305032">
        <w:rPr>
          <w:sz w:val="28"/>
          <w:szCs w:val="28"/>
        </w:rPr>
        <w:t>ойко-</w:t>
      </w:r>
      <w:r w:rsidRPr="00305032">
        <w:rPr>
          <w:sz w:val="28"/>
          <w:szCs w:val="28"/>
        </w:rPr>
        <w:t xml:space="preserve">дней за </w:t>
      </w:r>
      <w:r w:rsidR="0038708D" w:rsidRPr="00305032">
        <w:rPr>
          <w:sz w:val="28"/>
          <w:szCs w:val="28"/>
        </w:rPr>
        <w:t xml:space="preserve">9 месяцев </w:t>
      </w:r>
      <w:r w:rsidRPr="00305032">
        <w:rPr>
          <w:sz w:val="28"/>
          <w:szCs w:val="28"/>
        </w:rPr>
        <w:t>201</w:t>
      </w:r>
      <w:r w:rsidR="00D2147A" w:rsidRPr="00305032">
        <w:rPr>
          <w:sz w:val="28"/>
          <w:szCs w:val="28"/>
        </w:rPr>
        <w:t>6</w:t>
      </w:r>
      <w:r w:rsidR="00817B3E" w:rsidRPr="00305032">
        <w:rPr>
          <w:sz w:val="28"/>
          <w:szCs w:val="28"/>
        </w:rPr>
        <w:t xml:space="preserve"> </w:t>
      </w:r>
      <w:r w:rsidRPr="00305032">
        <w:rPr>
          <w:sz w:val="28"/>
          <w:szCs w:val="28"/>
        </w:rPr>
        <w:t>г</w:t>
      </w:r>
      <w:r w:rsidR="00FE2626" w:rsidRPr="00305032">
        <w:rPr>
          <w:sz w:val="28"/>
          <w:szCs w:val="28"/>
        </w:rPr>
        <w:t>ода</w:t>
      </w:r>
      <w:r w:rsidRPr="00305032">
        <w:rPr>
          <w:sz w:val="28"/>
          <w:szCs w:val="28"/>
        </w:rPr>
        <w:t xml:space="preserve"> составил </w:t>
      </w:r>
      <w:r w:rsidR="0038708D" w:rsidRPr="00305032">
        <w:rPr>
          <w:sz w:val="28"/>
          <w:szCs w:val="28"/>
        </w:rPr>
        <w:t>25113</w:t>
      </w:r>
      <w:r w:rsidR="00817B3E" w:rsidRPr="00305032">
        <w:rPr>
          <w:sz w:val="28"/>
          <w:szCs w:val="28"/>
        </w:rPr>
        <w:t xml:space="preserve"> </w:t>
      </w:r>
      <w:r w:rsidR="00D2147A" w:rsidRPr="00305032">
        <w:rPr>
          <w:sz w:val="28"/>
          <w:szCs w:val="28"/>
        </w:rPr>
        <w:t xml:space="preserve">к/д </w:t>
      </w:r>
      <w:r w:rsidRPr="00305032">
        <w:rPr>
          <w:sz w:val="28"/>
          <w:szCs w:val="28"/>
        </w:rPr>
        <w:t xml:space="preserve">, выполнение  </w:t>
      </w:r>
      <w:r w:rsidR="009B5616" w:rsidRPr="00305032">
        <w:rPr>
          <w:sz w:val="28"/>
          <w:szCs w:val="28"/>
        </w:rPr>
        <w:t xml:space="preserve">- </w:t>
      </w:r>
      <w:r w:rsidR="0038708D" w:rsidRPr="00305032">
        <w:rPr>
          <w:sz w:val="28"/>
          <w:szCs w:val="28"/>
        </w:rPr>
        <w:t>27703</w:t>
      </w:r>
      <w:r w:rsidRPr="00305032">
        <w:rPr>
          <w:sz w:val="28"/>
          <w:szCs w:val="28"/>
        </w:rPr>
        <w:t xml:space="preserve"> или 1</w:t>
      </w:r>
      <w:r w:rsidR="00817B3E" w:rsidRPr="00305032">
        <w:rPr>
          <w:sz w:val="28"/>
          <w:szCs w:val="28"/>
        </w:rPr>
        <w:t>1</w:t>
      </w:r>
      <w:r w:rsidR="0038708D" w:rsidRPr="00305032">
        <w:rPr>
          <w:sz w:val="28"/>
          <w:szCs w:val="28"/>
        </w:rPr>
        <w:t>0</w:t>
      </w:r>
      <w:r w:rsidR="00817B3E" w:rsidRPr="00305032">
        <w:rPr>
          <w:sz w:val="28"/>
          <w:szCs w:val="28"/>
        </w:rPr>
        <w:t>,</w:t>
      </w:r>
      <w:r w:rsidR="0038708D" w:rsidRPr="00305032">
        <w:rPr>
          <w:sz w:val="28"/>
          <w:szCs w:val="28"/>
        </w:rPr>
        <w:t>3</w:t>
      </w:r>
      <w:r w:rsidR="00086B76" w:rsidRPr="00305032">
        <w:rPr>
          <w:sz w:val="28"/>
          <w:szCs w:val="28"/>
        </w:rPr>
        <w:t xml:space="preserve"> </w:t>
      </w:r>
      <w:r w:rsidRPr="00305032">
        <w:rPr>
          <w:sz w:val="28"/>
          <w:szCs w:val="28"/>
        </w:rPr>
        <w:t xml:space="preserve">% </w:t>
      </w:r>
      <w:r w:rsidR="009300E1" w:rsidRPr="00305032">
        <w:rPr>
          <w:sz w:val="28"/>
          <w:szCs w:val="28"/>
        </w:rPr>
        <w:t>к</w:t>
      </w:r>
      <w:r w:rsidRPr="00305032">
        <w:rPr>
          <w:sz w:val="28"/>
          <w:szCs w:val="28"/>
        </w:rPr>
        <w:t xml:space="preserve"> план</w:t>
      </w:r>
      <w:r w:rsidR="009300E1" w:rsidRPr="00305032">
        <w:rPr>
          <w:sz w:val="28"/>
          <w:szCs w:val="28"/>
        </w:rPr>
        <w:t>у</w:t>
      </w:r>
      <w:r w:rsidRPr="00305032">
        <w:rPr>
          <w:sz w:val="28"/>
          <w:szCs w:val="28"/>
        </w:rPr>
        <w:t>.</w:t>
      </w:r>
      <w:r w:rsidR="00FF0997" w:rsidRPr="00305032">
        <w:rPr>
          <w:sz w:val="28"/>
          <w:szCs w:val="28"/>
        </w:rPr>
        <w:t xml:space="preserve"> </w:t>
      </w:r>
      <w:r w:rsidR="009B5616" w:rsidRPr="00305032">
        <w:rPr>
          <w:sz w:val="28"/>
          <w:szCs w:val="28"/>
        </w:rPr>
        <w:t xml:space="preserve">Работа койки при плане </w:t>
      </w:r>
      <w:r w:rsidR="0038708D" w:rsidRPr="00305032">
        <w:rPr>
          <w:sz w:val="28"/>
          <w:szCs w:val="28"/>
        </w:rPr>
        <w:t>251,1</w:t>
      </w:r>
      <w:r w:rsidR="009B5616" w:rsidRPr="00305032">
        <w:rPr>
          <w:sz w:val="28"/>
          <w:szCs w:val="28"/>
        </w:rPr>
        <w:t xml:space="preserve"> дней составила </w:t>
      </w:r>
      <w:r w:rsidR="0038708D" w:rsidRPr="00305032">
        <w:rPr>
          <w:sz w:val="28"/>
          <w:szCs w:val="28"/>
        </w:rPr>
        <w:t>277,0</w:t>
      </w:r>
      <w:r w:rsidR="009B5616" w:rsidRPr="00305032">
        <w:rPr>
          <w:sz w:val="28"/>
          <w:szCs w:val="28"/>
        </w:rPr>
        <w:t xml:space="preserve"> </w:t>
      </w:r>
      <w:r w:rsidR="0038708D" w:rsidRPr="00305032">
        <w:rPr>
          <w:sz w:val="28"/>
          <w:szCs w:val="28"/>
        </w:rPr>
        <w:t>к/</w:t>
      </w:r>
      <w:r w:rsidR="009B5616" w:rsidRPr="00305032">
        <w:rPr>
          <w:sz w:val="28"/>
          <w:szCs w:val="28"/>
        </w:rPr>
        <w:t>дн</w:t>
      </w:r>
      <w:r w:rsidR="0038708D" w:rsidRPr="00305032">
        <w:rPr>
          <w:sz w:val="28"/>
          <w:szCs w:val="28"/>
        </w:rPr>
        <w:t>ей</w:t>
      </w:r>
      <w:r w:rsidR="009B5616" w:rsidRPr="00305032">
        <w:rPr>
          <w:sz w:val="28"/>
          <w:szCs w:val="28"/>
        </w:rPr>
        <w:t xml:space="preserve">. Оборот койки – </w:t>
      </w:r>
      <w:r w:rsidR="00E56CFF" w:rsidRPr="00305032">
        <w:rPr>
          <w:sz w:val="28"/>
          <w:szCs w:val="28"/>
        </w:rPr>
        <w:t>3</w:t>
      </w:r>
      <w:r w:rsidR="00817B3E" w:rsidRPr="00305032">
        <w:rPr>
          <w:sz w:val="28"/>
          <w:szCs w:val="28"/>
        </w:rPr>
        <w:t>1,</w:t>
      </w:r>
      <w:r w:rsidR="00E56CFF" w:rsidRPr="00305032">
        <w:rPr>
          <w:sz w:val="28"/>
          <w:szCs w:val="28"/>
        </w:rPr>
        <w:t>9</w:t>
      </w:r>
      <w:r w:rsidR="009B5616" w:rsidRPr="00305032">
        <w:rPr>
          <w:sz w:val="28"/>
          <w:szCs w:val="28"/>
        </w:rPr>
        <w:t>, среднее пребывание на койке – 8,</w:t>
      </w:r>
      <w:r w:rsidR="00817B3E" w:rsidRPr="00305032">
        <w:rPr>
          <w:sz w:val="28"/>
          <w:szCs w:val="28"/>
        </w:rPr>
        <w:t>6</w:t>
      </w:r>
      <w:r w:rsidR="009B5616" w:rsidRPr="00305032">
        <w:rPr>
          <w:sz w:val="28"/>
          <w:szCs w:val="28"/>
        </w:rPr>
        <w:t xml:space="preserve"> дня. </w:t>
      </w:r>
      <w:r w:rsidRPr="00305032">
        <w:rPr>
          <w:sz w:val="28"/>
          <w:szCs w:val="28"/>
        </w:rPr>
        <w:t>Пролечен</w:t>
      </w:r>
      <w:r w:rsidR="00817B3E" w:rsidRPr="00305032">
        <w:rPr>
          <w:sz w:val="28"/>
          <w:szCs w:val="28"/>
        </w:rPr>
        <w:t>о</w:t>
      </w:r>
      <w:r w:rsidRPr="00305032">
        <w:rPr>
          <w:sz w:val="28"/>
          <w:szCs w:val="28"/>
        </w:rPr>
        <w:t xml:space="preserve"> </w:t>
      </w:r>
      <w:r w:rsidR="00E56CFF" w:rsidRPr="00305032">
        <w:rPr>
          <w:sz w:val="28"/>
          <w:szCs w:val="28"/>
        </w:rPr>
        <w:t>3196</w:t>
      </w:r>
      <w:r w:rsidRPr="00305032">
        <w:rPr>
          <w:sz w:val="28"/>
          <w:szCs w:val="28"/>
        </w:rPr>
        <w:t xml:space="preserve"> больн</w:t>
      </w:r>
      <w:r w:rsidR="00D2147A" w:rsidRPr="00305032">
        <w:rPr>
          <w:sz w:val="28"/>
          <w:szCs w:val="28"/>
        </w:rPr>
        <w:t>ых</w:t>
      </w:r>
      <w:r w:rsidRPr="00305032">
        <w:rPr>
          <w:sz w:val="28"/>
          <w:szCs w:val="28"/>
        </w:rPr>
        <w:t xml:space="preserve">. </w:t>
      </w:r>
      <w:r w:rsidR="009B5616" w:rsidRPr="00305032">
        <w:rPr>
          <w:sz w:val="28"/>
          <w:szCs w:val="28"/>
        </w:rPr>
        <w:t xml:space="preserve">Умерло </w:t>
      </w:r>
      <w:r w:rsidR="00817B3E" w:rsidRPr="00305032">
        <w:rPr>
          <w:sz w:val="28"/>
          <w:szCs w:val="28"/>
        </w:rPr>
        <w:t>3</w:t>
      </w:r>
      <w:r w:rsidR="00E56CFF" w:rsidRPr="00305032">
        <w:rPr>
          <w:sz w:val="28"/>
          <w:szCs w:val="28"/>
        </w:rPr>
        <w:t>9</w:t>
      </w:r>
      <w:r w:rsidR="009B5616" w:rsidRPr="00305032">
        <w:rPr>
          <w:sz w:val="28"/>
          <w:szCs w:val="28"/>
        </w:rPr>
        <w:t xml:space="preserve"> больных, летальность – </w:t>
      </w:r>
      <w:r w:rsidR="00D2147A" w:rsidRPr="00305032">
        <w:rPr>
          <w:sz w:val="28"/>
          <w:szCs w:val="28"/>
        </w:rPr>
        <w:t>1,</w:t>
      </w:r>
      <w:r w:rsidR="00E56CFF" w:rsidRPr="00305032">
        <w:rPr>
          <w:sz w:val="28"/>
          <w:szCs w:val="28"/>
        </w:rPr>
        <w:t>2</w:t>
      </w:r>
      <w:r w:rsidR="009B5616" w:rsidRPr="00305032">
        <w:rPr>
          <w:sz w:val="28"/>
          <w:szCs w:val="28"/>
        </w:rPr>
        <w:t>.</w:t>
      </w:r>
    </w:p>
    <w:p w:rsidR="00136C09" w:rsidRPr="00305032" w:rsidRDefault="00136C09" w:rsidP="00086B76">
      <w:pPr>
        <w:tabs>
          <w:tab w:val="left" w:pos="0"/>
        </w:tabs>
        <w:ind w:firstLine="709"/>
        <w:jc w:val="both"/>
        <w:rPr>
          <w:sz w:val="28"/>
          <w:szCs w:val="28"/>
        </w:rPr>
      </w:pPr>
      <w:r w:rsidRPr="00305032">
        <w:rPr>
          <w:sz w:val="28"/>
          <w:szCs w:val="28"/>
        </w:rPr>
        <w:t xml:space="preserve">План </w:t>
      </w:r>
      <w:r w:rsidR="009B5616" w:rsidRPr="00305032">
        <w:rPr>
          <w:sz w:val="28"/>
          <w:szCs w:val="28"/>
        </w:rPr>
        <w:t xml:space="preserve">койко-дней </w:t>
      </w:r>
      <w:r w:rsidRPr="00305032">
        <w:rPr>
          <w:sz w:val="28"/>
          <w:szCs w:val="28"/>
        </w:rPr>
        <w:t xml:space="preserve">по дневному стационару составил </w:t>
      </w:r>
      <w:r w:rsidR="00E56CFF" w:rsidRPr="00305032">
        <w:rPr>
          <w:sz w:val="28"/>
          <w:szCs w:val="28"/>
        </w:rPr>
        <w:t>3953</w:t>
      </w:r>
      <w:r w:rsidRPr="00305032">
        <w:rPr>
          <w:sz w:val="28"/>
          <w:szCs w:val="28"/>
        </w:rPr>
        <w:t xml:space="preserve"> </w:t>
      </w:r>
      <w:r w:rsidR="009B5616" w:rsidRPr="00305032">
        <w:rPr>
          <w:sz w:val="28"/>
          <w:szCs w:val="28"/>
        </w:rPr>
        <w:t>койко-дней</w:t>
      </w:r>
      <w:r w:rsidRPr="00305032">
        <w:rPr>
          <w:sz w:val="28"/>
          <w:szCs w:val="28"/>
        </w:rPr>
        <w:t>, выполнение</w:t>
      </w:r>
      <w:r w:rsidR="00FF0997" w:rsidRPr="00305032">
        <w:rPr>
          <w:sz w:val="28"/>
          <w:szCs w:val="28"/>
        </w:rPr>
        <w:t xml:space="preserve"> - </w:t>
      </w:r>
      <w:r w:rsidRPr="00305032">
        <w:rPr>
          <w:sz w:val="28"/>
          <w:szCs w:val="28"/>
        </w:rPr>
        <w:t xml:space="preserve"> </w:t>
      </w:r>
      <w:r w:rsidR="00E56CFF" w:rsidRPr="00305032">
        <w:rPr>
          <w:sz w:val="28"/>
          <w:szCs w:val="28"/>
        </w:rPr>
        <w:t>3678</w:t>
      </w:r>
      <w:r w:rsidR="00FF0997" w:rsidRPr="00305032">
        <w:rPr>
          <w:sz w:val="28"/>
          <w:szCs w:val="28"/>
        </w:rPr>
        <w:t xml:space="preserve"> к/дней </w:t>
      </w:r>
      <w:r w:rsidRPr="00305032">
        <w:rPr>
          <w:sz w:val="28"/>
          <w:szCs w:val="28"/>
        </w:rPr>
        <w:t xml:space="preserve">или  </w:t>
      </w:r>
      <w:r w:rsidR="00D2147A" w:rsidRPr="00305032">
        <w:rPr>
          <w:sz w:val="28"/>
          <w:szCs w:val="28"/>
        </w:rPr>
        <w:t>9</w:t>
      </w:r>
      <w:r w:rsidR="00E56CFF" w:rsidRPr="00305032">
        <w:rPr>
          <w:sz w:val="28"/>
          <w:szCs w:val="28"/>
        </w:rPr>
        <w:t>3</w:t>
      </w:r>
      <w:r w:rsidR="00086B76" w:rsidRPr="00305032">
        <w:rPr>
          <w:sz w:val="28"/>
          <w:szCs w:val="28"/>
        </w:rPr>
        <w:t xml:space="preserve"> </w:t>
      </w:r>
      <w:r w:rsidRPr="00305032">
        <w:rPr>
          <w:sz w:val="28"/>
          <w:szCs w:val="28"/>
        </w:rPr>
        <w:t>%.</w:t>
      </w:r>
    </w:p>
    <w:p w:rsidR="00136C09" w:rsidRPr="00305032" w:rsidRDefault="00136C09" w:rsidP="00086B76">
      <w:pPr>
        <w:tabs>
          <w:tab w:val="left" w:pos="0"/>
        </w:tabs>
        <w:ind w:firstLine="709"/>
        <w:jc w:val="both"/>
        <w:rPr>
          <w:sz w:val="28"/>
          <w:szCs w:val="28"/>
        </w:rPr>
      </w:pPr>
      <w:r w:rsidRPr="00305032">
        <w:rPr>
          <w:sz w:val="28"/>
          <w:szCs w:val="28"/>
        </w:rPr>
        <w:t xml:space="preserve"> Мощность поликлиники </w:t>
      </w:r>
      <w:r w:rsidR="00FF0997" w:rsidRPr="00305032">
        <w:rPr>
          <w:sz w:val="28"/>
          <w:szCs w:val="28"/>
        </w:rPr>
        <w:t>составляет</w:t>
      </w:r>
      <w:r w:rsidRPr="00305032">
        <w:rPr>
          <w:sz w:val="28"/>
          <w:szCs w:val="28"/>
        </w:rPr>
        <w:t xml:space="preserve"> 300 посещений в смену или  600 посещений в день. В поликлинике прием ведется по 28 специальностям.</w:t>
      </w:r>
      <w:r w:rsidR="00FF0997" w:rsidRPr="00305032">
        <w:rPr>
          <w:sz w:val="28"/>
          <w:szCs w:val="28"/>
        </w:rPr>
        <w:t xml:space="preserve"> </w:t>
      </w:r>
      <w:r w:rsidRPr="00305032">
        <w:rPr>
          <w:sz w:val="28"/>
          <w:szCs w:val="28"/>
        </w:rPr>
        <w:t xml:space="preserve"> </w:t>
      </w:r>
      <w:r w:rsidR="00E56CFF" w:rsidRPr="00305032">
        <w:rPr>
          <w:sz w:val="28"/>
          <w:szCs w:val="28"/>
        </w:rPr>
        <w:t>9 месяцев</w:t>
      </w:r>
      <w:r w:rsidRPr="00305032">
        <w:rPr>
          <w:sz w:val="28"/>
          <w:szCs w:val="28"/>
        </w:rPr>
        <w:t xml:space="preserve"> 201</w:t>
      </w:r>
      <w:r w:rsidR="00D2147A" w:rsidRPr="00305032">
        <w:rPr>
          <w:sz w:val="28"/>
          <w:szCs w:val="28"/>
        </w:rPr>
        <w:t>6</w:t>
      </w:r>
      <w:r w:rsidR="00FE2626" w:rsidRPr="00305032">
        <w:rPr>
          <w:sz w:val="28"/>
          <w:szCs w:val="28"/>
        </w:rPr>
        <w:t xml:space="preserve"> </w:t>
      </w:r>
      <w:r w:rsidRPr="00305032">
        <w:rPr>
          <w:sz w:val="28"/>
          <w:szCs w:val="28"/>
        </w:rPr>
        <w:t>г</w:t>
      </w:r>
      <w:r w:rsidR="00FE2626" w:rsidRPr="00305032">
        <w:rPr>
          <w:sz w:val="28"/>
          <w:szCs w:val="28"/>
        </w:rPr>
        <w:t>ода</w:t>
      </w:r>
      <w:r w:rsidRPr="00305032">
        <w:rPr>
          <w:sz w:val="28"/>
          <w:szCs w:val="28"/>
        </w:rPr>
        <w:t xml:space="preserve"> план посещений составил  </w:t>
      </w:r>
      <w:r w:rsidR="00E56CFF" w:rsidRPr="00305032">
        <w:rPr>
          <w:sz w:val="28"/>
          <w:szCs w:val="28"/>
        </w:rPr>
        <w:t>102061</w:t>
      </w:r>
      <w:r w:rsidRPr="00305032">
        <w:rPr>
          <w:sz w:val="28"/>
          <w:szCs w:val="28"/>
        </w:rPr>
        <w:t>, выполнение –</w:t>
      </w:r>
      <w:r w:rsidR="003E2832" w:rsidRPr="00305032">
        <w:rPr>
          <w:sz w:val="28"/>
          <w:szCs w:val="28"/>
        </w:rPr>
        <w:t xml:space="preserve"> </w:t>
      </w:r>
      <w:r w:rsidR="00E56CFF" w:rsidRPr="00305032">
        <w:rPr>
          <w:sz w:val="28"/>
          <w:szCs w:val="28"/>
        </w:rPr>
        <w:t>126030</w:t>
      </w:r>
      <w:r w:rsidRPr="00305032">
        <w:rPr>
          <w:sz w:val="28"/>
          <w:szCs w:val="28"/>
        </w:rPr>
        <w:t xml:space="preserve"> или  1</w:t>
      </w:r>
      <w:r w:rsidR="00E56CFF" w:rsidRPr="00305032">
        <w:rPr>
          <w:sz w:val="28"/>
          <w:szCs w:val="28"/>
        </w:rPr>
        <w:t>23,5</w:t>
      </w:r>
      <w:r w:rsidR="00086B76" w:rsidRPr="00305032">
        <w:rPr>
          <w:sz w:val="28"/>
          <w:szCs w:val="28"/>
        </w:rPr>
        <w:t xml:space="preserve"> </w:t>
      </w:r>
      <w:r w:rsidRPr="00305032">
        <w:rPr>
          <w:sz w:val="28"/>
          <w:szCs w:val="28"/>
        </w:rPr>
        <w:t>% от плана.</w:t>
      </w:r>
      <w:r w:rsidR="00FF0997" w:rsidRPr="00305032">
        <w:rPr>
          <w:sz w:val="28"/>
          <w:szCs w:val="28"/>
        </w:rPr>
        <w:t xml:space="preserve"> </w:t>
      </w:r>
      <w:r w:rsidRPr="00305032">
        <w:rPr>
          <w:sz w:val="28"/>
          <w:szCs w:val="28"/>
        </w:rPr>
        <w:t xml:space="preserve">   План посещений по ОМС – </w:t>
      </w:r>
      <w:r w:rsidR="00E56CFF" w:rsidRPr="00305032">
        <w:rPr>
          <w:sz w:val="28"/>
          <w:szCs w:val="28"/>
        </w:rPr>
        <w:t>81269</w:t>
      </w:r>
      <w:r w:rsidRPr="00305032">
        <w:rPr>
          <w:sz w:val="28"/>
          <w:szCs w:val="28"/>
        </w:rPr>
        <w:t>,</w:t>
      </w:r>
      <w:r w:rsidR="00FF0997" w:rsidRPr="00305032">
        <w:rPr>
          <w:sz w:val="28"/>
          <w:szCs w:val="28"/>
        </w:rPr>
        <w:t xml:space="preserve"> </w:t>
      </w:r>
      <w:r w:rsidRPr="00305032">
        <w:rPr>
          <w:sz w:val="28"/>
          <w:szCs w:val="28"/>
        </w:rPr>
        <w:t xml:space="preserve">выполнение – </w:t>
      </w:r>
      <w:r w:rsidR="00E56CFF" w:rsidRPr="00305032">
        <w:rPr>
          <w:sz w:val="28"/>
          <w:szCs w:val="28"/>
        </w:rPr>
        <w:t>100278</w:t>
      </w:r>
      <w:r w:rsidRPr="00305032">
        <w:rPr>
          <w:sz w:val="28"/>
          <w:szCs w:val="28"/>
        </w:rPr>
        <w:t xml:space="preserve"> или  1</w:t>
      </w:r>
      <w:r w:rsidR="00E56CFF" w:rsidRPr="00305032">
        <w:rPr>
          <w:sz w:val="28"/>
          <w:szCs w:val="28"/>
        </w:rPr>
        <w:t>24</w:t>
      </w:r>
      <w:r w:rsidR="00D2147A" w:rsidRPr="00305032">
        <w:rPr>
          <w:sz w:val="28"/>
          <w:szCs w:val="28"/>
        </w:rPr>
        <w:t>,</w:t>
      </w:r>
      <w:r w:rsidR="00E56CFF" w:rsidRPr="00305032">
        <w:rPr>
          <w:sz w:val="28"/>
          <w:szCs w:val="28"/>
        </w:rPr>
        <w:t>4</w:t>
      </w:r>
      <w:r w:rsidR="00086B76" w:rsidRPr="00305032">
        <w:rPr>
          <w:sz w:val="28"/>
          <w:szCs w:val="28"/>
        </w:rPr>
        <w:t xml:space="preserve"> </w:t>
      </w:r>
      <w:r w:rsidRPr="00305032">
        <w:rPr>
          <w:sz w:val="28"/>
          <w:szCs w:val="28"/>
        </w:rPr>
        <w:t>% от плана.</w:t>
      </w:r>
      <w:r w:rsidR="00FF0997" w:rsidRPr="00305032">
        <w:rPr>
          <w:sz w:val="28"/>
          <w:szCs w:val="28"/>
        </w:rPr>
        <w:t xml:space="preserve"> Принято сельских больных </w:t>
      </w:r>
      <w:r w:rsidR="00E56CFF" w:rsidRPr="00305032">
        <w:rPr>
          <w:sz w:val="28"/>
          <w:szCs w:val="28"/>
        </w:rPr>
        <w:t>12270</w:t>
      </w:r>
      <w:r w:rsidRPr="00305032">
        <w:rPr>
          <w:sz w:val="28"/>
          <w:szCs w:val="28"/>
        </w:rPr>
        <w:t xml:space="preserve"> </w:t>
      </w:r>
      <w:r w:rsidR="00FF0997" w:rsidRPr="00305032">
        <w:rPr>
          <w:sz w:val="28"/>
          <w:szCs w:val="28"/>
        </w:rPr>
        <w:t xml:space="preserve">человек </w:t>
      </w:r>
      <w:r w:rsidRPr="00305032">
        <w:rPr>
          <w:sz w:val="28"/>
          <w:szCs w:val="28"/>
        </w:rPr>
        <w:t xml:space="preserve">или  </w:t>
      </w:r>
      <w:r w:rsidR="00E56CFF" w:rsidRPr="00305032">
        <w:rPr>
          <w:sz w:val="28"/>
          <w:szCs w:val="28"/>
        </w:rPr>
        <w:t>9,7</w:t>
      </w:r>
      <w:r w:rsidR="00086B76" w:rsidRPr="00305032">
        <w:rPr>
          <w:sz w:val="28"/>
          <w:szCs w:val="28"/>
        </w:rPr>
        <w:t xml:space="preserve"> </w:t>
      </w:r>
      <w:r w:rsidRPr="00305032">
        <w:rPr>
          <w:sz w:val="28"/>
          <w:szCs w:val="28"/>
        </w:rPr>
        <w:t>% от общего количества посещений.</w:t>
      </w:r>
      <w:r w:rsidR="00FF0997" w:rsidRPr="00305032">
        <w:rPr>
          <w:sz w:val="28"/>
          <w:szCs w:val="28"/>
        </w:rPr>
        <w:t xml:space="preserve"> </w:t>
      </w:r>
      <w:r w:rsidRPr="00305032">
        <w:rPr>
          <w:sz w:val="28"/>
          <w:szCs w:val="28"/>
        </w:rPr>
        <w:t xml:space="preserve">  Общее число посещений на 1 жителя составило – </w:t>
      </w:r>
      <w:r w:rsidR="00E56CFF" w:rsidRPr="00305032">
        <w:rPr>
          <w:sz w:val="28"/>
          <w:szCs w:val="28"/>
        </w:rPr>
        <w:t>8,3</w:t>
      </w:r>
      <w:r w:rsidRPr="00305032">
        <w:rPr>
          <w:sz w:val="28"/>
          <w:szCs w:val="28"/>
        </w:rPr>
        <w:t>.</w:t>
      </w:r>
    </w:p>
    <w:p w:rsidR="00D2147A" w:rsidRPr="00305032" w:rsidRDefault="00D2147A" w:rsidP="00086B76">
      <w:pPr>
        <w:tabs>
          <w:tab w:val="left" w:pos="0"/>
        </w:tabs>
        <w:ind w:firstLine="709"/>
        <w:jc w:val="both"/>
        <w:rPr>
          <w:sz w:val="28"/>
          <w:szCs w:val="28"/>
        </w:rPr>
      </w:pPr>
    </w:p>
    <w:p w:rsidR="00955799" w:rsidRPr="00305032" w:rsidRDefault="00955799" w:rsidP="00955799">
      <w:pPr>
        <w:tabs>
          <w:tab w:val="left" w:pos="0"/>
        </w:tabs>
        <w:jc w:val="center"/>
        <w:rPr>
          <w:b/>
          <w:sz w:val="28"/>
          <w:szCs w:val="28"/>
        </w:rPr>
      </w:pPr>
      <w:r w:rsidRPr="00305032">
        <w:rPr>
          <w:b/>
          <w:sz w:val="28"/>
          <w:szCs w:val="28"/>
        </w:rPr>
        <w:t>Показатели естественного движения населения</w:t>
      </w:r>
    </w:p>
    <w:p w:rsidR="0021528B" w:rsidRPr="00305032" w:rsidRDefault="0021528B" w:rsidP="00955799">
      <w:pPr>
        <w:tabs>
          <w:tab w:val="left" w:pos="0"/>
        </w:tabs>
        <w:jc w:val="center"/>
        <w:rPr>
          <w:b/>
          <w:sz w:val="28"/>
          <w:szCs w:val="28"/>
        </w:rPr>
      </w:pPr>
      <w:r w:rsidRPr="00305032">
        <w:rPr>
          <w:sz w:val="27"/>
          <w:szCs w:val="27"/>
        </w:rPr>
        <w:t xml:space="preserve">                                                                                                                       Таблица </w:t>
      </w:r>
      <w:r w:rsidR="004045AE" w:rsidRPr="00305032">
        <w:rPr>
          <w:sz w:val="27"/>
          <w:szCs w:val="27"/>
        </w:rPr>
        <w:t>5</w:t>
      </w:r>
    </w:p>
    <w:tbl>
      <w:tblPr>
        <w:tblStyle w:val="a7"/>
        <w:tblW w:w="9923" w:type="dxa"/>
        <w:tblInd w:w="108" w:type="dxa"/>
        <w:tblLook w:val="01E0" w:firstRow="1" w:lastRow="1" w:firstColumn="1" w:lastColumn="1" w:noHBand="0" w:noVBand="0"/>
      </w:tblPr>
      <w:tblGrid>
        <w:gridCol w:w="5394"/>
        <w:gridCol w:w="2261"/>
        <w:gridCol w:w="2268"/>
      </w:tblGrid>
      <w:tr w:rsidR="00035707" w:rsidRPr="00305032" w:rsidTr="00035707">
        <w:tc>
          <w:tcPr>
            <w:tcW w:w="5394" w:type="dxa"/>
          </w:tcPr>
          <w:p w:rsidR="00035707" w:rsidRPr="00305032" w:rsidRDefault="00035707" w:rsidP="00EC399A">
            <w:pPr>
              <w:tabs>
                <w:tab w:val="left" w:pos="0"/>
              </w:tabs>
              <w:jc w:val="center"/>
              <w:rPr>
                <w:sz w:val="28"/>
                <w:szCs w:val="28"/>
                <w:lang w:val="en-US"/>
              </w:rPr>
            </w:pPr>
            <w:r w:rsidRPr="00305032">
              <w:rPr>
                <w:sz w:val="28"/>
                <w:szCs w:val="28"/>
              </w:rPr>
              <w:t>Показатели</w:t>
            </w:r>
          </w:p>
        </w:tc>
        <w:tc>
          <w:tcPr>
            <w:tcW w:w="2261" w:type="dxa"/>
          </w:tcPr>
          <w:p w:rsidR="00E852D8" w:rsidRPr="00305032" w:rsidRDefault="00E852D8" w:rsidP="00035707">
            <w:pPr>
              <w:tabs>
                <w:tab w:val="left" w:pos="0"/>
              </w:tabs>
              <w:jc w:val="center"/>
              <w:rPr>
                <w:sz w:val="28"/>
                <w:szCs w:val="28"/>
              </w:rPr>
            </w:pPr>
            <w:r w:rsidRPr="00305032">
              <w:rPr>
                <w:sz w:val="28"/>
                <w:szCs w:val="28"/>
              </w:rPr>
              <w:t>9 месяцев</w:t>
            </w:r>
          </w:p>
          <w:p w:rsidR="00035707" w:rsidRPr="00305032" w:rsidRDefault="00E852D8" w:rsidP="00035707">
            <w:pPr>
              <w:tabs>
                <w:tab w:val="left" w:pos="0"/>
              </w:tabs>
              <w:jc w:val="center"/>
              <w:rPr>
                <w:sz w:val="28"/>
                <w:szCs w:val="28"/>
              </w:rPr>
            </w:pPr>
            <w:r w:rsidRPr="00305032">
              <w:rPr>
                <w:sz w:val="28"/>
                <w:szCs w:val="28"/>
              </w:rPr>
              <w:t xml:space="preserve"> </w:t>
            </w:r>
            <w:r w:rsidR="00035707" w:rsidRPr="00305032">
              <w:rPr>
                <w:sz w:val="28"/>
                <w:szCs w:val="28"/>
              </w:rPr>
              <w:t>2015г.</w:t>
            </w:r>
          </w:p>
        </w:tc>
        <w:tc>
          <w:tcPr>
            <w:tcW w:w="2268" w:type="dxa"/>
          </w:tcPr>
          <w:p w:rsidR="00E852D8" w:rsidRPr="00305032" w:rsidRDefault="00E852D8" w:rsidP="00035707">
            <w:pPr>
              <w:jc w:val="center"/>
              <w:rPr>
                <w:sz w:val="28"/>
                <w:szCs w:val="28"/>
              </w:rPr>
            </w:pPr>
            <w:r w:rsidRPr="00305032">
              <w:rPr>
                <w:sz w:val="28"/>
                <w:szCs w:val="28"/>
              </w:rPr>
              <w:t xml:space="preserve">9 месяцев </w:t>
            </w:r>
          </w:p>
          <w:p w:rsidR="00035707" w:rsidRPr="00305032" w:rsidRDefault="00035707" w:rsidP="00035707">
            <w:pPr>
              <w:jc w:val="center"/>
              <w:rPr>
                <w:sz w:val="28"/>
                <w:szCs w:val="28"/>
              </w:rPr>
            </w:pPr>
            <w:r w:rsidRPr="00305032">
              <w:rPr>
                <w:sz w:val="28"/>
                <w:szCs w:val="28"/>
              </w:rPr>
              <w:t>2016г.</w:t>
            </w:r>
          </w:p>
        </w:tc>
      </w:tr>
      <w:tr w:rsidR="00035707" w:rsidRPr="00305032" w:rsidTr="00035707">
        <w:tc>
          <w:tcPr>
            <w:tcW w:w="5394" w:type="dxa"/>
          </w:tcPr>
          <w:p w:rsidR="00035707" w:rsidRPr="00305032" w:rsidRDefault="00035707" w:rsidP="00EC399A">
            <w:pPr>
              <w:tabs>
                <w:tab w:val="left" w:pos="0"/>
              </w:tabs>
              <w:rPr>
                <w:sz w:val="28"/>
                <w:szCs w:val="28"/>
              </w:rPr>
            </w:pPr>
            <w:r w:rsidRPr="00305032">
              <w:rPr>
                <w:sz w:val="28"/>
                <w:szCs w:val="28"/>
              </w:rPr>
              <w:t xml:space="preserve">Рождаемость  всего, человек </w:t>
            </w:r>
          </w:p>
        </w:tc>
        <w:tc>
          <w:tcPr>
            <w:tcW w:w="2261" w:type="dxa"/>
          </w:tcPr>
          <w:p w:rsidR="00035707" w:rsidRPr="00305032" w:rsidRDefault="00E852D8" w:rsidP="00737C99">
            <w:pPr>
              <w:tabs>
                <w:tab w:val="left" w:pos="0"/>
              </w:tabs>
              <w:jc w:val="right"/>
              <w:rPr>
                <w:sz w:val="28"/>
                <w:szCs w:val="28"/>
              </w:rPr>
            </w:pPr>
            <w:r w:rsidRPr="00305032">
              <w:rPr>
                <w:sz w:val="28"/>
                <w:szCs w:val="28"/>
              </w:rPr>
              <w:t>160/10,5</w:t>
            </w:r>
          </w:p>
        </w:tc>
        <w:tc>
          <w:tcPr>
            <w:tcW w:w="2268" w:type="dxa"/>
          </w:tcPr>
          <w:p w:rsidR="00035707" w:rsidRPr="00305032" w:rsidRDefault="00E852D8" w:rsidP="00737C99">
            <w:pPr>
              <w:tabs>
                <w:tab w:val="left" w:pos="0"/>
              </w:tabs>
              <w:jc w:val="right"/>
              <w:rPr>
                <w:sz w:val="28"/>
                <w:szCs w:val="28"/>
              </w:rPr>
            </w:pPr>
            <w:r w:rsidRPr="00305032">
              <w:rPr>
                <w:sz w:val="28"/>
                <w:szCs w:val="28"/>
              </w:rPr>
              <w:t>143/9,4</w:t>
            </w:r>
          </w:p>
        </w:tc>
      </w:tr>
      <w:tr w:rsidR="00035707" w:rsidRPr="00305032" w:rsidTr="00035707">
        <w:tc>
          <w:tcPr>
            <w:tcW w:w="5394" w:type="dxa"/>
          </w:tcPr>
          <w:p w:rsidR="00035707" w:rsidRPr="00305032" w:rsidRDefault="00035707" w:rsidP="00086B76">
            <w:pPr>
              <w:tabs>
                <w:tab w:val="left" w:pos="0"/>
              </w:tabs>
              <w:rPr>
                <w:sz w:val="28"/>
                <w:szCs w:val="28"/>
              </w:rPr>
            </w:pPr>
            <w:r w:rsidRPr="00305032">
              <w:rPr>
                <w:sz w:val="28"/>
                <w:szCs w:val="28"/>
              </w:rPr>
              <w:t xml:space="preserve">Общая смертность всего, человек </w:t>
            </w:r>
          </w:p>
        </w:tc>
        <w:tc>
          <w:tcPr>
            <w:tcW w:w="2261" w:type="dxa"/>
          </w:tcPr>
          <w:p w:rsidR="00035707" w:rsidRPr="00305032" w:rsidRDefault="00E852D8" w:rsidP="00737C99">
            <w:pPr>
              <w:tabs>
                <w:tab w:val="left" w:pos="0"/>
              </w:tabs>
              <w:jc w:val="right"/>
              <w:rPr>
                <w:sz w:val="28"/>
                <w:szCs w:val="28"/>
              </w:rPr>
            </w:pPr>
            <w:r w:rsidRPr="00305032">
              <w:rPr>
                <w:sz w:val="28"/>
                <w:szCs w:val="28"/>
              </w:rPr>
              <w:t>111/7,3</w:t>
            </w:r>
          </w:p>
        </w:tc>
        <w:tc>
          <w:tcPr>
            <w:tcW w:w="2268" w:type="dxa"/>
          </w:tcPr>
          <w:p w:rsidR="00035707" w:rsidRPr="00305032" w:rsidRDefault="00E852D8" w:rsidP="00737C99">
            <w:pPr>
              <w:tabs>
                <w:tab w:val="left" w:pos="0"/>
              </w:tabs>
              <w:jc w:val="right"/>
              <w:rPr>
                <w:sz w:val="28"/>
                <w:szCs w:val="28"/>
              </w:rPr>
            </w:pPr>
            <w:r w:rsidRPr="00305032">
              <w:rPr>
                <w:sz w:val="28"/>
                <w:szCs w:val="28"/>
              </w:rPr>
              <w:t>105/6,9</w:t>
            </w:r>
          </w:p>
        </w:tc>
      </w:tr>
      <w:tr w:rsidR="00035707" w:rsidRPr="00305032" w:rsidTr="00035707">
        <w:tc>
          <w:tcPr>
            <w:tcW w:w="5394" w:type="dxa"/>
          </w:tcPr>
          <w:p w:rsidR="00035707" w:rsidRPr="00305032" w:rsidRDefault="00035707" w:rsidP="00EC399A">
            <w:pPr>
              <w:tabs>
                <w:tab w:val="left" w:pos="0"/>
              </w:tabs>
              <w:rPr>
                <w:sz w:val="28"/>
                <w:szCs w:val="28"/>
              </w:rPr>
            </w:pPr>
            <w:r w:rsidRPr="00305032">
              <w:rPr>
                <w:sz w:val="28"/>
                <w:szCs w:val="28"/>
              </w:rPr>
              <w:t xml:space="preserve">Младенческая смертность, человек </w:t>
            </w:r>
          </w:p>
        </w:tc>
        <w:tc>
          <w:tcPr>
            <w:tcW w:w="2261" w:type="dxa"/>
          </w:tcPr>
          <w:p w:rsidR="00035707" w:rsidRPr="00305032" w:rsidRDefault="00035707" w:rsidP="00737C99">
            <w:pPr>
              <w:tabs>
                <w:tab w:val="left" w:pos="0"/>
              </w:tabs>
              <w:jc w:val="right"/>
              <w:rPr>
                <w:sz w:val="28"/>
                <w:szCs w:val="28"/>
              </w:rPr>
            </w:pPr>
            <w:r w:rsidRPr="00305032">
              <w:rPr>
                <w:sz w:val="28"/>
                <w:szCs w:val="28"/>
              </w:rPr>
              <w:t>-</w:t>
            </w:r>
          </w:p>
        </w:tc>
        <w:tc>
          <w:tcPr>
            <w:tcW w:w="2268" w:type="dxa"/>
          </w:tcPr>
          <w:p w:rsidR="00035707" w:rsidRPr="00305032" w:rsidRDefault="00035707" w:rsidP="00737C99">
            <w:pPr>
              <w:tabs>
                <w:tab w:val="left" w:pos="0"/>
              </w:tabs>
              <w:jc w:val="right"/>
              <w:rPr>
                <w:sz w:val="28"/>
                <w:szCs w:val="28"/>
              </w:rPr>
            </w:pPr>
            <w:r w:rsidRPr="00305032">
              <w:rPr>
                <w:sz w:val="28"/>
                <w:szCs w:val="28"/>
              </w:rPr>
              <w:t>-</w:t>
            </w:r>
          </w:p>
        </w:tc>
      </w:tr>
      <w:tr w:rsidR="00035707" w:rsidRPr="00305032" w:rsidTr="00035707">
        <w:tc>
          <w:tcPr>
            <w:tcW w:w="5394" w:type="dxa"/>
          </w:tcPr>
          <w:p w:rsidR="00035707" w:rsidRPr="00305032" w:rsidRDefault="00035707" w:rsidP="00D2147A">
            <w:pPr>
              <w:tabs>
                <w:tab w:val="left" w:pos="0"/>
              </w:tabs>
              <w:rPr>
                <w:sz w:val="28"/>
                <w:szCs w:val="28"/>
              </w:rPr>
            </w:pPr>
            <w:r w:rsidRPr="00305032">
              <w:rPr>
                <w:sz w:val="28"/>
                <w:szCs w:val="28"/>
              </w:rPr>
              <w:t>Материнская смертность</w:t>
            </w:r>
          </w:p>
        </w:tc>
        <w:tc>
          <w:tcPr>
            <w:tcW w:w="2261" w:type="dxa"/>
          </w:tcPr>
          <w:p w:rsidR="00035707" w:rsidRPr="00305032" w:rsidRDefault="00035707" w:rsidP="00737C99">
            <w:pPr>
              <w:tabs>
                <w:tab w:val="left" w:pos="0"/>
              </w:tabs>
              <w:jc w:val="right"/>
              <w:rPr>
                <w:sz w:val="28"/>
                <w:szCs w:val="28"/>
              </w:rPr>
            </w:pPr>
            <w:r w:rsidRPr="00305032">
              <w:rPr>
                <w:sz w:val="28"/>
                <w:szCs w:val="28"/>
              </w:rPr>
              <w:t>-</w:t>
            </w:r>
          </w:p>
        </w:tc>
        <w:tc>
          <w:tcPr>
            <w:tcW w:w="2268" w:type="dxa"/>
          </w:tcPr>
          <w:p w:rsidR="00035707" w:rsidRPr="00305032" w:rsidRDefault="00035707" w:rsidP="00737C99">
            <w:pPr>
              <w:tabs>
                <w:tab w:val="left" w:pos="0"/>
              </w:tabs>
              <w:jc w:val="right"/>
              <w:rPr>
                <w:sz w:val="28"/>
                <w:szCs w:val="28"/>
              </w:rPr>
            </w:pPr>
            <w:r w:rsidRPr="00305032">
              <w:rPr>
                <w:sz w:val="28"/>
                <w:szCs w:val="28"/>
              </w:rPr>
              <w:t>-</w:t>
            </w:r>
          </w:p>
        </w:tc>
      </w:tr>
      <w:tr w:rsidR="00035707" w:rsidRPr="00305032" w:rsidTr="00035707">
        <w:tc>
          <w:tcPr>
            <w:tcW w:w="5394" w:type="dxa"/>
          </w:tcPr>
          <w:p w:rsidR="00035707" w:rsidRPr="00305032" w:rsidRDefault="00035707" w:rsidP="00EC399A">
            <w:pPr>
              <w:tabs>
                <w:tab w:val="left" w:pos="0"/>
              </w:tabs>
              <w:rPr>
                <w:sz w:val="28"/>
                <w:szCs w:val="28"/>
              </w:rPr>
            </w:pPr>
            <w:r w:rsidRPr="00305032">
              <w:rPr>
                <w:sz w:val="28"/>
                <w:szCs w:val="28"/>
              </w:rPr>
              <w:t xml:space="preserve">Естественный прирост </w:t>
            </w:r>
          </w:p>
        </w:tc>
        <w:tc>
          <w:tcPr>
            <w:tcW w:w="2261" w:type="dxa"/>
          </w:tcPr>
          <w:p w:rsidR="00035707" w:rsidRPr="00305032" w:rsidRDefault="00035707" w:rsidP="00E852D8">
            <w:pPr>
              <w:tabs>
                <w:tab w:val="left" w:pos="0"/>
              </w:tabs>
              <w:jc w:val="right"/>
              <w:rPr>
                <w:sz w:val="28"/>
                <w:szCs w:val="28"/>
              </w:rPr>
            </w:pPr>
            <w:r w:rsidRPr="00305032">
              <w:rPr>
                <w:sz w:val="28"/>
                <w:szCs w:val="28"/>
              </w:rPr>
              <w:t>+</w:t>
            </w:r>
            <w:r w:rsidR="00E852D8" w:rsidRPr="00305032">
              <w:rPr>
                <w:sz w:val="28"/>
                <w:szCs w:val="28"/>
              </w:rPr>
              <w:t>3</w:t>
            </w:r>
            <w:r w:rsidRPr="00305032">
              <w:rPr>
                <w:sz w:val="28"/>
                <w:szCs w:val="28"/>
              </w:rPr>
              <w:t>,</w:t>
            </w:r>
            <w:r w:rsidR="00E852D8" w:rsidRPr="00305032">
              <w:rPr>
                <w:sz w:val="28"/>
                <w:szCs w:val="28"/>
              </w:rPr>
              <w:t>2</w:t>
            </w:r>
          </w:p>
        </w:tc>
        <w:tc>
          <w:tcPr>
            <w:tcW w:w="2268" w:type="dxa"/>
          </w:tcPr>
          <w:p w:rsidR="00035707" w:rsidRPr="00305032" w:rsidRDefault="00035707" w:rsidP="00E852D8">
            <w:pPr>
              <w:tabs>
                <w:tab w:val="left" w:pos="0"/>
              </w:tabs>
              <w:jc w:val="right"/>
              <w:rPr>
                <w:sz w:val="28"/>
                <w:szCs w:val="28"/>
              </w:rPr>
            </w:pPr>
            <w:r w:rsidRPr="00305032">
              <w:rPr>
                <w:sz w:val="28"/>
                <w:szCs w:val="28"/>
              </w:rPr>
              <w:t>+</w:t>
            </w:r>
            <w:r w:rsidR="00E852D8" w:rsidRPr="00305032">
              <w:rPr>
                <w:sz w:val="28"/>
                <w:szCs w:val="28"/>
              </w:rPr>
              <w:t>2</w:t>
            </w:r>
            <w:r w:rsidRPr="00305032">
              <w:rPr>
                <w:sz w:val="28"/>
                <w:szCs w:val="28"/>
              </w:rPr>
              <w:t>,</w:t>
            </w:r>
            <w:r w:rsidR="00E852D8" w:rsidRPr="00305032">
              <w:rPr>
                <w:sz w:val="28"/>
                <w:szCs w:val="28"/>
              </w:rPr>
              <w:t>5</w:t>
            </w:r>
          </w:p>
        </w:tc>
      </w:tr>
    </w:tbl>
    <w:p w:rsidR="00136C09" w:rsidRPr="00305032" w:rsidRDefault="00136C09" w:rsidP="00DC0568">
      <w:pPr>
        <w:tabs>
          <w:tab w:val="left" w:pos="0"/>
        </w:tabs>
        <w:ind w:left="-900"/>
        <w:jc w:val="center"/>
        <w:rPr>
          <w:b/>
          <w:sz w:val="28"/>
          <w:szCs w:val="28"/>
        </w:rPr>
      </w:pPr>
    </w:p>
    <w:p w:rsidR="00693B60" w:rsidRPr="00305032" w:rsidRDefault="00693B60" w:rsidP="00DC0568">
      <w:pPr>
        <w:tabs>
          <w:tab w:val="left" w:pos="0"/>
        </w:tabs>
        <w:ind w:firstLine="567"/>
        <w:jc w:val="both"/>
        <w:rPr>
          <w:sz w:val="28"/>
          <w:szCs w:val="28"/>
        </w:rPr>
      </w:pPr>
      <w:r w:rsidRPr="00305032">
        <w:rPr>
          <w:sz w:val="28"/>
          <w:szCs w:val="28"/>
        </w:rPr>
        <w:tab/>
      </w:r>
      <w:r w:rsidR="00136C09" w:rsidRPr="00305032">
        <w:rPr>
          <w:sz w:val="28"/>
          <w:szCs w:val="28"/>
        </w:rPr>
        <w:t xml:space="preserve">Показатель общей смертности за </w:t>
      </w:r>
      <w:r w:rsidR="00BE7152" w:rsidRPr="00305032">
        <w:rPr>
          <w:sz w:val="28"/>
          <w:szCs w:val="28"/>
        </w:rPr>
        <w:t xml:space="preserve">9 месяцев </w:t>
      </w:r>
      <w:r w:rsidR="00136C09" w:rsidRPr="00305032">
        <w:rPr>
          <w:sz w:val="28"/>
          <w:szCs w:val="28"/>
        </w:rPr>
        <w:t>201</w:t>
      </w:r>
      <w:r w:rsidR="00D2147A" w:rsidRPr="00305032">
        <w:rPr>
          <w:sz w:val="28"/>
          <w:szCs w:val="28"/>
        </w:rPr>
        <w:t>6</w:t>
      </w:r>
      <w:r w:rsidR="00B3505F" w:rsidRPr="00305032">
        <w:rPr>
          <w:sz w:val="28"/>
          <w:szCs w:val="28"/>
        </w:rPr>
        <w:t xml:space="preserve"> года</w:t>
      </w:r>
      <w:r w:rsidR="00136C09" w:rsidRPr="00305032">
        <w:rPr>
          <w:sz w:val="28"/>
          <w:szCs w:val="28"/>
        </w:rPr>
        <w:t xml:space="preserve"> </w:t>
      </w:r>
      <w:r w:rsidR="00BE7152" w:rsidRPr="00305032">
        <w:rPr>
          <w:sz w:val="28"/>
          <w:szCs w:val="28"/>
        </w:rPr>
        <w:t>сниз</w:t>
      </w:r>
      <w:r w:rsidR="00D2147A" w:rsidRPr="00305032">
        <w:rPr>
          <w:sz w:val="28"/>
          <w:szCs w:val="28"/>
        </w:rPr>
        <w:t>ил</w:t>
      </w:r>
      <w:r w:rsidR="00B3505F" w:rsidRPr="00305032">
        <w:rPr>
          <w:sz w:val="28"/>
          <w:szCs w:val="28"/>
        </w:rPr>
        <w:t>ся</w:t>
      </w:r>
      <w:r w:rsidR="00136C09" w:rsidRPr="00305032">
        <w:rPr>
          <w:sz w:val="28"/>
          <w:szCs w:val="28"/>
        </w:rPr>
        <w:t xml:space="preserve">  по сравнению с </w:t>
      </w:r>
      <w:r w:rsidR="00BE7152" w:rsidRPr="00305032">
        <w:rPr>
          <w:sz w:val="28"/>
          <w:szCs w:val="28"/>
        </w:rPr>
        <w:t xml:space="preserve">9 месяцев </w:t>
      </w:r>
      <w:r w:rsidR="00136C09" w:rsidRPr="00305032">
        <w:rPr>
          <w:sz w:val="28"/>
          <w:szCs w:val="28"/>
        </w:rPr>
        <w:t>201</w:t>
      </w:r>
      <w:r w:rsidR="00D2147A" w:rsidRPr="00305032">
        <w:rPr>
          <w:sz w:val="28"/>
          <w:szCs w:val="28"/>
        </w:rPr>
        <w:t>5</w:t>
      </w:r>
      <w:r w:rsidR="00136C09" w:rsidRPr="00305032">
        <w:rPr>
          <w:sz w:val="28"/>
          <w:szCs w:val="28"/>
        </w:rPr>
        <w:t xml:space="preserve"> года на </w:t>
      </w:r>
      <w:r w:rsidR="00D2147A" w:rsidRPr="00305032">
        <w:rPr>
          <w:sz w:val="28"/>
          <w:szCs w:val="28"/>
        </w:rPr>
        <w:t>5</w:t>
      </w:r>
      <w:r w:rsidR="00BE7152" w:rsidRPr="00305032">
        <w:rPr>
          <w:sz w:val="28"/>
          <w:szCs w:val="28"/>
        </w:rPr>
        <w:t xml:space="preserve"> %</w:t>
      </w:r>
      <w:r w:rsidR="00136C09" w:rsidRPr="00305032">
        <w:rPr>
          <w:sz w:val="28"/>
          <w:szCs w:val="28"/>
        </w:rPr>
        <w:t>.</w:t>
      </w:r>
      <w:r w:rsidRPr="00305032">
        <w:rPr>
          <w:sz w:val="28"/>
          <w:szCs w:val="28"/>
        </w:rPr>
        <w:t xml:space="preserve"> </w:t>
      </w:r>
      <w:r w:rsidR="00136C09" w:rsidRPr="00305032">
        <w:rPr>
          <w:sz w:val="28"/>
          <w:szCs w:val="28"/>
        </w:rPr>
        <w:t>Ведущими причинами   общей смертности населения явились</w:t>
      </w:r>
      <w:r w:rsidR="00BE7152" w:rsidRPr="00305032">
        <w:rPr>
          <w:sz w:val="28"/>
          <w:szCs w:val="28"/>
        </w:rPr>
        <w:t>:</w:t>
      </w:r>
      <w:r w:rsidRPr="00305032">
        <w:rPr>
          <w:sz w:val="28"/>
          <w:szCs w:val="28"/>
        </w:rPr>
        <w:t xml:space="preserve"> </w:t>
      </w:r>
      <w:r w:rsidR="00136C09" w:rsidRPr="00305032">
        <w:rPr>
          <w:sz w:val="28"/>
          <w:szCs w:val="28"/>
        </w:rPr>
        <w:t xml:space="preserve"> болезни системы кровообращения</w:t>
      </w:r>
      <w:r w:rsidR="00F535BC" w:rsidRPr="00305032">
        <w:rPr>
          <w:sz w:val="28"/>
          <w:szCs w:val="28"/>
        </w:rPr>
        <w:t xml:space="preserve"> (</w:t>
      </w:r>
      <w:r w:rsidR="00BE7152" w:rsidRPr="00305032">
        <w:rPr>
          <w:sz w:val="28"/>
          <w:szCs w:val="28"/>
        </w:rPr>
        <w:t>5</w:t>
      </w:r>
      <w:r w:rsidR="00F535BC" w:rsidRPr="00305032">
        <w:rPr>
          <w:sz w:val="28"/>
          <w:szCs w:val="28"/>
        </w:rPr>
        <w:t xml:space="preserve">2 человека или </w:t>
      </w:r>
      <w:r w:rsidR="00BE7152" w:rsidRPr="00305032">
        <w:rPr>
          <w:sz w:val="28"/>
          <w:szCs w:val="28"/>
        </w:rPr>
        <w:t>49,5</w:t>
      </w:r>
      <w:r w:rsidR="00F535BC" w:rsidRPr="00305032">
        <w:rPr>
          <w:sz w:val="28"/>
          <w:szCs w:val="28"/>
        </w:rPr>
        <w:t xml:space="preserve"> %</w:t>
      </w:r>
      <w:r w:rsidR="00BE7152" w:rsidRPr="00305032">
        <w:rPr>
          <w:sz w:val="28"/>
          <w:szCs w:val="28"/>
        </w:rPr>
        <w:t xml:space="preserve"> </w:t>
      </w:r>
      <w:r w:rsidR="00F535BC" w:rsidRPr="00305032">
        <w:rPr>
          <w:sz w:val="28"/>
          <w:szCs w:val="28"/>
        </w:rPr>
        <w:t>)</w:t>
      </w:r>
      <w:r w:rsidRPr="00305032">
        <w:rPr>
          <w:sz w:val="28"/>
          <w:szCs w:val="28"/>
        </w:rPr>
        <w:t xml:space="preserve">, </w:t>
      </w:r>
      <w:r w:rsidR="00136C09" w:rsidRPr="00305032">
        <w:rPr>
          <w:sz w:val="28"/>
          <w:szCs w:val="28"/>
        </w:rPr>
        <w:t>злокачественные новообразования</w:t>
      </w:r>
      <w:r w:rsidRPr="00305032">
        <w:rPr>
          <w:sz w:val="28"/>
          <w:szCs w:val="28"/>
        </w:rPr>
        <w:t xml:space="preserve"> </w:t>
      </w:r>
      <w:r w:rsidR="00F535BC" w:rsidRPr="00305032">
        <w:rPr>
          <w:sz w:val="28"/>
          <w:szCs w:val="28"/>
        </w:rPr>
        <w:t>(</w:t>
      </w:r>
      <w:r w:rsidR="00BE7152" w:rsidRPr="00305032">
        <w:rPr>
          <w:sz w:val="28"/>
          <w:szCs w:val="28"/>
        </w:rPr>
        <w:t>22</w:t>
      </w:r>
      <w:r w:rsidR="00F535BC" w:rsidRPr="00305032">
        <w:rPr>
          <w:sz w:val="28"/>
          <w:szCs w:val="28"/>
        </w:rPr>
        <w:t xml:space="preserve"> человек</w:t>
      </w:r>
      <w:r w:rsidR="00BE7152" w:rsidRPr="00305032">
        <w:rPr>
          <w:sz w:val="28"/>
          <w:szCs w:val="28"/>
        </w:rPr>
        <w:t>а</w:t>
      </w:r>
      <w:r w:rsidR="00F535BC" w:rsidRPr="00305032">
        <w:rPr>
          <w:sz w:val="28"/>
          <w:szCs w:val="28"/>
        </w:rPr>
        <w:t xml:space="preserve"> или </w:t>
      </w:r>
      <w:r w:rsidR="00BE7152" w:rsidRPr="00305032">
        <w:rPr>
          <w:sz w:val="28"/>
          <w:szCs w:val="28"/>
        </w:rPr>
        <w:t>20,9</w:t>
      </w:r>
      <w:r w:rsidR="00F535BC" w:rsidRPr="00305032">
        <w:rPr>
          <w:sz w:val="28"/>
          <w:szCs w:val="28"/>
        </w:rPr>
        <w:t xml:space="preserve"> %),</w:t>
      </w:r>
      <w:r w:rsidR="00BE7152" w:rsidRPr="00305032">
        <w:rPr>
          <w:sz w:val="28"/>
          <w:szCs w:val="28"/>
        </w:rPr>
        <w:t xml:space="preserve"> симптомы, неизвестные или не точно обозначенные состояния (12 человек или 11,4 %)</w:t>
      </w:r>
      <w:r w:rsidR="00F535BC" w:rsidRPr="00305032">
        <w:rPr>
          <w:sz w:val="28"/>
          <w:szCs w:val="28"/>
        </w:rPr>
        <w:t>.</w:t>
      </w:r>
      <w:r w:rsidR="00F14F52" w:rsidRPr="00305032">
        <w:rPr>
          <w:sz w:val="28"/>
          <w:szCs w:val="28"/>
        </w:rPr>
        <w:t xml:space="preserve"> </w:t>
      </w:r>
      <w:r w:rsidR="00216026" w:rsidRPr="00305032">
        <w:rPr>
          <w:sz w:val="28"/>
          <w:szCs w:val="28"/>
        </w:rPr>
        <w:t xml:space="preserve">Выездов </w:t>
      </w:r>
      <w:r w:rsidRPr="00305032">
        <w:rPr>
          <w:sz w:val="28"/>
          <w:szCs w:val="28"/>
        </w:rPr>
        <w:t>Скорой медицинской помощ</w:t>
      </w:r>
      <w:r w:rsidR="00216026" w:rsidRPr="00305032">
        <w:rPr>
          <w:sz w:val="28"/>
          <w:szCs w:val="28"/>
        </w:rPr>
        <w:t>и</w:t>
      </w:r>
      <w:r w:rsidRPr="00305032">
        <w:rPr>
          <w:sz w:val="28"/>
          <w:szCs w:val="28"/>
        </w:rPr>
        <w:t xml:space="preserve"> </w:t>
      </w:r>
      <w:r w:rsidR="00216026" w:rsidRPr="00305032">
        <w:rPr>
          <w:sz w:val="28"/>
          <w:szCs w:val="28"/>
        </w:rPr>
        <w:t>6135</w:t>
      </w:r>
      <w:r w:rsidRPr="00305032">
        <w:rPr>
          <w:sz w:val="28"/>
          <w:szCs w:val="28"/>
        </w:rPr>
        <w:t xml:space="preserve"> . Число вызовов на 1000 населения составило </w:t>
      </w:r>
      <w:r w:rsidR="00216026" w:rsidRPr="00305032">
        <w:rPr>
          <w:sz w:val="28"/>
          <w:szCs w:val="28"/>
        </w:rPr>
        <w:t>405</w:t>
      </w:r>
      <w:r w:rsidRPr="00305032">
        <w:rPr>
          <w:sz w:val="28"/>
          <w:szCs w:val="28"/>
        </w:rPr>
        <w:t>.</w:t>
      </w:r>
    </w:p>
    <w:p w:rsidR="00086B76" w:rsidRPr="00305032" w:rsidRDefault="00F14F52" w:rsidP="00DC0568">
      <w:pPr>
        <w:tabs>
          <w:tab w:val="left" w:pos="0"/>
        </w:tabs>
        <w:jc w:val="both"/>
        <w:rPr>
          <w:sz w:val="28"/>
          <w:szCs w:val="28"/>
        </w:rPr>
      </w:pPr>
      <w:r w:rsidRPr="00305032">
        <w:rPr>
          <w:b/>
          <w:sz w:val="28"/>
          <w:szCs w:val="28"/>
        </w:rPr>
        <w:tab/>
      </w:r>
      <w:r w:rsidR="00086B76" w:rsidRPr="00305032">
        <w:rPr>
          <w:sz w:val="28"/>
          <w:szCs w:val="28"/>
        </w:rPr>
        <w:t xml:space="preserve">За </w:t>
      </w:r>
      <w:r w:rsidR="00216026" w:rsidRPr="00305032">
        <w:rPr>
          <w:sz w:val="28"/>
          <w:szCs w:val="28"/>
        </w:rPr>
        <w:t xml:space="preserve">9 месяцев </w:t>
      </w:r>
      <w:r w:rsidR="00086B76" w:rsidRPr="00305032">
        <w:rPr>
          <w:sz w:val="28"/>
          <w:szCs w:val="28"/>
        </w:rPr>
        <w:t>201</w:t>
      </w:r>
      <w:r w:rsidR="00F535BC" w:rsidRPr="00305032">
        <w:rPr>
          <w:sz w:val="28"/>
          <w:szCs w:val="28"/>
        </w:rPr>
        <w:t>6</w:t>
      </w:r>
      <w:r w:rsidR="007B09C2" w:rsidRPr="00305032">
        <w:rPr>
          <w:sz w:val="28"/>
          <w:szCs w:val="28"/>
        </w:rPr>
        <w:t xml:space="preserve"> года</w:t>
      </w:r>
      <w:r w:rsidR="00086B76" w:rsidRPr="00305032">
        <w:rPr>
          <w:sz w:val="28"/>
          <w:szCs w:val="28"/>
        </w:rPr>
        <w:t xml:space="preserve"> взято на учет впервые выявленных </w:t>
      </w:r>
      <w:r w:rsidR="00216026" w:rsidRPr="00305032">
        <w:rPr>
          <w:sz w:val="28"/>
          <w:szCs w:val="28"/>
        </w:rPr>
        <w:t>онко</w:t>
      </w:r>
      <w:r w:rsidR="00393B05" w:rsidRPr="00305032">
        <w:rPr>
          <w:sz w:val="28"/>
          <w:szCs w:val="28"/>
        </w:rPr>
        <w:t xml:space="preserve">больных </w:t>
      </w:r>
      <w:r w:rsidR="00216026" w:rsidRPr="00305032">
        <w:rPr>
          <w:sz w:val="28"/>
          <w:szCs w:val="28"/>
        </w:rPr>
        <w:t>33</w:t>
      </w:r>
      <w:r w:rsidR="00086B76" w:rsidRPr="00305032">
        <w:rPr>
          <w:sz w:val="28"/>
          <w:szCs w:val="28"/>
        </w:rPr>
        <w:t xml:space="preserve"> человек</w:t>
      </w:r>
      <w:r w:rsidR="00393B05" w:rsidRPr="00305032">
        <w:rPr>
          <w:sz w:val="28"/>
          <w:szCs w:val="28"/>
        </w:rPr>
        <w:t>а</w:t>
      </w:r>
      <w:r w:rsidR="00086B76" w:rsidRPr="00305032">
        <w:rPr>
          <w:sz w:val="28"/>
          <w:szCs w:val="28"/>
        </w:rPr>
        <w:t xml:space="preserve">. </w:t>
      </w:r>
      <w:r w:rsidR="00F535BC" w:rsidRPr="00305032">
        <w:rPr>
          <w:sz w:val="28"/>
          <w:szCs w:val="28"/>
        </w:rPr>
        <w:t>З</w:t>
      </w:r>
      <w:r w:rsidR="007B09C2" w:rsidRPr="00305032">
        <w:rPr>
          <w:sz w:val="28"/>
          <w:szCs w:val="28"/>
        </w:rPr>
        <w:t>аболеваемост</w:t>
      </w:r>
      <w:r w:rsidR="00F535BC" w:rsidRPr="00305032">
        <w:rPr>
          <w:sz w:val="28"/>
          <w:szCs w:val="28"/>
        </w:rPr>
        <w:t>ь</w:t>
      </w:r>
      <w:r w:rsidR="007B09C2" w:rsidRPr="00305032">
        <w:rPr>
          <w:sz w:val="28"/>
          <w:szCs w:val="28"/>
        </w:rPr>
        <w:t xml:space="preserve"> </w:t>
      </w:r>
      <w:r w:rsidR="00F535BC" w:rsidRPr="00305032">
        <w:rPr>
          <w:sz w:val="28"/>
          <w:szCs w:val="28"/>
        </w:rPr>
        <w:t>активным</w:t>
      </w:r>
      <w:r w:rsidR="007B09C2" w:rsidRPr="00305032">
        <w:rPr>
          <w:sz w:val="28"/>
          <w:szCs w:val="28"/>
        </w:rPr>
        <w:t xml:space="preserve"> туберкулез</w:t>
      </w:r>
      <w:r w:rsidR="00F535BC" w:rsidRPr="00305032">
        <w:rPr>
          <w:sz w:val="28"/>
          <w:szCs w:val="28"/>
        </w:rPr>
        <w:t>ом</w:t>
      </w:r>
      <w:r w:rsidR="007B09C2" w:rsidRPr="00305032">
        <w:rPr>
          <w:sz w:val="28"/>
          <w:szCs w:val="28"/>
        </w:rPr>
        <w:t xml:space="preserve">  в отчетном периоде </w:t>
      </w:r>
      <w:r w:rsidR="00F535BC" w:rsidRPr="00305032">
        <w:rPr>
          <w:sz w:val="28"/>
          <w:szCs w:val="28"/>
        </w:rPr>
        <w:t xml:space="preserve">увеличилось на </w:t>
      </w:r>
      <w:r w:rsidR="00216026" w:rsidRPr="00305032">
        <w:rPr>
          <w:sz w:val="28"/>
          <w:szCs w:val="28"/>
        </w:rPr>
        <w:t>67,3</w:t>
      </w:r>
      <w:r w:rsidR="00F535BC" w:rsidRPr="00305032">
        <w:rPr>
          <w:sz w:val="28"/>
          <w:szCs w:val="28"/>
        </w:rPr>
        <w:t xml:space="preserve"> %</w:t>
      </w:r>
      <w:r w:rsidR="007B09C2" w:rsidRPr="00305032">
        <w:rPr>
          <w:sz w:val="28"/>
          <w:szCs w:val="28"/>
        </w:rPr>
        <w:t xml:space="preserve">. </w:t>
      </w:r>
      <w:r w:rsidR="00086B76" w:rsidRPr="00305032">
        <w:rPr>
          <w:sz w:val="28"/>
          <w:szCs w:val="28"/>
        </w:rPr>
        <w:t>Дерматовенерологические заболевания не зарегистрированы.</w:t>
      </w:r>
    </w:p>
    <w:p w:rsidR="004165D1" w:rsidRPr="00305032" w:rsidRDefault="007B09C2" w:rsidP="00DC0568">
      <w:pPr>
        <w:tabs>
          <w:tab w:val="left" w:pos="0"/>
        </w:tabs>
        <w:jc w:val="both"/>
        <w:rPr>
          <w:sz w:val="28"/>
          <w:szCs w:val="28"/>
        </w:rPr>
      </w:pPr>
      <w:r w:rsidRPr="00305032">
        <w:rPr>
          <w:sz w:val="28"/>
          <w:szCs w:val="28"/>
        </w:rPr>
        <w:tab/>
      </w:r>
      <w:r w:rsidR="00216026" w:rsidRPr="00305032">
        <w:rPr>
          <w:sz w:val="28"/>
          <w:szCs w:val="28"/>
        </w:rPr>
        <w:t>За</w:t>
      </w:r>
      <w:r w:rsidR="004165D1" w:rsidRPr="00305032">
        <w:rPr>
          <w:sz w:val="28"/>
          <w:szCs w:val="28"/>
        </w:rPr>
        <w:t xml:space="preserve"> </w:t>
      </w:r>
      <w:r w:rsidR="00216026" w:rsidRPr="00305032">
        <w:rPr>
          <w:sz w:val="28"/>
          <w:szCs w:val="28"/>
        </w:rPr>
        <w:t xml:space="preserve">9 месяцев </w:t>
      </w:r>
      <w:r w:rsidR="004165D1" w:rsidRPr="00305032">
        <w:rPr>
          <w:sz w:val="28"/>
          <w:szCs w:val="28"/>
        </w:rPr>
        <w:t>201</w:t>
      </w:r>
      <w:r w:rsidR="00393B05" w:rsidRPr="00305032">
        <w:rPr>
          <w:sz w:val="28"/>
          <w:szCs w:val="28"/>
        </w:rPr>
        <w:t>6</w:t>
      </w:r>
      <w:r w:rsidR="004165D1" w:rsidRPr="00305032">
        <w:rPr>
          <w:sz w:val="28"/>
          <w:szCs w:val="28"/>
        </w:rPr>
        <w:t xml:space="preserve"> года в АЦГБ продолжена работа по укреплению материально-технической базы учреждения, реализации национальных программ в сфере здравоохранения, работа по бесплатному обеспечению льготной категории граждан лекарственны</w:t>
      </w:r>
      <w:r w:rsidR="00A05359" w:rsidRPr="00305032">
        <w:rPr>
          <w:sz w:val="28"/>
          <w:szCs w:val="28"/>
        </w:rPr>
        <w:t>ми</w:t>
      </w:r>
      <w:r w:rsidR="004165D1" w:rsidRPr="00305032">
        <w:rPr>
          <w:sz w:val="28"/>
          <w:szCs w:val="28"/>
        </w:rPr>
        <w:t xml:space="preserve"> препарат</w:t>
      </w:r>
      <w:r w:rsidR="00A05359" w:rsidRPr="00305032">
        <w:rPr>
          <w:sz w:val="28"/>
          <w:szCs w:val="28"/>
        </w:rPr>
        <w:t>ами</w:t>
      </w:r>
      <w:r w:rsidR="004165D1" w:rsidRPr="00305032">
        <w:rPr>
          <w:sz w:val="28"/>
          <w:szCs w:val="28"/>
        </w:rPr>
        <w:t xml:space="preserve"> и питанием. </w:t>
      </w:r>
    </w:p>
    <w:p w:rsidR="00F112CB" w:rsidRPr="000F34F8" w:rsidRDefault="00F112CB" w:rsidP="00DC0568">
      <w:pPr>
        <w:tabs>
          <w:tab w:val="left" w:pos="0"/>
        </w:tabs>
        <w:ind w:left="-900"/>
        <w:jc w:val="center"/>
        <w:rPr>
          <w:b/>
          <w:sz w:val="28"/>
          <w:szCs w:val="28"/>
          <w:highlight w:val="yellow"/>
        </w:rPr>
      </w:pPr>
    </w:p>
    <w:p w:rsidR="004165D1" w:rsidRPr="00370F62" w:rsidRDefault="006B4ADC" w:rsidP="00DC0568">
      <w:pPr>
        <w:jc w:val="center"/>
        <w:rPr>
          <w:b/>
          <w:sz w:val="28"/>
          <w:szCs w:val="28"/>
        </w:rPr>
      </w:pPr>
      <w:r w:rsidRPr="00370F62">
        <w:rPr>
          <w:b/>
          <w:sz w:val="28"/>
          <w:szCs w:val="28"/>
        </w:rPr>
        <w:t>Молодежная политика, ф</w:t>
      </w:r>
      <w:r w:rsidR="004B048E" w:rsidRPr="00370F62">
        <w:rPr>
          <w:b/>
          <w:sz w:val="28"/>
          <w:szCs w:val="28"/>
        </w:rPr>
        <w:t>из</w:t>
      </w:r>
      <w:r w:rsidR="00E2600D" w:rsidRPr="00370F62">
        <w:rPr>
          <w:b/>
          <w:sz w:val="28"/>
          <w:szCs w:val="28"/>
        </w:rPr>
        <w:t xml:space="preserve">ическая </w:t>
      </w:r>
      <w:r w:rsidR="004B048E" w:rsidRPr="00370F62">
        <w:rPr>
          <w:b/>
          <w:sz w:val="28"/>
          <w:szCs w:val="28"/>
        </w:rPr>
        <w:t>культура и спорт</w:t>
      </w:r>
    </w:p>
    <w:p w:rsidR="000F34F8" w:rsidRPr="000F34F8" w:rsidRDefault="000F34F8" w:rsidP="000F34F8">
      <w:pPr>
        <w:ind w:firstLine="540"/>
        <w:jc w:val="both"/>
        <w:rPr>
          <w:sz w:val="28"/>
          <w:szCs w:val="28"/>
        </w:rPr>
      </w:pPr>
      <w:r w:rsidRPr="000F34F8">
        <w:rPr>
          <w:sz w:val="28"/>
          <w:szCs w:val="28"/>
        </w:rPr>
        <w:t xml:space="preserve">В рамках реализации мероприятий Программ за </w:t>
      </w:r>
      <w:r w:rsidR="009E06B1">
        <w:rPr>
          <w:sz w:val="28"/>
          <w:szCs w:val="28"/>
        </w:rPr>
        <w:t xml:space="preserve">9 месяцев </w:t>
      </w:r>
      <w:r w:rsidRPr="000F34F8">
        <w:rPr>
          <w:sz w:val="28"/>
          <w:szCs w:val="28"/>
        </w:rPr>
        <w:t xml:space="preserve">2016 года было проведено </w:t>
      </w:r>
      <w:r w:rsidR="009E06B1">
        <w:rPr>
          <w:sz w:val="28"/>
          <w:szCs w:val="28"/>
        </w:rPr>
        <w:t>6</w:t>
      </w:r>
      <w:r w:rsidRPr="000F34F8">
        <w:rPr>
          <w:sz w:val="28"/>
          <w:szCs w:val="28"/>
        </w:rPr>
        <w:t>0 спортивно-массовых и физкультурно-оздоровительных мероприятий.</w:t>
      </w:r>
    </w:p>
    <w:p w:rsidR="000F34F8" w:rsidRPr="000F34F8" w:rsidRDefault="000F34F8" w:rsidP="000F34F8">
      <w:pPr>
        <w:ind w:firstLine="540"/>
        <w:jc w:val="both"/>
        <w:rPr>
          <w:sz w:val="28"/>
          <w:szCs w:val="28"/>
        </w:rPr>
      </w:pPr>
      <w:r w:rsidRPr="000F34F8">
        <w:rPr>
          <w:sz w:val="28"/>
          <w:szCs w:val="28"/>
        </w:rPr>
        <w:lastRenderedPageBreak/>
        <w:t>С 03.01.2016г. по 11.01.2016г. проведена «Декада спорта», направленная на профилактику правонарушений среди несовершеннолетних и пропаганду здорового образа жизни. Декада спорта проводилась по 4 видам спорта: борьба дзюдо, футбол, волейбол, дартс. В них приняли участие около 250 человек.</w:t>
      </w:r>
    </w:p>
    <w:p w:rsidR="000F34F8" w:rsidRPr="000F34F8" w:rsidRDefault="000F34F8" w:rsidP="000F34F8">
      <w:pPr>
        <w:ind w:firstLine="540"/>
        <w:jc w:val="both"/>
        <w:rPr>
          <w:sz w:val="28"/>
          <w:szCs w:val="28"/>
        </w:rPr>
      </w:pPr>
      <w:r w:rsidRPr="000F34F8">
        <w:rPr>
          <w:sz w:val="28"/>
          <w:szCs w:val="28"/>
        </w:rPr>
        <w:t>С 07.02.2016г. по 10.04.2016г. проведено 26-ое зимнее первенство МО «Город Адыгейск» по футболу на призы главы администрации МО «Город Адыгейск». В зимнем первенстве приняли участие 9 команд, 7 из которых представляли город Адыгейск. Победитель первенства – команда «Слава» (МО «Город Адыгейск»). Количество участников 150 человек.</w:t>
      </w:r>
    </w:p>
    <w:p w:rsidR="000F34F8" w:rsidRPr="000F34F8" w:rsidRDefault="000F34F8" w:rsidP="000F34F8">
      <w:pPr>
        <w:ind w:firstLine="540"/>
        <w:jc w:val="both"/>
        <w:rPr>
          <w:sz w:val="28"/>
          <w:szCs w:val="28"/>
        </w:rPr>
      </w:pPr>
      <w:r w:rsidRPr="000F34F8">
        <w:rPr>
          <w:sz w:val="28"/>
          <w:szCs w:val="28"/>
        </w:rPr>
        <w:t>- 19.02.2016г. – соревнования среди старшеклассников общеобразовательных учреждений МО «Город Адыгейск» под девизом: «А, ну-ка парни!» в рамках месячника оборонно-массовой работы, посвященные Дню защитника Отечества и освобождению Теучежского района от немецко-фашистских захватчиков.</w:t>
      </w:r>
    </w:p>
    <w:p w:rsidR="000F34F8" w:rsidRPr="000F34F8" w:rsidRDefault="000F34F8" w:rsidP="000F34F8">
      <w:pPr>
        <w:ind w:firstLine="540"/>
        <w:jc w:val="both"/>
        <w:rPr>
          <w:sz w:val="28"/>
          <w:szCs w:val="28"/>
        </w:rPr>
      </w:pPr>
      <w:r w:rsidRPr="000F34F8">
        <w:rPr>
          <w:sz w:val="28"/>
          <w:szCs w:val="28"/>
        </w:rPr>
        <w:t xml:space="preserve">- 14.02.2016г. – первенство МО «Город Адыгейск» по борьбе дзюдо среди юношей, посвященное 73-ой годовщине освобождения Теучежского района. </w:t>
      </w:r>
    </w:p>
    <w:p w:rsidR="000F34F8" w:rsidRPr="000F34F8" w:rsidRDefault="000F34F8" w:rsidP="000F34F8">
      <w:pPr>
        <w:ind w:firstLine="540"/>
        <w:jc w:val="both"/>
        <w:rPr>
          <w:sz w:val="28"/>
          <w:szCs w:val="28"/>
        </w:rPr>
      </w:pPr>
      <w:r w:rsidRPr="000F34F8">
        <w:rPr>
          <w:sz w:val="28"/>
          <w:szCs w:val="28"/>
        </w:rPr>
        <w:t>- 05.03.2016г. – первенство МО «Город Адыгейск» по волейболу среди юношей и девушек (в рамках Общероссийского проекта «Волейбол в школу»).</w:t>
      </w:r>
    </w:p>
    <w:p w:rsidR="000F34F8" w:rsidRPr="000F34F8" w:rsidRDefault="000F34F8" w:rsidP="000F34F8">
      <w:pPr>
        <w:ind w:firstLine="540"/>
        <w:jc w:val="both"/>
        <w:rPr>
          <w:sz w:val="28"/>
          <w:szCs w:val="28"/>
        </w:rPr>
      </w:pPr>
      <w:r w:rsidRPr="000F34F8">
        <w:rPr>
          <w:sz w:val="28"/>
          <w:szCs w:val="28"/>
        </w:rPr>
        <w:t>В рамках реализации программы «Развитие физической культуры и спорта в МО «Город Адыгейск» спортсмены МО «Город Адыгейск» приняли участие в следующих  республиканских соревнованиях:</w:t>
      </w:r>
    </w:p>
    <w:p w:rsidR="000F34F8" w:rsidRPr="00FA7C88" w:rsidRDefault="000F34F8" w:rsidP="00FA7C88">
      <w:pPr>
        <w:ind w:firstLine="539"/>
        <w:jc w:val="both"/>
        <w:rPr>
          <w:sz w:val="28"/>
          <w:szCs w:val="28"/>
        </w:rPr>
      </w:pPr>
      <w:r w:rsidRPr="00FA7C88">
        <w:rPr>
          <w:sz w:val="28"/>
          <w:szCs w:val="28"/>
        </w:rPr>
        <w:t xml:space="preserve">- 23.01.2016г. – республиканский турнир по мини-футболу, посвященный памяти Заслуженного работника физической культуры и спорта Республики Адыгея Кима Пченушай в поселке Яблоновский Тахтамукайского района. Команда МО «Город Адыгейск» заняла </w:t>
      </w:r>
      <w:r w:rsidRPr="00FA7C88">
        <w:rPr>
          <w:sz w:val="28"/>
          <w:szCs w:val="28"/>
          <w:lang w:val="en-US"/>
        </w:rPr>
        <w:t>III</w:t>
      </w:r>
      <w:r w:rsidRPr="00FA7C88">
        <w:rPr>
          <w:sz w:val="28"/>
          <w:szCs w:val="28"/>
        </w:rPr>
        <w:t xml:space="preserve"> место. Израсходованы денежные средства в сумме 2000 (две тысячи) рублей.</w:t>
      </w:r>
    </w:p>
    <w:p w:rsidR="000F34F8" w:rsidRPr="00FA7C88" w:rsidRDefault="000F34F8" w:rsidP="00FA7C88">
      <w:pPr>
        <w:ind w:firstLine="539"/>
        <w:jc w:val="both"/>
        <w:rPr>
          <w:sz w:val="28"/>
          <w:szCs w:val="28"/>
        </w:rPr>
      </w:pPr>
      <w:r w:rsidRPr="00FA7C88">
        <w:rPr>
          <w:sz w:val="28"/>
          <w:szCs w:val="28"/>
        </w:rPr>
        <w:t>- 24.03.2016г. – зимний Фестиваль Всероссийского физкультурно-спортивного комплекса «Готов к труду и обороне» (ГТО), посвященного 85-летию отечественного комплекса ГТО в г. Майкопе. Израсходованы денежные средства в сумме 1600 (одна тысяча шестьсот) рублей.</w:t>
      </w:r>
    </w:p>
    <w:p w:rsidR="00FA7C88" w:rsidRPr="00FA7C88" w:rsidRDefault="00FA7C88" w:rsidP="00FA7C88">
      <w:pPr>
        <w:ind w:firstLine="539"/>
        <w:jc w:val="both"/>
        <w:rPr>
          <w:sz w:val="28"/>
          <w:szCs w:val="28"/>
        </w:rPr>
      </w:pPr>
      <w:r w:rsidRPr="00FA7C88">
        <w:rPr>
          <w:sz w:val="28"/>
          <w:szCs w:val="28"/>
        </w:rPr>
        <w:t xml:space="preserve">- 21.04.2015г. – участие в спортивных соревнованиях школьников Республики Адыгея «Президентские состязания», посвященных 70-летию Победы в Великой Отечественной войне 1941-1945 годов и Международному дню защиты детей в г. Майкопе. По результатам республиканского этапа команда МБОУ «СОШ № 2 им. Х.Я. Беретаря» заняла </w:t>
      </w:r>
      <w:r w:rsidRPr="00FA7C88">
        <w:rPr>
          <w:sz w:val="28"/>
          <w:szCs w:val="28"/>
          <w:lang w:val="en-US"/>
        </w:rPr>
        <w:t>II</w:t>
      </w:r>
      <w:r w:rsidRPr="00FA7C88">
        <w:rPr>
          <w:sz w:val="28"/>
          <w:szCs w:val="28"/>
        </w:rPr>
        <w:t xml:space="preserve"> общекомандное место. </w:t>
      </w:r>
    </w:p>
    <w:p w:rsidR="00FA7C88" w:rsidRPr="00FA7C88" w:rsidRDefault="00FA7C88" w:rsidP="00FA7C88">
      <w:pPr>
        <w:ind w:firstLine="539"/>
        <w:jc w:val="both"/>
        <w:rPr>
          <w:sz w:val="28"/>
          <w:szCs w:val="28"/>
        </w:rPr>
      </w:pPr>
      <w:r w:rsidRPr="00FA7C88">
        <w:rPr>
          <w:sz w:val="28"/>
          <w:szCs w:val="28"/>
        </w:rPr>
        <w:t>- 28.04.2015г. – участие в спортивных соревнованиях школьников Республики Адыгея «Президентские спортивные игры», посвященных 70-летию Победы в Великой Отечественной войне 1941-1945 годов и Международному дню защиты детей в г. Майкопе.</w:t>
      </w:r>
    </w:p>
    <w:p w:rsidR="00FA7C88" w:rsidRPr="00FA7C88" w:rsidRDefault="00FA7C88" w:rsidP="00FA7C88">
      <w:pPr>
        <w:ind w:firstLine="539"/>
        <w:jc w:val="both"/>
        <w:rPr>
          <w:sz w:val="28"/>
          <w:szCs w:val="28"/>
        </w:rPr>
      </w:pPr>
      <w:r w:rsidRPr="00FA7C88">
        <w:rPr>
          <w:sz w:val="28"/>
          <w:szCs w:val="28"/>
        </w:rPr>
        <w:t xml:space="preserve">- 03.05.2015г. – участие в 8-ом открытом лично-командном республиканском турнире по борьбе самбо среди юношей 1999г.р. и моложе, посвященного памяти Заслуженного тренера России Берзегова Шихама Аслановича в ауле Егерухай Кошехабльского района. </w:t>
      </w:r>
    </w:p>
    <w:p w:rsidR="00FA7C88" w:rsidRPr="00FA7C88" w:rsidRDefault="00FA7C88" w:rsidP="00FA7C88">
      <w:pPr>
        <w:ind w:firstLine="539"/>
        <w:jc w:val="both"/>
        <w:rPr>
          <w:sz w:val="28"/>
          <w:szCs w:val="28"/>
        </w:rPr>
      </w:pPr>
      <w:r w:rsidRPr="00FA7C88">
        <w:rPr>
          <w:sz w:val="28"/>
          <w:szCs w:val="28"/>
        </w:rPr>
        <w:t>- 06.05.2015г. – участие в республиканских соревнованиях по футболу «Кожаный мяч».</w:t>
      </w:r>
    </w:p>
    <w:p w:rsidR="00FA7C88" w:rsidRPr="00FA7C88" w:rsidRDefault="00FA7C88" w:rsidP="00FA7C88">
      <w:pPr>
        <w:ind w:firstLine="539"/>
        <w:jc w:val="both"/>
        <w:rPr>
          <w:sz w:val="28"/>
          <w:szCs w:val="28"/>
        </w:rPr>
      </w:pPr>
      <w:r w:rsidRPr="00FA7C88">
        <w:rPr>
          <w:sz w:val="28"/>
          <w:szCs w:val="28"/>
        </w:rPr>
        <w:t>- 17.05.2015г. – участие в первенстве Республики Адыгея по борьбе самбо на приз им. Ц.А. Теучежа в ауле Габукай Теучежского района.</w:t>
      </w:r>
    </w:p>
    <w:p w:rsidR="00FA7C88" w:rsidRPr="00FA7C88" w:rsidRDefault="00FA7C88" w:rsidP="00FA7C88">
      <w:pPr>
        <w:ind w:firstLine="539"/>
        <w:jc w:val="both"/>
        <w:rPr>
          <w:sz w:val="28"/>
          <w:szCs w:val="28"/>
        </w:rPr>
      </w:pPr>
      <w:r w:rsidRPr="00FA7C88">
        <w:rPr>
          <w:sz w:val="28"/>
          <w:szCs w:val="28"/>
        </w:rPr>
        <w:lastRenderedPageBreak/>
        <w:t>- 31.05.2015г. – участие в детском турнире Республики Адыгея по быстрым шахматам среди юношей и девушек 1997-2001, 2002г. рождения и моложе.</w:t>
      </w:r>
    </w:p>
    <w:p w:rsidR="00FA7C88" w:rsidRPr="00FA7C88" w:rsidRDefault="00FA7C88" w:rsidP="00FA7C88">
      <w:pPr>
        <w:ind w:firstLine="539"/>
        <w:jc w:val="both"/>
        <w:rPr>
          <w:sz w:val="28"/>
          <w:szCs w:val="28"/>
        </w:rPr>
      </w:pPr>
      <w:r w:rsidRPr="00FA7C88">
        <w:rPr>
          <w:sz w:val="28"/>
          <w:szCs w:val="28"/>
        </w:rPr>
        <w:t>- 04.06.2015г. – участие в летнем Фестивале Всероссийского физкультурно-спортивного комплекса «Готов к труду и обороне» (ГТО), посвященного 70-ой годовщине Победы в Великой Отечественной войне 1941-1945 годов в г. Майкопе.</w:t>
      </w:r>
    </w:p>
    <w:p w:rsidR="00FA7C88" w:rsidRPr="00FA7C88" w:rsidRDefault="00FA7C88" w:rsidP="00FA7C88">
      <w:pPr>
        <w:ind w:firstLine="539"/>
        <w:jc w:val="both"/>
        <w:rPr>
          <w:sz w:val="28"/>
          <w:szCs w:val="28"/>
        </w:rPr>
      </w:pPr>
      <w:r w:rsidRPr="00FA7C88">
        <w:rPr>
          <w:sz w:val="28"/>
          <w:szCs w:val="28"/>
        </w:rPr>
        <w:t>- 05.06.2015г. – участие в региональном этапе Международного фестиваля «Локобол -2015-РЖД» в г. Майкопе.</w:t>
      </w:r>
    </w:p>
    <w:p w:rsidR="00FA7C88" w:rsidRPr="00FA7C88" w:rsidRDefault="00FA7C88" w:rsidP="00FA7C88">
      <w:pPr>
        <w:ind w:firstLine="539"/>
        <w:jc w:val="both"/>
        <w:rPr>
          <w:sz w:val="28"/>
          <w:szCs w:val="28"/>
        </w:rPr>
      </w:pPr>
      <w:r w:rsidRPr="00FA7C88">
        <w:rPr>
          <w:sz w:val="28"/>
          <w:szCs w:val="28"/>
        </w:rPr>
        <w:t>- 07.06.2015г. – участие в республиканских соревнованиях по футболу среди любительских команд.</w:t>
      </w:r>
    </w:p>
    <w:p w:rsidR="00FA7C88" w:rsidRDefault="00FA7C88" w:rsidP="00FA7C88">
      <w:pPr>
        <w:ind w:firstLine="539"/>
        <w:jc w:val="both"/>
        <w:rPr>
          <w:sz w:val="28"/>
          <w:szCs w:val="28"/>
        </w:rPr>
      </w:pPr>
      <w:r w:rsidRPr="00FA7C88">
        <w:rPr>
          <w:sz w:val="28"/>
          <w:szCs w:val="28"/>
        </w:rPr>
        <w:t xml:space="preserve">- 16.06.2015г. – участие в личном первенстве Республики Адыгея по классическим шахматам среди мальчиков и девочек 2004-2005, 2006-2007 и </w:t>
      </w:r>
      <w:smartTag w:uri="urn:schemas-microsoft-com:office:smarttags" w:element="metricconverter">
        <w:smartTagPr>
          <w:attr w:name="ProductID" w:val="2008 г"/>
        </w:smartTagPr>
        <w:r w:rsidRPr="00FA7C88">
          <w:rPr>
            <w:sz w:val="28"/>
            <w:szCs w:val="28"/>
          </w:rPr>
          <w:t>2008 г</w:t>
        </w:r>
      </w:smartTag>
      <w:r w:rsidRPr="00FA7C88">
        <w:rPr>
          <w:sz w:val="28"/>
          <w:szCs w:val="28"/>
        </w:rPr>
        <w:t>.р. и моложе в г. Майкопе.</w:t>
      </w:r>
    </w:p>
    <w:p w:rsidR="003B13BA" w:rsidRPr="00FA7C88" w:rsidRDefault="003B13BA" w:rsidP="003B13BA">
      <w:pPr>
        <w:ind w:firstLine="539"/>
        <w:jc w:val="both"/>
        <w:rPr>
          <w:sz w:val="28"/>
          <w:szCs w:val="28"/>
        </w:rPr>
      </w:pPr>
      <w:r>
        <w:rPr>
          <w:sz w:val="28"/>
          <w:szCs w:val="28"/>
        </w:rPr>
        <w:t xml:space="preserve">- 31.07.2016г - </w:t>
      </w:r>
      <w:r w:rsidRPr="00FA7C88">
        <w:rPr>
          <w:sz w:val="28"/>
          <w:szCs w:val="28"/>
        </w:rPr>
        <w:t>республика</w:t>
      </w:r>
      <w:r>
        <w:rPr>
          <w:sz w:val="28"/>
          <w:szCs w:val="28"/>
        </w:rPr>
        <w:t>нские</w:t>
      </w:r>
      <w:r w:rsidRPr="00FA7C88">
        <w:rPr>
          <w:sz w:val="28"/>
          <w:szCs w:val="28"/>
        </w:rPr>
        <w:t xml:space="preserve"> соревнования по футболу среди любительских команд</w:t>
      </w:r>
      <w:r>
        <w:rPr>
          <w:sz w:val="28"/>
          <w:szCs w:val="28"/>
        </w:rPr>
        <w:t xml:space="preserve"> в г.Адыгейске</w:t>
      </w:r>
      <w:r w:rsidRPr="00FA7C88">
        <w:rPr>
          <w:sz w:val="28"/>
          <w:szCs w:val="28"/>
        </w:rPr>
        <w:t>.</w:t>
      </w:r>
    </w:p>
    <w:p w:rsidR="003B13BA" w:rsidRDefault="003B13BA" w:rsidP="00FA7C88">
      <w:pPr>
        <w:ind w:firstLine="539"/>
        <w:jc w:val="both"/>
        <w:rPr>
          <w:sz w:val="28"/>
          <w:szCs w:val="28"/>
        </w:rPr>
      </w:pPr>
      <w:r>
        <w:rPr>
          <w:sz w:val="28"/>
          <w:szCs w:val="28"/>
        </w:rPr>
        <w:t>- 13.08.2016г – Всероссийские массовые соревнования по уличному баскетболу «Оранжевый мяч 2016», которые состоялись в г.Майкопе.</w:t>
      </w:r>
    </w:p>
    <w:p w:rsidR="003B13BA" w:rsidRPr="00FA7C88" w:rsidRDefault="003B13BA" w:rsidP="003B13BA">
      <w:pPr>
        <w:ind w:firstLine="539"/>
        <w:jc w:val="both"/>
        <w:rPr>
          <w:sz w:val="28"/>
          <w:szCs w:val="28"/>
        </w:rPr>
      </w:pPr>
      <w:r>
        <w:rPr>
          <w:sz w:val="28"/>
          <w:szCs w:val="28"/>
        </w:rPr>
        <w:t>- 17.09.2016г.-</w:t>
      </w:r>
      <w:r w:rsidRPr="003B13BA">
        <w:rPr>
          <w:sz w:val="28"/>
          <w:szCs w:val="28"/>
        </w:rPr>
        <w:t xml:space="preserve"> </w:t>
      </w:r>
      <w:r w:rsidRPr="00FA7C88">
        <w:rPr>
          <w:sz w:val="28"/>
          <w:szCs w:val="28"/>
        </w:rPr>
        <w:t xml:space="preserve">соревнования </w:t>
      </w:r>
      <w:r>
        <w:rPr>
          <w:sz w:val="28"/>
          <w:szCs w:val="28"/>
        </w:rPr>
        <w:t xml:space="preserve">на Кубок Республики Адыгея </w:t>
      </w:r>
      <w:r w:rsidRPr="00FA7C88">
        <w:rPr>
          <w:sz w:val="28"/>
          <w:szCs w:val="28"/>
        </w:rPr>
        <w:t>по футболу среди любительских команд</w:t>
      </w:r>
      <w:r>
        <w:rPr>
          <w:sz w:val="28"/>
          <w:szCs w:val="28"/>
        </w:rPr>
        <w:t xml:space="preserve"> в г.Адыгейске</w:t>
      </w:r>
      <w:r w:rsidRPr="00FA7C88">
        <w:rPr>
          <w:sz w:val="28"/>
          <w:szCs w:val="28"/>
        </w:rPr>
        <w:t>.</w:t>
      </w:r>
    </w:p>
    <w:p w:rsidR="003B13BA" w:rsidRPr="00FA7C88" w:rsidRDefault="003B13BA" w:rsidP="00FA7C88">
      <w:pPr>
        <w:ind w:firstLine="539"/>
        <w:jc w:val="both"/>
        <w:rPr>
          <w:sz w:val="28"/>
          <w:szCs w:val="28"/>
        </w:rPr>
      </w:pPr>
      <w:r>
        <w:rPr>
          <w:sz w:val="28"/>
          <w:szCs w:val="28"/>
        </w:rPr>
        <w:t xml:space="preserve">- с 30 сентября по 2 октября 2016 г. команда МБОУ «СОШ №2 им. Х.Я.Беретаря» приняла участие в республиканской военно-спортивной игре «Зарница» на территории МО «Майкопский район». </w:t>
      </w:r>
    </w:p>
    <w:p w:rsidR="000F34F8" w:rsidRPr="000F34F8" w:rsidRDefault="000F34F8" w:rsidP="000F34F8">
      <w:pPr>
        <w:ind w:firstLine="540"/>
        <w:jc w:val="both"/>
        <w:rPr>
          <w:sz w:val="28"/>
          <w:szCs w:val="28"/>
        </w:rPr>
      </w:pPr>
      <w:r w:rsidRPr="000F34F8">
        <w:rPr>
          <w:sz w:val="28"/>
          <w:szCs w:val="28"/>
        </w:rPr>
        <w:t xml:space="preserve">Отделом по делам молодежи, физической культуре и спорту также проводится работа по вовлечению несовершеннолетних, состоящих на различных видах профилактического учета, в систематические занятия физической культурой и спортом. Физкультурно-оздоровительная работа с несовершеннолетними, состоящими на учете в ПДН МО «МВД России «Адыгейский» и КДН и ЗП при администрации МО «Город Адыгейск» направлена на сохранение физического здоровья подростков, приобщение их к здоровому образу жизни и профилактику правонарушений среди несовершеннолетних. Несовершеннолетние, состоящие на учете, зарегистрированы на сайте </w:t>
      </w:r>
      <w:hyperlink r:id="rId9" w:history="1">
        <w:r w:rsidRPr="000F34F8">
          <w:rPr>
            <w:rStyle w:val="af3"/>
            <w:sz w:val="28"/>
            <w:szCs w:val="28"/>
            <w:lang w:val="en-US"/>
          </w:rPr>
          <w:t>www</w:t>
        </w:r>
        <w:r w:rsidRPr="000F34F8">
          <w:rPr>
            <w:rStyle w:val="af3"/>
            <w:sz w:val="28"/>
            <w:szCs w:val="28"/>
          </w:rPr>
          <w:t>.</w:t>
        </w:r>
        <w:r w:rsidRPr="000F34F8">
          <w:rPr>
            <w:rStyle w:val="af3"/>
            <w:sz w:val="28"/>
            <w:szCs w:val="28"/>
            <w:lang w:val="en-US"/>
          </w:rPr>
          <w:t>gto</w:t>
        </w:r>
        <w:r w:rsidRPr="000F34F8">
          <w:rPr>
            <w:rStyle w:val="af3"/>
            <w:sz w:val="28"/>
            <w:szCs w:val="28"/>
          </w:rPr>
          <w:t>.</w:t>
        </w:r>
        <w:r w:rsidRPr="000F34F8">
          <w:rPr>
            <w:rStyle w:val="af3"/>
            <w:sz w:val="28"/>
            <w:szCs w:val="28"/>
            <w:lang w:val="en-US"/>
          </w:rPr>
          <w:t>ru</w:t>
        </w:r>
      </w:hyperlink>
      <w:r w:rsidRPr="000F34F8">
        <w:rPr>
          <w:sz w:val="28"/>
          <w:szCs w:val="28"/>
        </w:rPr>
        <w:t xml:space="preserve"> с целью получения индивидуального идентификационного номера участника Всероссийского физкультурно-спортивного комплекса «Готов к труду и обороне».    </w:t>
      </w:r>
    </w:p>
    <w:p w:rsidR="000F34F8" w:rsidRPr="000F34F8" w:rsidRDefault="000F34F8" w:rsidP="000F34F8">
      <w:pPr>
        <w:ind w:firstLine="540"/>
        <w:jc w:val="both"/>
        <w:rPr>
          <w:sz w:val="28"/>
          <w:szCs w:val="28"/>
        </w:rPr>
      </w:pPr>
      <w:r w:rsidRPr="000F34F8">
        <w:rPr>
          <w:sz w:val="28"/>
          <w:szCs w:val="28"/>
        </w:rPr>
        <w:t>В соответствии с планом мероприятий по поэтапному внедрению Всероссийского физкультурно-спортивного комплекса «Готов к труду и обороне» 25-26 февраля 2016 года в МО «Город Адыгейск» проведен муниципальный этап зимнего Фестиваля Всероссийского физкультурно-спортивного комплекса «Готов к труду и обороне» (ГТО), посвященного 85-летию отечественного комплекса ГТО.</w:t>
      </w:r>
    </w:p>
    <w:p w:rsidR="000F34F8" w:rsidRPr="000F34F8" w:rsidRDefault="000F34F8" w:rsidP="000F34F8">
      <w:pPr>
        <w:ind w:firstLine="540"/>
        <w:jc w:val="both"/>
        <w:rPr>
          <w:sz w:val="28"/>
          <w:szCs w:val="28"/>
        </w:rPr>
      </w:pPr>
      <w:r w:rsidRPr="000F34F8">
        <w:rPr>
          <w:sz w:val="28"/>
          <w:szCs w:val="28"/>
        </w:rPr>
        <w:t>Тестовые испытания были организованы среди девочек и мальчиков в возрастных категориях: 13-15 лет и 16-17 лет. Участники муниципального этапа выполнили виды тестовых испытаний (тесты) и нормативы ГТО в зависимости от возраста. Каждый участник выполнил 6 основных видов испытаний и 2 тестовых испытания по выбору. Всего 8 видов тестов. Победители на муниципальном уровне приняли участие в региональном этапе зимнего Фестиваля ГТО.</w:t>
      </w:r>
    </w:p>
    <w:p w:rsidR="000F34F8" w:rsidRPr="000F34F8" w:rsidRDefault="000F34F8" w:rsidP="000F34F8">
      <w:pPr>
        <w:ind w:firstLine="540"/>
        <w:jc w:val="both"/>
        <w:rPr>
          <w:sz w:val="28"/>
          <w:szCs w:val="28"/>
        </w:rPr>
      </w:pPr>
      <w:r w:rsidRPr="000F34F8">
        <w:rPr>
          <w:sz w:val="28"/>
          <w:szCs w:val="28"/>
        </w:rPr>
        <w:lastRenderedPageBreak/>
        <w:t>В рамках патриотического воспитания и содействия развитию Волонтерского корпуса 70-летия Победы в МО «Город Адыгейск» распоряжением главы МО «Город Адыгейск» от 27.02.2015 года № 206 был создан штаб Всероссийского волонтерского корпуса 70-летия Победы в ВОВ 1941-1945гг. Утверждено Положение о штабе. Распоряжением главы МО «Город Адыгейск» от 28.03.2016 года № 246 утвержден план мероприятий Всероссийского общественного движения «Волонтеры Победы» в МО «Город Адыгейск» на 2016 год, который включает в себя проведение Всероссийских акции в рамках Дней единых действий.</w:t>
      </w:r>
    </w:p>
    <w:p w:rsidR="000F34F8" w:rsidRPr="000F34F8" w:rsidRDefault="000F34F8" w:rsidP="000F34F8">
      <w:pPr>
        <w:ind w:firstLine="540"/>
        <w:jc w:val="both"/>
        <w:rPr>
          <w:sz w:val="28"/>
          <w:szCs w:val="28"/>
        </w:rPr>
      </w:pPr>
      <w:r w:rsidRPr="000F34F8">
        <w:rPr>
          <w:sz w:val="28"/>
          <w:szCs w:val="28"/>
        </w:rPr>
        <w:t xml:space="preserve">В рамках реализации мероприятий программы «Комплексные меры противодействия незаконному потреблению и обороту наркотических средств» на 2014-2016гг. проведено </w:t>
      </w:r>
      <w:r w:rsidR="00D11BF0">
        <w:rPr>
          <w:sz w:val="28"/>
          <w:szCs w:val="28"/>
        </w:rPr>
        <w:t>2 заседания</w:t>
      </w:r>
      <w:r w:rsidRPr="000F34F8">
        <w:rPr>
          <w:sz w:val="28"/>
          <w:szCs w:val="28"/>
        </w:rPr>
        <w:t xml:space="preserve"> Антинаркотической комиссии.</w:t>
      </w:r>
    </w:p>
    <w:p w:rsidR="000F34F8" w:rsidRPr="000F34F8" w:rsidRDefault="000F34F8" w:rsidP="000F34F8">
      <w:pPr>
        <w:ind w:firstLine="540"/>
        <w:jc w:val="both"/>
        <w:rPr>
          <w:sz w:val="28"/>
          <w:szCs w:val="28"/>
        </w:rPr>
      </w:pPr>
      <w:r w:rsidRPr="000F34F8">
        <w:rPr>
          <w:sz w:val="28"/>
          <w:szCs w:val="28"/>
        </w:rPr>
        <w:t>С 14 по 25 марта 2016 года участвовали в проведении 1-этапа Всероссийской антинаркотической акции «Сообщи, где торгуют смертью!». О дате и времени проведения акции, дополнительных номерах телефонов доверия население проинформировано через городскую газету «Единство» и официальный сайт администрации МО «Город Адыгейск» в сети Интернет.</w:t>
      </w:r>
    </w:p>
    <w:p w:rsidR="000F34F8" w:rsidRPr="000F34F8" w:rsidRDefault="000F34F8" w:rsidP="000F34F8">
      <w:pPr>
        <w:ind w:firstLine="540"/>
        <w:jc w:val="both"/>
        <w:rPr>
          <w:sz w:val="28"/>
          <w:szCs w:val="28"/>
        </w:rPr>
      </w:pPr>
      <w:r w:rsidRPr="000F34F8">
        <w:rPr>
          <w:sz w:val="28"/>
          <w:szCs w:val="28"/>
        </w:rPr>
        <w:t xml:space="preserve"> В городской газете «Единство» регулярно освещаются проводимые спортивно-массовые мероприятия и материалы антинаркотической направленности, результаты деятельности правоохранительных органов, связанных с незаконным оборотом и потреблением наркотических средств, а также итоги проведенных мероприятий размещаются на официальном сайте администрации МО «Город Адыгейск».    </w:t>
      </w:r>
    </w:p>
    <w:p w:rsidR="008E42DE" w:rsidRPr="006133D0" w:rsidRDefault="008E42DE" w:rsidP="00DC0568">
      <w:pPr>
        <w:jc w:val="center"/>
        <w:rPr>
          <w:b/>
          <w:bCs/>
          <w:sz w:val="28"/>
          <w:szCs w:val="28"/>
        </w:rPr>
      </w:pPr>
      <w:r w:rsidRPr="006133D0">
        <w:rPr>
          <w:b/>
          <w:bCs/>
          <w:sz w:val="28"/>
          <w:szCs w:val="28"/>
        </w:rPr>
        <w:t>Труд и занятость населения</w:t>
      </w:r>
    </w:p>
    <w:p w:rsidR="008E42DE" w:rsidRPr="000F34F8" w:rsidRDefault="008E42DE" w:rsidP="00DC0568">
      <w:pPr>
        <w:ind w:firstLine="567"/>
        <w:jc w:val="both"/>
        <w:rPr>
          <w:bCs/>
          <w:sz w:val="28"/>
          <w:szCs w:val="28"/>
          <w:lang w:eastAsia="ru-RU"/>
        </w:rPr>
      </w:pPr>
      <w:r w:rsidRPr="000F34F8">
        <w:rPr>
          <w:sz w:val="28"/>
          <w:szCs w:val="28"/>
        </w:rPr>
        <w:t xml:space="preserve">  </w:t>
      </w:r>
      <w:r w:rsidR="005D4753">
        <w:rPr>
          <w:sz w:val="28"/>
          <w:szCs w:val="28"/>
        </w:rPr>
        <w:t xml:space="preserve">За 9 месяцев </w:t>
      </w:r>
      <w:r w:rsidRPr="000F34F8">
        <w:rPr>
          <w:bCs/>
          <w:sz w:val="28"/>
          <w:szCs w:val="28"/>
          <w:lang w:eastAsia="ru-RU"/>
        </w:rPr>
        <w:t>201</w:t>
      </w:r>
      <w:r w:rsidR="007808E9" w:rsidRPr="000F34F8">
        <w:rPr>
          <w:bCs/>
          <w:sz w:val="28"/>
          <w:szCs w:val="28"/>
          <w:lang w:eastAsia="ru-RU"/>
        </w:rPr>
        <w:t>6</w:t>
      </w:r>
      <w:r w:rsidRPr="000F34F8">
        <w:rPr>
          <w:bCs/>
          <w:sz w:val="28"/>
          <w:szCs w:val="28"/>
          <w:lang w:eastAsia="ru-RU"/>
        </w:rPr>
        <w:t xml:space="preserve"> года за содействием в трудоустройстве, получением консультационных и других видов услуг в Центр занятости населения  г.Адыгейска обратилось </w:t>
      </w:r>
      <w:r w:rsidR="005D4753">
        <w:rPr>
          <w:bCs/>
          <w:sz w:val="28"/>
          <w:szCs w:val="28"/>
          <w:lang w:eastAsia="ru-RU"/>
        </w:rPr>
        <w:t>1771</w:t>
      </w:r>
      <w:r w:rsidRPr="000F34F8">
        <w:rPr>
          <w:bCs/>
          <w:sz w:val="28"/>
          <w:szCs w:val="28"/>
          <w:lang w:eastAsia="ru-RU"/>
        </w:rPr>
        <w:t xml:space="preserve"> человек, в.т.ч. за содействием в поиске подходящей работы </w:t>
      </w:r>
      <w:r w:rsidR="003C62F6">
        <w:rPr>
          <w:bCs/>
          <w:sz w:val="28"/>
          <w:szCs w:val="28"/>
          <w:lang w:eastAsia="ru-RU"/>
        </w:rPr>
        <w:t>486</w:t>
      </w:r>
      <w:r w:rsidRPr="000F34F8">
        <w:rPr>
          <w:bCs/>
          <w:sz w:val="28"/>
          <w:szCs w:val="28"/>
          <w:lang w:eastAsia="ru-RU"/>
        </w:rPr>
        <w:t xml:space="preserve"> человек, из них признано безработными гражданами </w:t>
      </w:r>
      <w:r w:rsidR="003C62F6">
        <w:rPr>
          <w:bCs/>
          <w:sz w:val="28"/>
          <w:szCs w:val="28"/>
          <w:lang w:eastAsia="ru-RU"/>
        </w:rPr>
        <w:t>368</w:t>
      </w:r>
      <w:r w:rsidRPr="000F34F8">
        <w:rPr>
          <w:bCs/>
          <w:sz w:val="28"/>
          <w:szCs w:val="28"/>
          <w:lang w:eastAsia="ru-RU"/>
        </w:rPr>
        <w:t xml:space="preserve"> человек. Уровень регистрируемой безработицы составил </w:t>
      </w:r>
      <w:r w:rsidR="00253B0F">
        <w:rPr>
          <w:bCs/>
          <w:sz w:val="28"/>
          <w:szCs w:val="28"/>
          <w:lang w:eastAsia="ru-RU"/>
        </w:rPr>
        <w:t>3,2</w:t>
      </w:r>
      <w:r w:rsidR="007808E9" w:rsidRPr="000F34F8">
        <w:rPr>
          <w:bCs/>
          <w:sz w:val="28"/>
          <w:szCs w:val="28"/>
          <w:lang w:eastAsia="ru-RU"/>
        </w:rPr>
        <w:t xml:space="preserve"> </w:t>
      </w:r>
      <w:r w:rsidRPr="000F34F8">
        <w:rPr>
          <w:bCs/>
          <w:sz w:val="28"/>
          <w:szCs w:val="28"/>
          <w:lang w:eastAsia="ru-RU"/>
        </w:rPr>
        <w:t>%. По состоянию на 01.</w:t>
      </w:r>
      <w:r w:rsidR="003C62F6">
        <w:rPr>
          <w:bCs/>
          <w:sz w:val="28"/>
          <w:szCs w:val="28"/>
          <w:lang w:eastAsia="ru-RU"/>
        </w:rPr>
        <w:t>10</w:t>
      </w:r>
      <w:r w:rsidRPr="000F34F8">
        <w:rPr>
          <w:bCs/>
          <w:sz w:val="28"/>
          <w:szCs w:val="28"/>
          <w:lang w:eastAsia="ru-RU"/>
        </w:rPr>
        <w:t>.</w:t>
      </w:r>
      <w:r w:rsidR="003C62F6">
        <w:rPr>
          <w:bCs/>
          <w:sz w:val="28"/>
          <w:szCs w:val="28"/>
          <w:lang w:eastAsia="ru-RU"/>
        </w:rPr>
        <w:t>20</w:t>
      </w:r>
      <w:r w:rsidRPr="000F34F8">
        <w:rPr>
          <w:bCs/>
          <w:sz w:val="28"/>
          <w:szCs w:val="28"/>
          <w:lang w:eastAsia="ru-RU"/>
        </w:rPr>
        <w:t>1</w:t>
      </w:r>
      <w:r w:rsidR="007808E9" w:rsidRPr="000F34F8">
        <w:rPr>
          <w:bCs/>
          <w:sz w:val="28"/>
          <w:szCs w:val="28"/>
          <w:lang w:eastAsia="ru-RU"/>
        </w:rPr>
        <w:t>6</w:t>
      </w:r>
      <w:r w:rsidRPr="000F34F8">
        <w:rPr>
          <w:bCs/>
          <w:sz w:val="28"/>
          <w:szCs w:val="28"/>
          <w:lang w:eastAsia="ru-RU"/>
        </w:rPr>
        <w:t xml:space="preserve"> г. на учете  в ЦЗН состоит </w:t>
      </w:r>
      <w:r w:rsidR="003C62F6">
        <w:rPr>
          <w:bCs/>
          <w:sz w:val="28"/>
          <w:szCs w:val="28"/>
          <w:lang w:eastAsia="ru-RU"/>
        </w:rPr>
        <w:t>241</w:t>
      </w:r>
      <w:r w:rsidRPr="000F34F8">
        <w:rPr>
          <w:bCs/>
          <w:sz w:val="28"/>
          <w:szCs w:val="28"/>
          <w:lang w:eastAsia="ru-RU"/>
        </w:rPr>
        <w:t xml:space="preserve"> безработных граждан. </w:t>
      </w:r>
    </w:p>
    <w:p w:rsidR="008E42DE" w:rsidRPr="000F34F8" w:rsidRDefault="008E42DE" w:rsidP="00DC0568">
      <w:pPr>
        <w:ind w:firstLine="567"/>
        <w:jc w:val="both"/>
        <w:rPr>
          <w:sz w:val="28"/>
          <w:szCs w:val="28"/>
          <w:lang w:eastAsia="ru-RU"/>
        </w:rPr>
      </w:pPr>
      <w:r w:rsidRPr="000F34F8">
        <w:rPr>
          <w:bCs/>
          <w:sz w:val="28"/>
          <w:szCs w:val="28"/>
          <w:lang w:eastAsia="ru-RU"/>
        </w:rPr>
        <w:t>За январь-</w:t>
      </w:r>
      <w:r w:rsidR="003C62F6">
        <w:rPr>
          <w:bCs/>
          <w:sz w:val="28"/>
          <w:szCs w:val="28"/>
          <w:lang w:eastAsia="ru-RU"/>
        </w:rPr>
        <w:t>сентябрь</w:t>
      </w:r>
      <w:r w:rsidRPr="000F34F8">
        <w:rPr>
          <w:bCs/>
          <w:sz w:val="28"/>
          <w:szCs w:val="28"/>
          <w:lang w:eastAsia="ru-RU"/>
        </w:rPr>
        <w:t xml:space="preserve"> 201</w:t>
      </w:r>
      <w:r w:rsidR="00595A4F" w:rsidRPr="000F34F8">
        <w:rPr>
          <w:bCs/>
          <w:sz w:val="28"/>
          <w:szCs w:val="28"/>
          <w:lang w:eastAsia="ru-RU"/>
        </w:rPr>
        <w:t>6</w:t>
      </w:r>
      <w:r w:rsidRPr="000F34F8">
        <w:rPr>
          <w:bCs/>
          <w:sz w:val="28"/>
          <w:szCs w:val="28"/>
          <w:lang w:eastAsia="ru-RU"/>
        </w:rPr>
        <w:t xml:space="preserve"> года численность граждан, трудоустроенных при содействии  службы занятости  составила </w:t>
      </w:r>
      <w:r w:rsidR="00253B0F">
        <w:rPr>
          <w:bCs/>
          <w:sz w:val="28"/>
          <w:szCs w:val="28"/>
          <w:lang w:eastAsia="ru-RU"/>
        </w:rPr>
        <w:t>1</w:t>
      </w:r>
      <w:r w:rsidR="003C62F6">
        <w:rPr>
          <w:bCs/>
          <w:sz w:val="28"/>
          <w:szCs w:val="28"/>
          <w:lang w:eastAsia="ru-RU"/>
        </w:rPr>
        <w:t>41</w:t>
      </w:r>
      <w:r w:rsidRPr="000F34F8">
        <w:rPr>
          <w:bCs/>
          <w:sz w:val="28"/>
          <w:szCs w:val="28"/>
          <w:lang w:eastAsia="ru-RU"/>
        </w:rPr>
        <w:t xml:space="preserve"> человек, из них </w:t>
      </w:r>
      <w:r w:rsidR="003C62F6">
        <w:rPr>
          <w:bCs/>
          <w:sz w:val="28"/>
          <w:szCs w:val="28"/>
          <w:lang w:eastAsia="ru-RU"/>
        </w:rPr>
        <w:t>4</w:t>
      </w:r>
      <w:r w:rsidR="00253B0F">
        <w:rPr>
          <w:bCs/>
          <w:sz w:val="28"/>
          <w:szCs w:val="28"/>
          <w:lang w:eastAsia="ru-RU"/>
        </w:rPr>
        <w:t>9</w:t>
      </w:r>
      <w:r w:rsidRPr="000F34F8">
        <w:rPr>
          <w:bCs/>
          <w:sz w:val="28"/>
          <w:szCs w:val="28"/>
          <w:lang w:eastAsia="ru-RU"/>
        </w:rPr>
        <w:t xml:space="preserve"> человек трудоустроены на работу постоянного характера, </w:t>
      </w:r>
      <w:r w:rsidR="003C62F6">
        <w:rPr>
          <w:bCs/>
          <w:sz w:val="28"/>
          <w:szCs w:val="28"/>
          <w:lang w:eastAsia="ru-RU"/>
        </w:rPr>
        <w:t>92</w:t>
      </w:r>
      <w:r w:rsidRPr="000F34F8">
        <w:rPr>
          <w:bCs/>
          <w:sz w:val="28"/>
          <w:szCs w:val="28"/>
          <w:lang w:eastAsia="ru-RU"/>
        </w:rPr>
        <w:t xml:space="preserve"> человек</w:t>
      </w:r>
      <w:r w:rsidR="003C62F6">
        <w:rPr>
          <w:bCs/>
          <w:sz w:val="28"/>
          <w:szCs w:val="28"/>
          <w:lang w:eastAsia="ru-RU"/>
        </w:rPr>
        <w:t>а</w:t>
      </w:r>
      <w:r w:rsidRPr="000F34F8">
        <w:rPr>
          <w:bCs/>
          <w:sz w:val="28"/>
          <w:szCs w:val="28"/>
          <w:lang w:eastAsia="ru-RU"/>
        </w:rPr>
        <w:t xml:space="preserve"> </w:t>
      </w:r>
      <w:r w:rsidR="0064706A" w:rsidRPr="000F34F8">
        <w:rPr>
          <w:bCs/>
          <w:sz w:val="28"/>
          <w:szCs w:val="28"/>
          <w:lang w:eastAsia="ru-RU"/>
        </w:rPr>
        <w:t>-</w:t>
      </w:r>
      <w:r w:rsidRPr="000F34F8">
        <w:rPr>
          <w:bCs/>
          <w:sz w:val="28"/>
          <w:szCs w:val="28"/>
          <w:lang w:eastAsia="ru-RU"/>
        </w:rPr>
        <w:t xml:space="preserve"> на временную работу.</w:t>
      </w:r>
    </w:p>
    <w:p w:rsidR="008E42DE" w:rsidRPr="000F34F8" w:rsidRDefault="008E42DE" w:rsidP="00DC0568">
      <w:pPr>
        <w:ind w:right="-2" w:firstLine="567"/>
        <w:jc w:val="both"/>
        <w:rPr>
          <w:bCs/>
          <w:sz w:val="28"/>
          <w:szCs w:val="28"/>
          <w:lang w:eastAsia="ru-RU"/>
        </w:rPr>
      </w:pPr>
      <w:r w:rsidRPr="000F34F8">
        <w:rPr>
          <w:sz w:val="28"/>
          <w:szCs w:val="28"/>
          <w:lang w:eastAsia="ru-RU"/>
        </w:rPr>
        <w:t>Заявленная работодателями потребность в работниках по состоянию на 01.</w:t>
      </w:r>
      <w:r w:rsidR="003C62F6">
        <w:rPr>
          <w:sz w:val="28"/>
          <w:szCs w:val="28"/>
          <w:lang w:eastAsia="ru-RU"/>
        </w:rPr>
        <w:t>10</w:t>
      </w:r>
      <w:r w:rsidRPr="000F34F8">
        <w:rPr>
          <w:sz w:val="28"/>
          <w:szCs w:val="28"/>
          <w:lang w:eastAsia="ru-RU"/>
        </w:rPr>
        <w:t>.201</w:t>
      </w:r>
      <w:r w:rsidR="00595A4F" w:rsidRPr="000F34F8">
        <w:rPr>
          <w:sz w:val="28"/>
          <w:szCs w:val="28"/>
          <w:lang w:eastAsia="ru-RU"/>
        </w:rPr>
        <w:t>6</w:t>
      </w:r>
      <w:r w:rsidRPr="000F34F8">
        <w:rPr>
          <w:sz w:val="28"/>
          <w:szCs w:val="28"/>
          <w:lang w:eastAsia="ru-RU"/>
        </w:rPr>
        <w:t xml:space="preserve">г. составила </w:t>
      </w:r>
      <w:r w:rsidR="003C62F6">
        <w:rPr>
          <w:sz w:val="28"/>
          <w:szCs w:val="28"/>
          <w:lang w:eastAsia="ru-RU"/>
        </w:rPr>
        <w:t>44</w:t>
      </w:r>
      <w:r w:rsidRPr="000F34F8">
        <w:rPr>
          <w:sz w:val="28"/>
          <w:szCs w:val="28"/>
          <w:lang w:eastAsia="ru-RU"/>
        </w:rPr>
        <w:t xml:space="preserve"> рабоч</w:t>
      </w:r>
      <w:r w:rsidR="00595A4F" w:rsidRPr="000F34F8">
        <w:rPr>
          <w:sz w:val="28"/>
          <w:szCs w:val="28"/>
          <w:lang w:eastAsia="ru-RU"/>
        </w:rPr>
        <w:t>их</w:t>
      </w:r>
      <w:r w:rsidRPr="000F34F8">
        <w:rPr>
          <w:sz w:val="28"/>
          <w:szCs w:val="28"/>
          <w:lang w:eastAsia="ru-RU"/>
        </w:rPr>
        <w:t xml:space="preserve"> мест. </w:t>
      </w:r>
      <w:r w:rsidRPr="000F34F8">
        <w:rPr>
          <w:bCs/>
          <w:sz w:val="28"/>
          <w:szCs w:val="28"/>
          <w:lang w:eastAsia="ru-RU"/>
        </w:rPr>
        <w:t xml:space="preserve">Коэффициент напряженности составил  </w:t>
      </w:r>
      <w:r w:rsidR="003C62F6">
        <w:rPr>
          <w:bCs/>
          <w:sz w:val="28"/>
          <w:szCs w:val="28"/>
          <w:lang w:eastAsia="ru-RU"/>
        </w:rPr>
        <w:t>5,5</w:t>
      </w:r>
      <w:r w:rsidR="00595A4F" w:rsidRPr="000F34F8">
        <w:rPr>
          <w:bCs/>
          <w:sz w:val="28"/>
          <w:szCs w:val="28"/>
          <w:lang w:eastAsia="ru-RU"/>
        </w:rPr>
        <w:t xml:space="preserve"> </w:t>
      </w:r>
      <w:r w:rsidRPr="000F34F8">
        <w:rPr>
          <w:bCs/>
          <w:sz w:val="28"/>
          <w:szCs w:val="28"/>
          <w:lang w:eastAsia="ru-RU"/>
        </w:rPr>
        <w:t xml:space="preserve">%. </w:t>
      </w:r>
    </w:p>
    <w:p w:rsidR="008E42DE" w:rsidRPr="000F34F8" w:rsidRDefault="008E42DE" w:rsidP="00DC0568">
      <w:pPr>
        <w:ind w:right="-2" w:firstLine="567"/>
        <w:jc w:val="both"/>
        <w:rPr>
          <w:bCs/>
          <w:sz w:val="28"/>
          <w:szCs w:val="28"/>
          <w:lang w:eastAsia="ru-RU"/>
        </w:rPr>
      </w:pPr>
      <w:r w:rsidRPr="000F34F8">
        <w:rPr>
          <w:bCs/>
          <w:sz w:val="28"/>
          <w:szCs w:val="28"/>
          <w:lang w:eastAsia="ru-RU"/>
        </w:rPr>
        <w:t xml:space="preserve">В рамках реализации Государственной программы Республики Адыгея </w:t>
      </w:r>
      <w:r w:rsidRPr="000F34F8">
        <w:rPr>
          <w:sz w:val="28"/>
          <w:szCs w:val="28"/>
          <w:lang w:eastAsia="ru-RU"/>
        </w:rPr>
        <w:t>«Содействие занятости населения» на 2014-2018 годы</w:t>
      </w:r>
      <w:r w:rsidRPr="000F34F8">
        <w:rPr>
          <w:bCs/>
          <w:sz w:val="28"/>
          <w:szCs w:val="28"/>
          <w:lang w:eastAsia="ru-RU"/>
        </w:rPr>
        <w:t xml:space="preserve"> за отчетный период была проведена работа по следующим направлениям:  </w:t>
      </w:r>
    </w:p>
    <w:p w:rsidR="008E42DE" w:rsidRPr="000F34F8" w:rsidRDefault="008E42DE" w:rsidP="00DC0568">
      <w:pPr>
        <w:ind w:right="-2" w:firstLine="567"/>
        <w:jc w:val="both"/>
        <w:rPr>
          <w:bCs/>
          <w:iCs/>
          <w:sz w:val="28"/>
          <w:szCs w:val="28"/>
          <w:lang w:eastAsia="ru-RU"/>
        </w:rPr>
      </w:pPr>
      <w:r w:rsidRPr="000F34F8">
        <w:rPr>
          <w:bCs/>
          <w:iCs/>
          <w:sz w:val="28"/>
          <w:szCs w:val="28"/>
          <w:lang w:eastAsia="ru-RU"/>
        </w:rPr>
        <w:t xml:space="preserve">  - временное трудоустройство несовершеннолетних граждан в возрасте от 14 до 18 лет, во время каникул и в свободное от учебы время - </w:t>
      </w:r>
      <w:r w:rsidRPr="000F34F8">
        <w:rPr>
          <w:sz w:val="28"/>
          <w:szCs w:val="28"/>
        </w:rPr>
        <w:t xml:space="preserve">трудоустроено несовершеннолетних граждан </w:t>
      </w:r>
      <w:r w:rsidR="003C62F6">
        <w:rPr>
          <w:sz w:val="28"/>
          <w:szCs w:val="28"/>
        </w:rPr>
        <w:t>77</w:t>
      </w:r>
      <w:r w:rsidRPr="000F34F8">
        <w:rPr>
          <w:sz w:val="28"/>
          <w:szCs w:val="28"/>
        </w:rPr>
        <w:t xml:space="preserve"> человек;</w:t>
      </w:r>
    </w:p>
    <w:p w:rsidR="008E42DE" w:rsidRPr="000F34F8" w:rsidRDefault="008E42DE" w:rsidP="00DC0568">
      <w:pPr>
        <w:ind w:firstLine="567"/>
        <w:jc w:val="both"/>
        <w:rPr>
          <w:bCs/>
          <w:iCs/>
          <w:sz w:val="28"/>
          <w:szCs w:val="28"/>
          <w:lang w:eastAsia="ru-RU"/>
        </w:rPr>
      </w:pPr>
      <w:r w:rsidRPr="000F34F8">
        <w:rPr>
          <w:bCs/>
          <w:iCs/>
          <w:sz w:val="28"/>
          <w:szCs w:val="28"/>
          <w:lang w:eastAsia="ru-RU"/>
        </w:rPr>
        <w:t xml:space="preserve">- организация и проведение оплачиваемых общественных работ - </w:t>
      </w:r>
      <w:r w:rsidRPr="000F34F8">
        <w:rPr>
          <w:sz w:val="28"/>
          <w:szCs w:val="28"/>
          <w:lang w:eastAsia="ru-RU"/>
        </w:rPr>
        <w:t xml:space="preserve">заключено </w:t>
      </w:r>
      <w:r w:rsidR="003C62F6">
        <w:rPr>
          <w:sz w:val="28"/>
          <w:szCs w:val="28"/>
          <w:lang w:eastAsia="ru-RU"/>
        </w:rPr>
        <w:t>9</w:t>
      </w:r>
      <w:r w:rsidRPr="000F34F8">
        <w:rPr>
          <w:sz w:val="28"/>
          <w:szCs w:val="28"/>
          <w:lang w:eastAsia="ru-RU"/>
        </w:rPr>
        <w:t xml:space="preserve"> договор</w:t>
      </w:r>
      <w:r w:rsidR="00253B0F">
        <w:rPr>
          <w:sz w:val="28"/>
          <w:szCs w:val="28"/>
          <w:lang w:eastAsia="ru-RU"/>
        </w:rPr>
        <w:t>ов</w:t>
      </w:r>
      <w:r w:rsidRPr="000F34F8">
        <w:rPr>
          <w:sz w:val="28"/>
          <w:szCs w:val="28"/>
          <w:lang w:eastAsia="ru-RU"/>
        </w:rPr>
        <w:t xml:space="preserve">, за отчетный период </w:t>
      </w:r>
      <w:r w:rsidRPr="000F34F8">
        <w:rPr>
          <w:bCs/>
          <w:sz w:val="28"/>
          <w:szCs w:val="28"/>
          <w:lang w:eastAsia="ru-RU"/>
        </w:rPr>
        <w:t xml:space="preserve"> к общественным работам приступили </w:t>
      </w:r>
      <w:r w:rsidR="00253B0F">
        <w:rPr>
          <w:bCs/>
          <w:sz w:val="28"/>
          <w:szCs w:val="28"/>
          <w:lang w:eastAsia="ru-RU"/>
        </w:rPr>
        <w:t>10</w:t>
      </w:r>
      <w:r w:rsidR="003C62F6">
        <w:rPr>
          <w:bCs/>
          <w:sz w:val="28"/>
          <w:szCs w:val="28"/>
          <w:lang w:eastAsia="ru-RU"/>
        </w:rPr>
        <w:t>7</w:t>
      </w:r>
      <w:r w:rsidRPr="000F34F8">
        <w:rPr>
          <w:bCs/>
          <w:sz w:val="28"/>
          <w:szCs w:val="28"/>
          <w:lang w:eastAsia="ru-RU"/>
        </w:rPr>
        <w:t xml:space="preserve"> человек;</w:t>
      </w:r>
    </w:p>
    <w:p w:rsidR="008E42DE" w:rsidRPr="000F34F8" w:rsidRDefault="008E42DE" w:rsidP="00DC0568">
      <w:pPr>
        <w:ind w:firstLine="567"/>
        <w:jc w:val="both"/>
        <w:rPr>
          <w:sz w:val="28"/>
          <w:szCs w:val="28"/>
          <w:lang w:eastAsia="ru-RU"/>
        </w:rPr>
      </w:pPr>
      <w:r w:rsidRPr="000F34F8">
        <w:rPr>
          <w:color w:val="000000"/>
          <w:sz w:val="28"/>
          <w:szCs w:val="28"/>
          <w:lang w:eastAsia="ru-RU"/>
        </w:rPr>
        <w:lastRenderedPageBreak/>
        <w:t xml:space="preserve">- временное трудоустройство безработных граждан, испытывающих трудности в поисках работы - </w:t>
      </w:r>
      <w:r w:rsidRPr="000F34F8">
        <w:rPr>
          <w:sz w:val="28"/>
          <w:szCs w:val="28"/>
          <w:lang w:eastAsia="ru-RU"/>
        </w:rPr>
        <w:t>заключен</w:t>
      </w:r>
      <w:r w:rsidR="00253B0F">
        <w:rPr>
          <w:sz w:val="28"/>
          <w:szCs w:val="28"/>
          <w:lang w:eastAsia="ru-RU"/>
        </w:rPr>
        <w:t>о 2</w:t>
      </w:r>
      <w:r w:rsidRPr="000F34F8">
        <w:rPr>
          <w:sz w:val="28"/>
          <w:szCs w:val="28"/>
          <w:lang w:eastAsia="ru-RU"/>
        </w:rPr>
        <w:t xml:space="preserve"> договор</w:t>
      </w:r>
      <w:r w:rsidR="00253B0F">
        <w:rPr>
          <w:sz w:val="28"/>
          <w:szCs w:val="28"/>
          <w:lang w:eastAsia="ru-RU"/>
        </w:rPr>
        <w:t>а</w:t>
      </w:r>
      <w:r w:rsidRPr="000F34F8">
        <w:rPr>
          <w:sz w:val="28"/>
          <w:szCs w:val="28"/>
          <w:lang w:eastAsia="ru-RU"/>
        </w:rPr>
        <w:t>, трудоустроен</w:t>
      </w:r>
      <w:r w:rsidR="00B3432F" w:rsidRPr="000F34F8">
        <w:rPr>
          <w:sz w:val="28"/>
          <w:szCs w:val="28"/>
          <w:lang w:eastAsia="ru-RU"/>
        </w:rPr>
        <w:t xml:space="preserve">о </w:t>
      </w:r>
      <w:r w:rsidR="00253B0F">
        <w:rPr>
          <w:sz w:val="28"/>
          <w:szCs w:val="28"/>
          <w:lang w:eastAsia="ru-RU"/>
        </w:rPr>
        <w:t>6</w:t>
      </w:r>
      <w:r w:rsidRPr="000F34F8">
        <w:rPr>
          <w:sz w:val="28"/>
          <w:szCs w:val="28"/>
          <w:lang w:eastAsia="ru-RU"/>
        </w:rPr>
        <w:t xml:space="preserve"> человек;</w:t>
      </w:r>
    </w:p>
    <w:p w:rsidR="008E42DE" w:rsidRPr="000F34F8" w:rsidRDefault="008E42DE" w:rsidP="00DC0568">
      <w:pPr>
        <w:ind w:firstLine="567"/>
        <w:jc w:val="both"/>
        <w:rPr>
          <w:sz w:val="28"/>
          <w:szCs w:val="28"/>
          <w:lang w:eastAsia="ru-RU"/>
        </w:rPr>
      </w:pPr>
      <w:r w:rsidRPr="000F34F8">
        <w:rPr>
          <w:sz w:val="28"/>
          <w:szCs w:val="28"/>
          <w:lang w:eastAsia="ru-RU"/>
        </w:rPr>
        <w:t xml:space="preserve">- социальная адаптации безработных на рынке труда города - государственную услугу по социальной адаптации получили </w:t>
      </w:r>
      <w:r w:rsidR="003C62F6">
        <w:rPr>
          <w:sz w:val="28"/>
          <w:szCs w:val="28"/>
          <w:lang w:eastAsia="ru-RU"/>
        </w:rPr>
        <w:t>7</w:t>
      </w:r>
      <w:r w:rsidR="00B3432F" w:rsidRPr="000F34F8">
        <w:rPr>
          <w:sz w:val="28"/>
          <w:szCs w:val="28"/>
          <w:lang w:eastAsia="ru-RU"/>
        </w:rPr>
        <w:t>5</w:t>
      </w:r>
      <w:r w:rsidRPr="000F34F8">
        <w:rPr>
          <w:sz w:val="28"/>
          <w:szCs w:val="28"/>
          <w:lang w:eastAsia="ru-RU"/>
        </w:rPr>
        <w:t xml:space="preserve"> человек; </w:t>
      </w:r>
    </w:p>
    <w:p w:rsidR="008E42DE" w:rsidRPr="000F34F8" w:rsidRDefault="008E42DE" w:rsidP="00DC0568">
      <w:pPr>
        <w:ind w:firstLine="567"/>
        <w:jc w:val="both"/>
        <w:rPr>
          <w:bCs/>
          <w:sz w:val="28"/>
          <w:szCs w:val="28"/>
          <w:lang w:eastAsia="ru-RU"/>
        </w:rPr>
      </w:pPr>
      <w:r w:rsidRPr="000F34F8">
        <w:rPr>
          <w:sz w:val="28"/>
          <w:szCs w:val="28"/>
          <w:lang w:eastAsia="ru-RU"/>
        </w:rPr>
        <w:t>- п</w:t>
      </w:r>
      <w:r w:rsidRPr="000F34F8">
        <w:rPr>
          <w:bCs/>
          <w:sz w:val="28"/>
          <w:szCs w:val="28"/>
          <w:lang w:eastAsia="ru-RU"/>
        </w:rPr>
        <w:t xml:space="preserve">рофориентационные  услуги </w:t>
      </w:r>
      <w:r w:rsidRPr="000F34F8">
        <w:rPr>
          <w:sz w:val="28"/>
          <w:szCs w:val="28"/>
          <w:lang w:eastAsia="ru-RU"/>
        </w:rPr>
        <w:t xml:space="preserve">получили </w:t>
      </w:r>
      <w:r w:rsidR="00253B0F">
        <w:rPr>
          <w:sz w:val="28"/>
          <w:szCs w:val="28"/>
          <w:lang w:eastAsia="ru-RU"/>
        </w:rPr>
        <w:t>1</w:t>
      </w:r>
      <w:r w:rsidR="003C62F6">
        <w:rPr>
          <w:sz w:val="28"/>
          <w:szCs w:val="28"/>
          <w:lang w:eastAsia="ru-RU"/>
        </w:rPr>
        <w:t>77</w:t>
      </w:r>
      <w:r w:rsidRPr="000F34F8">
        <w:rPr>
          <w:sz w:val="28"/>
          <w:szCs w:val="28"/>
          <w:lang w:eastAsia="ru-RU"/>
        </w:rPr>
        <w:t xml:space="preserve"> граждан;</w:t>
      </w:r>
    </w:p>
    <w:p w:rsidR="008E42DE" w:rsidRPr="000F34F8" w:rsidRDefault="008E42DE" w:rsidP="00DC0568">
      <w:pPr>
        <w:ind w:firstLine="567"/>
        <w:jc w:val="both"/>
        <w:rPr>
          <w:sz w:val="28"/>
          <w:szCs w:val="28"/>
          <w:lang w:eastAsia="ru-RU"/>
        </w:rPr>
      </w:pPr>
      <w:r w:rsidRPr="000F34F8">
        <w:rPr>
          <w:sz w:val="28"/>
          <w:szCs w:val="28"/>
          <w:lang w:eastAsia="ru-RU"/>
        </w:rPr>
        <w:t xml:space="preserve">- психологическая поддержка - услугой воспользовались </w:t>
      </w:r>
      <w:r w:rsidR="006133D0">
        <w:rPr>
          <w:sz w:val="28"/>
          <w:szCs w:val="28"/>
          <w:lang w:eastAsia="ru-RU"/>
        </w:rPr>
        <w:t>35</w:t>
      </w:r>
      <w:r w:rsidRPr="000F34F8">
        <w:rPr>
          <w:sz w:val="28"/>
          <w:szCs w:val="28"/>
          <w:lang w:eastAsia="ru-RU"/>
        </w:rPr>
        <w:t xml:space="preserve"> безработных граждан; </w:t>
      </w:r>
    </w:p>
    <w:p w:rsidR="008E42DE" w:rsidRPr="000F34F8" w:rsidRDefault="008E42DE" w:rsidP="00DC0568">
      <w:pPr>
        <w:ind w:firstLine="567"/>
        <w:jc w:val="both"/>
        <w:rPr>
          <w:sz w:val="28"/>
          <w:szCs w:val="28"/>
        </w:rPr>
      </w:pPr>
      <w:r w:rsidRPr="000F34F8">
        <w:rPr>
          <w:sz w:val="28"/>
          <w:szCs w:val="28"/>
          <w:lang w:eastAsia="ru-RU"/>
        </w:rPr>
        <w:t xml:space="preserve">- профобучение - </w:t>
      </w:r>
      <w:r w:rsidRPr="000F34F8">
        <w:rPr>
          <w:sz w:val="28"/>
          <w:szCs w:val="28"/>
        </w:rPr>
        <w:t xml:space="preserve">на профессиональное обучение были направлены </w:t>
      </w:r>
      <w:r w:rsidR="006133D0">
        <w:rPr>
          <w:sz w:val="28"/>
          <w:szCs w:val="28"/>
        </w:rPr>
        <w:t>6</w:t>
      </w:r>
      <w:r w:rsidR="00253B0F">
        <w:rPr>
          <w:sz w:val="28"/>
          <w:szCs w:val="28"/>
        </w:rPr>
        <w:t>3</w:t>
      </w:r>
      <w:r w:rsidRPr="000F34F8">
        <w:rPr>
          <w:sz w:val="28"/>
          <w:szCs w:val="28"/>
        </w:rPr>
        <w:t xml:space="preserve"> безработных граждан по профессиям, пользующимся спросом на рынке труда города</w:t>
      </w:r>
      <w:r w:rsidR="006133D0">
        <w:rPr>
          <w:sz w:val="28"/>
          <w:szCs w:val="28"/>
        </w:rPr>
        <w:t>.</w:t>
      </w:r>
    </w:p>
    <w:p w:rsidR="008E42DE" w:rsidRPr="000F34F8" w:rsidRDefault="008E42DE" w:rsidP="00DC0568">
      <w:pPr>
        <w:tabs>
          <w:tab w:val="left" w:pos="284"/>
          <w:tab w:val="left" w:pos="9214"/>
        </w:tabs>
        <w:ind w:firstLine="567"/>
        <w:jc w:val="both"/>
        <w:rPr>
          <w:sz w:val="28"/>
          <w:szCs w:val="28"/>
          <w:lang w:eastAsia="ru-RU"/>
        </w:rPr>
      </w:pPr>
      <w:r w:rsidRPr="000F34F8">
        <w:rPr>
          <w:sz w:val="28"/>
          <w:szCs w:val="28"/>
          <w:lang w:eastAsia="ru-RU"/>
        </w:rPr>
        <w:t>- предоставление финансовой помощи на развитие малого предпринимательства безработным гражданам</w:t>
      </w:r>
      <w:r w:rsidR="00B3432F" w:rsidRPr="000F34F8">
        <w:rPr>
          <w:sz w:val="28"/>
          <w:szCs w:val="28"/>
          <w:lang w:eastAsia="ru-RU"/>
        </w:rPr>
        <w:t xml:space="preserve">. </w:t>
      </w:r>
      <w:r w:rsidR="002008A5">
        <w:rPr>
          <w:sz w:val="28"/>
          <w:szCs w:val="28"/>
          <w:lang w:eastAsia="ru-RU"/>
        </w:rPr>
        <w:t>Шести</w:t>
      </w:r>
      <w:r w:rsidRPr="000F34F8">
        <w:rPr>
          <w:sz w:val="28"/>
          <w:szCs w:val="28"/>
          <w:lang w:eastAsia="ru-RU"/>
        </w:rPr>
        <w:t xml:space="preserve"> безработны</w:t>
      </w:r>
      <w:r w:rsidR="00B3432F" w:rsidRPr="000F34F8">
        <w:rPr>
          <w:sz w:val="28"/>
          <w:szCs w:val="28"/>
          <w:lang w:eastAsia="ru-RU"/>
        </w:rPr>
        <w:t>м</w:t>
      </w:r>
      <w:r w:rsidRPr="000F34F8">
        <w:rPr>
          <w:sz w:val="28"/>
          <w:szCs w:val="28"/>
          <w:lang w:eastAsia="ru-RU"/>
        </w:rPr>
        <w:t xml:space="preserve"> </w:t>
      </w:r>
      <w:r w:rsidR="00B3432F" w:rsidRPr="000F34F8">
        <w:rPr>
          <w:sz w:val="28"/>
          <w:szCs w:val="28"/>
          <w:lang w:eastAsia="ru-RU"/>
        </w:rPr>
        <w:t xml:space="preserve">гражданам на открытие собственного дела оказана финансовая поддержка </w:t>
      </w:r>
      <w:r w:rsidRPr="000F34F8">
        <w:rPr>
          <w:sz w:val="28"/>
          <w:szCs w:val="28"/>
          <w:lang w:eastAsia="ru-RU"/>
        </w:rPr>
        <w:t xml:space="preserve">в размере </w:t>
      </w:r>
      <w:r w:rsidR="002008A5">
        <w:rPr>
          <w:sz w:val="28"/>
          <w:szCs w:val="28"/>
          <w:lang w:eastAsia="ru-RU"/>
        </w:rPr>
        <w:t>352,8</w:t>
      </w:r>
      <w:r w:rsidRPr="000F34F8">
        <w:rPr>
          <w:sz w:val="28"/>
          <w:szCs w:val="28"/>
          <w:lang w:eastAsia="ru-RU"/>
        </w:rPr>
        <w:t xml:space="preserve"> тыс.руб.</w:t>
      </w:r>
      <w:r w:rsidR="00B3432F" w:rsidRPr="000F34F8">
        <w:rPr>
          <w:sz w:val="28"/>
          <w:szCs w:val="28"/>
          <w:lang w:eastAsia="ru-RU"/>
        </w:rPr>
        <w:t xml:space="preserve"> из средств республиканского бюджета.</w:t>
      </w:r>
    </w:p>
    <w:p w:rsidR="008E42DE" w:rsidRPr="000F34F8" w:rsidRDefault="008E42DE" w:rsidP="00DC0568">
      <w:pPr>
        <w:ind w:firstLine="567"/>
        <w:jc w:val="both"/>
        <w:rPr>
          <w:sz w:val="28"/>
          <w:szCs w:val="28"/>
          <w:lang w:eastAsia="ru-RU"/>
        </w:rPr>
      </w:pPr>
      <w:r w:rsidRPr="000F34F8">
        <w:rPr>
          <w:sz w:val="28"/>
          <w:szCs w:val="28"/>
          <w:lang w:eastAsia="ru-RU"/>
        </w:rPr>
        <w:t xml:space="preserve">Информирование населения и работодателей о положении на рынке труда осуществляется на информационных стендах в административных зданиях социально ориентированных служб, в средствах массовой информации, на официальном сайте Управления государственной службы занятости населения Республики Адыгея с ежедневным обновлением сведений об имеющихся в городе вакансиях, а также на Портале Федеральной службы по труду и занятости «Работа в России». </w:t>
      </w:r>
      <w:r w:rsidR="00B3432F" w:rsidRPr="000F34F8">
        <w:rPr>
          <w:sz w:val="28"/>
          <w:szCs w:val="28"/>
          <w:lang w:eastAsia="ru-RU"/>
        </w:rPr>
        <w:t xml:space="preserve"> </w:t>
      </w:r>
      <w:r w:rsidRPr="000F34F8">
        <w:rPr>
          <w:sz w:val="28"/>
          <w:szCs w:val="28"/>
          <w:lang w:eastAsia="ru-RU"/>
        </w:rPr>
        <w:t>В 201</w:t>
      </w:r>
      <w:r w:rsidR="00B3432F" w:rsidRPr="000F34F8">
        <w:rPr>
          <w:sz w:val="28"/>
          <w:szCs w:val="28"/>
          <w:lang w:eastAsia="ru-RU"/>
        </w:rPr>
        <w:t>6</w:t>
      </w:r>
      <w:r w:rsidRPr="000F34F8">
        <w:rPr>
          <w:sz w:val="28"/>
          <w:szCs w:val="28"/>
          <w:lang w:eastAsia="ru-RU"/>
        </w:rPr>
        <w:t xml:space="preserve"> году за информацией о положении на рынке труда обратилось </w:t>
      </w:r>
      <w:r w:rsidR="006133D0">
        <w:rPr>
          <w:sz w:val="28"/>
          <w:szCs w:val="28"/>
          <w:lang w:eastAsia="ru-RU"/>
        </w:rPr>
        <w:t>801</w:t>
      </w:r>
      <w:r w:rsidRPr="000F34F8">
        <w:rPr>
          <w:sz w:val="28"/>
          <w:szCs w:val="28"/>
          <w:lang w:eastAsia="ru-RU"/>
        </w:rPr>
        <w:t xml:space="preserve"> человек.</w:t>
      </w:r>
    </w:p>
    <w:p w:rsidR="008E42DE" w:rsidRPr="000F34F8" w:rsidRDefault="008E42DE" w:rsidP="00DC0568">
      <w:pPr>
        <w:tabs>
          <w:tab w:val="left" w:pos="284"/>
          <w:tab w:val="left" w:pos="9214"/>
        </w:tabs>
        <w:ind w:firstLine="567"/>
        <w:jc w:val="both"/>
        <w:rPr>
          <w:sz w:val="28"/>
          <w:szCs w:val="28"/>
        </w:rPr>
      </w:pPr>
      <w:r w:rsidRPr="000F34F8">
        <w:rPr>
          <w:sz w:val="28"/>
          <w:szCs w:val="28"/>
          <w:lang w:eastAsia="ru-RU"/>
        </w:rPr>
        <w:t xml:space="preserve">Ведется работа по выявлению лиц, получающих пособие обманным путем.  </w:t>
      </w:r>
      <w:r w:rsidR="006133D0">
        <w:rPr>
          <w:sz w:val="28"/>
          <w:szCs w:val="28"/>
          <w:lang w:eastAsia="ru-RU"/>
        </w:rPr>
        <w:t>З</w:t>
      </w:r>
      <w:r w:rsidR="006133D0">
        <w:rPr>
          <w:sz w:val="28"/>
          <w:szCs w:val="28"/>
        </w:rPr>
        <w:t xml:space="preserve">а 9 месяцев </w:t>
      </w:r>
      <w:r w:rsidRPr="000F34F8">
        <w:rPr>
          <w:sz w:val="28"/>
          <w:szCs w:val="28"/>
        </w:rPr>
        <w:t>201</w:t>
      </w:r>
      <w:r w:rsidR="00B3432F" w:rsidRPr="000F34F8">
        <w:rPr>
          <w:sz w:val="28"/>
          <w:szCs w:val="28"/>
        </w:rPr>
        <w:t>6</w:t>
      </w:r>
      <w:r w:rsidRPr="000F34F8">
        <w:rPr>
          <w:sz w:val="28"/>
          <w:szCs w:val="28"/>
        </w:rPr>
        <w:t xml:space="preserve"> года рассмотрено </w:t>
      </w:r>
      <w:r w:rsidR="006133D0">
        <w:rPr>
          <w:sz w:val="28"/>
          <w:szCs w:val="28"/>
        </w:rPr>
        <w:t>75</w:t>
      </w:r>
      <w:r w:rsidRPr="000F34F8">
        <w:rPr>
          <w:sz w:val="28"/>
          <w:szCs w:val="28"/>
        </w:rPr>
        <w:t xml:space="preserve"> таких дел. Выявлено </w:t>
      </w:r>
      <w:r w:rsidR="006133D0">
        <w:rPr>
          <w:sz w:val="28"/>
          <w:szCs w:val="28"/>
        </w:rPr>
        <w:t>два</w:t>
      </w:r>
      <w:r w:rsidRPr="000F34F8">
        <w:rPr>
          <w:sz w:val="28"/>
          <w:szCs w:val="28"/>
        </w:rPr>
        <w:t xml:space="preserve"> дел</w:t>
      </w:r>
      <w:r w:rsidR="006133D0">
        <w:rPr>
          <w:sz w:val="28"/>
          <w:szCs w:val="28"/>
        </w:rPr>
        <w:t>а</w:t>
      </w:r>
      <w:r w:rsidRPr="000F34F8">
        <w:rPr>
          <w:sz w:val="28"/>
          <w:szCs w:val="28"/>
        </w:rPr>
        <w:t xml:space="preserve">, в котором обнаружено нарушение, сумма незаконно полученных средств составила </w:t>
      </w:r>
      <w:r w:rsidR="00B3432F" w:rsidRPr="000F34F8">
        <w:rPr>
          <w:sz w:val="28"/>
          <w:szCs w:val="28"/>
        </w:rPr>
        <w:t>25,</w:t>
      </w:r>
      <w:r w:rsidR="006133D0">
        <w:rPr>
          <w:sz w:val="28"/>
          <w:szCs w:val="28"/>
        </w:rPr>
        <w:t>5</w:t>
      </w:r>
      <w:r w:rsidR="00B3432F" w:rsidRPr="000F34F8">
        <w:rPr>
          <w:sz w:val="28"/>
          <w:szCs w:val="28"/>
        </w:rPr>
        <w:t xml:space="preserve"> тыс.</w:t>
      </w:r>
      <w:r w:rsidRPr="000F34F8">
        <w:rPr>
          <w:sz w:val="28"/>
          <w:szCs w:val="28"/>
        </w:rPr>
        <w:t xml:space="preserve"> рублей</w:t>
      </w:r>
      <w:r w:rsidR="00B3432F" w:rsidRPr="000F34F8">
        <w:rPr>
          <w:sz w:val="28"/>
          <w:szCs w:val="28"/>
        </w:rPr>
        <w:t>.</w:t>
      </w:r>
      <w:r w:rsidRPr="000F34F8">
        <w:rPr>
          <w:sz w:val="28"/>
          <w:szCs w:val="28"/>
        </w:rPr>
        <w:t xml:space="preserve">  </w:t>
      </w:r>
      <w:r w:rsidR="00B3432F" w:rsidRPr="000F34F8">
        <w:rPr>
          <w:sz w:val="28"/>
          <w:szCs w:val="28"/>
        </w:rPr>
        <w:t>С</w:t>
      </w:r>
      <w:r w:rsidRPr="000F34F8">
        <w:rPr>
          <w:sz w:val="28"/>
          <w:szCs w:val="28"/>
        </w:rPr>
        <w:t>редства добровольно возвращены.</w:t>
      </w:r>
    </w:p>
    <w:p w:rsidR="008E42DE" w:rsidRPr="000F34F8" w:rsidRDefault="008E42DE" w:rsidP="00DC0568">
      <w:pPr>
        <w:ind w:firstLine="567"/>
        <w:jc w:val="both"/>
        <w:rPr>
          <w:sz w:val="28"/>
          <w:szCs w:val="28"/>
        </w:rPr>
      </w:pPr>
      <w:r w:rsidRPr="000F34F8">
        <w:rPr>
          <w:sz w:val="28"/>
          <w:szCs w:val="28"/>
          <w:lang w:eastAsia="ru-RU"/>
        </w:rPr>
        <w:t>Специалистами Центра занятости населения осуществляются также выезды с использованием мобильного Центра занятости</w:t>
      </w:r>
      <w:r w:rsidR="00B3432F" w:rsidRPr="000F34F8">
        <w:rPr>
          <w:sz w:val="28"/>
          <w:szCs w:val="28"/>
          <w:lang w:eastAsia="ru-RU"/>
        </w:rPr>
        <w:t xml:space="preserve">. </w:t>
      </w:r>
      <w:r w:rsidR="006133D0">
        <w:rPr>
          <w:sz w:val="28"/>
          <w:szCs w:val="28"/>
        </w:rPr>
        <w:t xml:space="preserve">За 9 месяцев </w:t>
      </w:r>
      <w:r w:rsidR="00B3432F" w:rsidRPr="000F34F8">
        <w:rPr>
          <w:sz w:val="28"/>
          <w:szCs w:val="28"/>
          <w:lang w:eastAsia="ru-RU"/>
        </w:rPr>
        <w:t xml:space="preserve">2016 года было осуществлено </w:t>
      </w:r>
      <w:r w:rsidR="006133D0">
        <w:rPr>
          <w:sz w:val="28"/>
          <w:szCs w:val="28"/>
          <w:lang w:eastAsia="ru-RU"/>
        </w:rPr>
        <w:t>21</w:t>
      </w:r>
      <w:r w:rsidR="00B3432F" w:rsidRPr="000F34F8">
        <w:rPr>
          <w:sz w:val="28"/>
          <w:szCs w:val="28"/>
          <w:lang w:eastAsia="ru-RU"/>
        </w:rPr>
        <w:t xml:space="preserve"> выездов. В результате выездов граждане получили услуги по</w:t>
      </w:r>
      <w:r w:rsidRPr="000F34F8">
        <w:rPr>
          <w:sz w:val="28"/>
          <w:szCs w:val="28"/>
          <w:lang w:eastAsia="ru-RU"/>
        </w:rPr>
        <w:t xml:space="preserve">  информ</w:t>
      </w:r>
      <w:r w:rsidR="00B3432F" w:rsidRPr="000F34F8">
        <w:rPr>
          <w:sz w:val="28"/>
          <w:szCs w:val="28"/>
          <w:lang w:eastAsia="ru-RU"/>
        </w:rPr>
        <w:t xml:space="preserve">ированию о положении на рынке труда, была проведена </w:t>
      </w:r>
      <w:r w:rsidR="00E37993" w:rsidRPr="000F34F8">
        <w:rPr>
          <w:sz w:val="28"/>
          <w:szCs w:val="28"/>
          <w:lang w:eastAsia="ru-RU"/>
        </w:rPr>
        <w:t xml:space="preserve">информационно-разъяснительная </w:t>
      </w:r>
      <w:r w:rsidRPr="000F34F8">
        <w:rPr>
          <w:sz w:val="28"/>
          <w:szCs w:val="28"/>
          <w:lang w:eastAsia="ru-RU"/>
        </w:rPr>
        <w:t>работ</w:t>
      </w:r>
      <w:r w:rsidR="00E37993" w:rsidRPr="000F34F8">
        <w:rPr>
          <w:sz w:val="28"/>
          <w:szCs w:val="28"/>
          <w:lang w:eastAsia="ru-RU"/>
        </w:rPr>
        <w:t>а</w:t>
      </w:r>
      <w:r w:rsidRPr="000F34F8">
        <w:rPr>
          <w:sz w:val="28"/>
          <w:szCs w:val="28"/>
          <w:lang w:eastAsia="ru-RU"/>
        </w:rPr>
        <w:t xml:space="preserve"> по трудовой адаптации и трудоустройству,  профориентации, профобучению и дополнительному образованию по профессиям, востребованным на рынке труда города.</w:t>
      </w:r>
    </w:p>
    <w:p w:rsidR="008E42DE" w:rsidRPr="000F34F8" w:rsidRDefault="008E42DE" w:rsidP="00DC0568">
      <w:pPr>
        <w:jc w:val="center"/>
        <w:rPr>
          <w:b/>
          <w:sz w:val="28"/>
          <w:szCs w:val="28"/>
        </w:rPr>
      </w:pPr>
    </w:p>
    <w:p w:rsidR="00C10819" w:rsidRPr="00A07B75" w:rsidRDefault="008E42DE" w:rsidP="00DC0568">
      <w:pPr>
        <w:jc w:val="center"/>
        <w:rPr>
          <w:b/>
          <w:sz w:val="28"/>
          <w:szCs w:val="28"/>
        </w:rPr>
      </w:pPr>
      <w:r w:rsidRPr="00A07B75">
        <w:rPr>
          <w:b/>
          <w:sz w:val="28"/>
          <w:szCs w:val="28"/>
        </w:rPr>
        <w:t>Социальное обслуживание населения</w:t>
      </w:r>
    </w:p>
    <w:p w:rsidR="008E42DE" w:rsidRPr="000F34F8" w:rsidRDefault="008E42DE" w:rsidP="00DC0568">
      <w:pPr>
        <w:ind w:firstLine="708"/>
        <w:jc w:val="both"/>
        <w:rPr>
          <w:sz w:val="28"/>
          <w:szCs w:val="28"/>
        </w:rPr>
      </w:pPr>
      <w:r w:rsidRPr="000F34F8">
        <w:rPr>
          <w:sz w:val="28"/>
          <w:szCs w:val="28"/>
        </w:rPr>
        <w:t xml:space="preserve">За </w:t>
      </w:r>
      <w:r w:rsidR="003B05B2">
        <w:rPr>
          <w:sz w:val="28"/>
          <w:szCs w:val="28"/>
        </w:rPr>
        <w:t xml:space="preserve"> 9 месяцев </w:t>
      </w:r>
      <w:r w:rsidRPr="000F34F8">
        <w:rPr>
          <w:sz w:val="28"/>
          <w:szCs w:val="28"/>
        </w:rPr>
        <w:t>201</w:t>
      </w:r>
      <w:r w:rsidR="00653375" w:rsidRPr="000F34F8">
        <w:rPr>
          <w:sz w:val="28"/>
          <w:szCs w:val="28"/>
        </w:rPr>
        <w:t>6</w:t>
      </w:r>
      <w:r w:rsidRPr="000F34F8">
        <w:rPr>
          <w:sz w:val="28"/>
          <w:szCs w:val="28"/>
        </w:rPr>
        <w:t xml:space="preserve"> года в Управлении труда и социальной защите населения по городу Адыгейску реализованы в полном объеме права льготников</w:t>
      </w:r>
      <w:r w:rsidR="0064706A" w:rsidRPr="000F34F8">
        <w:rPr>
          <w:sz w:val="28"/>
          <w:szCs w:val="28"/>
        </w:rPr>
        <w:t>,</w:t>
      </w:r>
      <w:r w:rsidRPr="000F34F8">
        <w:rPr>
          <w:sz w:val="28"/>
          <w:szCs w:val="28"/>
        </w:rPr>
        <w:t xml:space="preserve"> имеющих право на государственную социальную поддержку.</w:t>
      </w:r>
    </w:p>
    <w:p w:rsidR="008E42DE" w:rsidRPr="000F34F8" w:rsidRDefault="008E42DE" w:rsidP="00DC0568">
      <w:pPr>
        <w:shd w:val="clear" w:color="auto" w:fill="FFFFFF"/>
        <w:ind w:left="24" w:right="19" w:firstLine="739"/>
        <w:jc w:val="both"/>
        <w:rPr>
          <w:sz w:val="28"/>
          <w:szCs w:val="28"/>
          <w:highlight w:val="yellow"/>
        </w:rPr>
      </w:pPr>
      <w:r w:rsidRPr="000F34F8">
        <w:rPr>
          <w:sz w:val="28"/>
          <w:szCs w:val="28"/>
          <w:highlight w:val="yellow"/>
        </w:rPr>
        <w:t xml:space="preserve">                                     </w:t>
      </w:r>
    </w:p>
    <w:p w:rsidR="008E42DE" w:rsidRPr="000F34F8" w:rsidRDefault="008E42DE" w:rsidP="00DC0568">
      <w:pPr>
        <w:shd w:val="clear" w:color="auto" w:fill="FFFFFF"/>
        <w:ind w:left="24" w:right="19" w:firstLine="739"/>
        <w:jc w:val="both"/>
        <w:rPr>
          <w:sz w:val="28"/>
          <w:szCs w:val="28"/>
        </w:rPr>
      </w:pPr>
      <w:r w:rsidRPr="000F34F8">
        <w:rPr>
          <w:bCs/>
          <w:i/>
          <w:sz w:val="28"/>
          <w:szCs w:val="28"/>
          <w:u w:val="single"/>
        </w:rPr>
        <w:t xml:space="preserve">Охрана труда </w:t>
      </w:r>
      <w:r w:rsidRPr="000F34F8">
        <w:rPr>
          <w:bCs/>
          <w:sz w:val="28"/>
          <w:szCs w:val="28"/>
        </w:rPr>
        <w:t>В</w:t>
      </w:r>
      <w:r w:rsidRPr="000F34F8">
        <w:rPr>
          <w:b/>
          <w:bCs/>
          <w:sz w:val="28"/>
          <w:szCs w:val="28"/>
        </w:rPr>
        <w:t xml:space="preserve"> </w:t>
      </w:r>
      <w:r w:rsidRPr="000F34F8">
        <w:rPr>
          <w:sz w:val="28"/>
          <w:szCs w:val="28"/>
        </w:rPr>
        <w:t xml:space="preserve">соответствии с утвержденным Административным регламентом за </w:t>
      </w:r>
      <w:r w:rsidR="00B404EE">
        <w:rPr>
          <w:sz w:val="28"/>
          <w:szCs w:val="28"/>
        </w:rPr>
        <w:t xml:space="preserve"> 9 месяцев </w:t>
      </w:r>
      <w:r w:rsidRPr="000F34F8">
        <w:rPr>
          <w:sz w:val="28"/>
          <w:szCs w:val="28"/>
        </w:rPr>
        <w:t>201</w:t>
      </w:r>
      <w:r w:rsidR="001B5008" w:rsidRPr="000F34F8">
        <w:rPr>
          <w:sz w:val="28"/>
          <w:szCs w:val="28"/>
        </w:rPr>
        <w:t>6</w:t>
      </w:r>
      <w:r w:rsidRPr="000F34F8">
        <w:rPr>
          <w:sz w:val="28"/>
          <w:szCs w:val="28"/>
        </w:rPr>
        <w:t xml:space="preserve"> года в Управлении труда и социальной зашиты населения по городу Адыгейску </w:t>
      </w:r>
      <w:r w:rsidR="001B5008" w:rsidRPr="000F34F8">
        <w:rPr>
          <w:sz w:val="28"/>
          <w:szCs w:val="28"/>
        </w:rPr>
        <w:t>за</w:t>
      </w:r>
      <w:r w:rsidRPr="000F34F8">
        <w:rPr>
          <w:sz w:val="28"/>
          <w:szCs w:val="28"/>
        </w:rPr>
        <w:t>регистр</w:t>
      </w:r>
      <w:r w:rsidR="001B5008" w:rsidRPr="000F34F8">
        <w:rPr>
          <w:sz w:val="28"/>
          <w:szCs w:val="28"/>
        </w:rPr>
        <w:t xml:space="preserve">ировано </w:t>
      </w:r>
      <w:r w:rsidR="00B404EE">
        <w:rPr>
          <w:sz w:val="28"/>
          <w:szCs w:val="28"/>
        </w:rPr>
        <w:t>8</w:t>
      </w:r>
      <w:r w:rsidRPr="000F34F8">
        <w:rPr>
          <w:sz w:val="28"/>
          <w:szCs w:val="28"/>
        </w:rPr>
        <w:t xml:space="preserve"> коллективных договор</w:t>
      </w:r>
      <w:r w:rsidR="00565916">
        <w:rPr>
          <w:sz w:val="28"/>
          <w:szCs w:val="28"/>
        </w:rPr>
        <w:t>ов</w:t>
      </w:r>
      <w:r w:rsidRPr="000F34F8">
        <w:rPr>
          <w:sz w:val="28"/>
          <w:szCs w:val="28"/>
        </w:rPr>
        <w:t>.</w:t>
      </w:r>
    </w:p>
    <w:p w:rsidR="008E42DE" w:rsidRPr="000F34F8" w:rsidRDefault="008E42DE" w:rsidP="00DC0568">
      <w:pPr>
        <w:shd w:val="clear" w:color="auto" w:fill="FFFFFF"/>
        <w:ind w:right="48" w:firstLine="854"/>
        <w:jc w:val="both"/>
        <w:rPr>
          <w:sz w:val="28"/>
          <w:szCs w:val="28"/>
        </w:rPr>
      </w:pPr>
      <w:r w:rsidRPr="000F34F8">
        <w:rPr>
          <w:sz w:val="28"/>
          <w:szCs w:val="28"/>
        </w:rPr>
        <w:t>Администрацией муниципального образования «Город Адыгейск» совместно с УТСЗН по городу Адыгейску в рамках межведомственной комиссии по охране труда подведены итоги смотра – конкурса на звание «Лучшая организация по охране труда». Победите</w:t>
      </w:r>
      <w:r w:rsidR="001F052B" w:rsidRPr="000F34F8">
        <w:rPr>
          <w:sz w:val="28"/>
          <w:szCs w:val="28"/>
        </w:rPr>
        <w:t>лям конкурса</w:t>
      </w:r>
      <w:r w:rsidRPr="000F34F8">
        <w:rPr>
          <w:sz w:val="28"/>
          <w:szCs w:val="28"/>
        </w:rPr>
        <w:t xml:space="preserve"> были </w:t>
      </w:r>
      <w:r w:rsidR="001F052B" w:rsidRPr="000F34F8">
        <w:rPr>
          <w:sz w:val="28"/>
          <w:szCs w:val="28"/>
        </w:rPr>
        <w:t>вручены</w:t>
      </w:r>
      <w:r w:rsidRPr="000F34F8">
        <w:rPr>
          <w:sz w:val="28"/>
          <w:szCs w:val="28"/>
        </w:rPr>
        <w:t xml:space="preserve"> диплом</w:t>
      </w:r>
      <w:r w:rsidR="001F052B" w:rsidRPr="000F34F8">
        <w:rPr>
          <w:sz w:val="28"/>
          <w:szCs w:val="28"/>
        </w:rPr>
        <w:t>ы и денежные премии.</w:t>
      </w:r>
      <w:r w:rsidRPr="000F34F8">
        <w:rPr>
          <w:sz w:val="28"/>
          <w:szCs w:val="28"/>
        </w:rPr>
        <w:t xml:space="preserve"> </w:t>
      </w:r>
    </w:p>
    <w:p w:rsidR="008E42DE" w:rsidRPr="000F34F8" w:rsidRDefault="008E42DE" w:rsidP="00DC0568">
      <w:pPr>
        <w:shd w:val="clear" w:color="auto" w:fill="FFFFFF"/>
        <w:spacing w:before="5"/>
        <w:ind w:left="38" w:right="14" w:firstLine="672"/>
        <w:jc w:val="both"/>
        <w:rPr>
          <w:sz w:val="28"/>
          <w:szCs w:val="28"/>
        </w:rPr>
      </w:pPr>
      <w:r w:rsidRPr="000F34F8">
        <w:rPr>
          <w:sz w:val="28"/>
          <w:szCs w:val="28"/>
        </w:rPr>
        <w:lastRenderedPageBreak/>
        <w:t xml:space="preserve">Ежеквартально УТСЗН по городу Адыгейску отслеживает количество принятых и снятых с учета трудоспособных жителей города в ГКУ </w:t>
      </w:r>
      <w:r w:rsidR="001F052B" w:rsidRPr="000F34F8">
        <w:rPr>
          <w:sz w:val="28"/>
          <w:szCs w:val="28"/>
        </w:rPr>
        <w:t xml:space="preserve">РА </w:t>
      </w:r>
      <w:r w:rsidRPr="000F34F8">
        <w:rPr>
          <w:sz w:val="28"/>
          <w:szCs w:val="28"/>
        </w:rPr>
        <w:t xml:space="preserve">«Центр занятости населения города Адыгейска». По данным Центра занятости за </w:t>
      </w:r>
      <w:r w:rsidR="00B404EE">
        <w:rPr>
          <w:sz w:val="28"/>
          <w:szCs w:val="28"/>
        </w:rPr>
        <w:t xml:space="preserve">9 месяцев </w:t>
      </w:r>
      <w:r w:rsidRPr="000F34F8">
        <w:rPr>
          <w:sz w:val="28"/>
          <w:szCs w:val="28"/>
        </w:rPr>
        <w:t>201</w:t>
      </w:r>
      <w:r w:rsidR="001F052B" w:rsidRPr="000F34F8">
        <w:rPr>
          <w:sz w:val="28"/>
          <w:szCs w:val="28"/>
        </w:rPr>
        <w:t>6</w:t>
      </w:r>
      <w:r w:rsidRPr="000F34F8">
        <w:rPr>
          <w:sz w:val="28"/>
          <w:szCs w:val="28"/>
        </w:rPr>
        <w:t xml:space="preserve"> года  к ним обратилось за содействием в поиске подходящей работы </w:t>
      </w:r>
      <w:r w:rsidR="00B404EE">
        <w:rPr>
          <w:sz w:val="28"/>
          <w:szCs w:val="28"/>
        </w:rPr>
        <w:t>438</w:t>
      </w:r>
      <w:r w:rsidRPr="000F34F8">
        <w:rPr>
          <w:sz w:val="28"/>
          <w:szCs w:val="28"/>
        </w:rPr>
        <w:t xml:space="preserve"> человек, из которых признаны безработными  </w:t>
      </w:r>
      <w:r w:rsidR="00E21F78">
        <w:rPr>
          <w:sz w:val="28"/>
          <w:szCs w:val="28"/>
        </w:rPr>
        <w:t>2</w:t>
      </w:r>
      <w:r w:rsidR="00B404EE">
        <w:rPr>
          <w:sz w:val="28"/>
          <w:szCs w:val="28"/>
        </w:rPr>
        <w:t>41</w:t>
      </w:r>
      <w:r w:rsidRPr="000F34F8">
        <w:rPr>
          <w:sz w:val="28"/>
          <w:szCs w:val="28"/>
        </w:rPr>
        <w:t xml:space="preserve">, трудоустроено </w:t>
      </w:r>
      <w:r w:rsidR="00E21F78">
        <w:rPr>
          <w:sz w:val="28"/>
          <w:szCs w:val="28"/>
        </w:rPr>
        <w:t>1</w:t>
      </w:r>
      <w:r w:rsidR="00B404EE">
        <w:rPr>
          <w:sz w:val="28"/>
          <w:szCs w:val="28"/>
        </w:rPr>
        <w:t>41</w:t>
      </w:r>
      <w:r w:rsidRPr="000F34F8">
        <w:rPr>
          <w:sz w:val="28"/>
          <w:szCs w:val="28"/>
        </w:rPr>
        <w:t xml:space="preserve"> человек,</w:t>
      </w:r>
      <w:r w:rsidR="001F052B" w:rsidRPr="000F34F8">
        <w:rPr>
          <w:sz w:val="28"/>
          <w:szCs w:val="28"/>
        </w:rPr>
        <w:t xml:space="preserve"> получили профессиональное обучение </w:t>
      </w:r>
      <w:r w:rsidR="00B404EE">
        <w:rPr>
          <w:sz w:val="28"/>
          <w:szCs w:val="28"/>
        </w:rPr>
        <w:t>68</w:t>
      </w:r>
      <w:r w:rsidR="001F052B" w:rsidRPr="000F34F8">
        <w:rPr>
          <w:sz w:val="28"/>
          <w:szCs w:val="28"/>
        </w:rPr>
        <w:t xml:space="preserve"> человек,</w:t>
      </w:r>
      <w:r w:rsidRPr="000F34F8">
        <w:rPr>
          <w:sz w:val="28"/>
          <w:szCs w:val="28"/>
        </w:rPr>
        <w:t xml:space="preserve"> снято с учета </w:t>
      </w:r>
      <w:r w:rsidR="00B404EE">
        <w:rPr>
          <w:sz w:val="28"/>
          <w:szCs w:val="28"/>
        </w:rPr>
        <w:t>432</w:t>
      </w:r>
      <w:r w:rsidRPr="000F34F8">
        <w:rPr>
          <w:sz w:val="28"/>
          <w:szCs w:val="28"/>
        </w:rPr>
        <w:t xml:space="preserve"> человек</w:t>
      </w:r>
      <w:r w:rsidR="00B404EE">
        <w:rPr>
          <w:sz w:val="28"/>
          <w:szCs w:val="28"/>
        </w:rPr>
        <w:t>а</w:t>
      </w:r>
      <w:r w:rsidRPr="000F34F8">
        <w:rPr>
          <w:sz w:val="28"/>
          <w:szCs w:val="28"/>
        </w:rPr>
        <w:t>. На  01.</w:t>
      </w:r>
      <w:r w:rsidR="00B404EE">
        <w:rPr>
          <w:sz w:val="28"/>
          <w:szCs w:val="28"/>
        </w:rPr>
        <w:t>10</w:t>
      </w:r>
      <w:r w:rsidRPr="000F34F8">
        <w:rPr>
          <w:sz w:val="28"/>
          <w:szCs w:val="28"/>
        </w:rPr>
        <w:t>.201</w:t>
      </w:r>
      <w:r w:rsidR="001F052B" w:rsidRPr="000F34F8">
        <w:rPr>
          <w:sz w:val="28"/>
          <w:szCs w:val="28"/>
        </w:rPr>
        <w:t>6</w:t>
      </w:r>
      <w:r w:rsidRPr="000F34F8">
        <w:rPr>
          <w:sz w:val="28"/>
          <w:szCs w:val="28"/>
        </w:rPr>
        <w:t xml:space="preserve">г. на учете состоит </w:t>
      </w:r>
      <w:r w:rsidR="00B404EE">
        <w:rPr>
          <w:sz w:val="28"/>
          <w:szCs w:val="28"/>
        </w:rPr>
        <w:t>368</w:t>
      </w:r>
      <w:r w:rsidRPr="000F34F8">
        <w:rPr>
          <w:sz w:val="28"/>
          <w:szCs w:val="28"/>
        </w:rPr>
        <w:t xml:space="preserve"> безработных граждан.</w:t>
      </w:r>
      <w:r w:rsidRPr="000F34F8">
        <w:rPr>
          <w:sz w:val="28"/>
          <w:szCs w:val="28"/>
        </w:rPr>
        <w:tab/>
      </w:r>
      <w:r w:rsidRPr="000F34F8">
        <w:rPr>
          <w:sz w:val="28"/>
          <w:szCs w:val="28"/>
        </w:rPr>
        <w:tab/>
      </w:r>
    </w:p>
    <w:p w:rsidR="008E42DE" w:rsidRPr="000F34F8" w:rsidRDefault="008E42DE" w:rsidP="00303BE1">
      <w:pPr>
        <w:shd w:val="clear" w:color="auto" w:fill="FFFFFF"/>
        <w:spacing w:before="5"/>
        <w:ind w:left="38" w:right="14" w:firstLine="672"/>
        <w:jc w:val="both"/>
        <w:rPr>
          <w:b/>
          <w:sz w:val="28"/>
          <w:szCs w:val="28"/>
          <w:u w:val="single"/>
        </w:rPr>
      </w:pPr>
      <w:r w:rsidRPr="000F34F8">
        <w:rPr>
          <w:sz w:val="28"/>
          <w:szCs w:val="28"/>
        </w:rPr>
        <w:tab/>
      </w:r>
      <w:r w:rsidRPr="000F34F8">
        <w:rPr>
          <w:i/>
          <w:sz w:val="28"/>
          <w:szCs w:val="28"/>
          <w:u w:val="single"/>
        </w:rPr>
        <w:t>Начисление и выплата детских пособий.</w:t>
      </w:r>
      <w:r w:rsidRPr="000F34F8">
        <w:rPr>
          <w:sz w:val="28"/>
          <w:szCs w:val="28"/>
        </w:rPr>
        <w:t xml:space="preserve"> На 01.</w:t>
      </w:r>
      <w:r w:rsidR="00AE12B7">
        <w:rPr>
          <w:sz w:val="28"/>
          <w:szCs w:val="28"/>
        </w:rPr>
        <w:t>10</w:t>
      </w:r>
      <w:r w:rsidRPr="000F34F8">
        <w:rPr>
          <w:sz w:val="28"/>
          <w:szCs w:val="28"/>
        </w:rPr>
        <w:t>.201</w:t>
      </w:r>
      <w:r w:rsidR="00F67405" w:rsidRPr="000F34F8">
        <w:rPr>
          <w:sz w:val="28"/>
          <w:szCs w:val="28"/>
        </w:rPr>
        <w:t>6</w:t>
      </w:r>
      <w:r w:rsidRPr="000F34F8">
        <w:rPr>
          <w:sz w:val="28"/>
          <w:szCs w:val="28"/>
        </w:rPr>
        <w:t xml:space="preserve"> на получение  ежемесячных пособий на детей  на основании Федерального закона № 81-ФЗ «О государственных пособиях гражданам, имеющих детей»</w:t>
      </w:r>
      <w:r w:rsidR="006E5185">
        <w:rPr>
          <w:sz w:val="28"/>
          <w:szCs w:val="28"/>
        </w:rPr>
        <w:t xml:space="preserve"> израсходовано </w:t>
      </w:r>
      <w:r w:rsidR="00704A9A">
        <w:rPr>
          <w:sz w:val="28"/>
          <w:szCs w:val="28"/>
        </w:rPr>
        <w:t>1568,8</w:t>
      </w:r>
      <w:r w:rsidRPr="000F34F8">
        <w:rPr>
          <w:sz w:val="28"/>
          <w:szCs w:val="28"/>
        </w:rPr>
        <w:t xml:space="preserve"> тыс.руб.</w:t>
      </w:r>
    </w:p>
    <w:p w:rsidR="008E42DE" w:rsidRPr="000F34F8" w:rsidRDefault="00F67405" w:rsidP="00F67405">
      <w:pPr>
        <w:ind w:firstLine="708"/>
        <w:jc w:val="both"/>
        <w:rPr>
          <w:sz w:val="28"/>
          <w:szCs w:val="28"/>
        </w:rPr>
      </w:pPr>
      <w:r w:rsidRPr="000F34F8">
        <w:rPr>
          <w:sz w:val="28"/>
          <w:szCs w:val="28"/>
        </w:rPr>
        <w:t>П</w:t>
      </w:r>
      <w:r w:rsidR="008E42DE" w:rsidRPr="000F34F8">
        <w:rPr>
          <w:sz w:val="28"/>
          <w:szCs w:val="28"/>
        </w:rPr>
        <w:t>роизводи</w:t>
      </w:r>
      <w:r w:rsidR="00E93164" w:rsidRPr="000F34F8">
        <w:rPr>
          <w:sz w:val="28"/>
          <w:szCs w:val="28"/>
        </w:rPr>
        <w:t>лась</w:t>
      </w:r>
      <w:r w:rsidR="008E42DE" w:rsidRPr="000F34F8">
        <w:rPr>
          <w:sz w:val="28"/>
          <w:szCs w:val="28"/>
        </w:rPr>
        <w:t xml:space="preserve"> выплата пособия по уходу за ребенком  до достижение им 1,5 лет  </w:t>
      </w:r>
      <w:r w:rsidR="00E93164" w:rsidRPr="000F34F8">
        <w:rPr>
          <w:sz w:val="28"/>
          <w:szCs w:val="28"/>
        </w:rPr>
        <w:t>1</w:t>
      </w:r>
      <w:r w:rsidR="00704A9A">
        <w:rPr>
          <w:sz w:val="28"/>
          <w:szCs w:val="28"/>
        </w:rPr>
        <w:t>47</w:t>
      </w:r>
      <w:r w:rsidR="00FE3EF3" w:rsidRPr="000F34F8">
        <w:rPr>
          <w:sz w:val="28"/>
          <w:szCs w:val="28"/>
        </w:rPr>
        <w:t xml:space="preserve"> получателям</w:t>
      </w:r>
      <w:r w:rsidR="008E42DE" w:rsidRPr="000F34F8">
        <w:rPr>
          <w:sz w:val="28"/>
          <w:szCs w:val="28"/>
        </w:rPr>
        <w:t xml:space="preserve">, сумма выплат составила </w:t>
      </w:r>
      <w:r w:rsidR="00704A9A">
        <w:rPr>
          <w:sz w:val="28"/>
          <w:szCs w:val="28"/>
        </w:rPr>
        <w:t>5090,4</w:t>
      </w:r>
      <w:r w:rsidR="008E42DE" w:rsidRPr="000F34F8">
        <w:rPr>
          <w:sz w:val="28"/>
          <w:szCs w:val="28"/>
        </w:rPr>
        <w:t xml:space="preserve"> тыс.руб.  </w:t>
      </w:r>
    </w:p>
    <w:p w:rsidR="008E42DE" w:rsidRPr="000F34F8" w:rsidRDefault="008E42DE" w:rsidP="00DC0568">
      <w:pPr>
        <w:jc w:val="both"/>
        <w:rPr>
          <w:sz w:val="28"/>
          <w:szCs w:val="28"/>
        </w:rPr>
      </w:pPr>
      <w:r w:rsidRPr="000F34F8">
        <w:rPr>
          <w:sz w:val="28"/>
          <w:szCs w:val="28"/>
        </w:rPr>
        <w:t xml:space="preserve">       Кроме этого производились следующие виды выплат:</w:t>
      </w:r>
    </w:p>
    <w:p w:rsidR="008E42DE" w:rsidRPr="000F34F8" w:rsidRDefault="008E42DE" w:rsidP="00DC0568">
      <w:pPr>
        <w:jc w:val="both"/>
        <w:rPr>
          <w:sz w:val="28"/>
          <w:szCs w:val="28"/>
        </w:rPr>
      </w:pPr>
      <w:r w:rsidRPr="000F34F8">
        <w:rPr>
          <w:sz w:val="28"/>
          <w:szCs w:val="28"/>
        </w:rPr>
        <w:t xml:space="preserve">-    дополнительное ежемесячное пособие по уходу за ребенком-инвалидом, количество получателей - </w:t>
      </w:r>
      <w:r w:rsidR="00704A9A">
        <w:rPr>
          <w:sz w:val="28"/>
          <w:szCs w:val="28"/>
        </w:rPr>
        <w:t>9</w:t>
      </w:r>
      <w:r w:rsidRPr="000F34F8">
        <w:rPr>
          <w:sz w:val="28"/>
          <w:szCs w:val="28"/>
        </w:rPr>
        <w:t xml:space="preserve">, сумма выплат – </w:t>
      </w:r>
      <w:r w:rsidR="00704A9A">
        <w:rPr>
          <w:sz w:val="28"/>
          <w:szCs w:val="28"/>
        </w:rPr>
        <w:t>10</w:t>
      </w:r>
      <w:r w:rsidR="008B6354">
        <w:rPr>
          <w:sz w:val="28"/>
          <w:szCs w:val="28"/>
        </w:rPr>
        <w:t>,</w:t>
      </w:r>
      <w:r w:rsidR="00704A9A">
        <w:rPr>
          <w:sz w:val="28"/>
          <w:szCs w:val="28"/>
        </w:rPr>
        <w:t>1</w:t>
      </w:r>
      <w:r w:rsidRPr="000F34F8">
        <w:rPr>
          <w:sz w:val="28"/>
          <w:szCs w:val="28"/>
        </w:rPr>
        <w:t xml:space="preserve"> тыс.руб.;  </w:t>
      </w:r>
    </w:p>
    <w:p w:rsidR="008E42DE" w:rsidRPr="000F34F8" w:rsidRDefault="008E42DE" w:rsidP="00DC0568">
      <w:pPr>
        <w:jc w:val="both"/>
        <w:rPr>
          <w:sz w:val="28"/>
          <w:szCs w:val="28"/>
        </w:rPr>
      </w:pPr>
      <w:r w:rsidRPr="000F34F8">
        <w:rPr>
          <w:sz w:val="28"/>
          <w:szCs w:val="28"/>
        </w:rPr>
        <w:t xml:space="preserve">-  единовременное пособие при рождении ребенка </w:t>
      </w:r>
      <w:r w:rsidR="00FE3EF3" w:rsidRPr="000F34F8">
        <w:rPr>
          <w:sz w:val="28"/>
          <w:szCs w:val="28"/>
        </w:rPr>
        <w:t>(федеральное)</w:t>
      </w:r>
      <w:r w:rsidRPr="000F34F8">
        <w:rPr>
          <w:sz w:val="28"/>
          <w:szCs w:val="28"/>
        </w:rPr>
        <w:t xml:space="preserve"> не работающим матерям, количество получателей  </w:t>
      </w:r>
      <w:r w:rsidR="00704A9A">
        <w:rPr>
          <w:sz w:val="28"/>
          <w:szCs w:val="28"/>
        </w:rPr>
        <w:t>22</w:t>
      </w:r>
      <w:r w:rsidRPr="000F34F8">
        <w:rPr>
          <w:sz w:val="28"/>
          <w:szCs w:val="28"/>
        </w:rPr>
        <w:t xml:space="preserve"> человек,  выплата составила   </w:t>
      </w:r>
      <w:r w:rsidR="00704A9A">
        <w:rPr>
          <w:sz w:val="28"/>
          <w:szCs w:val="28"/>
        </w:rPr>
        <w:t>328,1</w:t>
      </w:r>
      <w:r w:rsidRPr="000F34F8">
        <w:rPr>
          <w:sz w:val="28"/>
          <w:szCs w:val="28"/>
        </w:rPr>
        <w:t xml:space="preserve"> тыс.руб.;</w:t>
      </w:r>
    </w:p>
    <w:p w:rsidR="008E42DE" w:rsidRPr="000F34F8" w:rsidRDefault="008E42DE" w:rsidP="00DC0568">
      <w:pPr>
        <w:jc w:val="both"/>
        <w:rPr>
          <w:sz w:val="28"/>
          <w:szCs w:val="28"/>
        </w:rPr>
      </w:pPr>
      <w:r w:rsidRPr="000F34F8">
        <w:rPr>
          <w:sz w:val="28"/>
          <w:szCs w:val="28"/>
        </w:rPr>
        <w:t>-  дополнительное единовременное пособие при рожден</w:t>
      </w:r>
      <w:r w:rsidR="00FE3EF3" w:rsidRPr="000F34F8">
        <w:rPr>
          <w:sz w:val="28"/>
          <w:szCs w:val="28"/>
        </w:rPr>
        <w:t>ии ребенка по Республике Адыгея:</w:t>
      </w:r>
      <w:r w:rsidRPr="000F34F8">
        <w:rPr>
          <w:sz w:val="28"/>
          <w:szCs w:val="28"/>
        </w:rPr>
        <w:t xml:space="preserve"> количество получателей - </w:t>
      </w:r>
      <w:r w:rsidR="00704A9A">
        <w:rPr>
          <w:sz w:val="28"/>
          <w:szCs w:val="28"/>
        </w:rPr>
        <w:t>69</w:t>
      </w:r>
      <w:r w:rsidRPr="000F34F8">
        <w:rPr>
          <w:sz w:val="28"/>
          <w:szCs w:val="28"/>
        </w:rPr>
        <w:t xml:space="preserve"> человек, выплата  составила </w:t>
      </w:r>
      <w:r w:rsidRPr="000F34F8">
        <w:rPr>
          <w:b/>
          <w:sz w:val="28"/>
          <w:szCs w:val="28"/>
        </w:rPr>
        <w:t xml:space="preserve"> </w:t>
      </w:r>
      <w:r w:rsidR="00704A9A" w:rsidRPr="00704A9A">
        <w:rPr>
          <w:sz w:val="28"/>
          <w:szCs w:val="28"/>
        </w:rPr>
        <w:t>107,6</w:t>
      </w:r>
      <w:r w:rsidR="00704A9A">
        <w:rPr>
          <w:b/>
          <w:sz w:val="28"/>
          <w:szCs w:val="28"/>
        </w:rPr>
        <w:t xml:space="preserve"> </w:t>
      </w:r>
      <w:r w:rsidRPr="000F34F8">
        <w:rPr>
          <w:sz w:val="28"/>
          <w:szCs w:val="28"/>
        </w:rPr>
        <w:t xml:space="preserve"> тыс.руб.;</w:t>
      </w:r>
    </w:p>
    <w:p w:rsidR="008E42DE" w:rsidRPr="000F34F8" w:rsidRDefault="008E42DE" w:rsidP="00DC0568">
      <w:pPr>
        <w:jc w:val="both"/>
        <w:rPr>
          <w:sz w:val="28"/>
          <w:szCs w:val="28"/>
        </w:rPr>
      </w:pPr>
      <w:r w:rsidRPr="000F34F8">
        <w:rPr>
          <w:b/>
          <w:sz w:val="28"/>
          <w:szCs w:val="28"/>
        </w:rPr>
        <w:t xml:space="preserve">-  </w:t>
      </w:r>
      <w:r w:rsidR="00776A1B" w:rsidRPr="000F34F8">
        <w:rPr>
          <w:sz w:val="28"/>
          <w:szCs w:val="28"/>
        </w:rPr>
        <w:t>ежемесячные доплаты (надбавки) к государственной пенсии 2</w:t>
      </w:r>
      <w:r w:rsidR="0052743C">
        <w:rPr>
          <w:sz w:val="28"/>
          <w:szCs w:val="28"/>
        </w:rPr>
        <w:t>6</w:t>
      </w:r>
      <w:r w:rsidR="00776A1B" w:rsidRPr="000F34F8">
        <w:rPr>
          <w:sz w:val="28"/>
          <w:szCs w:val="28"/>
        </w:rPr>
        <w:t xml:space="preserve"> получателям</w:t>
      </w:r>
      <w:r w:rsidR="00776A1B" w:rsidRPr="000F34F8">
        <w:rPr>
          <w:b/>
          <w:sz w:val="28"/>
          <w:szCs w:val="28"/>
        </w:rPr>
        <w:t xml:space="preserve"> </w:t>
      </w:r>
      <w:r w:rsidRPr="000F34F8">
        <w:rPr>
          <w:sz w:val="28"/>
          <w:szCs w:val="28"/>
        </w:rPr>
        <w:t xml:space="preserve">на сумму </w:t>
      </w:r>
      <w:r w:rsidR="008B6354">
        <w:rPr>
          <w:sz w:val="28"/>
          <w:szCs w:val="28"/>
        </w:rPr>
        <w:t>1</w:t>
      </w:r>
      <w:r w:rsidR="0052743C">
        <w:rPr>
          <w:sz w:val="28"/>
          <w:szCs w:val="28"/>
        </w:rPr>
        <w:t>923,4</w:t>
      </w:r>
      <w:r w:rsidRPr="000F34F8">
        <w:rPr>
          <w:sz w:val="28"/>
          <w:szCs w:val="28"/>
        </w:rPr>
        <w:t xml:space="preserve"> тыс.руб. </w:t>
      </w:r>
    </w:p>
    <w:p w:rsidR="00776A1B" w:rsidRPr="000F34F8" w:rsidRDefault="00776A1B" w:rsidP="00DC0568">
      <w:pPr>
        <w:jc w:val="both"/>
        <w:rPr>
          <w:sz w:val="28"/>
          <w:szCs w:val="28"/>
        </w:rPr>
      </w:pPr>
      <w:r w:rsidRPr="000F34F8">
        <w:rPr>
          <w:sz w:val="28"/>
          <w:szCs w:val="28"/>
        </w:rPr>
        <w:t xml:space="preserve">- пособие на погребение </w:t>
      </w:r>
      <w:r w:rsidR="0052743C">
        <w:rPr>
          <w:sz w:val="28"/>
          <w:szCs w:val="28"/>
        </w:rPr>
        <w:t>10</w:t>
      </w:r>
      <w:r w:rsidRPr="000F34F8">
        <w:rPr>
          <w:sz w:val="28"/>
          <w:szCs w:val="28"/>
        </w:rPr>
        <w:t xml:space="preserve"> получателям на сумму </w:t>
      </w:r>
      <w:r w:rsidR="0052743C">
        <w:rPr>
          <w:sz w:val="28"/>
          <w:szCs w:val="28"/>
        </w:rPr>
        <w:t>5</w:t>
      </w:r>
      <w:r w:rsidR="009B05ED">
        <w:rPr>
          <w:sz w:val="28"/>
          <w:szCs w:val="28"/>
        </w:rPr>
        <w:t>2,</w:t>
      </w:r>
      <w:r w:rsidR="0052743C">
        <w:rPr>
          <w:sz w:val="28"/>
          <w:szCs w:val="28"/>
        </w:rPr>
        <w:t>8</w:t>
      </w:r>
      <w:r w:rsidRPr="000F34F8">
        <w:rPr>
          <w:sz w:val="28"/>
          <w:szCs w:val="28"/>
        </w:rPr>
        <w:t xml:space="preserve"> тыс.руб.</w:t>
      </w:r>
    </w:p>
    <w:p w:rsidR="008E42DE" w:rsidRPr="000F34F8" w:rsidRDefault="008E42DE" w:rsidP="00DC0568">
      <w:pPr>
        <w:ind w:firstLine="708"/>
        <w:jc w:val="both"/>
        <w:rPr>
          <w:sz w:val="28"/>
          <w:szCs w:val="28"/>
        </w:rPr>
      </w:pPr>
      <w:r w:rsidRPr="000F34F8">
        <w:rPr>
          <w:sz w:val="28"/>
          <w:szCs w:val="28"/>
        </w:rPr>
        <w:t xml:space="preserve">Всего выплаты семьям с детьми составили </w:t>
      </w:r>
      <w:r w:rsidR="0052743C">
        <w:rPr>
          <w:sz w:val="28"/>
          <w:szCs w:val="28"/>
        </w:rPr>
        <w:t>9081,1</w:t>
      </w:r>
      <w:r w:rsidRPr="000F34F8">
        <w:rPr>
          <w:sz w:val="28"/>
          <w:szCs w:val="28"/>
        </w:rPr>
        <w:t xml:space="preserve"> тыс.руб.</w:t>
      </w:r>
    </w:p>
    <w:p w:rsidR="008E42DE" w:rsidRDefault="008E42DE" w:rsidP="00DC0568">
      <w:pPr>
        <w:ind w:firstLine="708"/>
        <w:jc w:val="both"/>
        <w:rPr>
          <w:sz w:val="28"/>
          <w:szCs w:val="28"/>
        </w:rPr>
      </w:pPr>
      <w:r w:rsidRPr="000F34F8">
        <w:rPr>
          <w:i/>
          <w:sz w:val="28"/>
          <w:szCs w:val="28"/>
          <w:u w:val="single"/>
        </w:rPr>
        <w:t>Меры социальной поддержки по ЖКУ.</w:t>
      </w:r>
      <w:r w:rsidRPr="000F34F8">
        <w:rPr>
          <w:b/>
          <w:sz w:val="28"/>
          <w:szCs w:val="28"/>
        </w:rPr>
        <w:t xml:space="preserve"> </w:t>
      </w:r>
      <w:r w:rsidRPr="000F34F8">
        <w:rPr>
          <w:sz w:val="28"/>
          <w:szCs w:val="28"/>
        </w:rPr>
        <w:t>На 01.</w:t>
      </w:r>
      <w:r w:rsidR="008810D0">
        <w:rPr>
          <w:sz w:val="28"/>
          <w:szCs w:val="28"/>
        </w:rPr>
        <w:t>10</w:t>
      </w:r>
      <w:r w:rsidRPr="000F34F8">
        <w:rPr>
          <w:sz w:val="28"/>
          <w:szCs w:val="28"/>
        </w:rPr>
        <w:t>.201</w:t>
      </w:r>
      <w:r w:rsidR="00BD7F04" w:rsidRPr="000F34F8">
        <w:rPr>
          <w:sz w:val="28"/>
          <w:szCs w:val="28"/>
        </w:rPr>
        <w:t>6</w:t>
      </w:r>
      <w:r w:rsidRPr="000F34F8">
        <w:rPr>
          <w:sz w:val="28"/>
          <w:szCs w:val="28"/>
        </w:rPr>
        <w:t xml:space="preserve"> года  на получение денежной выплаты по жилищно-коммунальным услугам на учете состоят </w:t>
      </w:r>
      <w:r w:rsidR="008810D0">
        <w:rPr>
          <w:sz w:val="28"/>
          <w:szCs w:val="28"/>
        </w:rPr>
        <w:t>1946</w:t>
      </w:r>
      <w:r w:rsidRPr="000F34F8">
        <w:rPr>
          <w:sz w:val="28"/>
          <w:szCs w:val="28"/>
        </w:rPr>
        <w:t xml:space="preserve"> человек. Это многодетные семьи, </w:t>
      </w:r>
      <w:r w:rsidR="00692B46" w:rsidRPr="000F34F8">
        <w:rPr>
          <w:sz w:val="28"/>
          <w:szCs w:val="28"/>
        </w:rPr>
        <w:t xml:space="preserve">участники ВОВ, </w:t>
      </w:r>
      <w:r w:rsidRPr="000F34F8">
        <w:rPr>
          <w:sz w:val="28"/>
          <w:szCs w:val="28"/>
        </w:rPr>
        <w:t>участники ликвидации ЧАЭС, инвалиды  и дети инвалиды</w:t>
      </w:r>
      <w:r w:rsidR="00BD7F04" w:rsidRPr="000F34F8">
        <w:rPr>
          <w:sz w:val="28"/>
          <w:szCs w:val="28"/>
        </w:rPr>
        <w:t xml:space="preserve">, </w:t>
      </w:r>
      <w:r w:rsidRPr="000F34F8">
        <w:rPr>
          <w:sz w:val="28"/>
          <w:szCs w:val="28"/>
        </w:rPr>
        <w:t xml:space="preserve">ветераны боевых действий, инвалиды войны, семьи погибших в плену. Выплаты по жилищно-коммунальным услугам гражданам </w:t>
      </w:r>
      <w:r w:rsidR="008810D0">
        <w:rPr>
          <w:sz w:val="28"/>
          <w:szCs w:val="28"/>
        </w:rPr>
        <w:t xml:space="preserve">за 9 месяцев </w:t>
      </w:r>
      <w:r w:rsidRPr="000F34F8">
        <w:rPr>
          <w:sz w:val="28"/>
          <w:szCs w:val="28"/>
        </w:rPr>
        <w:t xml:space="preserve">составили </w:t>
      </w:r>
      <w:r w:rsidR="008810D0">
        <w:rPr>
          <w:sz w:val="28"/>
          <w:szCs w:val="28"/>
        </w:rPr>
        <w:t>12455,9</w:t>
      </w:r>
      <w:r w:rsidRPr="000F34F8">
        <w:rPr>
          <w:sz w:val="28"/>
          <w:szCs w:val="28"/>
        </w:rPr>
        <w:t xml:space="preserve"> тыс.руб. </w:t>
      </w:r>
    </w:p>
    <w:p w:rsidR="007C20ED" w:rsidRPr="000F34F8" w:rsidRDefault="007C20ED" w:rsidP="007C20ED">
      <w:pPr>
        <w:ind w:firstLine="708"/>
        <w:jc w:val="both"/>
        <w:rPr>
          <w:sz w:val="28"/>
          <w:szCs w:val="28"/>
        </w:rPr>
      </w:pPr>
      <w:r w:rsidRPr="000F34F8">
        <w:rPr>
          <w:i/>
          <w:sz w:val="28"/>
          <w:szCs w:val="28"/>
          <w:u w:val="single"/>
        </w:rPr>
        <w:t xml:space="preserve">Ежемесячные и ежегодные выплаты льготной категории граждан.  </w:t>
      </w:r>
      <w:r w:rsidRPr="000F34F8">
        <w:rPr>
          <w:sz w:val="28"/>
          <w:szCs w:val="28"/>
        </w:rPr>
        <w:t xml:space="preserve"> В УТСЗН ежемесячные денежные выплаты  получают 6</w:t>
      </w:r>
      <w:r w:rsidR="008810D0">
        <w:rPr>
          <w:sz w:val="28"/>
          <w:szCs w:val="28"/>
        </w:rPr>
        <w:t>64</w:t>
      </w:r>
      <w:r w:rsidRPr="000F34F8">
        <w:rPr>
          <w:sz w:val="28"/>
          <w:szCs w:val="28"/>
        </w:rPr>
        <w:t xml:space="preserve"> человек</w:t>
      </w:r>
      <w:r w:rsidR="008810D0">
        <w:rPr>
          <w:sz w:val="28"/>
          <w:szCs w:val="28"/>
        </w:rPr>
        <w:t>а</w:t>
      </w:r>
      <w:r w:rsidRPr="000F34F8">
        <w:rPr>
          <w:sz w:val="28"/>
          <w:szCs w:val="28"/>
        </w:rPr>
        <w:t>. Это  ветераны  труда и лица, приравненные к ветеранам труда,  труженики тыла, участники ликвидации  аварии  на  ЧАЭС и   ПО «Маяк», лица, пострадавшие от политических репрессий, реабилитированные лица,  другие льготные категории граждан. Проводятся также ежегодные денежные выплаты донорам, компенсация на оздоровление  участники ликвидации  аварии  на  ЧАЭС и  ПО «Маяк».</w:t>
      </w:r>
    </w:p>
    <w:p w:rsidR="007C20ED" w:rsidRPr="000F34F8" w:rsidRDefault="007C20ED" w:rsidP="007C20ED">
      <w:pPr>
        <w:jc w:val="both"/>
        <w:rPr>
          <w:sz w:val="28"/>
          <w:szCs w:val="28"/>
        </w:rPr>
      </w:pPr>
      <w:r w:rsidRPr="000F34F8">
        <w:rPr>
          <w:sz w:val="28"/>
          <w:szCs w:val="28"/>
        </w:rPr>
        <w:t xml:space="preserve">Всего выплаты данной категории граждан составили </w:t>
      </w:r>
      <w:r w:rsidR="009D14AC">
        <w:rPr>
          <w:sz w:val="28"/>
          <w:szCs w:val="28"/>
        </w:rPr>
        <w:t>14332,1</w:t>
      </w:r>
      <w:r w:rsidRPr="000F34F8">
        <w:rPr>
          <w:sz w:val="28"/>
          <w:szCs w:val="28"/>
        </w:rPr>
        <w:t xml:space="preserve"> тыс.руб.</w:t>
      </w:r>
    </w:p>
    <w:p w:rsidR="008E42DE" w:rsidRPr="000F34F8" w:rsidRDefault="008E42DE" w:rsidP="00DC0568">
      <w:pPr>
        <w:ind w:firstLine="708"/>
        <w:jc w:val="both"/>
        <w:rPr>
          <w:sz w:val="28"/>
          <w:szCs w:val="28"/>
        </w:rPr>
      </w:pPr>
      <w:r w:rsidRPr="000F34F8">
        <w:rPr>
          <w:i/>
          <w:sz w:val="28"/>
          <w:szCs w:val="28"/>
          <w:u w:val="single"/>
        </w:rPr>
        <w:t xml:space="preserve">Социальные гарантии и адресная социальная помощь.  </w:t>
      </w:r>
      <w:r w:rsidRPr="000F34F8">
        <w:rPr>
          <w:sz w:val="28"/>
          <w:szCs w:val="28"/>
        </w:rPr>
        <w:t xml:space="preserve">   За отчетный период в УТСЗН по городу Адыгейску поступали письменные обращения на оказание государственной социальной помощи</w:t>
      </w:r>
      <w:r w:rsidR="00CB3210" w:rsidRPr="000F34F8">
        <w:rPr>
          <w:sz w:val="28"/>
          <w:szCs w:val="28"/>
        </w:rPr>
        <w:t>.</w:t>
      </w:r>
      <w:r w:rsidR="000F34F8" w:rsidRPr="000F34F8">
        <w:rPr>
          <w:sz w:val="28"/>
          <w:szCs w:val="28"/>
        </w:rPr>
        <w:t xml:space="preserve"> </w:t>
      </w:r>
      <w:r w:rsidR="00C93554">
        <w:rPr>
          <w:sz w:val="28"/>
          <w:szCs w:val="28"/>
        </w:rPr>
        <w:t>Материальная помощь за счет средств республиканского бюджета по решениям УТСЗН 58,5</w:t>
      </w:r>
      <w:r w:rsidRPr="000F34F8">
        <w:rPr>
          <w:sz w:val="28"/>
          <w:szCs w:val="28"/>
        </w:rPr>
        <w:t xml:space="preserve"> тыс.руб.  </w:t>
      </w:r>
    </w:p>
    <w:p w:rsidR="008E42DE" w:rsidRPr="000F34F8" w:rsidRDefault="008E42DE" w:rsidP="00DC0568">
      <w:pPr>
        <w:ind w:firstLine="708"/>
        <w:jc w:val="both"/>
        <w:rPr>
          <w:sz w:val="28"/>
          <w:szCs w:val="28"/>
        </w:rPr>
      </w:pPr>
      <w:r w:rsidRPr="000F34F8">
        <w:rPr>
          <w:sz w:val="28"/>
          <w:szCs w:val="28"/>
        </w:rPr>
        <w:t xml:space="preserve">За отчетный период  обеспечено получение государственной  социальной стипендии </w:t>
      </w:r>
      <w:r w:rsidR="00C93554">
        <w:rPr>
          <w:sz w:val="28"/>
          <w:szCs w:val="28"/>
        </w:rPr>
        <w:t>69</w:t>
      </w:r>
      <w:r w:rsidRPr="000F34F8">
        <w:rPr>
          <w:sz w:val="28"/>
          <w:szCs w:val="28"/>
        </w:rPr>
        <w:t xml:space="preserve"> студентам из малоимущих семей, </w:t>
      </w:r>
      <w:r w:rsidR="00C93554">
        <w:rPr>
          <w:sz w:val="28"/>
          <w:szCs w:val="28"/>
        </w:rPr>
        <w:t>47</w:t>
      </w:r>
      <w:r w:rsidRPr="000F34F8">
        <w:rPr>
          <w:sz w:val="28"/>
          <w:szCs w:val="28"/>
        </w:rPr>
        <w:t xml:space="preserve"> детей обеспечены бесплатным детским питанием, </w:t>
      </w:r>
      <w:r w:rsidR="00C93554">
        <w:rPr>
          <w:sz w:val="28"/>
          <w:szCs w:val="28"/>
        </w:rPr>
        <w:t>12</w:t>
      </w:r>
      <w:r w:rsidRPr="000F34F8">
        <w:rPr>
          <w:sz w:val="28"/>
          <w:szCs w:val="28"/>
        </w:rPr>
        <w:t xml:space="preserve"> заявителей из категории беременных и кормящих женщин – полноценным  питанием. </w:t>
      </w:r>
    </w:p>
    <w:p w:rsidR="008E42DE" w:rsidRPr="000F34F8" w:rsidRDefault="008E42DE" w:rsidP="00DC0568">
      <w:pPr>
        <w:jc w:val="both"/>
        <w:rPr>
          <w:sz w:val="28"/>
          <w:szCs w:val="28"/>
        </w:rPr>
      </w:pPr>
      <w:r w:rsidRPr="000F34F8">
        <w:rPr>
          <w:sz w:val="28"/>
          <w:szCs w:val="28"/>
        </w:rPr>
        <w:lastRenderedPageBreak/>
        <w:t xml:space="preserve">       На социальную реабилитацию и адаптацию гражданам, отбывшим наказание в местах лишения свободы оказана единовременная социальная помощь </w:t>
      </w:r>
      <w:r w:rsidR="009A675F">
        <w:rPr>
          <w:sz w:val="28"/>
          <w:szCs w:val="28"/>
        </w:rPr>
        <w:t>6</w:t>
      </w:r>
      <w:r w:rsidRPr="000F34F8">
        <w:rPr>
          <w:sz w:val="28"/>
          <w:szCs w:val="28"/>
        </w:rPr>
        <w:t xml:space="preserve"> заявителям на сумму </w:t>
      </w:r>
      <w:r w:rsidR="007319F8">
        <w:rPr>
          <w:sz w:val="28"/>
          <w:szCs w:val="28"/>
        </w:rPr>
        <w:t>1</w:t>
      </w:r>
      <w:r w:rsidR="009A675F">
        <w:rPr>
          <w:sz w:val="28"/>
          <w:szCs w:val="28"/>
        </w:rPr>
        <w:t>8</w:t>
      </w:r>
      <w:r w:rsidRPr="000F34F8">
        <w:rPr>
          <w:sz w:val="28"/>
          <w:szCs w:val="28"/>
        </w:rPr>
        <w:t xml:space="preserve">,0 тыс.руб. </w:t>
      </w:r>
    </w:p>
    <w:p w:rsidR="008E42DE" w:rsidRPr="000F34F8" w:rsidRDefault="008E42DE" w:rsidP="00DC0568">
      <w:pPr>
        <w:jc w:val="both"/>
        <w:rPr>
          <w:sz w:val="28"/>
          <w:szCs w:val="28"/>
        </w:rPr>
      </w:pPr>
      <w:r w:rsidRPr="000F34F8">
        <w:rPr>
          <w:sz w:val="28"/>
          <w:szCs w:val="28"/>
        </w:rPr>
        <w:t xml:space="preserve">        Кроме того, проведены следующие виды выплат:</w:t>
      </w:r>
    </w:p>
    <w:p w:rsidR="008E42DE" w:rsidRPr="000F34F8" w:rsidRDefault="008E42DE" w:rsidP="00DC0568">
      <w:pPr>
        <w:ind w:firstLine="708"/>
        <w:jc w:val="both"/>
        <w:rPr>
          <w:sz w:val="28"/>
          <w:szCs w:val="28"/>
        </w:rPr>
      </w:pPr>
      <w:r w:rsidRPr="000F34F8">
        <w:rPr>
          <w:sz w:val="28"/>
          <w:szCs w:val="28"/>
        </w:rPr>
        <w:t xml:space="preserve">- </w:t>
      </w:r>
      <w:r w:rsidR="00CB3210" w:rsidRPr="000F34F8">
        <w:rPr>
          <w:sz w:val="28"/>
          <w:szCs w:val="28"/>
        </w:rPr>
        <w:t xml:space="preserve">назначена и выплачена субсидия </w:t>
      </w:r>
      <w:r w:rsidRPr="000F34F8">
        <w:rPr>
          <w:sz w:val="28"/>
          <w:szCs w:val="28"/>
        </w:rPr>
        <w:t xml:space="preserve"> </w:t>
      </w:r>
      <w:r w:rsidR="00CB3210" w:rsidRPr="000F34F8">
        <w:rPr>
          <w:sz w:val="28"/>
          <w:szCs w:val="28"/>
        </w:rPr>
        <w:t xml:space="preserve">на оплату жилья и коммунальных услуг </w:t>
      </w:r>
      <w:r w:rsidRPr="000F34F8">
        <w:rPr>
          <w:sz w:val="28"/>
          <w:szCs w:val="28"/>
        </w:rPr>
        <w:t xml:space="preserve">на   сумму </w:t>
      </w:r>
      <w:r w:rsidR="009A675F">
        <w:rPr>
          <w:sz w:val="28"/>
          <w:szCs w:val="28"/>
        </w:rPr>
        <w:t>1476,2</w:t>
      </w:r>
      <w:r w:rsidR="007319F8">
        <w:rPr>
          <w:sz w:val="28"/>
          <w:szCs w:val="28"/>
        </w:rPr>
        <w:t xml:space="preserve"> </w:t>
      </w:r>
      <w:r w:rsidRPr="000F34F8">
        <w:rPr>
          <w:sz w:val="28"/>
          <w:szCs w:val="28"/>
        </w:rPr>
        <w:t>тыс.руб.</w:t>
      </w:r>
      <w:r w:rsidR="00CB3210" w:rsidRPr="000F34F8">
        <w:rPr>
          <w:sz w:val="28"/>
          <w:szCs w:val="28"/>
        </w:rPr>
        <w:t xml:space="preserve">, за назначением субсидий на оплату жилья и коммунальных услуг обратилось   </w:t>
      </w:r>
      <w:r w:rsidR="009A675F">
        <w:rPr>
          <w:sz w:val="28"/>
          <w:szCs w:val="28"/>
        </w:rPr>
        <w:t>103</w:t>
      </w:r>
      <w:r w:rsidR="00CB3210" w:rsidRPr="000F34F8">
        <w:rPr>
          <w:sz w:val="28"/>
          <w:szCs w:val="28"/>
        </w:rPr>
        <w:t xml:space="preserve"> сем</w:t>
      </w:r>
      <w:r w:rsidR="009A675F">
        <w:rPr>
          <w:sz w:val="28"/>
          <w:szCs w:val="28"/>
        </w:rPr>
        <w:t>ьи</w:t>
      </w:r>
      <w:r w:rsidRPr="000F34F8">
        <w:rPr>
          <w:sz w:val="28"/>
          <w:szCs w:val="28"/>
        </w:rPr>
        <w:t xml:space="preserve">; </w:t>
      </w:r>
    </w:p>
    <w:p w:rsidR="008E42DE" w:rsidRPr="000F34F8" w:rsidRDefault="008E42DE" w:rsidP="00DC0568">
      <w:pPr>
        <w:ind w:firstLine="708"/>
        <w:jc w:val="both"/>
        <w:rPr>
          <w:sz w:val="28"/>
          <w:szCs w:val="28"/>
        </w:rPr>
      </w:pPr>
      <w:r w:rsidRPr="000F34F8">
        <w:rPr>
          <w:sz w:val="28"/>
          <w:szCs w:val="28"/>
        </w:rPr>
        <w:t xml:space="preserve">- выплаты компенсаций на оплату жилья и коммунальных услуг </w:t>
      </w:r>
      <w:r w:rsidR="00CB3210" w:rsidRPr="000F34F8">
        <w:rPr>
          <w:sz w:val="28"/>
          <w:szCs w:val="28"/>
        </w:rPr>
        <w:t xml:space="preserve"> работникам села в сумме  </w:t>
      </w:r>
      <w:r w:rsidR="007319F8">
        <w:rPr>
          <w:sz w:val="28"/>
          <w:szCs w:val="28"/>
        </w:rPr>
        <w:t>4</w:t>
      </w:r>
      <w:r w:rsidR="009A675F">
        <w:rPr>
          <w:sz w:val="28"/>
          <w:szCs w:val="28"/>
        </w:rPr>
        <w:t>55,8</w:t>
      </w:r>
      <w:r w:rsidRPr="000F34F8">
        <w:rPr>
          <w:sz w:val="28"/>
          <w:szCs w:val="28"/>
        </w:rPr>
        <w:t xml:space="preserve"> тыс.руб.</w:t>
      </w:r>
      <w:r w:rsidR="008B0633">
        <w:rPr>
          <w:sz w:val="28"/>
          <w:szCs w:val="28"/>
        </w:rPr>
        <w:t>(117 человек)</w:t>
      </w:r>
      <w:r w:rsidRPr="000F34F8">
        <w:rPr>
          <w:sz w:val="28"/>
          <w:szCs w:val="28"/>
        </w:rPr>
        <w:t>;</w:t>
      </w:r>
    </w:p>
    <w:p w:rsidR="008E42DE" w:rsidRPr="000F34F8" w:rsidRDefault="008E42DE" w:rsidP="00DC0568">
      <w:pPr>
        <w:ind w:firstLine="708"/>
        <w:jc w:val="both"/>
        <w:rPr>
          <w:sz w:val="28"/>
          <w:szCs w:val="28"/>
        </w:rPr>
      </w:pPr>
      <w:r w:rsidRPr="000F34F8">
        <w:rPr>
          <w:sz w:val="28"/>
          <w:szCs w:val="28"/>
        </w:rPr>
        <w:t xml:space="preserve">Всего объем государственной социальной помощи и поддержки населения города Адыгейска из всех источников финансирования за </w:t>
      </w:r>
      <w:r w:rsidR="008B0633">
        <w:rPr>
          <w:sz w:val="28"/>
          <w:szCs w:val="28"/>
        </w:rPr>
        <w:t xml:space="preserve">9 месяцев </w:t>
      </w:r>
      <w:r w:rsidRPr="000F34F8">
        <w:rPr>
          <w:sz w:val="28"/>
          <w:szCs w:val="28"/>
        </w:rPr>
        <w:t>201</w:t>
      </w:r>
      <w:r w:rsidR="00CB3210" w:rsidRPr="000F34F8">
        <w:rPr>
          <w:sz w:val="28"/>
          <w:szCs w:val="28"/>
        </w:rPr>
        <w:t>6</w:t>
      </w:r>
      <w:r w:rsidRPr="000F34F8">
        <w:rPr>
          <w:sz w:val="28"/>
          <w:szCs w:val="28"/>
        </w:rPr>
        <w:t xml:space="preserve"> года составил </w:t>
      </w:r>
      <w:r w:rsidR="008B0633">
        <w:rPr>
          <w:sz w:val="28"/>
          <w:szCs w:val="28"/>
        </w:rPr>
        <w:t>38219,6</w:t>
      </w:r>
      <w:r w:rsidRPr="000F34F8">
        <w:rPr>
          <w:sz w:val="28"/>
          <w:szCs w:val="28"/>
        </w:rPr>
        <w:t xml:space="preserve"> тыс.руб.</w:t>
      </w:r>
    </w:p>
    <w:p w:rsidR="008E42DE" w:rsidRPr="000F34F8" w:rsidRDefault="008E42DE" w:rsidP="00DC0568">
      <w:pPr>
        <w:jc w:val="center"/>
        <w:rPr>
          <w:sz w:val="28"/>
          <w:szCs w:val="28"/>
        </w:rPr>
      </w:pPr>
    </w:p>
    <w:p w:rsidR="008E42DE" w:rsidRPr="00305032" w:rsidRDefault="008E42DE" w:rsidP="00DC0568">
      <w:pPr>
        <w:jc w:val="center"/>
        <w:rPr>
          <w:b/>
          <w:sz w:val="28"/>
          <w:szCs w:val="28"/>
        </w:rPr>
      </w:pPr>
      <w:r w:rsidRPr="00305032">
        <w:rPr>
          <w:b/>
          <w:sz w:val="28"/>
          <w:szCs w:val="28"/>
        </w:rPr>
        <w:t>Центр социального обслуживания населения</w:t>
      </w:r>
    </w:p>
    <w:p w:rsidR="00745552" w:rsidRPr="00305032" w:rsidRDefault="00745552" w:rsidP="00415A3F">
      <w:pPr>
        <w:ind w:firstLine="708"/>
        <w:jc w:val="both"/>
        <w:rPr>
          <w:sz w:val="28"/>
          <w:szCs w:val="28"/>
        </w:rPr>
      </w:pPr>
      <w:r w:rsidRPr="00305032">
        <w:rPr>
          <w:sz w:val="28"/>
          <w:szCs w:val="28"/>
        </w:rPr>
        <w:t>На территории города Адыгейска обслуживается 170 одиноких и одиноко-проживающих престарелых граждан, состоящих на учете в Центре социального обслуживания населения.</w:t>
      </w:r>
    </w:p>
    <w:p w:rsidR="00745552" w:rsidRPr="00305032" w:rsidRDefault="00745552" w:rsidP="0059024D">
      <w:pPr>
        <w:pStyle w:val="a8"/>
        <w:spacing w:after="0"/>
        <w:jc w:val="both"/>
        <w:rPr>
          <w:sz w:val="28"/>
          <w:szCs w:val="28"/>
        </w:rPr>
      </w:pPr>
      <w:r w:rsidRPr="00305032">
        <w:rPr>
          <w:sz w:val="28"/>
          <w:szCs w:val="28"/>
        </w:rPr>
        <w:t xml:space="preserve">         Среди обслуживаемых  инвалидов общего заболевания 77 человек, инвалидов детства – 7  человек, инвалидов по зрению- 2 человек, инвалид ВОВ-нет, вдов погибших ВОВ-0,  одиноких- 50, одиноко-проживающих - 120 человек.</w:t>
      </w:r>
    </w:p>
    <w:p w:rsidR="00745552" w:rsidRPr="00305032" w:rsidRDefault="00745552" w:rsidP="0059024D">
      <w:pPr>
        <w:pStyle w:val="a8"/>
        <w:spacing w:after="0"/>
        <w:jc w:val="both"/>
        <w:rPr>
          <w:b/>
          <w:sz w:val="28"/>
          <w:szCs w:val="28"/>
        </w:rPr>
      </w:pPr>
      <w:r w:rsidRPr="00305032">
        <w:rPr>
          <w:sz w:val="28"/>
          <w:szCs w:val="28"/>
        </w:rPr>
        <w:t xml:space="preserve">         За  отчетный период социальные работники  оказали 6874</w:t>
      </w:r>
      <w:r w:rsidRPr="00305032">
        <w:rPr>
          <w:b/>
          <w:sz w:val="28"/>
          <w:szCs w:val="28"/>
        </w:rPr>
        <w:t xml:space="preserve">  </w:t>
      </w:r>
      <w:r w:rsidRPr="00305032">
        <w:rPr>
          <w:sz w:val="28"/>
          <w:szCs w:val="28"/>
        </w:rPr>
        <w:t>видов  услуг.</w:t>
      </w:r>
    </w:p>
    <w:p w:rsidR="00745552" w:rsidRPr="00305032" w:rsidRDefault="00745552" w:rsidP="0059024D">
      <w:pPr>
        <w:jc w:val="both"/>
        <w:rPr>
          <w:sz w:val="28"/>
          <w:szCs w:val="28"/>
        </w:rPr>
      </w:pPr>
      <w:r w:rsidRPr="00305032">
        <w:rPr>
          <w:sz w:val="28"/>
          <w:szCs w:val="28"/>
        </w:rPr>
        <w:t xml:space="preserve">         В целях совершенствования работы Мобильной бригады, в том числе по обеспечению доставки лекарственных препаратов, оказания экстренной и плановой социальной помощи пожилым гражданам и инвалидам, находящимся в трудной жизненной ситуации, и остро нуждающимся социальной поддержки по Федеральной целевой программе « Старшее поколение » – составлен график выезда Мобильной бригады на 4 квартал 2016 года. </w:t>
      </w:r>
    </w:p>
    <w:p w:rsidR="00745552" w:rsidRPr="00305032" w:rsidRDefault="00745552" w:rsidP="00415A3F">
      <w:pPr>
        <w:jc w:val="both"/>
        <w:rPr>
          <w:sz w:val="28"/>
          <w:szCs w:val="28"/>
        </w:rPr>
      </w:pPr>
      <w:r w:rsidRPr="00305032">
        <w:rPr>
          <w:sz w:val="28"/>
          <w:szCs w:val="28"/>
        </w:rPr>
        <w:t xml:space="preserve">        За  3 квартал 2016 года  в учреждении  22 неработающих пенсионер</w:t>
      </w:r>
      <w:r w:rsidR="00E96814" w:rsidRPr="00305032">
        <w:rPr>
          <w:sz w:val="28"/>
          <w:szCs w:val="28"/>
        </w:rPr>
        <w:t>а</w:t>
      </w:r>
      <w:r w:rsidRPr="00305032">
        <w:rPr>
          <w:sz w:val="28"/>
          <w:szCs w:val="28"/>
        </w:rPr>
        <w:t xml:space="preserve">  прошли обучение на компьютере.</w:t>
      </w:r>
    </w:p>
    <w:p w:rsidR="00745552" w:rsidRPr="00305032" w:rsidRDefault="00745552" w:rsidP="00415A3F">
      <w:pPr>
        <w:jc w:val="both"/>
        <w:rPr>
          <w:sz w:val="28"/>
          <w:szCs w:val="28"/>
        </w:rPr>
      </w:pPr>
      <w:r w:rsidRPr="00305032">
        <w:rPr>
          <w:sz w:val="28"/>
          <w:szCs w:val="28"/>
        </w:rPr>
        <w:t xml:space="preserve">        20-21 сентября 2016 года на базе ООО « Турист » Министерством труда и социального развития Республики Адыгея проводилась Республиканская Спартакиада среди граждан пожилого возраста « Будь здоров», где  активно приняла участие команда города из 14 участников.</w:t>
      </w:r>
    </w:p>
    <w:p w:rsidR="00745552" w:rsidRPr="00305032" w:rsidRDefault="00745552" w:rsidP="00E96814">
      <w:pPr>
        <w:ind w:firstLine="708"/>
        <w:jc w:val="both"/>
        <w:rPr>
          <w:sz w:val="28"/>
          <w:szCs w:val="28"/>
        </w:rPr>
      </w:pPr>
      <w:r w:rsidRPr="00305032">
        <w:rPr>
          <w:sz w:val="28"/>
          <w:szCs w:val="28"/>
        </w:rPr>
        <w:t>На 01.10.2016 год  на учете в отделении семьи, материнства и детства состоит 79 человек, из них:</w:t>
      </w:r>
    </w:p>
    <w:p w:rsidR="00745552" w:rsidRPr="00305032" w:rsidRDefault="00745552" w:rsidP="00415A3F">
      <w:pPr>
        <w:ind w:firstLine="708"/>
        <w:jc w:val="both"/>
        <w:rPr>
          <w:sz w:val="28"/>
          <w:szCs w:val="28"/>
        </w:rPr>
      </w:pPr>
      <w:r w:rsidRPr="00305032">
        <w:rPr>
          <w:sz w:val="28"/>
          <w:szCs w:val="28"/>
        </w:rPr>
        <w:t xml:space="preserve"> - 7  детей инвалидов,</w:t>
      </w:r>
    </w:p>
    <w:p w:rsidR="00745552" w:rsidRPr="00305032" w:rsidRDefault="00745552" w:rsidP="00415A3F">
      <w:pPr>
        <w:ind w:firstLine="708"/>
        <w:jc w:val="both"/>
        <w:rPr>
          <w:sz w:val="28"/>
          <w:szCs w:val="28"/>
        </w:rPr>
      </w:pPr>
      <w:r w:rsidRPr="00305032">
        <w:rPr>
          <w:sz w:val="28"/>
          <w:szCs w:val="28"/>
        </w:rPr>
        <w:t xml:space="preserve"> - 17  детей, оставшихся без попечения родителей,</w:t>
      </w:r>
    </w:p>
    <w:p w:rsidR="00745552" w:rsidRPr="00305032" w:rsidRDefault="00745552" w:rsidP="00415A3F">
      <w:pPr>
        <w:ind w:firstLine="708"/>
        <w:jc w:val="both"/>
        <w:rPr>
          <w:sz w:val="28"/>
          <w:szCs w:val="28"/>
        </w:rPr>
      </w:pPr>
      <w:r w:rsidRPr="00305032">
        <w:rPr>
          <w:sz w:val="28"/>
          <w:szCs w:val="28"/>
        </w:rPr>
        <w:t xml:space="preserve"> - 6  семей  в социально-опасном положении</w:t>
      </w:r>
    </w:p>
    <w:p w:rsidR="00745552" w:rsidRPr="00305032" w:rsidRDefault="00745552" w:rsidP="00415A3F">
      <w:pPr>
        <w:ind w:firstLine="708"/>
        <w:jc w:val="both"/>
        <w:rPr>
          <w:sz w:val="28"/>
          <w:szCs w:val="28"/>
        </w:rPr>
      </w:pPr>
      <w:r w:rsidRPr="00305032">
        <w:rPr>
          <w:sz w:val="28"/>
          <w:szCs w:val="28"/>
        </w:rPr>
        <w:t xml:space="preserve"> - в них детей -12. </w:t>
      </w:r>
    </w:p>
    <w:p w:rsidR="00745552" w:rsidRPr="00305032" w:rsidRDefault="00E96814" w:rsidP="00415A3F">
      <w:pPr>
        <w:jc w:val="both"/>
        <w:rPr>
          <w:sz w:val="28"/>
          <w:szCs w:val="28"/>
        </w:rPr>
      </w:pPr>
      <w:r w:rsidRPr="00305032">
        <w:rPr>
          <w:sz w:val="28"/>
          <w:szCs w:val="28"/>
        </w:rPr>
        <w:t xml:space="preserve">      </w:t>
      </w:r>
      <w:r w:rsidR="00745552" w:rsidRPr="00305032">
        <w:rPr>
          <w:sz w:val="28"/>
          <w:szCs w:val="28"/>
        </w:rPr>
        <w:t xml:space="preserve">    Ведется совместная работа с управляющими микрорайонов г.Адыгейска и администраторами а.Гатлукай и п.Псекупс, дошкольными и школьными учреждениями. Отделение работает с комиссией по делам несовершеннолетних при администрации. Принимает активное участие в рейдовых мероприятиях, проводимых КДН по выявлению неблагополучных семей, детей находящихся в социально опасном положении. Обследуются материально-бытовые условия жизни обслуживаемой категории. Разработан план мероприятий отделения по </w:t>
      </w:r>
      <w:r w:rsidR="00745552" w:rsidRPr="00305032">
        <w:rPr>
          <w:sz w:val="28"/>
          <w:szCs w:val="28"/>
        </w:rPr>
        <w:lastRenderedPageBreak/>
        <w:t>профилактике безнадзорности и правонарушений несовершеннолетних на 2016 год.</w:t>
      </w:r>
    </w:p>
    <w:p w:rsidR="00745552" w:rsidRPr="00305032" w:rsidRDefault="00745552" w:rsidP="00415A3F">
      <w:pPr>
        <w:jc w:val="both"/>
        <w:rPr>
          <w:sz w:val="28"/>
          <w:szCs w:val="28"/>
        </w:rPr>
      </w:pPr>
      <w:r w:rsidRPr="00305032">
        <w:rPr>
          <w:sz w:val="28"/>
          <w:szCs w:val="28"/>
        </w:rPr>
        <w:t xml:space="preserve">           18 мая 2016 года Министерством труда и социального развития  Республики Адыгея проводилось республиканское семейно-спортивное мероприятие «Всей семьёй на выходной!», посвящённое Международному Дню семьи. В мероприятии участвовали: многодетная семья из города Адыгейска- Кабертай и многодетная семья из аула Гатлукай- Тлехас.</w:t>
      </w:r>
    </w:p>
    <w:p w:rsidR="00745552" w:rsidRPr="00305032" w:rsidRDefault="00745552" w:rsidP="00415A3F">
      <w:pPr>
        <w:jc w:val="both"/>
        <w:rPr>
          <w:sz w:val="28"/>
          <w:szCs w:val="28"/>
        </w:rPr>
      </w:pPr>
      <w:r w:rsidRPr="00305032">
        <w:rPr>
          <w:sz w:val="28"/>
          <w:szCs w:val="28"/>
        </w:rPr>
        <w:t xml:space="preserve">         1 июня 2016 года в День защиты детей Министерством труда и социального развития РА для участия в мероприятии были приглашены 10 детей из социально-незащищённых семей.    </w:t>
      </w:r>
    </w:p>
    <w:p w:rsidR="00745552" w:rsidRPr="00305032" w:rsidRDefault="00745552" w:rsidP="00415A3F">
      <w:pPr>
        <w:jc w:val="both"/>
        <w:rPr>
          <w:sz w:val="28"/>
          <w:szCs w:val="28"/>
        </w:rPr>
      </w:pPr>
      <w:r w:rsidRPr="00305032">
        <w:rPr>
          <w:sz w:val="28"/>
          <w:szCs w:val="28"/>
        </w:rPr>
        <w:t xml:space="preserve">      </w:t>
      </w:r>
      <w:r w:rsidR="00081061" w:rsidRPr="00305032">
        <w:rPr>
          <w:sz w:val="28"/>
          <w:szCs w:val="28"/>
        </w:rPr>
        <w:t xml:space="preserve">  </w:t>
      </w:r>
      <w:r w:rsidRPr="00305032">
        <w:rPr>
          <w:sz w:val="28"/>
          <w:szCs w:val="28"/>
        </w:rPr>
        <w:t xml:space="preserve">За отчетный период оказано 2253  услуги. </w:t>
      </w:r>
    </w:p>
    <w:p w:rsidR="00745552" w:rsidRPr="00305032" w:rsidRDefault="00081061" w:rsidP="00081061">
      <w:pPr>
        <w:jc w:val="both"/>
        <w:rPr>
          <w:sz w:val="28"/>
          <w:szCs w:val="28"/>
        </w:rPr>
      </w:pPr>
      <w:r w:rsidRPr="00305032">
        <w:rPr>
          <w:sz w:val="28"/>
          <w:szCs w:val="28"/>
        </w:rPr>
        <w:t xml:space="preserve">        </w:t>
      </w:r>
      <w:r w:rsidR="00745552" w:rsidRPr="00305032">
        <w:rPr>
          <w:sz w:val="28"/>
          <w:szCs w:val="28"/>
        </w:rPr>
        <w:t>На 01.10. 2016 года оздоровлено 206 детей.</w:t>
      </w:r>
    </w:p>
    <w:p w:rsidR="00C10819" w:rsidRPr="00305032" w:rsidRDefault="00C10819" w:rsidP="00DC0568">
      <w:pPr>
        <w:pStyle w:val="af0"/>
        <w:jc w:val="center"/>
        <w:rPr>
          <w:rFonts w:ascii="Times New Roman" w:hAnsi="Times New Roman" w:cs="Times New Roman"/>
          <w:b/>
          <w:sz w:val="28"/>
          <w:szCs w:val="28"/>
          <w:highlight w:val="yellow"/>
        </w:rPr>
      </w:pPr>
    </w:p>
    <w:p w:rsidR="00C735DD" w:rsidRPr="004B6891" w:rsidRDefault="00C735DD" w:rsidP="00DC0568">
      <w:pPr>
        <w:pStyle w:val="af0"/>
        <w:jc w:val="center"/>
        <w:rPr>
          <w:rFonts w:ascii="Times New Roman" w:hAnsi="Times New Roman" w:cs="Times New Roman"/>
          <w:b/>
          <w:sz w:val="28"/>
          <w:szCs w:val="28"/>
        </w:rPr>
      </w:pPr>
      <w:r w:rsidRPr="004B6891">
        <w:rPr>
          <w:rFonts w:ascii="Times New Roman" w:hAnsi="Times New Roman" w:cs="Times New Roman"/>
          <w:b/>
          <w:sz w:val="28"/>
          <w:szCs w:val="28"/>
        </w:rPr>
        <w:t>Работа с населением</w:t>
      </w:r>
    </w:p>
    <w:p w:rsidR="00C201F3" w:rsidRPr="000F34F8" w:rsidRDefault="00C735DD" w:rsidP="00DC0568">
      <w:pPr>
        <w:pStyle w:val="af0"/>
        <w:jc w:val="both"/>
        <w:rPr>
          <w:rFonts w:ascii="Times New Roman" w:hAnsi="Times New Roman" w:cs="Times New Roman"/>
          <w:sz w:val="28"/>
          <w:szCs w:val="28"/>
        </w:rPr>
      </w:pPr>
      <w:r w:rsidRPr="000F34F8">
        <w:rPr>
          <w:rFonts w:ascii="Times New Roman" w:hAnsi="Times New Roman" w:cs="Times New Roman"/>
          <w:sz w:val="28"/>
          <w:szCs w:val="28"/>
        </w:rPr>
        <w:t xml:space="preserve">      В Администрацию муниципального образования «Город Адыгейс</w:t>
      </w:r>
      <w:r w:rsidR="00811999" w:rsidRPr="000F34F8">
        <w:rPr>
          <w:rFonts w:ascii="Times New Roman" w:hAnsi="Times New Roman" w:cs="Times New Roman"/>
          <w:sz w:val="28"/>
          <w:szCs w:val="28"/>
        </w:rPr>
        <w:t xml:space="preserve">к» </w:t>
      </w:r>
      <w:r w:rsidR="00811999" w:rsidRPr="00B4140A">
        <w:rPr>
          <w:rFonts w:ascii="Times New Roman" w:hAnsi="Times New Roman" w:cs="Times New Roman"/>
          <w:sz w:val="28"/>
          <w:szCs w:val="28"/>
        </w:rPr>
        <w:t xml:space="preserve">за </w:t>
      </w:r>
      <w:r w:rsidR="00EE42B0" w:rsidRPr="00EE42B0">
        <w:rPr>
          <w:rFonts w:ascii="Times New Roman" w:hAnsi="Times New Roman" w:cs="Times New Roman"/>
          <w:sz w:val="28"/>
          <w:szCs w:val="28"/>
        </w:rPr>
        <w:t>9 месяцев</w:t>
      </w:r>
      <w:r w:rsidR="00811999" w:rsidRPr="00EE42B0">
        <w:rPr>
          <w:rFonts w:ascii="Times New Roman" w:hAnsi="Times New Roman" w:cs="Times New Roman"/>
          <w:sz w:val="28"/>
          <w:szCs w:val="28"/>
        </w:rPr>
        <w:t xml:space="preserve"> </w:t>
      </w:r>
      <w:r w:rsidR="00811999" w:rsidRPr="00B4140A">
        <w:rPr>
          <w:rFonts w:ascii="Times New Roman" w:hAnsi="Times New Roman" w:cs="Times New Roman"/>
          <w:sz w:val="28"/>
          <w:szCs w:val="28"/>
        </w:rPr>
        <w:t>201</w:t>
      </w:r>
      <w:r w:rsidR="00071BC2" w:rsidRPr="00B4140A">
        <w:rPr>
          <w:rFonts w:ascii="Times New Roman" w:hAnsi="Times New Roman" w:cs="Times New Roman"/>
          <w:sz w:val="28"/>
          <w:szCs w:val="28"/>
        </w:rPr>
        <w:t>6</w:t>
      </w:r>
      <w:r w:rsidRPr="00B4140A">
        <w:rPr>
          <w:rFonts w:ascii="Times New Roman" w:hAnsi="Times New Roman" w:cs="Times New Roman"/>
          <w:sz w:val="28"/>
          <w:szCs w:val="28"/>
        </w:rPr>
        <w:t xml:space="preserve"> года поступило и рассмотрено всего </w:t>
      </w:r>
      <w:r w:rsidR="00E30C66">
        <w:rPr>
          <w:rFonts w:ascii="Times New Roman" w:hAnsi="Times New Roman" w:cs="Times New Roman"/>
          <w:sz w:val="28"/>
          <w:szCs w:val="28"/>
        </w:rPr>
        <w:t>1091</w:t>
      </w:r>
      <w:r w:rsidRPr="00B4140A">
        <w:rPr>
          <w:rFonts w:ascii="Times New Roman" w:hAnsi="Times New Roman" w:cs="Times New Roman"/>
          <w:sz w:val="28"/>
          <w:szCs w:val="28"/>
        </w:rPr>
        <w:t xml:space="preserve"> обращени</w:t>
      </w:r>
      <w:r w:rsidR="00E30C66">
        <w:rPr>
          <w:rFonts w:ascii="Times New Roman" w:hAnsi="Times New Roman" w:cs="Times New Roman"/>
          <w:sz w:val="28"/>
          <w:szCs w:val="28"/>
        </w:rPr>
        <w:t>е</w:t>
      </w:r>
      <w:r w:rsidRPr="00B4140A">
        <w:rPr>
          <w:rFonts w:ascii="Times New Roman" w:hAnsi="Times New Roman" w:cs="Times New Roman"/>
          <w:sz w:val="28"/>
          <w:szCs w:val="28"/>
        </w:rPr>
        <w:t xml:space="preserve"> граждан</w:t>
      </w:r>
      <w:r w:rsidR="00C201F3" w:rsidRPr="000F34F8">
        <w:rPr>
          <w:rFonts w:ascii="Times New Roman" w:hAnsi="Times New Roman" w:cs="Times New Roman"/>
          <w:sz w:val="28"/>
          <w:szCs w:val="28"/>
        </w:rPr>
        <w:t xml:space="preserve">. </w:t>
      </w:r>
      <w:r w:rsidR="00404503" w:rsidRPr="000F34F8">
        <w:rPr>
          <w:rFonts w:ascii="Times New Roman" w:hAnsi="Times New Roman" w:cs="Times New Roman"/>
          <w:sz w:val="28"/>
          <w:szCs w:val="28"/>
        </w:rPr>
        <w:t xml:space="preserve"> </w:t>
      </w:r>
      <w:r w:rsidRPr="000F34F8">
        <w:rPr>
          <w:rFonts w:ascii="Times New Roman" w:hAnsi="Times New Roman" w:cs="Times New Roman"/>
          <w:sz w:val="28"/>
          <w:szCs w:val="28"/>
        </w:rPr>
        <w:t xml:space="preserve"> </w:t>
      </w:r>
    </w:p>
    <w:p w:rsidR="0031644A" w:rsidRPr="000F34F8" w:rsidRDefault="00C735DD" w:rsidP="00DC0568">
      <w:pPr>
        <w:pStyle w:val="af0"/>
        <w:ind w:firstLine="708"/>
        <w:jc w:val="both"/>
        <w:rPr>
          <w:rFonts w:ascii="Times New Roman" w:hAnsi="Times New Roman" w:cs="Times New Roman"/>
          <w:sz w:val="28"/>
          <w:szCs w:val="28"/>
        </w:rPr>
      </w:pPr>
      <w:r w:rsidRPr="000F34F8">
        <w:rPr>
          <w:rFonts w:ascii="Times New Roman" w:hAnsi="Times New Roman" w:cs="Times New Roman"/>
          <w:sz w:val="28"/>
          <w:szCs w:val="28"/>
        </w:rPr>
        <w:t xml:space="preserve">Из общего числа обращений </w:t>
      </w:r>
      <w:r w:rsidR="00E30C66">
        <w:rPr>
          <w:rFonts w:ascii="Times New Roman" w:hAnsi="Times New Roman" w:cs="Times New Roman"/>
          <w:sz w:val="28"/>
          <w:szCs w:val="28"/>
        </w:rPr>
        <w:t>274</w:t>
      </w:r>
      <w:r w:rsidR="00C201F3" w:rsidRPr="000F34F8">
        <w:rPr>
          <w:rFonts w:ascii="Times New Roman" w:hAnsi="Times New Roman" w:cs="Times New Roman"/>
          <w:sz w:val="28"/>
          <w:szCs w:val="28"/>
        </w:rPr>
        <w:t xml:space="preserve"> </w:t>
      </w:r>
      <w:r w:rsidR="00071BC2" w:rsidRPr="000F34F8">
        <w:rPr>
          <w:rFonts w:ascii="Times New Roman" w:hAnsi="Times New Roman" w:cs="Times New Roman"/>
          <w:sz w:val="28"/>
          <w:szCs w:val="28"/>
        </w:rPr>
        <w:t>граждан</w:t>
      </w:r>
      <w:r w:rsidR="00C201F3" w:rsidRPr="000F34F8">
        <w:rPr>
          <w:rFonts w:ascii="Times New Roman" w:hAnsi="Times New Roman" w:cs="Times New Roman"/>
          <w:sz w:val="28"/>
          <w:szCs w:val="28"/>
        </w:rPr>
        <w:t xml:space="preserve"> обратилось по жилищным вопросам (предоставление жилья, постановка на жилищный учет, продажа и приватизация жилья), </w:t>
      </w:r>
      <w:r w:rsidR="00E30C66">
        <w:rPr>
          <w:rFonts w:ascii="Times New Roman" w:hAnsi="Times New Roman" w:cs="Times New Roman"/>
          <w:sz w:val="28"/>
          <w:szCs w:val="28"/>
        </w:rPr>
        <w:t>623</w:t>
      </w:r>
      <w:r w:rsidR="00C201F3" w:rsidRPr="000F34F8">
        <w:rPr>
          <w:rFonts w:ascii="Times New Roman" w:hAnsi="Times New Roman" w:cs="Times New Roman"/>
          <w:sz w:val="28"/>
          <w:szCs w:val="28"/>
        </w:rPr>
        <w:t xml:space="preserve"> – по вопросам землепользования (выделение земельного уч</w:t>
      </w:r>
      <w:r w:rsidR="0031644A" w:rsidRPr="000F34F8">
        <w:rPr>
          <w:rFonts w:ascii="Times New Roman" w:hAnsi="Times New Roman" w:cs="Times New Roman"/>
          <w:sz w:val="28"/>
          <w:szCs w:val="28"/>
        </w:rPr>
        <w:t xml:space="preserve">астка под жилищное строительство, предоставление земельного участка в аренду, выделение земельного участка для сельскохозяйственного пользования, утверждение границ земельного участка и др.), </w:t>
      </w:r>
      <w:r w:rsidR="00B50EBE">
        <w:rPr>
          <w:rFonts w:ascii="Times New Roman" w:hAnsi="Times New Roman" w:cs="Times New Roman"/>
          <w:sz w:val="28"/>
          <w:szCs w:val="28"/>
        </w:rPr>
        <w:t>1</w:t>
      </w:r>
      <w:r w:rsidR="00E30C66">
        <w:rPr>
          <w:rFonts w:ascii="Times New Roman" w:hAnsi="Times New Roman" w:cs="Times New Roman"/>
          <w:sz w:val="28"/>
          <w:szCs w:val="28"/>
        </w:rPr>
        <w:t>94</w:t>
      </w:r>
      <w:r w:rsidR="00071BC2" w:rsidRPr="000F34F8">
        <w:rPr>
          <w:rFonts w:ascii="Times New Roman" w:hAnsi="Times New Roman" w:cs="Times New Roman"/>
          <w:sz w:val="28"/>
          <w:szCs w:val="28"/>
        </w:rPr>
        <w:t xml:space="preserve"> обращени</w:t>
      </w:r>
      <w:r w:rsidR="00E30C66">
        <w:rPr>
          <w:rFonts w:ascii="Times New Roman" w:hAnsi="Times New Roman" w:cs="Times New Roman"/>
          <w:sz w:val="28"/>
          <w:szCs w:val="28"/>
        </w:rPr>
        <w:t>й</w:t>
      </w:r>
      <w:r w:rsidR="0031644A" w:rsidRPr="000F34F8">
        <w:rPr>
          <w:rFonts w:ascii="Times New Roman" w:hAnsi="Times New Roman" w:cs="Times New Roman"/>
          <w:sz w:val="28"/>
          <w:szCs w:val="28"/>
        </w:rPr>
        <w:t xml:space="preserve"> по социальным вопросам (</w:t>
      </w:r>
      <w:r w:rsidR="00071BC2" w:rsidRPr="000F34F8">
        <w:rPr>
          <w:rFonts w:ascii="Times New Roman" w:hAnsi="Times New Roman" w:cs="Times New Roman"/>
          <w:sz w:val="28"/>
          <w:szCs w:val="28"/>
        </w:rPr>
        <w:t xml:space="preserve">об оказании </w:t>
      </w:r>
      <w:r w:rsidR="0031644A" w:rsidRPr="000F34F8">
        <w:rPr>
          <w:rFonts w:ascii="Times New Roman" w:hAnsi="Times New Roman" w:cs="Times New Roman"/>
          <w:sz w:val="28"/>
          <w:szCs w:val="28"/>
        </w:rPr>
        <w:t>материальн</w:t>
      </w:r>
      <w:r w:rsidR="00071BC2" w:rsidRPr="000F34F8">
        <w:rPr>
          <w:rFonts w:ascii="Times New Roman" w:hAnsi="Times New Roman" w:cs="Times New Roman"/>
          <w:sz w:val="28"/>
          <w:szCs w:val="28"/>
        </w:rPr>
        <w:t>ой</w:t>
      </w:r>
      <w:r w:rsidR="0031644A" w:rsidRPr="000F34F8">
        <w:rPr>
          <w:rFonts w:ascii="Times New Roman" w:hAnsi="Times New Roman" w:cs="Times New Roman"/>
          <w:sz w:val="28"/>
          <w:szCs w:val="28"/>
        </w:rPr>
        <w:t xml:space="preserve"> помощ</w:t>
      </w:r>
      <w:r w:rsidR="00071BC2" w:rsidRPr="000F34F8">
        <w:rPr>
          <w:rFonts w:ascii="Times New Roman" w:hAnsi="Times New Roman" w:cs="Times New Roman"/>
          <w:sz w:val="28"/>
          <w:szCs w:val="28"/>
        </w:rPr>
        <w:t>и</w:t>
      </w:r>
      <w:r w:rsidR="0031644A" w:rsidRPr="000F34F8">
        <w:rPr>
          <w:rFonts w:ascii="Times New Roman" w:hAnsi="Times New Roman" w:cs="Times New Roman"/>
          <w:sz w:val="28"/>
          <w:szCs w:val="28"/>
        </w:rPr>
        <w:t>, трудоустройство и др.)</w:t>
      </w:r>
    </w:p>
    <w:p w:rsidR="0031644A" w:rsidRPr="000F34F8" w:rsidRDefault="00C735DD" w:rsidP="00DC0568">
      <w:pPr>
        <w:pStyle w:val="af0"/>
        <w:jc w:val="both"/>
        <w:rPr>
          <w:rFonts w:ascii="Times New Roman" w:hAnsi="Times New Roman" w:cs="Times New Roman"/>
          <w:sz w:val="28"/>
          <w:szCs w:val="28"/>
        </w:rPr>
      </w:pPr>
      <w:r w:rsidRPr="000F34F8">
        <w:rPr>
          <w:rFonts w:ascii="Times New Roman" w:hAnsi="Times New Roman" w:cs="Times New Roman"/>
          <w:sz w:val="28"/>
          <w:szCs w:val="28"/>
        </w:rPr>
        <w:t xml:space="preserve">     </w:t>
      </w:r>
      <w:r w:rsidR="00404503" w:rsidRPr="000F34F8">
        <w:rPr>
          <w:rFonts w:ascii="Times New Roman" w:hAnsi="Times New Roman" w:cs="Times New Roman"/>
          <w:sz w:val="28"/>
          <w:szCs w:val="28"/>
        </w:rPr>
        <w:t xml:space="preserve"> </w:t>
      </w:r>
      <w:r w:rsidR="00811999" w:rsidRPr="000F34F8">
        <w:rPr>
          <w:rFonts w:ascii="Times New Roman" w:hAnsi="Times New Roman" w:cs="Times New Roman"/>
          <w:sz w:val="28"/>
          <w:szCs w:val="28"/>
        </w:rPr>
        <w:tab/>
      </w:r>
      <w:r w:rsidR="00404503" w:rsidRPr="000F34F8">
        <w:rPr>
          <w:rFonts w:ascii="Times New Roman" w:hAnsi="Times New Roman" w:cs="Times New Roman"/>
          <w:sz w:val="28"/>
          <w:szCs w:val="28"/>
        </w:rPr>
        <w:t xml:space="preserve">На личном приеме </w:t>
      </w:r>
      <w:r w:rsidR="00811999" w:rsidRPr="000F34F8">
        <w:rPr>
          <w:rFonts w:ascii="Times New Roman" w:hAnsi="Times New Roman" w:cs="Times New Roman"/>
          <w:sz w:val="28"/>
          <w:szCs w:val="28"/>
        </w:rPr>
        <w:t xml:space="preserve">главы администрации муниципального образования побывало </w:t>
      </w:r>
      <w:r w:rsidR="00E30C66">
        <w:rPr>
          <w:rFonts w:ascii="Times New Roman" w:hAnsi="Times New Roman" w:cs="Times New Roman"/>
          <w:sz w:val="28"/>
          <w:szCs w:val="28"/>
        </w:rPr>
        <w:t>44</w:t>
      </w:r>
      <w:r w:rsidR="00811999" w:rsidRPr="000F34F8">
        <w:rPr>
          <w:rFonts w:ascii="Times New Roman" w:hAnsi="Times New Roman" w:cs="Times New Roman"/>
          <w:sz w:val="28"/>
          <w:szCs w:val="28"/>
        </w:rPr>
        <w:t xml:space="preserve"> граждан, </w:t>
      </w:r>
      <w:r w:rsidR="00E30C66">
        <w:rPr>
          <w:rFonts w:ascii="Times New Roman" w:hAnsi="Times New Roman" w:cs="Times New Roman"/>
          <w:sz w:val="28"/>
          <w:szCs w:val="28"/>
        </w:rPr>
        <w:t>30</w:t>
      </w:r>
      <w:r w:rsidR="00071BC2" w:rsidRPr="000F34F8">
        <w:rPr>
          <w:rFonts w:ascii="Times New Roman" w:hAnsi="Times New Roman" w:cs="Times New Roman"/>
          <w:sz w:val="28"/>
          <w:szCs w:val="28"/>
        </w:rPr>
        <w:t xml:space="preserve"> </w:t>
      </w:r>
      <w:r w:rsidR="0031644A" w:rsidRPr="000F34F8">
        <w:rPr>
          <w:rFonts w:ascii="Times New Roman" w:hAnsi="Times New Roman" w:cs="Times New Roman"/>
          <w:sz w:val="28"/>
          <w:szCs w:val="28"/>
        </w:rPr>
        <w:t xml:space="preserve">из которых обратились </w:t>
      </w:r>
      <w:r w:rsidR="00404503" w:rsidRPr="000F34F8">
        <w:rPr>
          <w:rFonts w:ascii="Times New Roman" w:hAnsi="Times New Roman" w:cs="Times New Roman"/>
          <w:sz w:val="28"/>
          <w:szCs w:val="28"/>
        </w:rPr>
        <w:t>п</w:t>
      </w:r>
      <w:r w:rsidRPr="000F34F8">
        <w:rPr>
          <w:rFonts w:ascii="Times New Roman" w:hAnsi="Times New Roman" w:cs="Times New Roman"/>
          <w:sz w:val="28"/>
          <w:szCs w:val="28"/>
        </w:rPr>
        <w:t>о жилищным вопросам</w:t>
      </w:r>
      <w:r w:rsidR="00B4140A">
        <w:rPr>
          <w:rFonts w:ascii="Times New Roman" w:hAnsi="Times New Roman" w:cs="Times New Roman"/>
          <w:sz w:val="28"/>
          <w:szCs w:val="28"/>
        </w:rPr>
        <w:t xml:space="preserve">               </w:t>
      </w:r>
      <w:r w:rsidR="009032E4" w:rsidRPr="000F34F8">
        <w:rPr>
          <w:rFonts w:ascii="Times New Roman" w:hAnsi="Times New Roman" w:cs="Times New Roman"/>
          <w:sz w:val="28"/>
          <w:szCs w:val="28"/>
        </w:rPr>
        <w:t>(предоставление жилья, постановка на жилищный учет, продажа и приватизация),</w:t>
      </w:r>
      <w:r w:rsidR="00811999" w:rsidRPr="000F34F8">
        <w:rPr>
          <w:rFonts w:ascii="Times New Roman" w:hAnsi="Times New Roman" w:cs="Times New Roman"/>
          <w:sz w:val="28"/>
          <w:szCs w:val="28"/>
        </w:rPr>
        <w:t xml:space="preserve"> </w:t>
      </w:r>
      <w:r w:rsidR="00B50EBE">
        <w:rPr>
          <w:rFonts w:ascii="Times New Roman" w:hAnsi="Times New Roman" w:cs="Times New Roman"/>
          <w:sz w:val="28"/>
          <w:szCs w:val="28"/>
        </w:rPr>
        <w:t>3</w:t>
      </w:r>
      <w:r w:rsidR="009032E4" w:rsidRPr="000F34F8">
        <w:rPr>
          <w:rFonts w:ascii="Times New Roman" w:hAnsi="Times New Roman" w:cs="Times New Roman"/>
          <w:sz w:val="28"/>
          <w:szCs w:val="28"/>
        </w:rPr>
        <w:t xml:space="preserve"> по </w:t>
      </w:r>
      <w:r w:rsidR="00811999" w:rsidRPr="000F34F8">
        <w:rPr>
          <w:rFonts w:ascii="Times New Roman" w:hAnsi="Times New Roman" w:cs="Times New Roman"/>
          <w:sz w:val="28"/>
          <w:szCs w:val="28"/>
        </w:rPr>
        <w:t>вопросам землепользования</w:t>
      </w:r>
      <w:r w:rsidR="00E30C66">
        <w:rPr>
          <w:rFonts w:ascii="Times New Roman" w:hAnsi="Times New Roman" w:cs="Times New Roman"/>
          <w:sz w:val="28"/>
          <w:szCs w:val="28"/>
        </w:rPr>
        <w:t xml:space="preserve"> </w:t>
      </w:r>
      <w:r w:rsidR="009032E4" w:rsidRPr="000F34F8">
        <w:rPr>
          <w:rFonts w:ascii="Times New Roman" w:hAnsi="Times New Roman" w:cs="Times New Roman"/>
          <w:sz w:val="28"/>
          <w:szCs w:val="28"/>
        </w:rPr>
        <w:t xml:space="preserve"> и  </w:t>
      </w:r>
      <w:r w:rsidR="00E30C66">
        <w:rPr>
          <w:rFonts w:ascii="Times New Roman" w:hAnsi="Times New Roman" w:cs="Times New Roman"/>
          <w:sz w:val="28"/>
          <w:szCs w:val="28"/>
        </w:rPr>
        <w:t>11</w:t>
      </w:r>
      <w:r w:rsidR="009032E4" w:rsidRPr="000F34F8">
        <w:rPr>
          <w:rFonts w:ascii="Times New Roman" w:hAnsi="Times New Roman" w:cs="Times New Roman"/>
          <w:sz w:val="28"/>
          <w:szCs w:val="28"/>
        </w:rPr>
        <w:t xml:space="preserve"> по социальным вопросам</w:t>
      </w:r>
    </w:p>
    <w:p w:rsidR="00C735DD" w:rsidRPr="000F34F8" w:rsidRDefault="00C735DD" w:rsidP="00DC0568">
      <w:pPr>
        <w:pStyle w:val="af0"/>
        <w:jc w:val="both"/>
        <w:rPr>
          <w:rFonts w:ascii="Times New Roman" w:hAnsi="Times New Roman" w:cs="Times New Roman"/>
          <w:sz w:val="28"/>
          <w:szCs w:val="28"/>
        </w:rPr>
      </w:pPr>
      <w:r w:rsidRPr="000F34F8">
        <w:rPr>
          <w:rFonts w:ascii="Times New Roman" w:hAnsi="Times New Roman" w:cs="Times New Roman"/>
          <w:sz w:val="28"/>
          <w:szCs w:val="28"/>
        </w:rPr>
        <w:t xml:space="preserve">     </w:t>
      </w:r>
      <w:r w:rsidR="0031644A" w:rsidRPr="000F34F8">
        <w:rPr>
          <w:rFonts w:ascii="Times New Roman" w:hAnsi="Times New Roman" w:cs="Times New Roman"/>
          <w:sz w:val="28"/>
          <w:szCs w:val="28"/>
        </w:rPr>
        <w:tab/>
      </w:r>
      <w:r w:rsidRPr="000F34F8">
        <w:rPr>
          <w:rFonts w:ascii="Times New Roman" w:hAnsi="Times New Roman" w:cs="Times New Roman"/>
          <w:sz w:val="28"/>
          <w:szCs w:val="28"/>
        </w:rPr>
        <w:t xml:space="preserve">Все </w:t>
      </w:r>
      <w:r w:rsidR="00E87A84" w:rsidRPr="000F34F8">
        <w:rPr>
          <w:rFonts w:ascii="Times New Roman" w:hAnsi="Times New Roman" w:cs="Times New Roman"/>
          <w:sz w:val="28"/>
          <w:szCs w:val="28"/>
        </w:rPr>
        <w:t>обраще</w:t>
      </w:r>
      <w:r w:rsidRPr="000F34F8">
        <w:rPr>
          <w:rFonts w:ascii="Times New Roman" w:hAnsi="Times New Roman" w:cs="Times New Roman"/>
          <w:sz w:val="28"/>
          <w:szCs w:val="28"/>
        </w:rPr>
        <w:t xml:space="preserve">ния, заявления и жалобы граждан, поступившие </w:t>
      </w:r>
      <w:r w:rsidR="0031644A" w:rsidRPr="000F34F8">
        <w:rPr>
          <w:rFonts w:ascii="Times New Roman" w:hAnsi="Times New Roman" w:cs="Times New Roman"/>
          <w:sz w:val="28"/>
          <w:szCs w:val="28"/>
        </w:rPr>
        <w:t>в</w:t>
      </w:r>
      <w:r w:rsidRPr="000F34F8">
        <w:rPr>
          <w:rFonts w:ascii="Times New Roman" w:hAnsi="Times New Roman" w:cs="Times New Roman"/>
          <w:sz w:val="28"/>
          <w:szCs w:val="28"/>
        </w:rPr>
        <w:t xml:space="preserve"> администрацию</w:t>
      </w:r>
      <w:r w:rsidR="00404503" w:rsidRPr="000F34F8">
        <w:rPr>
          <w:rFonts w:ascii="Times New Roman" w:hAnsi="Times New Roman" w:cs="Times New Roman"/>
          <w:sz w:val="28"/>
          <w:szCs w:val="28"/>
        </w:rPr>
        <w:t xml:space="preserve"> или высказанные в ходе личного приема граждан, </w:t>
      </w:r>
      <w:r w:rsidRPr="000F34F8">
        <w:rPr>
          <w:rFonts w:ascii="Times New Roman" w:hAnsi="Times New Roman" w:cs="Times New Roman"/>
          <w:sz w:val="28"/>
          <w:szCs w:val="28"/>
        </w:rPr>
        <w:t>были рассмотрены</w:t>
      </w:r>
      <w:r w:rsidR="00404503" w:rsidRPr="000F34F8">
        <w:rPr>
          <w:rFonts w:ascii="Times New Roman" w:hAnsi="Times New Roman" w:cs="Times New Roman"/>
          <w:sz w:val="28"/>
          <w:szCs w:val="28"/>
        </w:rPr>
        <w:t>, приняты необходимые меры</w:t>
      </w:r>
      <w:r w:rsidRPr="000F34F8">
        <w:rPr>
          <w:rFonts w:ascii="Times New Roman" w:hAnsi="Times New Roman" w:cs="Times New Roman"/>
          <w:sz w:val="28"/>
          <w:szCs w:val="28"/>
        </w:rPr>
        <w:t xml:space="preserve"> и ответы направлены заявителям.</w:t>
      </w:r>
    </w:p>
    <w:p w:rsidR="00C735DD" w:rsidRPr="000F34F8" w:rsidRDefault="00C735DD" w:rsidP="00DC0568">
      <w:pPr>
        <w:ind w:firstLine="851"/>
        <w:contextualSpacing/>
        <w:jc w:val="both"/>
        <w:rPr>
          <w:sz w:val="28"/>
          <w:szCs w:val="28"/>
          <w:highlight w:val="yellow"/>
        </w:rPr>
      </w:pPr>
    </w:p>
    <w:p w:rsidR="00AA671E" w:rsidRPr="00AE0C56" w:rsidRDefault="00AA671E" w:rsidP="00DC0568">
      <w:pPr>
        <w:jc w:val="center"/>
        <w:rPr>
          <w:b/>
          <w:sz w:val="28"/>
          <w:szCs w:val="28"/>
        </w:rPr>
      </w:pPr>
      <w:r w:rsidRPr="00AE0C56">
        <w:rPr>
          <w:b/>
          <w:sz w:val="28"/>
          <w:szCs w:val="28"/>
        </w:rPr>
        <w:t>З</w:t>
      </w:r>
      <w:r w:rsidR="00C735DD" w:rsidRPr="00AE0C56">
        <w:rPr>
          <w:b/>
          <w:sz w:val="28"/>
          <w:szCs w:val="28"/>
        </w:rPr>
        <w:t>АГС</w:t>
      </w:r>
    </w:p>
    <w:p w:rsidR="00731450" w:rsidRPr="000F34F8" w:rsidRDefault="00731450" w:rsidP="00DC0568">
      <w:pPr>
        <w:jc w:val="both"/>
        <w:rPr>
          <w:sz w:val="28"/>
          <w:szCs w:val="28"/>
        </w:rPr>
      </w:pPr>
      <w:r w:rsidRPr="000F34F8">
        <w:rPr>
          <w:b/>
          <w:sz w:val="28"/>
          <w:szCs w:val="28"/>
        </w:rPr>
        <w:tab/>
      </w:r>
      <w:r w:rsidRPr="000F34F8">
        <w:rPr>
          <w:sz w:val="28"/>
          <w:szCs w:val="28"/>
        </w:rPr>
        <w:t>Отделом ЗАГС города за</w:t>
      </w:r>
      <w:r w:rsidR="002F14AE" w:rsidRPr="000F34F8">
        <w:rPr>
          <w:sz w:val="28"/>
          <w:szCs w:val="28"/>
        </w:rPr>
        <w:t xml:space="preserve">регистрировано </w:t>
      </w:r>
      <w:r w:rsidR="00054CF6">
        <w:rPr>
          <w:sz w:val="28"/>
          <w:szCs w:val="28"/>
        </w:rPr>
        <w:t>за 9 месяцев</w:t>
      </w:r>
      <w:r w:rsidR="002F14AE" w:rsidRPr="000F34F8">
        <w:rPr>
          <w:sz w:val="28"/>
          <w:szCs w:val="28"/>
        </w:rPr>
        <w:t xml:space="preserve"> 201</w:t>
      </w:r>
      <w:r w:rsidR="0021677C" w:rsidRPr="000F34F8">
        <w:rPr>
          <w:sz w:val="28"/>
          <w:szCs w:val="28"/>
        </w:rPr>
        <w:t>6</w:t>
      </w:r>
      <w:r w:rsidRPr="000F34F8">
        <w:rPr>
          <w:sz w:val="28"/>
          <w:szCs w:val="28"/>
        </w:rPr>
        <w:t xml:space="preserve"> г</w:t>
      </w:r>
      <w:r w:rsidR="00045536">
        <w:rPr>
          <w:sz w:val="28"/>
          <w:szCs w:val="28"/>
        </w:rPr>
        <w:t xml:space="preserve">ода </w:t>
      </w:r>
      <w:r w:rsidR="00054CF6">
        <w:rPr>
          <w:sz w:val="28"/>
          <w:szCs w:val="28"/>
        </w:rPr>
        <w:t>456</w:t>
      </w:r>
      <w:r w:rsidRPr="000F34F8">
        <w:rPr>
          <w:sz w:val="28"/>
          <w:szCs w:val="28"/>
        </w:rPr>
        <w:t xml:space="preserve"> актов граж</w:t>
      </w:r>
      <w:r w:rsidR="001A77C3" w:rsidRPr="000F34F8">
        <w:rPr>
          <w:sz w:val="28"/>
          <w:szCs w:val="28"/>
        </w:rPr>
        <w:t>данского состояния, в том числе:</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 xml:space="preserve">о </w:t>
      </w:r>
      <w:r w:rsidRPr="000F34F8">
        <w:rPr>
          <w:sz w:val="28"/>
          <w:szCs w:val="28"/>
        </w:rPr>
        <w:t>рождени</w:t>
      </w:r>
      <w:r w:rsidR="001A77C3" w:rsidRPr="000F34F8">
        <w:rPr>
          <w:sz w:val="28"/>
          <w:szCs w:val="28"/>
        </w:rPr>
        <w:t>и</w:t>
      </w:r>
      <w:r w:rsidRPr="000F34F8">
        <w:rPr>
          <w:sz w:val="28"/>
          <w:szCs w:val="28"/>
        </w:rPr>
        <w:t xml:space="preserve"> – </w:t>
      </w:r>
      <w:r w:rsidR="00045536">
        <w:rPr>
          <w:sz w:val="28"/>
          <w:szCs w:val="28"/>
        </w:rPr>
        <w:t>1</w:t>
      </w:r>
      <w:r w:rsidR="00054CF6">
        <w:rPr>
          <w:sz w:val="28"/>
          <w:szCs w:val="28"/>
        </w:rPr>
        <w:t>93</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 xml:space="preserve">о </w:t>
      </w:r>
      <w:r w:rsidRPr="000F34F8">
        <w:rPr>
          <w:sz w:val="28"/>
          <w:szCs w:val="28"/>
        </w:rPr>
        <w:t>смерт</w:t>
      </w:r>
      <w:r w:rsidR="001A77C3" w:rsidRPr="000F34F8">
        <w:rPr>
          <w:sz w:val="28"/>
          <w:szCs w:val="28"/>
        </w:rPr>
        <w:t>и</w:t>
      </w:r>
      <w:r w:rsidRPr="000F34F8">
        <w:rPr>
          <w:sz w:val="28"/>
          <w:szCs w:val="28"/>
        </w:rPr>
        <w:t xml:space="preserve"> – </w:t>
      </w:r>
      <w:r w:rsidR="00054CF6">
        <w:rPr>
          <w:sz w:val="28"/>
          <w:szCs w:val="28"/>
        </w:rPr>
        <w:t>127</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о заключении</w:t>
      </w:r>
      <w:r w:rsidRPr="000F34F8">
        <w:rPr>
          <w:sz w:val="28"/>
          <w:szCs w:val="28"/>
        </w:rPr>
        <w:t xml:space="preserve"> брака – </w:t>
      </w:r>
      <w:r w:rsidR="00054CF6">
        <w:rPr>
          <w:sz w:val="28"/>
          <w:szCs w:val="28"/>
        </w:rPr>
        <w:t>67</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 xml:space="preserve">о </w:t>
      </w:r>
      <w:r w:rsidRPr="000F34F8">
        <w:rPr>
          <w:sz w:val="28"/>
          <w:szCs w:val="28"/>
        </w:rPr>
        <w:t>расторжени</w:t>
      </w:r>
      <w:r w:rsidR="001A77C3" w:rsidRPr="000F34F8">
        <w:rPr>
          <w:sz w:val="28"/>
          <w:szCs w:val="28"/>
        </w:rPr>
        <w:t>и</w:t>
      </w:r>
      <w:r w:rsidRPr="000F34F8">
        <w:rPr>
          <w:sz w:val="28"/>
          <w:szCs w:val="28"/>
        </w:rPr>
        <w:t xml:space="preserve"> брака – </w:t>
      </w:r>
      <w:r w:rsidR="00054CF6">
        <w:rPr>
          <w:sz w:val="28"/>
          <w:szCs w:val="28"/>
        </w:rPr>
        <w:t>45</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 xml:space="preserve">об </w:t>
      </w:r>
      <w:r w:rsidRPr="000F34F8">
        <w:rPr>
          <w:sz w:val="28"/>
          <w:szCs w:val="28"/>
        </w:rPr>
        <w:t>установлени</w:t>
      </w:r>
      <w:r w:rsidR="001A77C3" w:rsidRPr="000F34F8">
        <w:rPr>
          <w:sz w:val="28"/>
          <w:szCs w:val="28"/>
        </w:rPr>
        <w:t>и</w:t>
      </w:r>
      <w:r w:rsidRPr="000F34F8">
        <w:rPr>
          <w:sz w:val="28"/>
          <w:szCs w:val="28"/>
        </w:rPr>
        <w:t xml:space="preserve"> отцовства – </w:t>
      </w:r>
      <w:r w:rsidR="00054CF6">
        <w:rPr>
          <w:sz w:val="28"/>
          <w:szCs w:val="28"/>
        </w:rPr>
        <w:t>18</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о перемене</w:t>
      </w:r>
      <w:r w:rsidRPr="000F34F8">
        <w:rPr>
          <w:sz w:val="28"/>
          <w:szCs w:val="28"/>
        </w:rPr>
        <w:t xml:space="preserve"> имени – </w:t>
      </w:r>
      <w:r w:rsidR="00054CF6">
        <w:rPr>
          <w:sz w:val="28"/>
          <w:szCs w:val="28"/>
        </w:rPr>
        <w:t>6</w:t>
      </w:r>
      <w:r w:rsidRPr="000F34F8">
        <w:rPr>
          <w:sz w:val="28"/>
          <w:szCs w:val="28"/>
        </w:rPr>
        <w:t>.</w:t>
      </w:r>
    </w:p>
    <w:p w:rsidR="002F14AE" w:rsidRPr="000F34F8" w:rsidRDefault="00731450" w:rsidP="00DC0568">
      <w:pPr>
        <w:jc w:val="both"/>
        <w:rPr>
          <w:sz w:val="28"/>
          <w:szCs w:val="28"/>
        </w:rPr>
      </w:pPr>
      <w:r w:rsidRPr="000F34F8">
        <w:rPr>
          <w:sz w:val="28"/>
          <w:szCs w:val="28"/>
        </w:rPr>
        <w:tab/>
        <w:t xml:space="preserve">В подтверждение факта регистрации актов гражданского состояния гражданам выдано </w:t>
      </w:r>
      <w:r w:rsidR="00054CF6">
        <w:rPr>
          <w:sz w:val="28"/>
          <w:szCs w:val="28"/>
        </w:rPr>
        <w:t>456</w:t>
      </w:r>
      <w:r w:rsidRPr="000F34F8">
        <w:rPr>
          <w:sz w:val="28"/>
          <w:szCs w:val="28"/>
        </w:rPr>
        <w:t xml:space="preserve"> первичных гербовых свидетельств и </w:t>
      </w:r>
      <w:r w:rsidR="008911BF">
        <w:rPr>
          <w:sz w:val="28"/>
          <w:szCs w:val="28"/>
        </w:rPr>
        <w:t xml:space="preserve">119 </w:t>
      </w:r>
      <w:r w:rsidRPr="000F34F8">
        <w:rPr>
          <w:sz w:val="28"/>
          <w:szCs w:val="28"/>
        </w:rPr>
        <w:t xml:space="preserve">повторных, справок о </w:t>
      </w:r>
      <w:r w:rsidR="0021677C" w:rsidRPr="000F34F8">
        <w:rPr>
          <w:sz w:val="28"/>
          <w:szCs w:val="28"/>
        </w:rPr>
        <w:t>государственной регистрации актов гражданского состояния</w:t>
      </w:r>
      <w:r w:rsidRPr="000F34F8">
        <w:rPr>
          <w:sz w:val="28"/>
          <w:szCs w:val="28"/>
        </w:rPr>
        <w:t xml:space="preserve"> – </w:t>
      </w:r>
      <w:r w:rsidR="008911BF">
        <w:rPr>
          <w:sz w:val="28"/>
          <w:szCs w:val="28"/>
        </w:rPr>
        <w:t>407</w:t>
      </w:r>
      <w:r w:rsidRPr="000F34F8">
        <w:rPr>
          <w:sz w:val="28"/>
          <w:szCs w:val="28"/>
        </w:rPr>
        <w:t xml:space="preserve">. </w:t>
      </w:r>
    </w:p>
    <w:p w:rsidR="00731450" w:rsidRPr="000F34F8" w:rsidRDefault="00731450" w:rsidP="00DC0568">
      <w:pPr>
        <w:ind w:firstLine="708"/>
        <w:jc w:val="both"/>
        <w:rPr>
          <w:sz w:val="28"/>
          <w:szCs w:val="28"/>
        </w:rPr>
      </w:pPr>
      <w:r w:rsidRPr="000F34F8">
        <w:rPr>
          <w:sz w:val="28"/>
          <w:szCs w:val="28"/>
        </w:rPr>
        <w:t xml:space="preserve">За регистрацию актов гражданского состояния и </w:t>
      </w:r>
      <w:r w:rsidR="00352535" w:rsidRPr="000F34F8">
        <w:rPr>
          <w:sz w:val="28"/>
          <w:szCs w:val="28"/>
        </w:rPr>
        <w:t>другие юридически значимые действия поступила</w:t>
      </w:r>
      <w:r w:rsidRPr="000F34F8">
        <w:rPr>
          <w:sz w:val="28"/>
          <w:szCs w:val="28"/>
        </w:rPr>
        <w:t xml:space="preserve"> госпошлина </w:t>
      </w:r>
      <w:r w:rsidR="00352535" w:rsidRPr="000F34F8">
        <w:rPr>
          <w:sz w:val="28"/>
          <w:szCs w:val="28"/>
        </w:rPr>
        <w:t xml:space="preserve">в федеральный бюджет </w:t>
      </w:r>
      <w:r w:rsidRPr="000F34F8">
        <w:rPr>
          <w:sz w:val="28"/>
          <w:szCs w:val="28"/>
        </w:rPr>
        <w:t xml:space="preserve">в сумме </w:t>
      </w:r>
      <w:r w:rsidR="009A2062">
        <w:rPr>
          <w:sz w:val="28"/>
          <w:szCs w:val="28"/>
        </w:rPr>
        <w:t>1</w:t>
      </w:r>
      <w:r w:rsidR="008911BF">
        <w:rPr>
          <w:sz w:val="28"/>
          <w:szCs w:val="28"/>
        </w:rPr>
        <w:t>6</w:t>
      </w:r>
      <w:r w:rsidR="009A2062">
        <w:rPr>
          <w:sz w:val="28"/>
          <w:szCs w:val="28"/>
        </w:rPr>
        <w:t>6,</w:t>
      </w:r>
      <w:r w:rsidR="008911BF">
        <w:rPr>
          <w:sz w:val="28"/>
          <w:szCs w:val="28"/>
        </w:rPr>
        <w:t>5</w:t>
      </w:r>
      <w:r w:rsidRPr="000F34F8">
        <w:rPr>
          <w:sz w:val="28"/>
          <w:szCs w:val="28"/>
        </w:rPr>
        <w:t xml:space="preserve"> тыс.руб.</w:t>
      </w:r>
    </w:p>
    <w:p w:rsidR="00AA671E" w:rsidRPr="00A4468C" w:rsidRDefault="00AA671E" w:rsidP="00DC0568">
      <w:pPr>
        <w:jc w:val="center"/>
        <w:rPr>
          <w:b/>
          <w:sz w:val="28"/>
          <w:szCs w:val="28"/>
        </w:rPr>
      </w:pPr>
      <w:r w:rsidRPr="00A4468C">
        <w:rPr>
          <w:b/>
          <w:sz w:val="28"/>
          <w:szCs w:val="28"/>
        </w:rPr>
        <w:lastRenderedPageBreak/>
        <w:t>Пенсионный фонд</w:t>
      </w:r>
    </w:p>
    <w:p w:rsidR="00AA02AD" w:rsidRPr="000F34F8" w:rsidRDefault="00433814" w:rsidP="00DC0568">
      <w:pPr>
        <w:ind w:firstLine="708"/>
        <w:jc w:val="both"/>
        <w:rPr>
          <w:sz w:val="28"/>
          <w:szCs w:val="28"/>
        </w:rPr>
      </w:pPr>
      <w:r w:rsidRPr="000F34F8">
        <w:rPr>
          <w:sz w:val="28"/>
          <w:szCs w:val="28"/>
        </w:rPr>
        <w:t xml:space="preserve">По состоянию на 01. </w:t>
      </w:r>
      <w:r w:rsidR="00077129">
        <w:rPr>
          <w:sz w:val="28"/>
          <w:szCs w:val="28"/>
        </w:rPr>
        <w:t>10</w:t>
      </w:r>
      <w:r w:rsidRPr="000F34F8">
        <w:rPr>
          <w:sz w:val="28"/>
          <w:szCs w:val="28"/>
        </w:rPr>
        <w:t>.201</w:t>
      </w:r>
      <w:r w:rsidR="007A5118" w:rsidRPr="000F34F8">
        <w:rPr>
          <w:sz w:val="28"/>
          <w:szCs w:val="28"/>
        </w:rPr>
        <w:t>6</w:t>
      </w:r>
      <w:r w:rsidR="00B34C05" w:rsidRPr="000F34F8">
        <w:rPr>
          <w:sz w:val="28"/>
          <w:szCs w:val="28"/>
        </w:rPr>
        <w:t xml:space="preserve"> года на учете состоя</w:t>
      </w:r>
      <w:r w:rsidRPr="000F34F8">
        <w:rPr>
          <w:sz w:val="28"/>
          <w:szCs w:val="28"/>
        </w:rPr>
        <w:t>т 4</w:t>
      </w:r>
      <w:r w:rsidR="009A2062">
        <w:rPr>
          <w:sz w:val="28"/>
          <w:szCs w:val="28"/>
        </w:rPr>
        <w:t>4</w:t>
      </w:r>
      <w:r w:rsidR="00077129">
        <w:rPr>
          <w:sz w:val="28"/>
          <w:szCs w:val="28"/>
        </w:rPr>
        <w:t>94</w:t>
      </w:r>
      <w:r w:rsidRPr="000F34F8">
        <w:rPr>
          <w:sz w:val="28"/>
          <w:szCs w:val="28"/>
        </w:rPr>
        <w:t xml:space="preserve"> пенсионер</w:t>
      </w:r>
      <w:r w:rsidR="00077129">
        <w:rPr>
          <w:sz w:val="28"/>
          <w:szCs w:val="28"/>
        </w:rPr>
        <w:t>а</w:t>
      </w:r>
      <w:r w:rsidR="00AA02AD" w:rsidRPr="000F34F8">
        <w:rPr>
          <w:sz w:val="28"/>
          <w:szCs w:val="28"/>
        </w:rPr>
        <w:t xml:space="preserve">. </w:t>
      </w:r>
    </w:p>
    <w:p w:rsidR="00433814" w:rsidRPr="000F34F8" w:rsidRDefault="00433814" w:rsidP="00DC0568">
      <w:pPr>
        <w:ind w:firstLine="708"/>
        <w:jc w:val="both"/>
        <w:rPr>
          <w:sz w:val="28"/>
          <w:szCs w:val="28"/>
        </w:rPr>
      </w:pPr>
      <w:r w:rsidRPr="000F34F8">
        <w:rPr>
          <w:sz w:val="28"/>
          <w:szCs w:val="28"/>
        </w:rPr>
        <w:t xml:space="preserve">За  </w:t>
      </w:r>
      <w:r w:rsidR="00077129">
        <w:rPr>
          <w:sz w:val="28"/>
          <w:szCs w:val="28"/>
        </w:rPr>
        <w:t xml:space="preserve">9 месяцев </w:t>
      </w:r>
      <w:r w:rsidR="00AA02AD" w:rsidRPr="000F34F8">
        <w:rPr>
          <w:sz w:val="28"/>
          <w:szCs w:val="28"/>
        </w:rPr>
        <w:t>201</w:t>
      </w:r>
      <w:r w:rsidR="007A5118" w:rsidRPr="000F34F8">
        <w:rPr>
          <w:sz w:val="28"/>
          <w:szCs w:val="28"/>
        </w:rPr>
        <w:t>6</w:t>
      </w:r>
      <w:r w:rsidR="00AA02AD" w:rsidRPr="000F34F8">
        <w:rPr>
          <w:sz w:val="28"/>
          <w:szCs w:val="28"/>
        </w:rPr>
        <w:t xml:space="preserve"> года </w:t>
      </w:r>
      <w:r w:rsidRPr="000F34F8">
        <w:rPr>
          <w:sz w:val="28"/>
          <w:szCs w:val="28"/>
        </w:rPr>
        <w:t xml:space="preserve"> всего было обращений </w:t>
      </w:r>
      <w:r w:rsidR="00077129">
        <w:rPr>
          <w:sz w:val="28"/>
          <w:szCs w:val="28"/>
        </w:rPr>
        <w:t>3734</w:t>
      </w:r>
      <w:r w:rsidRPr="000F34F8">
        <w:rPr>
          <w:sz w:val="28"/>
          <w:szCs w:val="28"/>
        </w:rPr>
        <w:t>, в т.ч.:</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Pr="000F34F8">
        <w:rPr>
          <w:sz w:val="28"/>
          <w:szCs w:val="28"/>
        </w:rPr>
        <w:t xml:space="preserve">за назначением пенсии </w:t>
      </w:r>
      <w:r w:rsidR="00077129">
        <w:rPr>
          <w:sz w:val="28"/>
          <w:szCs w:val="28"/>
        </w:rPr>
        <w:t>272</w:t>
      </w:r>
      <w:r w:rsidRPr="000F34F8">
        <w:rPr>
          <w:sz w:val="28"/>
          <w:szCs w:val="28"/>
        </w:rPr>
        <w:t xml:space="preserve">;    </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00EE02A9" w:rsidRPr="000F34F8">
        <w:rPr>
          <w:sz w:val="28"/>
          <w:szCs w:val="28"/>
        </w:rPr>
        <w:t xml:space="preserve">за перерасчетом </w:t>
      </w:r>
      <w:r w:rsidR="00077129">
        <w:rPr>
          <w:sz w:val="28"/>
          <w:szCs w:val="28"/>
        </w:rPr>
        <w:t>318</w:t>
      </w:r>
      <w:r w:rsidRPr="000F34F8">
        <w:rPr>
          <w:sz w:val="28"/>
          <w:szCs w:val="28"/>
        </w:rPr>
        <w:t>;</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Pr="000F34F8">
        <w:rPr>
          <w:sz w:val="28"/>
          <w:szCs w:val="28"/>
        </w:rPr>
        <w:t xml:space="preserve">за установлением компенсационных выплат </w:t>
      </w:r>
      <w:r w:rsidR="00077129">
        <w:rPr>
          <w:sz w:val="28"/>
          <w:szCs w:val="28"/>
        </w:rPr>
        <w:t>160</w:t>
      </w:r>
      <w:r w:rsidRPr="000F34F8">
        <w:rPr>
          <w:sz w:val="28"/>
          <w:szCs w:val="28"/>
        </w:rPr>
        <w:t>;</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Pr="000F34F8">
        <w:rPr>
          <w:sz w:val="28"/>
          <w:szCs w:val="28"/>
        </w:rPr>
        <w:t>п</w:t>
      </w:r>
      <w:r w:rsidR="00EE02A9" w:rsidRPr="000F34F8">
        <w:rPr>
          <w:sz w:val="28"/>
          <w:szCs w:val="28"/>
        </w:rPr>
        <w:t xml:space="preserve">о вопросам выплаты и доставки  </w:t>
      </w:r>
      <w:r w:rsidR="00077129">
        <w:rPr>
          <w:sz w:val="28"/>
          <w:szCs w:val="28"/>
        </w:rPr>
        <w:t>776</w:t>
      </w:r>
      <w:r w:rsidRPr="000F34F8">
        <w:rPr>
          <w:sz w:val="28"/>
          <w:szCs w:val="28"/>
        </w:rPr>
        <w:t>;</w:t>
      </w:r>
    </w:p>
    <w:p w:rsidR="00AA02AD" w:rsidRPr="000F34F8" w:rsidRDefault="00EE02A9" w:rsidP="00DC0568">
      <w:pPr>
        <w:ind w:left="426"/>
        <w:jc w:val="both"/>
        <w:rPr>
          <w:sz w:val="28"/>
          <w:szCs w:val="28"/>
        </w:rPr>
      </w:pPr>
      <w:r w:rsidRPr="000F34F8">
        <w:rPr>
          <w:sz w:val="28"/>
          <w:szCs w:val="28"/>
        </w:rPr>
        <w:t xml:space="preserve">- за выдачей справок – </w:t>
      </w:r>
      <w:r w:rsidR="00077129">
        <w:rPr>
          <w:sz w:val="28"/>
          <w:szCs w:val="28"/>
        </w:rPr>
        <w:t>1846</w:t>
      </w:r>
      <w:r w:rsidR="00AA02AD" w:rsidRPr="000F34F8">
        <w:rPr>
          <w:sz w:val="28"/>
          <w:szCs w:val="28"/>
        </w:rPr>
        <w:t>;</w:t>
      </w:r>
    </w:p>
    <w:p w:rsidR="00EE02A9" w:rsidRPr="000F34F8" w:rsidRDefault="00EE02A9" w:rsidP="00DC0568">
      <w:pPr>
        <w:ind w:left="426"/>
        <w:jc w:val="both"/>
        <w:rPr>
          <w:sz w:val="28"/>
          <w:szCs w:val="28"/>
        </w:rPr>
      </w:pPr>
      <w:r w:rsidRPr="000F34F8">
        <w:rPr>
          <w:sz w:val="28"/>
          <w:szCs w:val="28"/>
        </w:rPr>
        <w:t xml:space="preserve">- по вопросам заблаговременной подготовки документов на пенсию </w:t>
      </w:r>
      <w:r w:rsidR="00077129">
        <w:rPr>
          <w:sz w:val="28"/>
          <w:szCs w:val="28"/>
        </w:rPr>
        <w:t>145</w:t>
      </w:r>
      <w:r w:rsidRPr="000F34F8">
        <w:rPr>
          <w:sz w:val="28"/>
          <w:szCs w:val="28"/>
        </w:rPr>
        <w:t>;</w:t>
      </w:r>
    </w:p>
    <w:p w:rsidR="00EE02A9" w:rsidRPr="000F34F8" w:rsidRDefault="00EE02A9" w:rsidP="00DC0568">
      <w:pPr>
        <w:ind w:left="426"/>
        <w:jc w:val="both"/>
        <w:rPr>
          <w:sz w:val="28"/>
          <w:szCs w:val="28"/>
        </w:rPr>
      </w:pPr>
      <w:r w:rsidRPr="000F34F8">
        <w:rPr>
          <w:sz w:val="28"/>
          <w:szCs w:val="28"/>
        </w:rPr>
        <w:t xml:space="preserve">- за единовременной выплатой средств пенсионных накоплений </w:t>
      </w:r>
      <w:r w:rsidR="00077129">
        <w:rPr>
          <w:sz w:val="28"/>
          <w:szCs w:val="28"/>
        </w:rPr>
        <w:t>131</w:t>
      </w:r>
      <w:r w:rsidRPr="000F34F8">
        <w:rPr>
          <w:sz w:val="28"/>
          <w:szCs w:val="28"/>
        </w:rPr>
        <w:t>;</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Pr="000F34F8">
        <w:rPr>
          <w:sz w:val="28"/>
          <w:szCs w:val="28"/>
        </w:rPr>
        <w:t xml:space="preserve">по прочим вопросам </w:t>
      </w:r>
      <w:r w:rsidR="00077129">
        <w:rPr>
          <w:sz w:val="28"/>
          <w:szCs w:val="28"/>
        </w:rPr>
        <w:t>86</w:t>
      </w:r>
      <w:r w:rsidRPr="000F34F8">
        <w:rPr>
          <w:sz w:val="28"/>
          <w:szCs w:val="28"/>
        </w:rPr>
        <w:t>.</w:t>
      </w:r>
    </w:p>
    <w:p w:rsidR="00433814" w:rsidRPr="000F34F8" w:rsidRDefault="00433814" w:rsidP="00DC0568">
      <w:pPr>
        <w:jc w:val="both"/>
        <w:rPr>
          <w:sz w:val="28"/>
          <w:szCs w:val="28"/>
        </w:rPr>
      </w:pPr>
      <w:r w:rsidRPr="000F34F8">
        <w:rPr>
          <w:sz w:val="28"/>
          <w:szCs w:val="28"/>
        </w:rPr>
        <w:t xml:space="preserve"> </w:t>
      </w:r>
      <w:r w:rsidR="00C970D6" w:rsidRPr="000F34F8">
        <w:rPr>
          <w:sz w:val="28"/>
          <w:szCs w:val="28"/>
        </w:rPr>
        <w:tab/>
      </w:r>
      <w:r w:rsidR="00AA02AD" w:rsidRPr="000F34F8">
        <w:rPr>
          <w:sz w:val="28"/>
          <w:szCs w:val="28"/>
        </w:rPr>
        <w:t xml:space="preserve">Пенсия назначена </w:t>
      </w:r>
      <w:r w:rsidR="00077129">
        <w:rPr>
          <w:sz w:val="28"/>
          <w:szCs w:val="28"/>
        </w:rPr>
        <w:t>272</w:t>
      </w:r>
      <w:r w:rsidRPr="000F34F8">
        <w:rPr>
          <w:sz w:val="28"/>
          <w:szCs w:val="28"/>
        </w:rPr>
        <w:t xml:space="preserve"> лицам</w:t>
      </w:r>
      <w:r w:rsidR="00AA02AD" w:rsidRPr="000F34F8">
        <w:rPr>
          <w:sz w:val="28"/>
          <w:szCs w:val="28"/>
        </w:rPr>
        <w:t xml:space="preserve">, в том числе </w:t>
      </w:r>
      <w:r w:rsidR="00EE02A9" w:rsidRPr="000F34F8">
        <w:rPr>
          <w:sz w:val="28"/>
          <w:szCs w:val="28"/>
        </w:rPr>
        <w:t>пенсия назначена в 10-дневный срок 100 %</w:t>
      </w:r>
      <w:r w:rsidR="00AA02AD" w:rsidRPr="000F34F8">
        <w:rPr>
          <w:sz w:val="28"/>
          <w:szCs w:val="28"/>
        </w:rPr>
        <w:t xml:space="preserve">. </w:t>
      </w:r>
      <w:r w:rsidR="00EE02A9" w:rsidRPr="000F34F8">
        <w:rPr>
          <w:sz w:val="28"/>
          <w:szCs w:val="28"/>
        </w:rPr>
        <w:t xml:space="preserve">По макетам упредительной работы пенсия назначена </w:t>
      </w:r>
      <w:r w:rsidR="00077129">
        <w:rPr>
          <w:sz w:val="28"/>
          <w:szCs w:val="28"/>
        </w:rPr>
        <w:t>144</w:t>
      </w:r>
      <w:r w:rsidR="00EE02A9" w:rsidRPr="000F34F8">
        <w:rPr>
          <w:sz w:val="28"/>
          <w:szCs w:val="28"/>
        </w:rPr>
        <w:t xml:space="preserve"> лицам. По старости назначено </w:t>
      </w:r>
      <w:r w:rsidR="009A2062">
        <w:rPr>
          <w:sz w:val="28"/>
          <w:szCs w:val="28"/>
        </w:rPr>
        <w:t>1</w:t>
      </w:r>
      <w:r w:rsidR="00077129">
        <w:rPr>
          <w:sz w:val="28"/>
          <w:szCs w:val="28"/>
        </w:rPr>
        <w:t>44</w:t>
      </w:r>
      <w:r w:rsidR="00EE02A9" w:rsidRPr="000F34F8">
        <w:rPr>
          <w:sz w:val="28"/>
          <w:szCs w:val="28"/>
        </w:rPr>
        <w:t xml:space="preserve"> лицам. </w:t>
      </w:r>
      <w:r w:rsidRPr="000F34F8">
        <w:rPr>
          <w:sz w:val="28"/>
          <w:szCs w:val="28"/>
        </w:rPr>
        <w:t xml:space="preserve">Пересчитано пенсий </w:t>
      </w:r>
      <w:r w:rsidR="00077129">
        <w:rPr>
          <w:sz w:val="28"/>
          <w:szCs w:val="28"/>
        </w:rPr>
        <w:t xml:space="preserve">318 </w:t>
      </w:r>
      <w:r w:rsidRPr="000F34F8">
        <w:rPr>
          <w:sz w:val="28"/>
          <w:szCs w:val="28"/>
        </w:rPr>
        <w:t>пенсионерам.</w:t>
      </w:r>
    </w:p>
    <w:p w:rsidR="00433814" w:rsidRPr="000F34F8" w:rsidRDefault="00433814" w:rsidP="00DC0568">
      <w:pPr>
        <w:jc w:val="both"/>
        <w:rPr>
          <w:sz w:val="28"/>
          <w:szCs w:val="28"/>
        </w:rPr>
      </w:pPr>
      <w:r w:rsidRPr="000F34F8">
        <w:rPr>
          <w:sz w:val="28"/>
          <w:szCs w:val="28"/>
        </w:rPr>
        <w:t xml:space="preserve"> </w:t>
      </w:r>
      <w:r w:rsidR="00C970D6" w:rsidRPr="000F34F8">
        <w:rPr>
          <w:sz w:val="28"/>
          <w:szCs w:val="28"/>
        </w:rPr>
        <w:tab/>
      </w:r>
      <w:r w:rsidRPr="000F34F8">
        <w:rPr>
          <w:sz w:val="28"/>
          <w:szCs w:val="28"/>
        </w:rPr>
        <w:t>Проведен массовы</w:t>
      </w:r>
      <w:r w:rsidR="00C970D6" w:rsidRPr="000F34F8">
        <w:rPr>
          <w:sz w:val="28"/>
          <w:szCs w:val="28"/>
        </w:rPr>
        <w:t>е</w:t>
      </w:r>
      <w:r w:rsidRPr="000F34F8">
        <w:rPr>
          <w:sz w:val="28"/>
          <w:szCs w:val="28"/>
        </w:rPr>
        <w:t xml:space="preserve"> перерасчет</w:t>
      </w:r>
      <w:r w:rsidR="000B2473" w:rsidRPr="000F34F8">
        <w:rPr>
          <w:sz w:val="28"/>
          <w:szCs w:val="28"/>
        </w:rPr>
        <w:t xml:space="preserve"> страховых пенсий с 01.02.2016 г. на 4,0 %.</w:t>
      </w:r>
      <w:r w:rsidRPr="000F34F8">
        <w:rPr>
          <w:sz w:val="28"/>
          <w:szCs w:val="28"/>
        </w:rPr>
        <w:t xml:space="preserve"> </w:t>
      </w:r>
      <w:r w:rsidR="000B2473" w:rsidRPr="000F34F8">
        <w:rPr>
          <w:sz w:val="28"/>
          <w:szCs w:val="28"/>
        </w:rPr>
        <w:t>Проведен массовый перерасчет</w:t>
      </w:r>
      <w:r w:rsidR="00AA02AD" w:rsidRPr="000F34F8">
        <w:rPr>
          <w:sz w:val="28"/>
          <w:szCs w:val="28"/>
        </w:rPr>
        <w:t xml:space="preserve"> социальных</w:t>
      </w:r>
      <w:r w:rsidR="00C970D6" w:rsidRPr="000F34F8">
        <w:rPr>
          <w:sz w:val="28"/>
          <w:szCs w:val="28"/>
        </w:rPr>
        <w:t xml:space="preserve"> </w:t>
      </w:r>
      <w:r w:rsidR="00AA02AD" w:rsidRPr="000F34F8">
        <w:rPr>
          <w:sz w:val="28"/>
          <w:szCs w:val="28"/>
        </w:rPr>
        <w:t>пенсий</w:t>
      </w:r>
      <w:r w:rsidR="000B2473" w:rsidRPr="000F34F8">
        <w:rPr>
          <w:sz w:val="28"/>
          <w:szCs w:val="28"/>
        </w:rPr>
        <w:t xml:space="preserve"> с 01.04.2016 г. на 4,0 %. Проведено </w:t>
      </w:r>
      <w:r w:rsidR="00AA02AD" w:rsidRPr="000F34F8">
        <w:rPr>
          <w:sz w:val="28"/>
          <w:szCs w:val="28"/>
        </w:rPr>
        <w:t xml:space="preserve"> </w:t>
      </w:r>
      <w:r w:rsidR="00C970D6" w:rsidRPr="000F34F8">
        <w:rPr>
          <w:sz w:val="28"/>
          <w:szCs w:val="28"/>
        </w:rPr>
        <w:t xml:space="preserve">увеличение размеров ЕДВ </w:t>
      </w:r>
      <w:r w:rsidR="000B2473" w:rsidRPr="000F34F8">
        <w:rPr>
          <w:sz w:val="28"/>
          <w:szCs w:val="28"/>
        </w:rPr>
        <w:t>с 01.04.2016 г. на 7,0 %.</w:t>
      </w:r>
      <w:r w:rsidR="00C970D6" w:rsidRPr="000F34F8">
        <w:rPr>
          <w:sz w:val="28"/>
          <w:szCs w:val="28"/>
        </w:rPr>
        <w:t xml:space="preserve"> </w:t>
      </w:r>
      <w:r w:rsidRPr="000F34F8">
        <w:rPr>
          <w:sz w:val="28"/>
          <w:szCs w:val="28"/>
        </w:rPr>
        <w:t>О всех изменениях в законодательстве и произведенных перерасчетах информации опубликованы в газете.</w:t>
      </w:r>
    </w:p>
    <w:p w:rsidR="00433814" w:rsidRPr="000F34F8" w:rsidRDefault="00433814" w:rsidP="00DC0568">
      <w:pPr>
        <w:ind w:firstLine="708"/>
        <w:jc w:val="both"/>
        <w:rPr>
          <w:sz w:val="28"/>
          <w:szCs w:val="28"/>
        </w:rPr>
      </w:pPr>
      <w:r w:rsidRPr="000F34F8">
        <w:rPr>
          <w:sz w:val="28"/>
          <w:szCs w:val="28"/>
        </w:rPr>
        <w:t xml:space="preserve"> На 01.</w:t>
      </w:r>
      <w:r w:rsidR="00077129">
        <w:rPr>
          <w:sz w:val="28"/>
          <w:szCs w:val="28"/>
        </w:rPr>
        <w:t>10</w:t>
      </w:r>
      <w:r w:rsidRPr="000F34F8">
        <w:rPr>
          <w:sz w:val="28"/>
          <w:szCs w:val="28"/>
        </w:rPr>
        <w:t>.201</w:t>
      </w:r>
      <w:r w:rsidR="000B2473" w:rsidRPr="000F34F8">
        <w:rPr>
          <w:sz w:val="28"/>
          <w:szCs w:val="28"/>
        </w:rPr>
        <w:t>6</w:t>
      </w:r>
      <w:r w:rsidRPr="000F34F8">
        <w:rPr>
          <w:sz w:val="28"/>
          <w:szCs w:val="28"/>
        </w:rPr>
        <w:t xml:space="preserve"> средний размер пенсии </w:t>
      </w:r>
      <w:r w:rsidR="00B34C05" w:rsidRPr="000F34F8">
        <w:rPr>
          <w:sz w:val="28"/>
          <w:szCs w:val="28"/>
        </w:rPr>
        <w:t>составил</w:t>
      </w:r>
      <w:r w:rsidRPr="000F34F8">
        <w:rPr>
          <w:sz w:val="28"/>
          <w:szCs w:val="28"/>
        </w:rPr>
        <w:t xml:space="preserve"> </w:t>
      </w:r>
      <w:r w:rsidR="000B2473" w:rsidRPr="000F34F8">
        <w:rPr>
          <w:sz w:val="28"/>
          <w:szCs w:val="28"/>
        </w:rPr>
        <w:t>100</w:t>
      </w:r>
      <w:r w:rsidR="00077129">
        <w:rPr>
          <w:sz w:val="28"/>
          <w:szCs w:val="28"/>
        </w:rPr>
        <w:t>71</w:t>
      </w:r>
      <w:r w:rsidR="000B2473" w:rsidRPr="000F34F8">
        <w:rPr>
          <w:sz w:val="28"/>
          <w:szCs w:val="28"/>
        </w:rPr>
        <w:t xml:space="preserve"> </w:t>
      </w:r>
      <w:r w:rsidR="00AA02AD" w:rsidRPr="000F34F8">
        <w:rPr>
          <w:sz w:val="28"/>
          <w:szCs w:val="28"/>
        </w:rPr>
        <w:t>руб</w:t>
      </w:r>
      <w:r w:rsidR="000B2473" w:rsidRPr="000F34F8">
        <w:rPr>
          <w:sz w:val="28"/>
          <w:szCs w:val="28"/>
        </w:rPr>
        <w:t>.</w:t>
      </w:r>
      <w:r w:rsidR="00AA02AD" w:rsidRPr="000F34F8">
        <w:rPr>
          <w:sz w:val="28"/>
          <w:szCs w:val="28"/>
        </w:rPr>
        <w:t xml:space="preserve"> </w:t>
      </w:r>
      <w:r w:rsidR="00077129">
        <w:rPr>
          <w:sz w:val="28"/>
          <w:szCs w:val="28"/>
        </w:rPr>
        <w:t>08</w:t>
      </w:r>
      <w:r w:rsidR="000B2473" w:rsidRPr="000F34F8">
        <w:rPr>
          <w:sz w:val="28"/>
          <w:szCs w:val="28"/>
        </w:rPr>
        <w:t xml:space="preserve"> </w:t>
      </w:r>
      <w:r w:rsidRPr="000F34F8">
        <w:rPr>
          <w:sz w:val="28"/>
          <w:szCs w:val="28"/>
        </w:rPr>
        <w:t>коп.</w:t>
      </w:r>
      <w:r w:rsidR="00B34C05" w:rsidRPr="000F34F8">
        <w:rPr>
          <w:sz w:val="28"/>
          <w:szCs w:val="28"/>
        </w:rPr>
        <w:t>, в том числе</w:t>
      </w:r>
      <w:r w:rsidRPr="000F34F8">
        <w:rPr>
          <w:sz w:val="28"/>
          <w:szCs w:val="28"/>
        </w:rPr>
        <w:t>:</w:t>
      </w:r>
    </w:p>
    <w:p w:rsidR="00433814" w:rsidRPr="000F34F8" w:rsidRDefault="00433814" w:rsidP="00DC0568">
      <w:pPr>
        <w:jc w:val="both"/>
        <w:rPr>
          <w:sz w:val="28"/>
          <w:szCs w:val="28"/>
        </w:rPr>
      </w:pPr>
      <w:r w:rsidRPr="000F34F8">
        <w:rPr>
          <w:sz w:val="28"/>
          <w:szCs w:val="28"/>
        </w:rPr>
        <w:t xml:space="preserve">  -</w:t>
      </w:r>
      <w:r w:rsidR="00525AFE" w:rsidRPr="000F34F8">
        <w:rPr>
          <w:sz w:val="28"/>
          <w:szCs w:val="28"/>
        </w:rPr>
        <w:t xml:space="preserve"> </w:t>
      </w:r>
      <w:r w:rsidRPr="000F34F8">
        <w:rPr>
          <w:sz w:val="28"/>
          <w:szCs w:val="28"/>
        </w:rPr>
        <w:t>по старости  -</w:t>
      </w:r>
      <w:r w:rsidR="00AA02AD" w:rsidRPr="000F34F8">
        <w:rPr>
          <w:sz w:val="28"/>
          <w:szCs w:val="28"/>
        </w:rPr>
        <w:t xml:space="preserve"> 10</w:t>
      </w:r>
      <w:r w:rsidR="000B2473" w:rsidRPr="000F34F8">
        <w:rPr>
          <w:sz w:val="28"/>
          <w:szCs w:val="28"/>
        </w:rPr>
        <w:t>7</w:t>
      </w:r>
      <w:r w:rsidR="00077129">
        <w:rPr>
          <w:sz w:val="28"/>
          <w:szCs w:val="28"/>
        </w:rPr>
        <w:t>78</w:t>
      </w:r>
      <w:r w:rsidRPr="000F34F8">
        <w:rPr>
          <w:sz w:val="28"/>
          <w:szCs w:val="28"/>
        </w:rPr>
        <w:t xml:space="preserve"> руб</w:t>
      </w:r>
      <w:r w:rsidR="003C24CD" w:rsidRPr="000F34F8">
        <w:rPr>
          <w:sz w:val="28"/>
          <w:szCs w:val="28"/>
        </w:rPr>
        <w:t>.</w:t>
      </w:r>
      <w:r w:rsidR="00077129">
        <w:rPr>
          <w:sz w:val="28"/>
          <w:szCs w:val="28"/>
        </w:rPr>
        <w:t>66</w:t>
      </w:r>
      <w:r w:rsidR="00AA02AD" w:rsidRPr="000F34F8">
        <w:rPr>
          <w:sz w:val="28"/>
          <w:szCs w:val="28"/>
        </w:rPr>
        <w:t xml:space="preserve"> </w:t>
      </w:r>
      <w:r w:rsidRPr="000F34F8">
        <w:rPr>
          <w:sz w:val="28"/>
          <w:szCs w:val="28"/>
        </w:rPr>
        <w:t xml:space="preserve">коп. </w:t>
      </w:r>
    </w:p>
    <w:p w:rsidR="00433814" w:rsidRPr="000F34F8" w:rsidRDefault="00433814" w:rsidP="00DC0568">
      <w:pPr>
        <w:jc w:val="both"/>
        <w:rPr>
          <w:sz w:val="28"/>
          <w:szCs w:val="28"/>
        </w:rPr>
      </w:pPr>
      <w:r w:rsidRPr="000F34F8">
        <w:rPr>
          <w:sz w:val="28"/>
          <w:szCs w:val="28"/>
        </w:rPr>
        <w:t xml:space="preserve">   </w:t>
      </w:r>
      <w:r w:rsidR="00C970D6" w:rsidRPr="000F34F8">
        <w:rPr>
          <w:sz w:val="28"/>
          <w:szCs w:val="28"/>
        </w:rPr>
        <w:tab/>
      </w:r>
      <w:r w:rsidRPr="000F34F8">
        <w:rPr>
          <w:sz w:val="28"/>
          <w:szCs w:val="28"/>
        </w:rPr>
        <w:t>На 01.</w:t>
      </w:r>
      <w:r w:rsidR="00077129">
        <w:rPr>
          <w:sz w:val="28"/>
          <w:szCs w:val="28"/>
        </w:rPr>
        <w:t>10</w:t>
      </w:r>
      <w:r w:rsidRPr="000F34F8">
        <w:rPr>
          <w:sz w:val="28"/>
          <w:szCs w:val="28"/>
        </w:rPr>
        <w:t>.201</w:t>
      </w:r>
      <w:r w:rsidR="000B2473" w:rsidRPr="000F34F8">
        <w:rPr>
          <w:sz w:val="28"/>
          <w:szCs w:val="28"/>
        </w:rPr>
        <w:t>6</w:t>
      </w:r>
      <w:r w:rsidRPr="000F34F8">
        <w:rPr>
          <w:sz w:val="28"/>
          <w:szCs w:val="28"/>
        </w:rPr>
        <w:t xml:space="preserve"> года в Отделе Пенсионного фонда в г.Адыгейске  зарегистрировано 1</w:t>
      </w:r>
      <w:r w:rsidR="00077129">
        <w:rPr>
          <w:sz w:val="28"/>
          <w:szCs w:val="28"/>
        </w:rPr>
        <w:t xml:space="preserve">7010 </w:t>
      </w:r>
      <w:r w:rsidRPr="000F34F8">
        <w:rPr>
          <w:sz w:val="28"/>
          <w:szCs w:val="28"/>
        </w:rPr>
        <w:t>застрахованных лиц.</w:t>
      </w:r>
      <w:r w:rsidR="00C970D6" w:rsidRPr="000F34F8">
        <w:rPr>
          <w:sz w:val="28"/>
          <w:szCs w:val="28"/>
        </w:rPr>
        <w:t xml:space="preserve"> </w:t>
      </w:r>
      <w:r w:rsidRPr="000F34F8">
        <w:rPr>
          <w:sz w:val="28"/>
          <w:szCs w:val="28"/>
        </w:rPr>
        <w:t xml:space="preserve">Состоит на учете </w:t>
      </w:r>
      <w:r w:rsidR="00077129">
        <w:rPr>
          <w:sz w:val="28"/>
          <w:szCs w:val="28"/>
        </w:rPr>
        <w:t>897</w:t>
      </w:r>
      <w:r w:rsidRPr="000F34F8">
        <w:rPr>
          <w:sz w:val="28"/>
          <w:szCs w:val="28"/>
        </w:rPr>
        <w:t xml:space="preserve"> страхователей, в том числе 3</w:t>
      </w:r>
      <w:r w:rsidR="00077129">
        <w:rPr>
          <w:sz w:val="28"/>
          <w:szCs w:val="28"/>
        </w:rPr>
        <w:t>86</w:t>
      </w:r>
      <w:r w:rsidRPr="000F34F8">
        <w:rPr>
          <w:sz w:val="28"/>
          <w:szCs w:val="28"/>
        </w:rPr>
        <w:t xml:space="preserve"> страхователей</w:t>
      </w:r>
      <w:r w:rsidR="00C970D6" w:rsidRPr="000F34F8">
        <w:rPr>
          <w:sz w:val="28"/>
          <w:szCs w:val="28"/>
        </w:rPr>
        <w:t xml:space="preserve"> </w:t>
      </w:r>
      <w:r w:rsidRPr="000F34F8">
        <w:rPr>
          <w:sz w:val="28"/>
          <w:szCs w:val="28"/>
        </w:rPr>
        <w:t>- работодателей и 5</w:t>
      </w:r>
      <w:r w:rsidR="000B2473" w:rsidRPr="000F34F8">
        <w:rPr>
          <w:sz w:val="28"/>
          <w:szCs w:val="28"/>
        </w:rPr>
        <w:t>1</w:t>
      </w:r>
      <w:r w:rsidR="00077129">
        <w:rPr>
          <w:sz w:val="28"/>
          <w:szCs w:val="28"/>
        </w:rPr>
        <w:t>1</w:t>
      </w:r>
      <w:r w:rsidRPr="000F34F8">
        <w:rPr>
          <w:sz w:val="28"/>
          <w:szCs w:val="28"/>
        </w:rPr>
        <w:t xml:space="preserve"> индивидуальных предпринимателей.</w:t>
      </w:r>
    </w:p>
    <w:p w:rsidR="00433814" w:rsidRPr="000F34F8" w:rsidRDefault="00433814" w:rsidP="00DC0568">
      <w:pPr>
        <w:ind w:firstLine="708"/>
        <w:jc w:val="both"/>
        <w:rPr>
          <w:sz w:val="28"/>
          <w:szCs w:val="28"/>
        </w:rPr>
      </w:pPr>
      <w:r w:rsidRPr="000F34F8">
        <w:rPr>
          <w:sz w:val="28"/>
          <w:szCs w:val="28"/>
        </w:rPr>
        <w:t xml:space="preserve"> План по сбору страховых взносов в Пенсионный фонд за </w:t>
      </w:r>
      <w:r w:rsidR="00077129">
        <w:rPr>
          <w:sz w:val="28"/>
          <w:szCs w:val="28"/>
        </w:rPr>
        <w:t xml:space="preserve"> 9 месяцев </w:t>
      </w:r>
      <w:r w:rsidRPr="000F34F8">
        <w:rPr>
          <w:sz w:val="28"/>
          <w:szCs w:val="28"/>
        </w:rPr>
        <w:t>201</w:t>
      </w:r>
      <w:r w:rsidR="007E5D5B" w:rsidRPr="000F34F8">
        <w:rPr>
          <w:sz w:val="28"/>
          <w:szCs w:val="28"/>
        </w:rPr>
        <w:t>6</w:t>
      </w:r>
      <w:r w:rsidRPr="000F34F8">
        <w:rPr>
          <w:sz w:val="28"/>
          <w:szCs w:val="28"/>
        </w:rPr>
        <w:t xml:space="preserve"> года </w:t>
      </w:r>
      <w:r w:rsidR="00077129">
        <w:rPr>
          <w:sz w:val="28"/>
          <w:szCs w:val="28"/>
        </w:rPr>
        <w:t>65300</w:t>
      </w:r>
      <w:r w:rsidRPr="000F34F8">
        <w:rPr>
          <w:sz w:val="28"/>
          <w:szCs w:val="28"/>
        </w:rPr>
        <w:t>,0 тыс.руб</w:t>
      </w:r>
      <w:r w:rsidR="00717E65" w:rsidRPr="000F34F8">
        <w:rPr>
          <w:sz w:val="28"/>
          <w:szCs w:val="28"/>
        </w:rPr>
        <w:t xml:space="preserve">., </w:t>
      </w:r>
      <w:r w:rsidRPr="000F34F8">
        <w:rPr>
          <w:sz w:val="28"/>
          <w:szCs w:val="28"/>
        </w:rPr>
        <w:t xml:space="preserve">поступило в бюджет ПФР </w:t>
      </w:r>
      <w:r w:rsidR="00077129">
        <w:rPr>
          <w:sz w:val="28"/>
          <w:szCs w:val="28"/>
        </w:rPr>
        <w:t xml:space="preserve">72158,4 </w:t>
      </w:r>
      <w:r w:rsidRPr="000F34F8">
        <w:rPr>
          <w:sz w:val="28"/>
          <w:szCs w:val="28"/>
        </w:rPr>
        <w:t>тыс.руб</w:t>
      </w:r>
      <w:r w:rsidR="00717E65" w:rsidRPr="000F34F8">
        <w:rPr>
          <w:sz w:val="28"/>
          <w:szCs w:val="28"/>
        </w:rPr>
        <w:t>.</w:t>
      </w:r>
      <w:r w:rsidRPr="000F34F8">
        <w:rPr>
          <w:sz w:val="28"/>
          <w:szCs w:val="28"/>
        </w:rPr>
        <w:t>, что составляет 1</w:t>
      </w:r>
      <w:r w:rsidR="00077129">
        <w:rPr>
          <w:sz w:val="28"/>
          <w:szCs w:val="28"/>
        </w:rPr>
        <w:t>10</w:t>
      </w:r>
      <w:r w:rsidR="002A394E">
        <w:rPr>
          <w:sz w:val="28"/>
          <w:szCs w:val="28"/>
        </w:rPr>
        <w:t>,</w:t>
      </w:r>
      <w:r w:rsidR="00077129">
        <w:rPr>
          <w:sz w:val="28"/>
          <w:szCs w:val="28"/>
        </w:rPr>
        <w:t>5</w:t>
      </w:r>
      <w:r w:rsidRPr="000F34F8">
        <w:rPr>
          <w:sz w:val="28"/>
          <w:szCs w:val="28"/>
        </w:rPr>
        <w:t xml:space="preserve"> %. В фонд медицинского страхования при плане </w:t>
      </w:r>
      <w:r w:rsidR="00077129">
        <w:rPr>
          <w:sz w:val="28"/>
          <w:szCs w:val="28"/>
        </w:rPr>
        <w:t>14300</w:t>
      </w:r>
      <w:r w:rsidRPr="000F34F8">
        <w:rPr>
          <w:sz w:val="28"/>
          <w:szCs w:val="28"/>
        </w:rPr>
        <w:t xml:space="preserve">,0 тыс. рублей поступило </w:t>
      </w:r>
      <w:r w:rsidR="00077129">
        <w:rPr>
          <w:sz w:val="28"/>
          <w:szCs w:val="28"/>
        </w:rPr>
        <w:t>13952,4</w:t>
      </w:r>
      <w:r w:rsidR="00163B3D" w:rsidRPr="000F34F8">
        <w:rPr>
          <w:sz w:val="28"/>
          <w:szCs w:val="28"/>
        </w:rPr>
        <w:t xml:space="preserve"> тыс. руб. – </w:t>
      </w:r>
      <w:r w:rsidR="00077129">
        <w:rPr>
          <w:sz w:val="28"/>
          <w:szCs w:val="28"/>
        </w:rPr>
        <w:t>97,6</w:t>
      </w:r>
      <w:r w:rsidRPr="000F34F8">
        <w:rPr>
          <w:sz w:val="28"/>
          <w:szCs w:val="28"/>
        </w:rPr>
        <w:t xml:space="preserve"> %.</w:t>
      </w:r>
    </w:p>
    <w:p w:rsidR="00433814" w:rsidRPr="000F34F8" w:rsidRDefault="00433814" w:rsidP="00DC0568">
      <w:pPr>
        <w:jc w:val="both"/>
        <w:rPr>
          <w:sz w:val="28"/>
          <w:szCs w:val="28"/>
        </w:rPr>
      </w:pPr>
      <w:r w:rsidRPr="000F34F8">
        <w:rPr>
          <w:sz w:val="28"/>
          <w:szCs w:val="28"/>
        </w:rPr>
        <w:t xml:space="preserve">    </w:t>
      </w:r>
      <w:r w:rsidR="003C24CD" w:rsidRPr="000F34F8">
        <w:rPr>
          <w:sz w:val="28"/>
          <w:szCs w:val="28"/>
        </w:rPr>
        <w:tab/>
      </w:r>
      <w:r w:rsidRPr="000F34F8">
        <w:rPr>
          <w:sz w:val="28"/>
          <w:szCs w:val="28"/>
        </w:rPr>
        <w:t xml:space="preserve">В течение </w:t>
      </w:r>
      <w:r w:rsidR="00077129">
        <w:rPr>
          <w:sz w:val="28"/>
          <w:szCs w:val="28"/>
        </w:rPr>
        <w:t xml:space="preserve">9 месяцев </w:t>
      </w:r>
      <w:r w:rsidRPr="000F34F8">
        <w:rPr>
          <w:sz w:val="28"/>
          <w:szCs w:val="28"/>
        </w:rPr>
        <w:t xml:space="preserve">велась работа со службой судебных приставов. Всего на исполнении в ССП находится </w:t>
      </w:r>
      <w:r w:rsidR="00077129">
        <w:rPr>
          <w:sz w:val="28"/>
          <w:szCs w:val="28"/>
        </w:rPr>
        <w:t>712</w:t>
      </w:r>
      <w:r w:rsidRPr="000F34F8">
        <w:rPr>
          <w:sz w:val="28"/>
          <w:szCs w:val="28"/>
        </w:rPr>
        <w:t xml:space="preserve"> </w:t>
      </w:r>
      <w:r w:rsidR="007E5D5B" w:rsidRPr="000F34F8">
        <w:rPr>
          <w:sz w:val="28"/>
          <w:szCs w:val="28"/>
        </w:rPr>
        <w:t xml:space="preserve">исполнительных производств </w:t>
      </w:r>
      <w:r w:rsidRPr="000F34F8">
        <w:rPr>
          <w:sz w:val="28"/>
          <w:szCs w:val="28"/>
        </w:rPr>
        <w:t xml:space="preserve">на сумму </w:t>
      </w:r>
      <w:r w:rsidR="00077129">
        <w:rPr>
          <w:sz w:val="28"/>
          <w:szCs w:val="28"/>
        </w:rPr>
        <w:t>14337</w:t>
      </w:r>
      <w:r w:rsidR="002A394E">
        <w:rPr>
          <w:sz w:val="28"/>
          <w:szCs w:val="28"/>
        </w:rPr>
        <w:t>,0</w:t>
      </w:r>
      <w:r w:rsidR="004A3A71" w:rsidRPr="000F34F8">
        <w:rPr>
          <w:sz w:val="28"/>
          <w:szCs w:val="28"/>
        </w:rPr>
        <w:t xml:space="preserve"> тыс. руб. И</w:t>
      </w:r>
      <w:r w:rsidRPr="000F34F8">
        <w:rPr>
          <w:sz w:val="28"/>
          <w:szCs w:val="28"/>
        </w:rPr>
        <w:t xml:space="preserve">сполнено </w:t>
      </w:r>
      <w:r w:rsidR="00077129">
        <w:rPr>
          <w:sz w:val="28"/>
          <w:szCs w:val="28"/>
        </w:rPr>
        <w:t>879</w:t>
      </w:r>
      <w:r w:rsidRPr="000F34F8">
        <w:rPr>
          <w:sz w:val="28"/>
          <w:szCs w:val="28"/>
        </w:rPr>
        <w:t xml:space="preserve"> </w:t>
      </w:r>
      <w:r w:rsidR="007E5D5B" w:rsidRPr="000F34F8">
        <w:rPr>
          <w:sz w:val="28"/>
          <w:szCs w:val="28"/>
        </w:rPr>
        <w:t>исполнительных документов</w:t>
      </w:r>
      <w:r w:rsidRPr="000F34F8">
        <w:rPr>
          <w:sz w:val="28"/>
          <w:szCs w:val="28"/>
        </w:rPr>
        <w:t xml:space="preserve"> на сумму </w:t>
      </w:r>
      <w:r w:rsidR="00077129">
        <w:rPr>
          <w:sz w:val="28"/>
          <w:szCs w:val="28"/>
        </w:rPr>
        <w:t>14004</w:t>
      </w:r>
      <w:r w:rsidR="007E5D5B" w:rsidRPr="000F34F8">
        <w:rPr>
          <w:sz w:val="28"/>
          <w:szCs w:val="28"/>
        </w:rPr>
        <w:t>,0</w:t>
      </w:r>
      <w:r w:rsidRPr="000F34F8">
        <w:rPr>
          <w:sz w:val="28"/>
          <w:szCs w:val="28"/>
        </w:rPr>
        <w:t xml:space="preserve"> тыс. руб. </w:t>
      </w:r>
      <w:r w:rsidR="00635DA8">
        <w:rPr>
          <w:sz w:val="28"/>
          <w:szCs w:val="28"/>
        </w:rPr>
        <w:t>с фактическим исполнением  149 исполнительных производств</w:t>
      </w:r>
      <w:r w:rsidRPr="000F34F8">
        <w:rPr>
          <w:sz w:val="28"/>
          <w:szCs w:val="28"/>
        </w:rPr>
        <w:t xml:space="preserve"> </w:t>
      </w:r>
      <w:r w:rsidR="00635DA8">
        <w:rPr>
          <w:sz w:val="28"/>
          <w:szCs w:val="28"/>
        </w:rPr>
        <w:t xml:space="preserve">на сумму 2344,0 тыс. руб. </w:t>
      </w:r>
      <w:r w:rsidRPr="000F34F8">
        <w:rPr>
          <w:sz w:val="28"/>
          <w:szCs w:val="28"/>
        </w:rPr>
        <w:t xml:space="preserve"> </w:t>
      </w:r>
      <w:r w:rsidR="003C24CD" w:rsidRPr="000F34F8">
        <w:rPr>
          <w:sz w:val="28"/>
          <w:szCs w:val="28"/>
        </w:rPr>
        <w:tab/>
      </w:r>
      <w:r w:rsidRPr="000F34F8">
        <w:rPr>
          <w:sz w:val="28"/>
          <w:szCs w:val="28"/>
        </w:rPr>
        <w:t>По выполнению Постановления Правительства РФ №</w:t>
      </w:r>
      <w:r w:rsidR="007E5D5B" w:rsidRPr="000F34F8">
        <w:rPr>
          <w:sz w:val="28"/>
          <w:szCs w:val="28"/>
        </w:rPr>
        <w:t xml:space="preserve"> </w:t>
      </w:r>
      <w:r w:rsidRPr="000F34F8">
        <w:rPr>
          <w:sz w:val="28"/>
          <w:szCs w:val="28"/>
        </w:rPr>
        <w:t>7</w:t>
      </w:r>
      <w:r w:rsidR="007E5D5B" w:rsidRPr="000F34F8">
        <w:rPr>
          <w:sz w:val="28"/>
          <w:szCs w:val="28"/>
        </w:rPr>
        <w:t>1</w:t>
      </w:r>
      <w:r w:rsidRPr="000F34F8">
        <w:rPr>
          <w:sz w:val="28"/>
          <w:szCs w:val="28"/>
        </w:rPr>
        <w:t xml:space="preserve">1 по выплате правопреемникам умершего застрахованного лица </w:t>
      </w:r>
      <w:r w:rsidR="007E5D5B" w:rsidRPr="000F34F8">
        <w:rPr>
          <w:sz w:val="28"/>
          <w:szCs w:val="28"/>
        </w:rPr>
        <w:t xml:space="preserve">за 2016 </w:t>
      </w:r>
      <w:r w:rsidRPr="000F34F8">
        <w:rPr>
          <w:sz w:val="28"/>
          <w:szCs w:val="28"/>
        </w:rPr>
        <w:t xml:space="preserve">принято </w:t>
      </w:r>
      <w:r w:rsidR="00635DA8">
        <w:rPr>
          <w:sz w:val="28"/>
          <w:szCs w:val="28"/>
        </w:rPr>
        <w:t>12</w:t>
      </w:r>
      <w:r w:rsidRPr="000F34F8">
        <w:rPr>
          <w:sz w:val="28"/>
          <w:szCs w:val="28"/>
        </w:rPr>
        <w:t xml:space="preserve"> зая</w:t>
      </w:r>
      <w:r w:rsidR="007E5D5B" w:rsidRPr="000F34F8">
        <w:rPr>
          <w:sz w:val="28"/>
          <w:szCs w:val="28"/>
        </w:rPr>
        <w:t>влени</w:t>
      </w:r>
      <w:r w:rsidR="00635DA8">
        <w:rPr>
          <w:sz w:val="28"/>
          <w:szCs w:val="28"/>
        </w:rPr>
        <w:t>й</w:t>
      </w:r>
      <w:r w:rsidRPr="000F34F8">
        <w:rPr>
          <w:sz w:val="28"/>
          <w:szCs w:val="28"/>
        </w:rPr>
        <w:t>.</w:t>
      </w:r>
    </w:p>
    <w:p w:rsidR="00433814" w:rsidRPr="000F34F8" w:rsidRDefault="00433814" w:rsidP="00205D11">
      <w:pPr>
        <w:pStyle w:val="a8"/>
        <w:spacing w:after="0"/>
        <w:jc w:val="both"/>
        <w:rPr>
          <w:sz w:val="28"/>
          <w:szCs w:val="28"/>
        </w:rPr>
      </w:pPr>
      <w:r w:rsidRPr="000F34F8">
        <w:rPr>
          <w:sz w:val="28"/>
          <w:szCs w:val="28"/>
        </w:rPr>
        <w:t xml:space="preserve">   </w:t>
      </w:r>
      <w:r w:rsidR="003C24CD" w:rsidRPr="000F34F8">
        <w:rPr>
          <w:sz w:val="28"/>
          <w:szCs w:val="28"/>
        </w:rPr>
        <w:tab/>
      </w:r>
      <w:r w:rsidR="00635DA8">
        <w:rPr>
          <w:sz w:val="28"/>
          <w:szCs w:val="28"/>
        </w:rPr>
        <w:t>За 9 месяцев 2016 года о</w:t>
      </w:r>
      <w:r w:rsidRPr="000F34F8">
        <w:rPr>
          <w:sz w:val="28"/>
          <w:szCs w:val="28"/>
        </w:rPr>
        <w:t>б</w:t>
      </w:r>
      <w:r w:rsidR="00650873" w:rsidRPr="000F34F8">
        <w:rPr>
          <w:sz w:val="28"/>
          <w:szCs w:val="28"/>
        </w:rPr>
        <w:t xml:space="preserve">ладателями </w:t>
      </w:r>
      <w:r w:rsidRPr="000F34F8">
        <w:rPr>
          <w:sz w:val="28"/>
          <w:szCs w:val="28"/>
        </w:rPr>
        <w:t>сертификат</w:t>
      </w:r>
      <w:r w:rsidR="00650873" w:rsidRPr="000F34F8">
        <w:rPr>
          <w:sz w:val="28"/>
          <w:szCs w:val="28"/>
        </w:rPr>
        <w:t>а</w:t>
      </w:r>
      <w:r w:rsidRPr="000F34F8">
        <w:rPr>
          <w:sz w:val="28"/>
          <w:szCs w:val="28"/>
        </w:rPr>
        <w:t xml:space="preserve"> на материнский </w:t>
      </w:r>
      <w:r w:rsidR="00650873" w:rsidRPr="000F34F8">
        <w:rPr>
          <w:sz w:val="28"/>
          <w:szCs w:val="28"/>
        </w:rPr>
        <w:t>(</w:t>
      </w:r>
      <w:r w:rsidRPr="000F34F8">
        <w:rPr>
          <w:sz w:val="28"/>
          <w:szCs w:val="28"/>
        </w:rPr>
        <w:t>семейный</w:t>
      </w:r>
      <w:r w:rsidR="00650873" w:rsidRPr="000F34F8">
        <w:rPr>
          <w:sz w:val="28"/>
          <w:szCs w:val="28"/>
        </w:rPr>
        <w:t>)</w:t>
      </w:r>
      <w:r w:rsidRPr="000F34F8">
        <w:rPr>
          <w:sz w:val="28"/>
          <w:szCs w:val="28"/>
        </w:rPr>
        <w:t xml:space="preserve"> капитал</w:t>
      </w:r>
      <w:r w:rsidR="003C24CD" w:rsidRPr="000F34F8">
        <w:rPr>
          <w:sz w:val="28"/>
          <w:szCs w:val="28"/>
        </w:rPr>
        <w:t xml:space="preserve"> </w:t>
      </w:r>
      <w:r w:rsidRPr="000F34F8">
        <w:rPr>
          <w:sz w:val="28"/>
          <w:szCs w:val="28"/>
        </w:rPr>
        <w:t xml:space="preserve"> </w:t>
      </w:r>
      <w:r w:rsidR="00650873" w:rsidRPr="000F34F8">
        <w:rPr>
          <w:sz w:val="28"/>
          <w:szCs w:val="28"/>
        </w:rPr>
        <w:t>стал</w:t>
      </w:r>
      <w:r w:rsidR="002029D5" w:rsidRPr="000F34F8">
        <w:rPr>
          <w:sz w:val="28"/>
          <w:szCs w:val="28"/>
        </w:rPr>
        <w:t>и</w:t>
      </w:r>
      <w:r w:rsidR="00650873" w:rsidRPr="000F34F8">
        <w:rPr>
          <w:sz w:val="28"/>
          <w:szCs w:val="28"/>
        </w:rPr>
        <w:t xml:space="preserve"> </w:t>
      </w:r>
      <w:r w:rsidR="00635DA8">
        <w:rPr>
          <w:sz w:val="28"/>
          <w:szCs w:val="28"/>
        </w:rPr>
        <w:t>65</w:t>
      </w:r>
      <w:r w:rsidR="00650873" w:rsidRPr="000F34F8">
        <w:rPr>
          <w:sz w:val="28"/>
          <w:szCs w:val="28"/>
        </w:rPr>
        <w:t xml:space="preserve"> семей</w:t>
      </w:r>
      <w:r w:rsidRPr="000F34F8">
        <w:rPr>
          <w:sz w:val="28"/>
          <w:szCs w:val="28"/>
        </w:rPr>
        <w:t xml:space="preserve">. </w:t>
      </w:r>
      <w:r w:rsidR="00635DA8">
        <w:rPr>
          <w:sz w:val="28"/>
          <w:szCs w:val="28"/>
        </w:rPr>
        <w:t>Заявление на распоряжение средствами материнского (семейного) капитала подало 81 семья</w:t>
      </w:r>
      <w:r w:rsidRPr="000F34F8">
        <w:rPr>
          <w:sz w:val="28"/>
          <w:szCs w:val="28"/>
        </w:rPr>
        <w:t xml:space="preserve">, </w:t>
      </w:r>
      <w:r w:rsidR="00635DA8">
        <w:rPr>
          <w:sz w:val="28"/>
          <w:szCs w:val="28"/>
        </w:rPr>
        <w:t xml:space="preserve">из них </w:t>
      </w:r>
      <w:r w:rsidR="00650873" w:rsidRPr="000F34F8">
        <w:rPr>
          <w:sz w:val="28"/>
          <w:szCs w:val="28"/>
        </w:rPr>
        <w:t xml:space="preserve">принято </w:t>
      </w:r>
      <w:r w:rsidR="00635DA8">
        <w:rPr>
          <w:sz w:val="28"/>
          <w:szCs w:val="28"/>
        </w:rPr>
        <w:t>77</w:t>
      </w:r>
      <w:r w:rsidR="00650873" w:rsidRPr="000F34F8">
        <w:rPr>
          <w:sz w:val="28"/>
          <w:szCs w:val="28"/>
        </w:rPr>
        <w:t xml:space="preserve"> положительных решений</w:t>
      </w:r>
      <w:r w:rsidRPr="000F34F8">
        <w:rPr>
          <w:sz w:val="28"/>
          <w:szCs w:val="28"/>
        </w:rPr>
        <w:t xml:space="preserve">. </w:t>
      </w:r>
    </w:p>
    <w:p w:rsidR="00433814" w:rsidRPr="000F34F8" w:rsidRDefault="00433814" w:rsidP="00205D11">
      <w:pPr>
        <w:ind w:firstLine="708"/>
        <w:jc w:val="both"/>
        <w:rPr>
          <w:sz w:val="28"/>
          <w:szCs w:val="28"/>
        </w:rPr>
      </w:pPr>
      <w:r w:rsidRPr="000F34F8">
        <w:rPr>
          <w:sz w:val="28"/>
          <w:szCs w:val="28"/>
        </w:rPr>
        <w:t xml:space="preserve"> Размер МСК </w:t>
      </w:r>
      <w:r w:rsidR="001C598F" w:rsidRPr="000F34F8">
        <w:rPr>
          <w:sz w:val="28"/>
          <w:szCs w:val="28"/>
        </w:rPr>
        <w:t xml:space="preserve">в </w:t>
      </w:r>
      <w:r w:rsidRPr="000F34F8">
        <w:rPr>
          <w:sz w:val="28"/>
          <w:szCs w:val="28"/>
        </w:rPr>
        <w:t>201</w:t>
      </w:r>
      <w:r w:rsidR="001C598F" w:rsidRPr="000F34F8">
        <w:rPr>
          <w:sz w:val="28"/>
          <w:szCs w:val="28"/>
        </w:rPr>
        <w:t>6 году</w:t>
      </w:r>
      <w:r w:rsidRPr="000F34F8">
        <w:rPr>
          <w:sz w:val="28"/>
          <w:szCs w:val="28"/>
        </w:rPr>
        <w:t xml:space="preserve"> - 4</w:t>
      </w:r>
      <w:r w:rsidR="00E33225" w:rsidRPr="000F34F8">
        <w:rPr>
          <w:sz w:val="28"/>
          <w:szCs w:val="28"/>
        </w:rPr>
        <w:t>53026</w:t>
      </w:r>
      <w:r w:rsidRPr="000F34F8">
        <w:rPr>
          <w:sz w:val="28"/>
          <w:szCs w:val="28"/>
        </w:rPr>
        <w:t xml:space="preserve"> руб</w:t>
      </w:r>
      <w:r w:rsidR="00E33225" w:rsidRPr="000F34F8">
        <w:rPr>
          <w:sz w:val="28"/>
          <w:szCs w:val="28"/>
        </w:rPr>
        <w:t>. 0</w:t>
      </w:r>
      <w:r w:rsidRPr="000F34F8">
        <w:rPr>
          <w:sz w:val="28"/>
          <w:szCs w:val="28"/>
        </w:rPr>
        <w:t xml:space="preserve">0 коп. </w:t>
      </w:r>
    </w:p>
    <w:p w:rsidR="00EE69C8" w:rsidRPr="000F34F8" w:rsidRDefault="00EE69C8" w:rsidP="00DC0568">
      <w:pPr>
        <w:jc w:val="both"/>
        <w:rPr>
          <w:sz w:val="28"/>
          <w:szCs w:val="28"/>
          <w:highlight w:val="yellow"/>
        </w:rPr>
      </w:pPr>
    </w:p>
    <w:p w:rsidR="00574F22" w:rsidRPr="00A137BA" w:rsidRDefault="00574F22" w:rsidP="00DC0568">
      <w:pPr>
        <w:pStyle w:val="af0"/>
        <w:jc w:val="center"/>
        <w:rPr>
          <w:rFonts w:ascii="Times New Roman" w:hAnsi="Times New Roman" w:cs="Times New Roman"/>
          <w:b/>
          <w:sz w:val="28"/>
          <w:szCs w:val="28"/>
        </w:rPr>
      </w:pPr>
      <w:r w:rsidRPr="00A137BA">
        <w:rPr>
          <w:rFonts w:ascii="Times New Roman" w:hAnsi="Times New Roman" w:cs="Times New Roman"/>
          <w:b/>
          <w:sz w:val="28"/>
          <w:szCs w:val="28"/>
        </w:rPr>
        <w:t>Муниципальны</w:t>
      </w:r>
      <w:r w:rsidR="005A6CD9" w:rsidRPr="00A137BA">
        <w:rPr>
          <w:rFonts w:ascii="Times New Roman" w:hAnsi="Times New Roman" w:cs="Times New Roman"/>
          <w:b/>
          <w:sz w:val="28"/>
          <w:szCs w:val="28"/>
        </w:rPr>
        <w:t xml:space="preserve">е </w:t>
      </w:r>
      <w:r w:rsidRPr="00A137BA">
        <w:rPr>
          <w:rFonts w:ascii="Times New Roman" w:hAnsi="Times New Roman" w:cs="Times New Roman"/>
          <w:b/>
          <w:sz w:val="28"/>
          <w:szCs w:val="28"/>
        </w:rPr>
        <w:t xml:space="preserve"> предприятия</w:t>
      </w:r>
    </w:p>
    <w:p w:rsidR="00574F22" w:rsidRPr="00A137BA" w:rsidRDefault="00574F22" w:rsidP="00DC0568">
      <w:pPr>
        <w:pStyle w:val="af0"/>
        <w:rPr>
          <w:rFonts w:ascii="Times New Roman" w:hAnsi="Times New Roman" w:cs="Times New Roman"/>
          <w:b/>
          <w:sz w:val="28"/>
          <w:szCs w:val="28"/>
        </w:rPr>
      </w:pPr>
      <w:r w:rsidRPr="00A137BA">
        <w:rPr>
          <w:rFonts w:ascii="Times New Roman" w:hAnsi="Times New Roman" w:cs="Times New Roman"/>
          <w:b/>
          <w:sz w:val="28"/>
          <w:szCs w:val="28"/>
        </w:rPr>
        <w:t>МП «Городские рынки»</w:t>
      </w:r>
    </w:p>
    <w:p w:rsidR="008C675A" w:rsidRPr="00572A29" w:rsidRDefault="00574F22" w:rsidP="00DC0568">
      <w:pPr>
        <w:pStyle w:val="af0"/>
        <w:jc w:val="both"/>
        <w:rPr>
          <w:rFonts w:ascii="Times New Roman" w:hAnsi="Times New Roman" w:cs="Times New Roman"/>
          <w:sz w:val="28"/>
          <w:szCs w:val="28"/>
        </w:rPr>
      </w:pPr>
      <w:r w:rsidRPr="00572A29">
        <w:rPr>
          <w:rFonts w:ascii="Times New Roman" w:hAnsi="Times New Roman" w:cs="Times New Roman"/>
          <w:b/>
          <w:sz w:val="28"/>
          <w:szCs w:val="28"/>
        </w:rPr>
        <w:tab/>
      </w:r>
      <w:r w:rsidR="002029D5" w:rsidRPr="00572A29">
        <w:rPr>
          <w:rFonts w:ascii="Times New Roman" w:hAnsi="Times New Roman" w:cs="Times New Roman"/>
          <w:sz w:val="28"/>
          <w:szCs w:val="28"/>
        </w:rPr>
        <w:t xml:space="preserve">По итогам работы </w:t>
      </w:r>
      <w:r w:rsidRPr="00572A29">
        <w:rPr>
          <w:rFonts w:ascii="Times New Roman" w:hAnsi="Times New Roman" w:cs="Times New Roman"/>
          <w:sz w:val="28"/>
          <w:szCs w:val="28"/>
        </w:rPr>
        <w:t xml:space="preserve"> </w:t>
      </w:r>
      <w:r w:rsidR="00062177" w:rsidRPr="008611D5">
        <w:rPr>
          <w:rFonts w:ascii="Times New Roman" w:hAnsi="Times New Roman" w:cs="Times New Roman"/>
          <w:sz w:val="28"/>
          <w:szCs w:val="28"/>
        </w:rPr>
        <w:t>9 месяцев</w:t>
      </w:r>
      <w:r w:rsidR="00062177" w:rsidRPr="000F34F8">
        <w:rPr>
          <w:sz w:val="28"/>
          <w:szCs w:val="28"/>
        </w:rPr>
        <w:t xml:space="preserve"> </w:t>
      </w:r>
      <w:r w:rsidR="00D45BC0" w:rsidRPr="00572A29">
        <w:rPr>
          <w:rFonts w:ascii="Times New Roman" w:hAnsi="Times New Roman" w:cs="Times New Roman"/>
          <w:sz w:val="28"/>
          <w:szCs w:val="28"/>
        </w:rPr>
        <w:t>2016 года</w:t>
      </w:r>
      <w:r w:rsidRPr="00572A29">
        <w:rPr>
          <w:rFonts w:ascii="Times New Roman" w:hAnsi="Times New Roman" w:cs="Times New Roman"/>
          <w:sz w:val="28"/>
          <w:szCs w:val="28"/>
        </w:rPr>
        <w:t xml:space="preserve"> </w:t>
      </w:r>
      <w:r w:rsidR="008C675A" w:rsidRPr="00572A29">
        <w:rPr>
          <w:rFonts w:ascii="Times New Roman" w:hAnsi="Times New Roman" w:cs="Times New Roman"/>
          <w:sz w:val="28"/>
          <w:szCs w:val="28"/>
        </w:rPr>
        <w:t xml:space="preserve">выручка составила </w:t>
      </w:r>
      <w:r w:rsidR="00062177">
        <w:rPr>
          <w:rFonts w:ascii="Times New Roman" w:hAnsi="Times New Roman" w:cs="Times New Roman"/>
          <w:sz w:val="28"/>
          <w:szCs w:val="28"/>
        </w:rPr>
        <w:t>1473,3</w:t>
      </w:r>
      <w:r w:rsidR="008C675A" w:rsidRPr="00572A29">
        <w:rPr>
          <w:rFonts w:ascii="Times New Roman" w:hAnsi="Times New Roman" w:cs="Times New Roman"/>
          <w:sz w:val="28"/>
          <w:szCs w:val="28"/>
        </w:rPr>
        <w:t xml:space="preserve"> тыс. руб: </w:t>
      </w:r>
    </w:p>
    <w:p w:rsidR="008C675A" w:rsidRPr="00572A29" w:rsidRDefault="008C675A" w:rsidP="00DC0568">
      <w:pPr>
        <w:pStyle w:val="af0"/>
        <w:jc w:val="both"/>
        <w:rPr>
          <w:rFonts w:ascii="Times New Roman" w:hAnsi="Times New Roman" w:cs="Times New Roman"/>
          <w:sz w:val="28"/>
          <w:szCs w:val="28"/>
        </w:rPr>
      </w:pPr>
      <w:r w:rsidRPr="00572A29">
        <w:rPr>
          <w:rFonts w:ascii="Times New Roman" w:hAnsi="Times New Roman" w:cs="Times New Roman"/>
          <w:sz w:val="28"/>
          <w:szCs w:val="28"/>
        </w:rPr>
        <w:t xml:space="preserve">          - от сдачи в аренду помещений под офисы  </w:t>
      </w:r>
      <w:r w:rsidR="00062177">
        <w:rPr>
          <w:rFonts w:ascii="Times New Roman" w:hAnsi="Times New Roman" w:cs="Times New Roman"/>
          <w:sz w:val="28"/>
          <w:szCs w:val="28"/>
        </w:rPr>
        <w:t>1214,</w:t>
      </w:r>
      <w:r w:rsidR="00CF5C47">
        <w:rPr>
          <w:rFonts w:ascii="Times New Roman" w:hAnsi="Times New Roman" w:cs="Times New Roman"/>
          <w:sz w:val="28"/>
          <w:szCs w:val="28"/>
        </w:rPr>
        <w:t>3</w:t>
      </w:r>
      <w:r w:rsidRPr="00572A29">
        <w:rPr>
          <w:rFonts w:ascii="Times New Roman" w:hAnsi="Times New Roman" w:cs="Times New Roman"/>
          <w:sz w:val="28"/>
          <w:szCs w:val="28"/>
        </w:rPr>
        <w:t xml:space="preserve"> тыс. руб.</w:t>
      </w:r>
    </w:p>
    <w:p w:rsidR="008C675A" w:rsidRPr="00572A29" w:rsidRDefault="008C675A" w:rsidP="00DC0568">
      <w:pPr>
        <w:pStyle w:val="af0"/>
        <w:jc w:val="both"/>
        <w:rPr>
          <w:rFonts w:ascii="Times New Roman" w:hAnsi="Times New Roman" w:cs="Times New Roman"/>
          <w:sz w:val="28"/>
          <w:szCs w:val="28"/>
        </w:rPr>
      </w:pPr>
      <w:r w:rsidRPr="00572A29">
        <w:rPr>
          <w:rFonts w:ascii="Times New Roman" w:hAnsi="Times New Roman" w:cs="Times New Roman"/>
          <w:sz w:val="28"/>
          <w:szCs w:val="28"/>
        </w:rPr>
        <w:lastRenderedPageBreak/>
        <w:t xml:space="preserve">          - от предоставления гостиничных номеров </w:t>
      </w:r>
      <w:r w:rsidR="00062177">
        <w:rPr>
          <w:rFonts w:ascii="Times New Roman" w:hAnsi="Times New Roman" w:cs="Times New Roman"/>
          <w:sz w:val="28"/>
          <w:szCs w:val="28"/>
        </w:rPr>
        <w:t>259,1</w:t>
      </w:r>
      <w:r w:rsidRPr="00572A29">
        <w:rPr>
          <w:rFonts w:ascii="Times New Roman" w:hAnsi="Times New Roman" w:cs="Times New Roman"/>
          <w:sz w:val="28"/>
          <w:szCs w:val="28"/>
        </w:rPr>
        <w:t xml:space="preserve"> тыс. руб.</w:t>
      </w:r>
    </w:p>
    <w:p w:rsidR="007E63CB" w:rsidRPr="0023257A" w:rsidRDefault="008C675A" w:rsidP="008C675A">
      <w:pPr>
        <w:pStyle w:val="af0"/>
        <w:ind w:firstLine="708"/>
        <w:jc w:val="both"/>
        <w:rPr>
          <w:rFonts w:ascii="Times New Roman" w:hAnsi="Times New Roman" w:cs="Times New Roman"/>
          <w:color w:val="FF0000"/>
          <w:sz w:val="28"/>
          <w:szCs w:val="28"/>
        </w:rPr>
      </w:pPr>
      <w:r w:rsidRPr="00572A29">
        <w:rPr>
          <w:rFonts w:ascii="Times New Roman" w:hAnsi="Times New Roman" w:cs="Times New Roman"/>
          <w:sz w:val="28"/>
          <w:szCs w:val="28"/>
        </w:rPr>
        <w:t xml:space="preserve">Себестоимость от основной деятельности в целом по предприятию </w:t>
      </w:r>
      <w:r w:rsidR="00572A29" w:rsidRPr="00572A29">
        <w:rPr>
          <w:rFonts w:ascii="Times New Roman" w:hAnsi="Times New Roman" w:cs="Times New Roman"/>
          <w:sz w:val="28"/>
          <w:szCs w:val="28"/>
        </w:rPr>
        <w:t xml:space="preserve">– </w:t>
      </w:r>
      <w:r w:rsidR="00062177">
        <w:rPr>
          <w:rFonts w:ascii="Times New Roman" w:hAnsi="Times New Roman" w:cs="Times New Roman"/>
          <w:sz w:val="28"/>
          <w:szCs w:val="28"/>
        </w:rPr>
        <w:t>1243,2</w:t>
      </w:r>
      <w:r w:rsidR="00B46201">
        <w:rPr>
          <w:rFonts w:ascii="Times New Roman" w:hAnsi="Times New Roman" w:cs="Times New Roman"/>
          <w:sz w:val="28"/>
          <w:szCs w:val="28"/>
        </w:rPr>
        <w:t xml:space="preserve"> </w:t>
      </w:r>
      <w:r w:rsidR="00572A29" w:rsidRPr="00572A29">
        <w:rPr>
          <w:rFonts w:ascii="Times New Roman" w:hAnsi="Times New Roman" w:cs="Times New Roman"/>
          <w:sz w:val="28"/>
          <w:szCs w:val="28"/>
        </w:rPr>
        <w:t>тыс. руб.</w:t>
      </w:r>
      <w:r w:rsidRPr="00572A29">
        <w:rPr>
          <w:rFonts w:ascii="Times New Roman" w:hAnsi="Times New Roman" w:cs="Times New Roman"/>
          <w:sz w:val="28"/>
          <w:szCs w:val="28"/>
        </w:rPr>
        <w:t xml:space="preserve"> </w:t>
      </w:r>
      <w:r w:rsidR="00572A29" w:rsidRPr="00572A29">
        <w:rPr>
          <w:rFonts w:ascii="Times New Roman" w:hAnsi="Times New Roman" w:cs="Times New Roman"/>
          <w:sz w:val="28"/>
          <w:szCs w:val="28"/>
        </w:rPr>
        <w:t>Ф</w:t>
      </w:r>
      <w:r w:rsidR="00574F22" w:rsidRPr="00572A29">
        <w:rPr>
          <w:rFonts w:ascii="Times New Roman" w:hAnsi="Times New Roman" w:cs="Times New Roman"/>
          <w:sz w:val="28"/>
          <w:szCs w:val="28"/>
        </w:rPr>
        <w:t xml:space="preserve">инансовый результат </w:t>
      </w:r>
      <w:r w:rsidR="00816C4A" w:rsidRPr="00572A29">
        <w:rPr>
          <w:rFonts w:ascii="Times New Roman" w:hAnsi="Times New Roman" w:cs="Times New Roman"/>
          <w:sz w:val="28"/>
          <w:szCs w:val="28"/>
        </w:rPr>
        <w:t xml:space="preserve">предприятия </w:t>
      </w:r>
      <w:r w:rsidR="00B46201">
        <w:rPr>
          <w:rFonts w:ascii="Times New Roman" w:hAnsi="Times New Roman" w:cs="Times New Roman"/>
          <w:sz w:val="28"/>
          <w:szCs w:val="28"/>
        </w:rPr>
        <w:t xml:space="preserve">-  прибыль от основной деятельности </w:t>
      </w:r>
      <w:r w:rsidR="00376CAB">
        <w:rPr>
          <w:rFonts w:ascii="Times New Roman" w:hAnsi="Times New Roman" w:cs="Times New Roman"/>
          <w:sz w:val="28"/>
          <w:szCs w:val="28"/>
        </w:rPr>
        <w:t>230,1</w:t>
      </w:r>
      <w:r w:rsidR="00D81F9C" w:rsidRPr="00572A29">
        <w:rPr>
          <w:rFonts w:ascii="Times New Roman" w:hAnsi="Times New Roman" w:cs="Times New Roman"/>
          <w:sz w:val="28"/>
          <w:szCs w:val="28"/>
        </w:rPr>
        <w:t xml:space="preserve"> тыс.руб.</w:t>
      </w:r>
      <w:r w:rsidR="00D45BC0" w:rsidRPr="00572A29">
        <w:rPr>
          <w:rFonts w:ascii="Times New Roman" w:hAnsi="Times New Roman" w:cs="Times New Roman"/>
          <w:sz w:val="28"/>
          <w:szCs w:val="28"/>
        </w:rPr>
        <w:t xml:space="preserve"> </w:t>
      </w:r>
    </w:p>
    <w:p w:rsidR="00685B6F" w:rsidRPr="000F34F8" w:rsidRDefault="00685B6F" w:rsidP="00DC0568">
      <w:pPr>
        <w:pStyle w:val="af0"/>
        <w:rPr>
          <w:rFonts w:ascii="Times New Roman" w:hAnsi="Times New Roman" w:cs="Times New Roman"/>
          <w:b/>
          <w:sz w:val="28"/>
          <w:szCs w:val="28"/>
        </w:rPr>
      </w:pPr>
    </w:p>
    <w:p w:rsidR="00574F22" w:rsidRPr="000F34F8" w:rsidRDefault="00574F22" w:rsidP="00DC0568">
      <w:pPr>
        <w:pStyle w:val="af0"/>
        <w:rPr>
          <w:rFonts w:ascii="Times New Roman" w:hAnsi="Times New Roman" w:cs="Times New Roman"/>
          <w:b/>
          <w:sz w:val="28"/>
          <w:szCs w:val="28"/>
        </w:rPr>
      </w:pPr>
      <w:r w:rsidRPr="000F34F8">
        <w:rPr>
          <w:rFonts w:ascii="Times New Roman" w:hAnsi="Times New Roman" w:cs="Times New Roman"/>
          <w:b/>
          <w:sz w:val="28"/>
          <w:szCs w:val="28"/>
        </w:rPr>
        <w:t>МУП «Газета «Единство»</w:t>
      </w:r>
    </w:p>
    <w:p w:rsidR="00574F22" w:rsidRPr="000F34F8" w:rsidRDefault="00305032" w:rsidP="00DC0568">
      <w:pPr>
        <w:ind w:firstLine="709"/>
        <w:jc w:val="both"/>
        <w:rPr>
          <w:color w:val="000000"/>
          <w:sz w:val="28"/>
          <w:szCs w:val="28"/>
        </w:rPr>
      </w:pPr>
      <w:r>
        <w:rPr>
          <w:sz w:val="28"/>
          <w:szCs w:val="28"/>
        </w:rPr>
        <w:t xml:space="preserve">За 9 месяцев </w:t>
      </w:r>
      <w:r w:rsidR="00574F22" w:rsidRPr="000F34F8">
        <w:rPr>
          <w:color w:val="000000"/>
          <w:sz w:val="28"/>
          <w:szCs w:val="28"/>
        </w:rPr>
        <w:t>201</w:t>
      </w:r>
      <w:r w:rsidR="006B6127" w:rsidRPr="000F34F8">
        <w:rPr>
          <w:color w:val="000000"/>
          <w:sz w:val="28"/>
          <w:szCs w:val="28"/>
        </w:rPr>
        <w:t>6</w:t>
      </w:r>
      <w:r w:rsidR="00574F22" w:rsidRPr="000F34F8">
        <w:rPr>
          <w:color w:val="000000"/>
          <w:sz w:val="28"/>
          <w:szCs w:val="28"/>
        </w:rPr>
        <w:t xml:space="preserve"> год</w:t>
      </w:r>
      <w:r w:rsidR="00427498" w:rsidRPr="000F34F8">
        <w:rPr>
          <w:color w:val="000000"/>
          <w:sz w:val="28"/>
          <w:szCs w:val="28"/>
        </w:rPr>
        <w:t>а</w:t>
      </w:r>
      <w:r w:rsidR="00574F22" w:rsidRPr="000F34F8">
        <w:rPr>
          <w:color w:val="000000"/>
          <w:sz w:val="28"/>
          <w:szCs w:val="28"/>
        </w:rPr>
        <w:t xml:space="preserve"> редакция газеты «Единство» </w:t>
      </w:r>
      <w:r w:rsidR="00C67459" w:rsidRPr="000F34F8">
        <w:rPr>
          <w:color w:val="000000"/>
          <w:sz w:val="28"/>
          <w:szCs w:val="28"/>
        </w:rPr>
        <w:t xml:space="preserve">при плане </w:t>
      </w:r>
      <w:r>
        <w:rPr>
          <w:color w:val="000000"/>
          <w:sz w:val="28"/>
          <w:szCs w:val="28"/>
        </w:rPr>
        <w:t>78</w:t>
      </w:r>
      <w:r w:rsidR="00C67459" w:rsidRPr="000F34F8">
        <w:rPr>
          <w:color w:val="000000"/>
          <w:sz w:val="28"/>
          <w:szCs w:val="28"/>
        </w:rPr>
        <w:t xml:space="preserve"> </w:t>
      </w:r>
      <w:r w:rsidR="00574F22" w:rsidRPr="000F34F8">
        <w:rPr>
          <w:color w:val="000000"/>
          <w:sz w:val="28"/>
          <w:szCs w:val="28"/>
        </w:rPr>
        <w:t xml:space="preserve"> </w:t>
      </w:r>
      <w:r w:rsidR="00C67459" w:rsidRPr="000F34F8">
        <w:rPr>
          <w:color w:val="000000"/>
          <w:sz w:val="28"/>
          <w:szCs w:val="28"/>
        </w:rPr>
        <w:t xml:space="preserve">выпустила </w:t>
      </w:r>
      <w:r>
        <w:rPr>
          <w:color w:val="000000"/>
          <w:sz w:val="28"/>
          <w:szCs w:val="28"/>
        </w:rPr>
        <w:t>95</w:t>
      </w:r>
      <w:r w:rsidR="00574F22" w:rsidRPr="000F34F8">
        <w:rPr>
          <w:color w:val="000000"/>
          <w:sz w:val="28"/>
          <w:szCs w:val="28"/>
        </w:rPr>
        <w:t xml:space="preserve"> номеров газеты. Всего собственные доходы редакции  составили </w:t>
      </w:r>
      <w:r>
        <w:rPr>
          <w:color w:val="000000"/>
          <w:sz w:val="28"/>
          <w:szCs w:val="28"/>
        </w:rPr>
        <w:t>365,9</w:t>
      </w:r>
      <w:r w:rsidR="00574F22" w:rsidRPr="000F34F8">
        <w:rPr>
          <w:color w:val="000000"/>
          <w:sz w:val="28"/>
          <w:szCs w:val="28"/>
        </w:rPr>
        <w:t xml:space="preserve"> тыс</w:t>
      </w:r>
      <w:r w:rsidR="004E69A1" w:rsidRPr="000F34F8">
        <w:rPr>
          <w:color w:val="000000"/>
          <w:sz w:val="28"/>
          <w:szCs w:val="28"/>
        </w:rPr>
        <w:t>.</w:t>
      </w:r>
      <w:r w:rsidR="00574F22" w:rsidRPr="000F34F8">
        <w:rPr>
          <w:color w:val="000000"/>
          <w:sz w:val="28"/>
          <w:szCs w:val="28"/>
        </w:rPr>
        <w:t>руб</w:t>
      </w:r>
      <w:r w:rsidR="004E69A1" w:rsidRPr="000F34F8">
        <w:rPr>
          <w:color w:val="000000"/>
          <w:sz w:val="28"/>
          <w:szCs w:val="28"/>
        </w:rPr>
        <w:t>.</w:t>
      </w:r>
      <w:r w:rsidR="007146A6" w:rsidRPr="000F34F8">
        <w:rPr>
          <w:color w:val="000000"/>
          <w:sz w:val="28"/>
          <w:szCs w:val="28"/>
        </w:rPr>
        <w:t xml:space="preserve">, из них от аренды помещений – </w:t>
      </w:r>
      <w:r>
        <w:rPr>
          <w:color w:val="000000"/>
          <w:sz w:val="28"/>
          <w:szCs w:val="28"/>
        </w:rPr>
        <w:t>53,5</w:t>
      </w:r>
      <w:r w:rsidR="007146A6" w:rsidRPr="000F34F8">
        <w:rPr>
          <w:color w:val="000000"/>
          <w:sz w:val="28"/>
          <w:szCs w:val="28"/>
        </w:rPr>
        <w:t xml:space="preserve"> тыс.руб., рекламы и объявлений – </w:t>
      </w:r>
      <w:r>
        <w:rPr>
          <w:color w:val="000000"/>
          <w:sz w:val="28"/>
          <w:szCs w:val="28"/>
        </w:rPr>
        <w:t>312,4</w:t>
      </w:r>
      <w:r w:rsidR="007146A6" w:rsidRPr="000F34F8">
        <w:rPr>
          <w:color w:val="000000"/>
          <w:sz w:val="28"/>
          <w:szCs w:val="28"/>
        </w:rPr>
        <w:t xml:space="preserve"> тыс.руб.  </w:t>
      </w:r>
      <w:r w:rsidR="00574F22" w:rsidRPr="000F34F8">
        <w:rPr>
          <w:color w:val="000000"/>
          <w:sz w:val="28"/>
          <w:szCs w:val="28"/>
        </w:rPr>
        <w:t xml:space="preserve">Расходы на полиграфические услуги составили   </w:t>
      </w:r>
      <w:r w:rsidR="002B5AE6">
        <w:rPr>
          <w:color w:val="000000"/>
          <w:sz w:val="28"/>
          <w:szCs w:val="28"/>
        </w:rPr>
        <w:t>407,0</w:t>
      </w:r>
      <w:r w:rsidR="00574F22" w:rsidRPr="000F34F8">
        <w:rPr>
          <w:color w:val="000000"/>
          <w:sz w:val="28"/>
          <w:szCs w:val="28"/>
        </w:rPr>
        <w:t xml:space="preserve"> тыс</w:t>
      </w:r>
      <w:r w:rsidR="007146A6" w:rsidRPr="000F34F8">
        <w:rPr>
          <w:color w:val="000000"/>
          <w:sz w:val="28"/>
          <w:szCs w:val="28"/>
        </w:rPr>
        <w:t>.</w:t>
      </w:r>
      <w:r w:rsidR="00574F22" w:rsidRPr="000F34F8">
        <w:rPr>
          <w:color w:val="000000"/>
          <w:sz w:val="28"/>
          <w:szCs w:val="28"/>
        </w:rPr>
        <w:t>руб.</w:t>
      </w:r>
    </w:p>
    <w:p w:rsidR="00574F22" w:rsidRPr="000F34F8" w:rsidRDefault="00574F22" w:rsidP="00DC0568">
      <w:pPr>
        <w:ind w:firstLine="709"/>
        <w:jc w:val="both"/>
        <w:rPr>
          <w:color w:val="000000"/>
          <w:sz w:val="28"/>
          <w:szCs w:val="28"/>
        </w:rPr>
      </w:pPr>
      <w:r w:rsidRPr="000F34F8">
        <w:rPr>
          <w:color w:val="000000"/>
          <w:sz w:val="28"/>
          <w:szCs w:val="28"/>
        </w:rPr>
        <w:t xml:space="preserve">Выпуск газеты является планово-убыточным производством, убыток дотирован из городского бюджета. За </w:t>
      </w:r>
      <w:r w:rsidR="002B5AE6">
        <w:rPr>
          <w:sz w:val="28"/>
          <w:szCs w:val="28"/>
        </w:rPr>
        <w:t xml:space="preserve"> 9 месяцев </w:t>
      </w:r>
      <w:r w:rsidRPr="000F34F8">
        <w:rPr>
          <w:color w:val="000000"/>
          <w:sz w:val="28"/>
          <w:szCs w:val="28"/>
        </w:rPr>
        <w:t>201</w:t>
      </w:r>
      <w:r w:rsidR="006B6127" w:rsidRPr="000F34F8">
        <w:rPr>
          <w:color w:val="000000"/>
          <w:sz w:val="28"/>
          <w:szCs w:val="28"/>
        </w:rPr>
        <w:t>6</w:t>
      </w:r>
      <w:r w:rsidRPr="000F34F8">
        <w:rPr>
          <w:color w:val="000000"/>
          <w:sz w:val="28"/>
          <w:szCs w:val="28"/>
        </w:rPr>
        <w:t xml:space="preserve"> год</w:t>
      </w:r>
      <w:r w:rsidR="007146A6" w:rsidRPr="000F34F8">
        <w:rPr>
          <w:color w:val="000000"/>
          <w:sz w:val="28"/>
          <w:szCs w:val="28"/>
        </w:rPr>
        <w:t>а</w:t>
      </w:r>
      <w:r w:rsidRPr="000F34F8">
        <w:rPr>
          <w:color w:val="000000"/>
          <w:sz w:val="28"/>
          <w:szCs w:val="28"/>
        </w:rPr>
        <w:t xml:space="preserve"> субсидий получено в сумме  </w:t>
      </w:r>
      <w:r w:rsidR="002B5AE6">
        <w:rPr>
          <w:color w:val="000000"/>
          <w:sz w:val="28"/>
          <w:szCs w:val="28"/>
        </w:rPr>
        <w:t>2617,8</w:t>
      </w:r>
      <w:r w:rsidRPr="000F34F8">
        <w:rPr>
          <w:color w:val="000000"/>
          <w:sz w:val="28"/>
          <w:szCs w:val="28"/>
        </w:rPr>
        <w:t xml:space="preserve"> тыс. руб.</w:t>
      </w:r>
    </w:p>
    <w:p w:rsidR="00574F22" w:rsidRPr="000F34F8" w:rsidRDefault="00574F22" w:rsidP="00DC0568">
      <w:pPr>
        <w:ind w:firstLine="709"/>
        <w:jc w:val="both"/>
        <w:rPr>
          <w:color w:val="000000"/>
          <w:sz w:val="28"/>
          <w:szCs w:val="28"/>
        </w:rPr>
      </w:pPr>
      <w:r w:rsidRPr="000F34F8">
        <w:rPr>
          <w:color w:val="000000"/>
          <w:sz w:val="28"/>
          <w:szCs w:val="28"/>
        </w:rPr>
        <w:t>Субсидии использованы в соответствии со сметой расходов.</w:t>
      </w:r>
    </w:p>
    <w:p w:rsidR="00685B6F" w:rsidRPr="000F34F8" w:rsidRDefault="00685B6F" w:rsidP="00DC0568">
      <w:pPr>
        <w:pStyle w:val="af0"/>
        <w:rPr>
          <w:rFonts w:ascii="Times New Roman" w:hAnsi="Times New Roman" w:cs="Times New Roman"/>
          <w:b/>
          <w:sz w:val="28"/>
          <w:szCs w:val="28"/>
        </w:rPr>
      </w:pPr>
    </w:p>
    <w:p w:rsidR="00574F22" w:rsidRPr="000F34F8" w:rsidRDefault="00574F22" w:rsidP="00DC0568">
      <w:pPr>
        <w:pStyle w:val="af0"/>
        <w:rPr>
          <w:rFonts w:ascii="Times New Roman" w:hAnsi="Times New Roman" w:cs="Times New Roman"/>
          <w:b/>
          <w:sz w:val="28"/>
          <w:szCs w:val="28"/>
        </w:rPr>
      </w:pPr>
      <w:r w:rsidRPr="000F34F8">
        <w:rPr>
          <w:rFonts w:ascii="Times New Roman" w:hAnsi="Times New Roman" w:cs="Times New Roman"/>
          <w:b/>
          <w:sz w:val="28"/>
          <w:szCs w:val="28"/>
        </w:rPr>
        <w:t>МУП «Адыгейская городская аптека»</w:t>
      </w:r>
    </w:p>
    <w:p w:rsidR="00574F22" w:rsidRPr="000F34F8" w:rsidRDefault="00574F22" w:rsidP="00DC0568">
      <w:pPr>
        <w:pStyle w:val="af0"/>
        <w:ind w:firstLine="708"/>
        <w:rPr>
          <w:rFonts w:ascii="Times New Roman" w:hAnsi="Times New Roman" w:cs="Times New Roman"/>
          <w:sz w:val="28"/>
          <w:szCs w:val="28"/>
        </w:rPr>
      </w:pPr>
      <w:r w:rsidRPr="000F34F8">
        <w:rPr>
          <w:rFonts w:ascii="Times New Roman" w:hAnsi="Times New Roman" w:cs="Times New Roman"/>
          <w:sz w:val="28"/>
          <w:szCs w:val="28"/>
        </w:rPr>
        <w:t>Предприятие сдало имущество в аренду.</w:t>
      </w:r>
    </w:p>
    <w:p w:rsidR="00685B6F" w:rsidRPr="000F34F8" w:rsidRDefault="00685B6F" w:rsidP="00DC0568">
      <w:pPr>
        <w:pStyle w:val="af0"/>
        <w:jc w:val="both"/>
        <w:rPr>
          <w:rFonts w:ascii="Times New Roman" w:hAnsi="Times New Roman" w:cs="Times New Roman"/>
          <w:b/>
          <w:sz w:val="28"/>
          <w:szCs w:val="28"/>
        </w:rPr>
      </w:pPr>
    </w:p>
    <w:p w:rsidR="00574F22" w:rsidRPr="00EC4BBE" w:rsidRDefault="00574F22" w:rsidP="00DC0568">
      <w:pPr>
        <w:pStyle w:val="af0"/>
        <w:jc w:val="both"/>
        <w:rPr>
          <w:rFonts w:ascii="Times New Roman" w:hAnsi="Times New Roman" w:cs="Times New Roman"/>
          <w:b/>
          <w:sz w:val="28"/>
          <w:szCs w:val="28"/>
        </w:rPr>
      </w:pPr>
      <w:r w:rsidRPr="00EC4BBE">
        <w:rPr>
          <w:rFonts w:ascii="Times New Roman" w:hAnsi="Times New Roman" w:cs="Times New Roman"/>
          <w:b/>
          <w:sz w:val="28"/>
          <w:szCs w:val="28"/>
        </w:rPr>
        <w:t>МУП «</w:t>
      </w:r>
      <w:r w:rsidR="00536FB1" w:rsidRPr="00EC4BBE">
        <w:rPr>
          <w:rFonts w:ascii="Times New Roman" w:hAnsi="Times New Roman" w:cs="Times New Roman"/>
          <w:b/>
          <w:sz w:val="28"/>
          <w:szCs w:val="28"/>
        </w:rPr>
        <w:t>Комсервис</w:t>
      </w:r>
      <w:r w:rsidRPr="00EC4BBE">
        <w:rPr>
          <w:rFonts w:ascii="Times New Roman" w:hAnsi="Times New Roman" w:cs="Times New Roman"/>
          <w:b/>
          <w:sz w:val="28"/>
          <w:szCs w:val="28"/>
        </w:rPr>
        <w:t>»</w:t>
      </w:r>
    </w:p>
    <w:p w:rsidR="007C6A44" w:rsidRPr="00F76739" w:rsidRDefault="00E957ED" w:rsidP="005569FE">
      <w:pPr>
        <w:ind w:firstLine="708"/>
        <w:jc w:val="both"/>
        <w:rPr>
          <w:sz w:val="28"/>
          <w:szCs w:val="28"/>
        </w:rPr>
      </w:pPr>
      <w:r>
        <w:rPr>
          <w:sz w:val="28"/>
          <w:szCs w:val="28"/>
        </w:rPr>
        <w:t>У Муниципального у</w:t>
      </w:r>
      <w:r w:rsidR="007C6A44" w:rsidRPr="00E957ED">
        <w:rPr>
          <w:sz w:val="28"/>
          <w:szCs w:val="28"/>
        </w:rPr>
        <w:t xml:space="preserve">нитарного </w:t>
      </w:r>
      <w:r>
        <w:rPr>
          <w:sz w:val="28"/>
          <w:szCs w:val="28"/>
        </w:rPr>
        <w:t>п</w:t>
      </w:r>
      <w:r w:rsidR="007C6A44" w:rsidRPr="00E957ED">
        <w:rPr>
          <w:sz w:val="28"/>
          <w:szCs w:val="28"/>
        </w:rPr>
        <w:t>редприятия «Комсервис»  р</w:t>
      </w:r>
      <w:r w:rsidR="007C6A44" w:rsidRPr="00F76739">
        <w:rPr>
          <w:sz w:val="28"/>
          <w:szCs w:val="28"/>
        </w:rPr>
        <w:t xml:space="preserve">аботающего с 01.09.2015 года на балансе предприятия находится 6 водозаборных сооружений с 13 артезианскими скважинами и резервуарами для воды общей емкостью 1200 м3, очистные сооружения производительностью 1305м3/сутки, 2 котельные общей мощностью 14,7 Гкал/ч, сети теплоснабжения, водопроводные сети, канализационные и дренажные сети, объекты  благоустройств- за период с 01.01.2016г. по </w:t>
      </w:r>
      <w:r w:rsidR="008F4701">
        <w:rPr>
          <w:sz w:val="28"/>
          <w:szCs w:val="28"/>
        </w:rPr>
        <w:t>01.07</w:t>
      </w:r>
      <w:r w:rsidR="007C6A44" w:rsidRPr="00F76739">
        <w:rPr>
          <w:sz w:val="28"/>
          <w:szCs w:val="28"/>
        </w:rPr>
        <w:t xml:space="preserve">.2016г. выполнен ряд мероприятий и ремонтно-профилактических работ, направленных на обеспечение бесперебойного предоставления коммунальных услуг собственникам и пользователям помещений в </w:t>
      </w:r>
      <w:r w:rsidR="007C6A44" w:rsidRPr="00183D0B">
        <w:rPr>
          <w:sz w:val="28"/>
          <w:szCs w:val="28"/>
        </w:rPr>
        <w:t>городе Адыгейске, а.Гатлукай и пос.Псекупс,</w:t>
      </w:r>
      <w:r w:rsidR="007C6A44" w:rsidRPr="00F76739">
        <w:rPr>
          <w:sz w:val="28"/>
          <w:szCs w:val="28"/>
        </w:rPr>
        <w:t xml:space="preserve"> а также на содержание объектов благоустройства.</w:t>
      </w:r>
    </w:p>
    <w:p w:rsidR="007C6A44" w:rsidRPr="003F0B51" w:rsidRDefault="007C6A44" w:rsidP="007C6A44">
      <w:r w:rsidRPr="003F0B51">
        <w:rPr>
          <w:b/>
          <w:bCs/>
        </w:rPr>
        <w:t>ВОДОСНАБЖЕНИЕ:</w:t>
      </w:r>
    </w:p>
    <w:p w:rsidR="007C6A44" w:rsidRPr="00F76739" w:rsidRDefault="007C6A44" w:rsidP="00183D0B">
      <w:pPr>
        <w:ind w:firstLine="708"/>
        <w:jc w:val="both"/>
        <w:rPr>
          <w:sz w:val="28"/>
          <w:szCs w:val="28"/>
        </w:rPr>
      </w:pPr>
      <w:r w:rsidRPr="00F76739">
        <w:rPr>
          <w:sz w:val="28"/>
          <w:szCs w:val="28"/>
        </w:rPr>
        <w:t>-</w:t>
      </w:r>
      <w:r w:rsidRPr="00F76739">
        <w:rPr>
          <w:sz w:val="28"/>
          <w:szCs w:val="28"/>
        </w:rPr>
        <w:tab/>
        <w:t xml:space="preserve"> на участке водоснабжения за </w:t>
      </w:r>
      <w:r w:rsidR="003F0B51">
        <w:rPr>
          <w:sz w:val="28"/>
          <w:szCs w:val="28"/>
        </w:rPr>
        <w:t>9 месяцев</w:t>
      </w:r>
      <w:r w:rsidRPr="00F76739">
        <w:rPr>
          <w:sz w:val="28"/>
          <w:szCs w:val="28"/>
        </w:rPr>
        <w:t xml:space="preserve"> 2016 года регулярно выполнялись ремонтно-профилактические работы по обслуживанию насосного парка, трубопроводов и запорной арматуры.</w:t>
      </w:r>
    </w:p>
    <w:p w:rsidR="00096CF6" w:rsidRPr="00F76739" w:rsidRDefault="005569FE" w:rsidP="00183D0B">
      <w:pPr>
        <w:suppressAutoHyphens w:val="0"/>
        <w:jc w:val="both"/>
        <w:rPr>
          <w:b/>
          <w:sz w:val="28"/>
          <w:szCs w:val="28"/>
          <w:highlight w:val="yellow"/>
        </w:rPr>
      </w:pPr>
      <w:r w:rsidRPr="00F76739">
        <w:rPr>
          <w:sz w:val="28"/>
          <w:szCs w:val="28"/>
        </w:rPr>
        <w:t xml:space="preserve">      </w:t>
      </w:r>
      <w:r w:rsidR="007C6A44" w:rsidRPr="00F76739">
        <w:rPr>
          <w:sz w:val="28"/>
          <w:szCs w:val="28"/>
        </w:rPr>
        <w:t xml:space="preserve">-  на всех насосных станциях произведены профилактические ремонты насосных агрегатов, выполнены профилактические ремонты </w:t>
      </w:r>
      <w:r w:rsidR="00183D0B">
        <w:rPr>
          <w:sz w:val="28"/>
          <w:szCs w:val="28"/>
        </w:rPr>
        <w:t>э</w:t>
      </w:r>
      <w:r w:rsidR="007C6A44" w:rsidRPr="00F76739">
        <w:rPr>
          <w:sz w:val="28"/>
          <w:szCs w:val="28"/>
        </w:rPr>
        <w:t>лектрооборудования, ремонт отопительных систем в бытовых помещениях насосных станций</w:t>
      </w:r>
      <w:r w:rsidR="00183D0B">
        <w:rPr>
          <w:sz w:val="28"/>
          <w:szCs w:val="28"/>
        </w:rPr>
        <w:t>.</w:t>
      </w:r>
    </w:p>
    <w:p w:rsidR="007C6A44" w:rsidRPr="00F76739" w:rsidRDefault="007C6A44" w:rsidP="00183D0B">
      <w:pPr>
        <w:ind w:left="360" w:firstLine="360"/>
        <w:jc w:val="both"/>
        <w:rPr>
          <w:sz w:val="28"/>
          <w:szCs w:val="28"/>
        </w:rPr>
      </w:pPr>
      <w:r w:rsidRPr="00F76739">
        <w:rPr>
          <w:sz w:val="28"/>
          <w:szCs w:val="28"/>
        </w:rPr>
        <w:t>-</w:t>
      </w:r>
      <w:r w:rsidRPr="00F76739">
        <w:rPr>
          <w:sz w:val="28"/>
          <w:szCs w:val="28"/>
        </w:rPr>
        <w:tab/>
        <w:t>ежедневно ведется осмотр трубопроводов и запорной арматуры систем водоснабжения с устранением выявленных недостатков.</w:t>
      </w:r>
    </w:p>
    <w:p w:rsidR="007C6A44" w:rsidRPr="00F76739" w:rsidRDefault="007C6A44" w:rsidP="00183D0B">
      <w:pPr>
        <w:ind w:left="360" w:firstLine="360"/>
        <w:jc w:val="both"/>
        <w:rPr>
          <w:sz w:val="28"/>
          <w:szCs w:val="28"/>
        </w:rPr>
      </w:pPr>
      <w:r w:rsidRPr="00F76739">
        <w:rPr>
          <w:sz w:val="28"/>
          <w:szCs w:val="28"/>
        </w:rPr>
        <w:t>-</w:t>
      </w:r>
      <w:r w:rsidRPr="00F76739">
        <w:rPr>
          <w:sz w:val="28"/>
          <w:szCs w:val="28"/>
        </w:rPr>
        <w:tab/>
        <w:t xml:space="preserve">на всех водозаборах установлены счетчики учета воды. </w:t>
      </w:r>
    </w:p>
    <w:p w:rsidR="007C6A44" w:rsidRPr="00F76739" w:rsidRDefault="007C6A44" w:rsidP="00183D0B">
      <w:pPr>
        <w:ind w:left="360" w:firstLine="360"/>
        <w:jc w:val="both"/>
        <w:rPr>
          <w:sz w:val="28"/>
          <w:szCs w:val="28"/>
        </w:rPr>
      </w:pPr>
      <w:r w:rsidRPr="00F76739">
        <w:rPr>
          <w:sz w:val="28"/>
          <w:szCs w:val="28"/>
        </w:rPr>
        <w:t>-</w:t>
      </w:r>
      <w:r w:rsidRPr="00F76739">
        <w:rPr>
          <w:sz w:val="28"/>
          <w:szCs w:val="28"/>
        </w:rPr>
        <w:tab/>
        <w:t>производится благоустройство и планировка территорий водозаборов, очистка, покраска, оборудования и трубопроводов, ремонт  бытовых помещений на всех водозаборных сооружениях</w:t>
      </w:r>
      <w:r w:rsidR="00183D0B">
        <w:rPr>
          <w:sz w:val="28"/>
          <w:szCs w:val="28"/>
        </w:rPr>
        <w:t>.</w:t>
      </w:r>
    </w:p>
    <w:p w:rsidR="007C6A44" w:rsidRPr="003F0B51" w:rsidRDefault="007C6A44" w:rsidP="00183D0B">
      <w:pPr>
        <w:jc w:val="both"/>
        <w:rPr>
          <w:b/>
          <w:bCs/>
        </w:rPr>
      </w:pPr>
      <w:r w:rsidRPr="003F0B51">
        <w:rPr>
          <w:b/>
          <w:bCs/>
        </w:rPr>
        <w:t xml:space="preserve">КАНАЛИЗАЦИЯ: </w:t>
      </w:r>
    </w:p>
    <w:p w:rsidR="00F614DA" w:rsidRPr="00F76739" w:rsidRDefault="007C6A44" w:rsidP="00183D0B">
      <w:pPr>
        <w:ind w:firstLine="720"/>
        <w:jc w:val="both"/>
        <w:rPr>
          <w:sz w:val="28"/>
          <w:szCs w:val="28"/>
        </w:rPr>
      </w:pPr>
      <w:r w:rsidRPr="00F76739">
        <w:rPr>
          <w:sz w:val="28"/>
          <w:szCs w:val="28"/>
        </w:rPr>
        <w:lastRenderedPageBreak/>
        <w:t xml:space="preserve">На участке водоотведения  </w:t>
      </w:r>
      <w:r w:rsidR="003F0B51" w:rsidRPr="00F76739">
        <w:rPr>
          <w:sz w:val="28"/>
          <w:szCs w:val="28"/>
        </w:rPr>
        <w:t xml:space="preserve">за </w:t>
      </w:r>
      <w:r w:rsidR="003F0B51">
        <w:rPr>
          <w:sz w:val="28"/>
          <w:szCs w:val="28"/>
        </w:rPr>
        <w:t>9 месяцев</w:t>
      </w:r>
      <w:r w:rsidR="003F0B51" w:rsidRPr="00F76739">
        <w:rPr>
          <w:sz w:val="28"/>
          <w:szCs w:val="28"/>
        </w:rPr>
        <w:t xml:space="preserve"> </w:t>
      </w:r>
      <w:r w:rsidRPr="00F76739">
        <w:rPr>
          <w:sz w:val="28"/>
          <w:szCs w:val="28"/>
        </w:rPr>
        <w:t>2016г. регулярно выполнялись работы по очистке  дренажных систем, ливневых устройств, трубопроводов и запорной арматуры. При проведении осмотра</w:t>
      </w:r>
      <w:r w:rsidR="005569FE" w:rsidRPr="00F76739">
        <w:rPr>
          <w:sz w:val="28"/>
          <w:szCs w:val="28"/>
        </w:rPr>
        <w:t xml:space="preserve"> </w:t>
      </w:r>
      <w:r w:rsidRPr="00F76739">
        <w:rPr>
          <w:sz w:val="28"/>
          <w:szCs w:val="28"/>
        </w:rPr>
        <w:t xml:space="preserve"> произведена замена насоса на новый</w:t>
      </w:r>
      <w:r w:rsidR="00183D0B">
        <w:rPr>
          <w:sz w:val="28"/>
          <w:szCs w:val="28"/>
        </w:rPr>
        <w:t>.</w:t>
      </w:r>
      <w:r w:rsidRPr="00F76739">
        <w:rPr>
          <w:sz w:val="28"/>
          <w:szCs w:val="28"/>
        </w:rPr>
        <w:t xml:space="preserve"> Ежедневно ведется мониторинг работ систем водоотведения с оперативным устран</w:t>
      </w:r>
      <w:r w:rsidR="005569FE" w:rsidRPr="00F76739">
        <w:rPr>
          <w:sz w:val="28"/>
          <w:szCs w:val="28"/>
        </w:rPr>
        <w:t>ением выявленных недостатков.</w:t>
      </w:r>
    </w:p>
    <w:p w:rsidR="007C6A44" w:rsidRPr="003F0B51" w:rsidRDefault="007C6A44" w:rsidP="00183D0B">
      <w:pPr>
        <w:jc w:val="both"/>
      </w:pPr>
      <w:r w:rsidRPr="003F0B51">
        <w:rPr>
          <w:b/>
          <w:bCs/>
        </w:rPr>
        <w:t>ТЕПЛОСНАБЖЕНИЕ:</w:t>
      </w:r>
    </w:p>
    <w:p w:rsidR="007C6A44" w:rsidRPr="00F76739" w:rsidRDefault="007C6A44" w:rsidP="00183D0B">
      <w:pPr>
        <w:suppressAutoHyphens w:val="0"/>
        <w:jc w:val="both"/>
        <w:rPr>
          <w:sz w:val="28"/>
          <w:szCs w:val="28"/>
        </w:rPr>
      </w:pPr>
      <w:r w:rsidRPr="00F76739">
        <w:rPr>
          <w:sz w:val="28"/>
          <w:szCs w:val="28"/>
        </w:rPr>
        <w:tab/>
        <w:t xml:space="preserve">На участке теплоснабжения с 01.01.2016г. по </w:t>
      </w:r>
      <w:r w:rsidR="00143D66">
        <w:rPr>
          <w:sz w:val="28"/>
          <w:szCs w:val="28"/>
        </w:rPr>
        <w:t>01</w:t>
      </w:r>
      <w:r w:rsidRPr="00F76739">
        <w:rPr>
          <w:sz w:val="28"/>
          <w:szCs w:val="28"/>
        </w:rPr>
        <w:t>.</w:t>
      </w:r>
      <w:r w:rsidR="003F0B51">
        <w:rPr>
          <w:sz w:val="28"/>
          <w:szCs w:val="28"/>
        </w:rPr>
        <w:t>10</w:t>
      </w:r>
      <w:r w:rsidRPr="00F76739">
        <w:rPr>
          <w:sz w:val="28"/>
          <w:szCs w:val="28"/>
        </w:rPr>
        <w:t>.2016г. регулярно выполнялись ремонтно-профилактические работы по обслуживанию оборудования и агрегатов. Проведен мониторинг измерительных приборов и по мере необходимости производилась прочистка и замена пластинчатых теплообменников в котельных от накипи и шлака, при мониторинге возникла необходимость в  замене новыми котлами</w:t>
      </w:r>
      <w:r w:rsidR="00183D0B">
        <w:rPr>
          <w:sz w:val="28"/>
          <w:szCs w:val="28"/>
        </w:rPr>
        <w:t>.</w:t>
      </w:r>
    </w:p>
    <w:p w:rsidR="007C6A44" w:rsidRPr="00F76739" w:rsidRDefault="00183D0B" w:rsidP="00183D0B">
      <w:pPr>
        <w:ind w:firstLine="348"/>
        <w:jc w:val="both"/>
        <w:rPr>
          <w:sz w:val="28"/>
          <w:szCs w:val="28"/>
        </w:rPr>
      </w:pPr>
      <w:r>
        <w:rPr>
          <w:sz w:val="28"/>
          <w:szCs w:val="28"/>
        </w:rPr>
        <w:t xml:space="preserve">     </w:t>
      </w:r>
      <w:r w:rsidR="007C6A44" w:rsidRPr="00F76739">
        <w:rPr>
          <w:sz w:val="28"/>
          <w:szCs w:val="28"/>
        </w:rPr>
        <w:t>Выполнены ремонтно-профилактические работы по обслуживанию электрооборудования во всех котельных с заменой задвижек и отводов, проведена проверка работ монометров, узлов, заменены насосы, также проведена профилактическая работа по очистке и промывке  котельных труб.</w:t>
      </w:r>
    </w:p>
    <w:p w:rsidR="007C6A44" w:rsidRPr="003F0B51" w:rsidRDefault="007C6A44" w:rsidP="00183D0B">
      <w:pPr>
        <w:jc w:val="both"/>
      </w:pPr>
      <w:r w:rsidRPr="003F0B51">
        <w:rPr>
          <w:b/>
          <w:bCs/>
        </w:rPr>
        <w:t>БЛАГОУСТРОЙСТВО:</w:t>
      </w:r>
    </w:p>
    <w:p w:rsidR="007C6A44" w:rsidRPr="00F76739" w:rsidRDefault="007C6A44" w:rsidP="007C6A44">
      <w:pPr>
        <w:ind w:left="360"/>
        <w:jc w:val="both"/>
        <w:rPr>
          <w:sz w:val="28"/>
          <w:szCs w:val="28"/>
        </w:rPr>
      </w:pPr>
      <w:r w:rsidRPr="00F76739">
        <w:rPr>
          <w:sz w:val="28"/>
          <w:szCs w:val="28"/>
        </w:rPr>
        <w:tab/>
        <w:t xml:space="preserve">На участке благоустройства </w:t>
      </w:r>
      <w:r w:rsidR="003F0B51" w:rsidRPr="00F76739">
        <w:rPr>
          <w:sz w:val="28"/>
          <w:szCs w:val="28"/>
        </w:rPr>
        <w:t xml:space="preserve">за </w:t>
      </w:r>
      <w:r w:rsidR="003F0B51">
        <w:rPr>
          <w:sz w:val="28"/>
          <w:szCs w:val="28"/>
        </w:rPr>
        <w:t>9 месяцев</w:t>
      </w:r>
      <w:r w:rsidR="003F0B51" w:rsidRPr="00F76739">
        <w:rPr>
          <w:sz w:val="28"/>
          <w:szCs w:val="28"/>
        </w:rPr>
        <w:t xml:space="preserve"> </w:t>
      </w:r>
      <w:r w:rsidRPr="00F76739">
        <w:rPr>
          <w:sz w:val="28"/>
          <w:szCs w:val="28"/>
        </w:rPr>
        <w:t>2016 года работы организации  выполнялись следующие мероприятия:</w:t>
      </w:r>
    </w:p>
    <w:p w:rsidR="007C6A44" w:rsidRPr="00F76739" w:rsidRDefault="007C6A44" w:rsidP="007C6A44">
      <w:pPr>
        <w:numPr>
          <w:ilvl w:val="0"/>
          <w:numId w:val="13"/>
        </w:numPr>
        <w:ind w:left="360" w:firstLine="0"/>
        <w:jc w:val="both"/>
        <w:rPr>
          <w:sz w:val="28"/>
          <w:szCs w:val="28"/>
        </w:rPr>
      </w:pPr>
      <w:r w:rsidRPr="00F76739">
        <w:rPr>
          <w:sz w:val="28"/>
          <w:szCs w:val="28"/>
        </w:rPr>
        <w:t xml:space="preserve">очистка от мусора территории Муниципального </w:t>
      </w:r>
      <w:r w:rsidR="00F72E03">
        <w:rPr>
          <w:sz w:val="28"/>
          <w:szCs w:val="28"/>
        </w:rPr>
        <w:t>о</w:t>
      </w:r>
      <w:r w:rsidRPr="00F76739">
        <w:rPr>
          <w:sz w:val="28"/>
          <w:szCs w:val="28"/>
        </w:rPr>
        <w:t>бразования «Город Адыгейск»;</w:t>
      </w:r>
    </w:p>
    <w:p w:rsidR="007C6A44" w:rsidRPr="00F76739" w:rsidRDefault="007C6A44" w:rsidP="007C6A44">
      <w:pPr>
        <w:numPr>
          <w:ilvl w:val="0"/>
          <w:numId w:val="13"/>
        </w:numPr>
        <w:ind w:left="360" w:firstLine="0"/>
        <w:jc w:val="both"/>
        <w:rPr>
          <w:sz w:val="28"/>
          <w:szCs w:val="28"/>
        </w:rPr>
      </w:pPr>
      <w:r w:rsidRPr="00F76739">
        <w:rPr>
          <w:sz w:val="28"/>
          <w:szCs w:val="28"/>
        </w:rPr>
        <w:t>очистка дорог от снега спецтехникой</w:t>
      </w:r>
    </w:p>
    <w:p w:rsidR="007C6A44" w:rsidRPr="00F72E03" w:rsidRDefault="007C6A44" w:rsidP="007C6A44">
      <w:pPr>
        <w:numPr>
          <w:ilvl w:val="0"/>
          <w:numId w:val="13"/>
        </w:numPr>
        <w:rPr>
          <w:sz w:val="28"/>
          <w:szCs w:val="28"/>
        </w:rPr>
      </w:pPr>
      <w:r w:rsidRPr="00F76739">
        <w:rPr>
          <w:sz w:val="28"/>
          <w:szCs w:val="28"/>
        </w:rPr>
        <w:t xml:space="preserve">применение вспомогательных материалов  </w:t>
      </w:r>
    </w:p>
    <w:p w:rsidR="007C6A44" w:rsidRPr="00F76739" w:rsidRDefault="007C6A44" w:rsidP="007C6A44">
      <w:pPr>
        <w:numPr>
          <w:ilvl w:val="0"/>
          <w:numId w:val="13"/>
        </w:numPr>
        <w:ind w:left="360" w:firstLine="0"/>
        <w:jc w:val="both"/>
        <w:rPr>
          <w:sz w:val="28"/>
          <w:szCs w:val="28"/>
        </w:rPr>
      </w:pPr>
      <w:r w:rsidRPr="00F76739">
        <w:rPr>
          <w:sz w:val="28"/>
          <w:szCs w:val="28"/>
        </w:rPr>
        <w:t>обрезка деревьев и кустарников, а так же  очистка бордюров от грязи на  главных  улицах МО «Город Адыгейска».</w:t>
      </w:r>
    </w:p>
    <w:p w:rsidR="007C6A44" w:rsidRPr="00F76739" w:rsidRDefault="007C6A44" w:rsidP="007C6A44">
      <w:pPr>
        <w:numPr>
          <w:ilvl w:val="0"/>
          <w:numId w:val="13"/>
        </w:numPr>
        <w:ind w:left="360" w:firstLine="0"/>
        <w:jc w:val="both"/>
        <w:rPr>
          <w:sz w:val="28"/>
          <w:szCs w:val="28"/>
        </w:rPr>
      </w:pPr>
      <w:r w:rsidRPr="00F76739">
        <w:rPr>
          <w:sz w:val="28"/>
          <w:szCs w:val="28"/>
        </w:rPr>
        <w:t xml:space="preserve">санитарная очистка несанкционированных свалок на территории города. </w:t>
      </w:r>
    </w:p>
    <w:p w:rsidR="007C6A44" w:rsidRPr="003F0B51" w:rsidRDefault="007C6A44" w:rsidP="007C6A44">
      <w:pPr>
        <w:numPr>
          <w:ilvl w:val="0"/>
          <w:numId w:val="13"/>
        </w:numPr>
        <w:ind w:left="360" w:firstLine="0"/>
        <w:jc w:val="both"/>
        <w:rPr>
          <w:b/>
          <w:sz w:val="28"/>
          <w:szCs w:val="28"/>
        </w:rPr>
      </w:pPr>
      <w:r w:rsidRPr="00F76739">
        <w:rPr>
          <w:sz w:val="28"/>
          <w:szCs w:val="28"/>
        </w:rPr>
        <w:t>покос сорной растительности по городу</w:t>
      </w:r>
    </w:p>
    <w:p w:rsidR="003F0B51" w:rsidRPr="00F76739" w:rsidRDefault="003F0B51" w:rsidP="007C6A44">
      <w:pPr>
        <w:numPr>
          <w:ilvl w:val="0"/>
          <w:numId w:val="13"/>
        </w:numPr>
        <w:ind w:left="360" w:firstLine="0"/>
        <w:jc w:val="both"/>
        <w:rPr>
          <w:b/>
          <w:sz w:val="28"/>
          <w:szCs w:val="28"/>
        </w:rPr>
      </w:pPr>
      <w:r>
        <w:rPr>
          <w:sz w:val="28"/>
          <w:szCs w:val="28"/>
        </w:rPr>
        <w:t>осуществлялась санитарная очистка несанкционированных свалок на территории города;</w:t>
      </w:r>
    </w:p>
    <w:p w:rsidR="007C6A44" w:rsidRPr="00F72E03" w:rsidRDefault="00F72E03" w:rsidP="00F72E03">
      <w:pPr>
        <w:ind w:firstLine="360"/>
        <w:jc w:val="both"/>
        <w:rPr>
          <w:sz w:val="28"/>
          <w:szCs w:val="28"/>
        </w:rPr>
      </w:pPr>
      <w:r>
        <w:rPr>
          <w:sz w:val="28"/>
          <w:szCs w:val="28"/>
        </w:rPr>
        <w:t xml:space="preserve">             </w:t>
      </w:r>
      <w:r w:rsidR="007C6A44" w:rsidRPr="00F72E03">
        <w:rPr>
          <w:sz w:val="28"/>
          <w:szCs w:val="28"/>
        </w:rPr>
        <w:t>Кроме того на всех участках предприятия проводились профилактические мероприятия и ремонт оборудования, агрегатов, транспорта и спецтехники.</w:t>
      </w:r>
    </w:p>
    <w:p w:rsidR="007C6A44" w:rsidRPr="00F76739" w:rsidRDefault="00F72E03" w:rsidP="00F72E03">
      <w:pPr>
        <w:pStyle w:val="a3"/>
        <w:ind w:left="0" w:firstLine="720"/>
        <w:jc w:val="both"/>
      </w:pPr>
      <w:r>
        <w:t xml:space="preserve">        </w:t>
      </w:r>
      <w:r w:rsidR="007C6A44" w:rsidRPr="00F76739">
        <w:t>Работники АУП МУП «Комсервис» также активно участвуют в  субботниках (побелка деревьев, уборка территории).</w:t>
      </w:r>
    </w:p>
    <w:p w:rsidR="007C6A44" w:rsidRPr="00F72E03" w:rsidRDefault="00F72E03" w:rsidP="00F72E03">
      <w:pPr>
        <w:ind w:firstLine="708"/>
        <w:jc w:val="both"/>
        <w:rPr>
          <w:sz w:val="28"/>
          <w:szCs w:val="28"/>
        </w:rPr>
      </w:pPr>
      <w:r>
        <w:rPr>
          <w:sz w:val="28"/>
          <w:szCs w:val="28"/>
        </w:rPr>
        <w:t xml:space="preserve">         </w:t>
      </w:r>
      <w:r w:rsidR="007C6A44" w:rsidRPr="00F72E03">
        <w:rPr>
          <w:sz w:val="28"/>
          <w:szCs w:val="28"/>
        </w:rPr>
        <w:t xml:space="preserve">В выходные и праздничные дни на постоянной основе осуществлялось дежурство инженерно-технических работников предприятия.  </w:t>
      </w:r>
      <w:r w:rsidR="007C6A44" w:rsidRPr="00F72E03">
        <w:rPr>
          <w:sz w:val="28"/>
          <w:szCs w:val="28"/>
        </w:rPr>
        <w:tab/>
      </w:r>
    </w:p>
    <w:p w:rsidR="007C6A44" w:rsidRPr="0017792C" w:rsidRDefault="007C6A44" w:rsidP="00F72E03">
      <w:pPr>
        <w:pStyle w:val="a3"/>
        <w:jc w:val="both"/>
      </w:pPr>
      <w:r w:rsidRPr="00F76739">
        <w:tab/>
      </w:r>
      <w:r w:rsidRPr="0017792C">
        <w:tab/>
        <w:t xml:space="preserve">Доходы и расходы </w:t>
      </w:r>
      <w:r w:rsidR="003F0B51" w:rsidRPr="00F76739">
        <w:t xml:space="preserve">за </w:t>
      </w:r>
      <w:r w:rsidR="003F0B51">
        <w:t>9 месяцев</w:t>
      </w:r>
      <w:r w:rsidR="003F0B51" w:rsidRPr="00F76739">
        <w:t xml:space="preserve"> </w:t>
      </w:r>
      <w:r w:rsidRPr="0017792C">
        <w:t xml:space="preserve">2016 года </w:t>
      </w:r>
    </w:p>
    <w:p w:rsidR="007C6A44" w:rsidRPr="0017792C" w:rsidRDefault="00F72E03" w:rsidP="00F72E03">
      <w:pPr>
        <w:pStyle w:val="a3"/>
        <w:jc w:val="both"/>
      </w:pPr>
      <w:r w:rsidRPr="0017792C">
        <w:t xml:space="preserve">Доходы </w:t>
      </w:r>
      <w:r w:rsidRPr="0017792C">
        <w:tab/>
      </w:r>
      <w:r w:rsidRPr="0017792C">
        <w:tab/>
      </w:r>
      <w:r w:rsidRPr="0017792C">
        <w:tab/>
      </w:r>
      <w:r w:rsidRPr="0017792C">
        <w:tab/>
      </w:r>
      <w:r w:rsidRPr="0017792C">
        <w:tab/>
      </w:r>
      <w:r w:rsidRPr="0017792C">
        <w:tab/>
      </w:r>
      <w:r w:rsidRPr="0017792C">
        <w:tab/>
        <w:t xml:space="preserve"> </w:t>
      </w:r>
      <w:r w:rsidR="007C6A44" w:rsidRPr="0017792C">
        <w:t xml:space="preserve"> </w:t>
      </w:r>
      <w:r w:rsidR="00D665B3">
        <w:t>60,022</w:t>
      </w:r>
      <w:r w:rsidR="001A14BB">
        <w:t xml:space="preserve"> </w:t>
      </w:r>
      <w:r w:rsidR="007C6A44" w:rsidRPr="0017792C">
        <w:t>млн. руб. (без НДС)</w:t>
      </w:r>
    </w:p>
    <w:p w:rsidR="007C6A44" w:rsidRPr="0017792C" w:rsidRDefault="007C6A44" w:rsidP="00F72E03">
      <w:pPr>
        <w:pStyle w:val="a3"/>
        <w:jc w:val="both"/>
      </w:pPr>
      <w:r w:rsidRPr="0017792C">
        <w:t>Убыток</w:t>
      </w:r>
      <w:r w:rsidRPr="0017792C">
        <w:tab/>
      </w:r>
      <w:r w:rsidRPr="0017792C">
        <w:tab/>
      </w:r>
      <w:r w:rsidRPr="0017792C">
        <w:tab/>
      </w:r>
      <w:r w:rsidRPr="0017792C">
        <w:tab/>
      </w:r>
      <w:r w:rsidRPr="0017792C">
        <w:tab/>
      </w:r>
      <w:r w:rsidRPr="0017792C">
        <w:tab/>
      </w:r>
      <w:r w:rsidRPr="0017792C">
        <w:tab/>
      </w:r>
      <w:r w:rsidRPr="0017792C">
        <w:tab/>
      </w:r>
      <w:r w:rsidR="00D665B3">
        <w:t>23,54</w:t>
      </w:r>
      <w:r w:rsidRPr="0017792C">
        <w:t xml:space="preserve">  млн. руб.</w:t>
      </w:r>
    </w:p>
    <w:p w:rsidR="00F72E03" w:rsidRPr="0017792C" w:rsidRDefault="007C6A44" w:rsidP="00F72E03">
      <w:pPr>
        <w:pStyle w:val="a3"/>
        <w:jc w:val="both"/>
      </w:pPr>
      <w:r w:rsidRPr="0017792C">
        <w:t xml:space="preserve">Задолженность по </w:t>
      </w:r>
      <w:r w:rsidR="00F72E03" w:rsidRPr="0017792C">
        <w:t xml:space="preserve">оплате за природный </w:t>
      </w:r>
      <w:r w:rsidRPr="0017792C">
        <w:t>газ</w:t>
      </w:r>
    </w:p>
    <w:p w:rsidR="007C6A44" w:rsidRPr="0017792C" w:rsidRDefault="007C6A44" w:rsidP="00F72E03">
      <w:pPr>
        <w:pStyle w:val="a3"/>
        <w:jc w:val="both"/>
      </w:pPr>
      <w:r w:rsidRPr="0017792C">
        <w:t xml:space="preserve">на </w:t>
      </w:r>
      <w:r w:rsidR="001A14BB">
        <w:t>01.</w:t>
      </w:r>
      <w:r w:rsidR="00D665B3">
        <w:t>10</w:t>
      </w:r>
      <w:r w:rsidRPr="0017792C">
        <w:t>.2016 составляет</w:t>
      </w:r>
      <w:r w:rsidRPr="0017792C">
        <w:tab/>
      </w:r>
      <w:r w:rsidRPr="0017792C">
        <w:tab/>
      </w:r>
      <w:r w:rsidR="00F72E03" w:rsidRPr="0017792C">
        <w:t xml:space="preserve">                           </w:t>
      </w:r>
      <w:r w:rsidRPr="0017792C">
        <w:t xml:space="preserve"> </w:t>
      </w:r>
      <w:r w:rsidR="00D665B3">
        <w:t xml:space="preserve"> 9,7</w:t>
      </w:r>
      <w:r w:rsidRPr="0017792C">
        <w:t xml:space="preserve"> млн. руб.</w:t>
      </w:r>
    </w:p>
    <w:p w:rsidR="0017792C" w:rsidRDefault="007C6A44" w:rsidP="0017792C">
      <w:pPr>
        <w:pStyle w:val="a3"/>
        <w:jc w:val="both"/>
      </w:pPr>
      <w:r w:rsidRPr="0017792C">
        <w:t xml:space="preserve">Задолженность по платежам во </w:t>
      </w:r>
    </w:p>
    <w:p w:rsidR="007C6A44" w:rsidRPr="0017792C" w:rsidRDefault="007C6A44" w:rsidP="0017792C">
      <w:pPr>
        <w:pStyle w:val="a3"/>
        <w:jc w:val="both"/>
      </w:pPr>
      <w:r w:rsidRPr="0017792C">
        <w:t xml:space="preserve">внебюджетные фонды </w:t>
      </w:r>
      <w:r w:rsidR="0017792C">
        <w:t xml:space="preserve">                                                  </w:t>
      </w:r>
      <w:r w:rsidR="001A14BB">
        <w:t>2</w:t>
      </w:r>
      <w:r w:rsidRPr="0017792C">
        <w:t>,</w:t>
      </w:r>
      <w:r w:rsidR="001A14BB">
        <w:t>7</w:t>
      </w:r>
      <w:r w:rsidR="0017792C" w:rsidRPr="0017792C">
        <w:t>9</w:t>
      </w:r>
      <w:r w:rsidR="001A14BB">
        <w:t>0</w:t>
      </w:r>
      <w:r w:rsidRPr="0017792C">
        <w:t xml:space="preserve"> млн. руб.</w:t>
      </w:r>
    </w:p>
    <w:p w:rsidR="007C6A44" w:rsidRPr="0017792C" w:rsidRDefault="007C6A44" w:rsidP="0017792C">
      <w:pPr>
        <w:pStyle w:val="a3"/>
        <w:jc w:val="both"/>
      </w:pPr>
      <w:r w:rsidRPr="0017792C">
        <w:t>Задолженность по налогам</w:t>
      </w:r>
      <w:r w:rsidRPr="0017792C">
        <w:tab/>
      </w:r>
      <w:r w:rsidRPr="0017792C">
        <w:tab/>
      </w:r>
      <w:r w:rsidRPr="0017792C">
        <w:tab/>
      </w:r>
      <w:r w:rsidRPr="0017792C">
        <w:tab/>
      </w:r>
      <w:r w:rsidRPr="0017792C">
        <w:tab/>
      </w:r>
      <w:r w:rsidR="0017792C" w:rsidRPr="0017792C">
        <w:t xml:space="preserve">     </w:t>
      </w:r>
      <w:r w:rsidR="004A0255">
        <w:t>7,1</w:t>
      </w:r>
      <w:r w:rsidRPr="0017792C">
        <w:t xml:space="preserve"> млн. руб.</w:t>
      </w:r>
    </w:p>
    <w:p w:rsidR="007C6A44" w:rsidRPr="0017792C" w:rsidRDefault="007C6A44" w:rsidP="0017792C">
      <w:pPr>
        <w:pStyle w:val="a3"/>
        <w:jc w:val="both"/>
      </w:pPr>
      <w:r w:rsidRPr="0017792C">
        <w:t>Задолженность по зарплате</w:t>
      </w:r>
      <w:r w:rsidRPr="0017792C">
        <w:tab/>
      </w:r>
      <w:r w:rsidRPr="0017792C">
        <w:tab/>
      </w:r>
      <w:r w:rsidRPr="0017792C">
        <w:tab/>
      </w:r>
      <w:r w:rsidRPr="0017792C">
        <w:tab/>
      </w:r>
      <w:r w:rsidRPr="0017792C">
        <w:tab/>
      </w:r>
      <w:r w:rsidR="001A14BB">
        <w:t xml:space="preserve">    </w:t>
      </w:r>
      <w:r w:rsidR="004A0255">
        <w:t xml:space="preserve"> 2,2</w:t>
      </w:r>
      <w:r w:rsidRPr="0017792C">
        <w:t xml:space="preserve"> млн. руб.</w:t>
      </w:r>
    </w:p>
    <w:p w:rsidR="007C6A44" w:rsidRPr="0017792C" w:rsidRDefault="007C6A44" w:rsidP="0017792C">
      <w:pPr>
        <w:pStyle w:val="a3"/>
        <w:jc w:val="both"/>
      </w:pPr>
      <w:r w:rsidRPr="0017792C">
        <w:t>Дебиторская задолженность всего</w:t>
      </w:r>
      <w:r w:rsidRPr="0017792C">
        <w:tab/>
      </w:r>
      <w:r w:rsidRPr="0017792C">
        <w:tab/>
      </w:r>
      <w:r w:rsidRPr="0017792C">
        <w:tab/>
      </w:r>
      <w:r w:rsidRPr="0017792C">
        <w:tab/>
      </w:r>
      <w:r w:rsidR="0017792C">
        <w:t xml:space="preserve">    </w:t>
      </w:r>
      <w:r w:rsidR="001A14BB">
        <w:t>23</w:t>
      </w:r>
      <w:r w:rsidRPr="0017792C">
        <w:t>,5 млн. руб.,</w:t>
      </w:r>
    </w:p>
    <w:p w:rsidR="007C6A44" w:rsidRDefault="007C6A44" w:rsidP="0017792C">
      <w:pPr>
        <w:pStyle w:val="a3"/>
        <w:jc w:val="both"/>
      </w:pPr>
      <w:r w:rsidRPr="0017792C">
        <w:t xml:space="preserve"> в т.ч. население</w:t>
      </w:r>
      <w:r w:rsidRPr="0017792C">
        <w:tab/>
      </w:r>
      <w:r w:rsidRPr="0017792C">
        <w:tab/>
      </w:r>
      <w:r w:rsidRPr="0017792C">
        <w:tab/>
      </w:r>
      <w:r w:rsidRPr="0017792C">
        <w:tab/>
      </w:r>
      <w:r w:rsidRPr="0017792C">
        <w:tab/>
      </w:r>
      <w:r w:rsidRPr="0017792C">
        <w:tab/>
      </w:r>
      <w:r w:rsidRPr="0017792C">
        <w:tab/>
      </w:r>
      <w:r w:rsidR="0017792C">
        <w:t xml:space="preserve">   </w:t>
      </w:r>
      <w:r w:rsidR="004A0255">
        <w:t xml:space="preserve"> 21,2</w:t>
      </w:r>
      <w:r w:rsidRPr="0017792C">
        <w:t xml:space="preserve"> млн. руб.</w:t>
      </w:r>
    </w:p>
    <w:p w:rsidR="007C6A44" w:rsidRPr="00FE427A" w:rsidRDefault="007C6A44" w:rsidP="001A14BB">
      <w:pPr>
        <w:pStyle w:val="a3"/>
        <w:ind w:left="0" w:firstLine="720"/>
        <w:jc w:val="both"/>
      </w:pPr>
      <w:r w:rsidRPr="00FE427A">
        <w:lastRenderedPageBreak/>
        <w:t>Претензионная работа в МУП «Ком</w:t>
      </w:r>
      <w:r w:rsidR="001A14BB" w:rsidRPr="00FE427A">
        <w:t xml:space="preserve">сервис» начала осуществляться с </w:t>
      </w:r>
      <w:r w:rsidRPr="00FE427A">
        <w:t>декабря 2015 года, после истечения 3-х месячного срока образования задолженности, в соответствии с требованиями действующего законодательства.</w:t>
      </w:r>
    </w:p>
    <w:p w:rsidR="007C6A44" w:rsidRPr="00FE427A" w:rsidRDefault="007C6A44" w:rsidP="00882348">
      <w:pPr>
        <w:pStyle w:val="a3"/>
        <w:ind w:left="0" w:firstLine="708"/>
        <w:jc w:val="both"/>
      </w:pPr>
      <w:r w:rsidRPr="00FE427A">
        <w:t xml:space="preserve">После получения адресных справок в суд было направлено </w:t>
      </w:r>
      <w:r w:rsidR="004A0255">
        <w:t>529</w:t>
      </w:r>
      <w:r w:rsidR="00FE427A" w:rsidRPr="00FE427A">
        <w:t xml:space="preserve"> </w:t>
      </w:r>
      <w:r w:rsidRPr="00FE427A">
        <w:t>заявлени</w:t>
      </w:r>
      <w:r w:rsidR="004A0255">
        <w:t>й</w:t>
      </w:r>
      <w:r w:rsidRPr="00FE427A">
        <w:t xml:space="preserve"> на выдачу судебного приказа на общую сумму </w:t>
      </w:r>
      <w:r w:rsidR="004A0255">
        <w:t>8</w:t>
      </w:r>
      <w:r w:rsidR="00FE427A" w:rsidRPr="00FE427A">
        <w:t>,</w:t>
      </w:r>
      <w:r w:rsidR="004A0255">
        <w:t>6</w:t>
      </w:r>
      <w:r w:rsidR="00FE427A" w:rsidRPr="00FE427A">
        <w:t xml:space="preserve"> млн.</w:t>
      </w:r>
      <w:r w:rsidRPr="00FE427A">
        <w:t xml:space="preserve"> руб</w:t>
      </w:r>
      <w:r w:rsidR="00FE427A" w:rsidRPr="00FE427A">
        <w:t>.</w:t>
      </w:r>
      <w:r w:rsidRPr="00FE427A">
        <w:t xml:space="preserve"> </w:t>
      </w:r>
    </w:p>
    <w:p w:rsidR="009A3D13" w:rsidRDefault="009976AE" w:rsidP="009A3D13">
      <w:pPr>
        <w:ind w:firstLine="348"/>
        <w:jc w:val="both"/>
        <w:rPr>
          <w:sz w:val="28"/>
          <w:szCs w:val="28"/>
        </w:rPr>
      </w:pPr>
      <w:r>
        <w:rPr>
          <w:sz w:val="28"/>
          <w:szCs w:val="28"/>
        </w:rPr>
        <w:t xml:space="preserve">     </w:t>
      </w:r>
      <w:r w:rsidR="009A3D13" w:rsidRPr="009A3D13">
        <w:rPr>
          <w:sz w:val="28"/>
          <w:szCs w:val="28"/>
        </w:rPr>
        <w:t>Предприятием получено 331 судебных приказа, их которых 258 направлены в межрайонный отдел судебных приставов на общую сумму 4 320 854,93 рублей для возбуждения исполнительного производства.</w:t>
      </w:r>
    </w:p>
    <w:p w:rsidR="007C6A44" w:rsidRPr="00FE427A" w:rsidRDefault="00D35F8D" w:rsidP="00D35F8D">
      <w:pPr>
        <w:ind w:firstLine="348"/>
        <w:jc w:val="both"/>
        <w:rPr>
          <w:sz w:val="28"/>
          <w:szCs w:val="28"/>
        </w:rPr>
      </w:pPr>
      <w:r>
        <w:rPr>
          <w:sz w:val="28"/>
          <w:szCs w:val="28"/>
        </w:rPr>
        <w:t xml:space="preserve">    </w:t>
      </w:r>
      <w:r w:rsidR="007C6A44" w:rsidRPr="00FE427A">
        <w:rPr>
          <w:sz w:val="28"/>
          <w:szCs w:val="28"/>
        </w:rPr>
        <w:t>Кроме этого работниками АУП МУП «Комсервис» был проведен обход всех многоквартирных жилых домов в г.Адыгейске и в каждом подъезде были размещены объявления об имеющейся задолженности у жильцов поквартирно.</w:t>
      </w:r>
    </w:p>
    <w:p w:rsidR="00D35F8D" w:rsidRPr="00D35F8D" w:rsidRDefault="00D35F8D" w:rsidP="00D35F8D">
      <w:pPr>
        <w:ind w:firstLine="348"/>
        <w:jc w:val="both"/>
        <w:rPr>
          <w:sz w:val="28"/>
          <w:szCs w:val="28"/>
        </w:rPr>
      </w:pPr>
      <w:r>
        <w:rPr>
          <w:sz w:val="28"/>
          <w:szCs w:val="28"/>
        </w:rPr>
        <w:t xml:space="preserve">    </w:t>
      </w:r>
      <w:r w:rsidRPr="00D35F8D">
        <w:rPr>
          <w:sz w:val="28"/>
          <w:szCs w:val="28"/>
        </w:rPr>
        <w:t xml:space="preserve">Руководителям всех бюджетных учреждений находящихся на территории МО «Город Адыгейск» были направлены письма с просьбой об оказании содействий в погашении образовавшейся задолженности по коммунальным услугам за работниками бюджетных учреждений. </w:t>
      </w:r>
    </w:p>
    <w:p w:rsidR="00FE427A" w:rsidRDefault="00FE427A" w:rsidP="00DC0568">
      <w:pPr>
        <w:suppressAutoHyphens w:val="0"/>
        <w:contextualSpacing/>
        <w:jc w:val="center"/>
        <w:rPr>
          <w:b/>
          <w:color w:val="FF0000"/>
          <w:sz w:val="28"/>
          <w:szCs w:val="28"/>
        </w:rPr>
      </w:pPr>
    </w:p>
    <w:p w:rsidR="00F41B45" w:rsidRPr="00062177" w:rsidRDefault="00F41B45" w:rsidP="00DC0568">
      <w:pPr>
        <w:suppressAutoHyphens w:val="0"/>
        <w:contextualSpacing/>
        <w:jc w:val="center"/>
        <w:rPr>
          <w:b/>
          <w:sz w:val="28"/>
          <w:szCs w:val="28"/>
        </w:rPr>
      </w:pPr>
      <w:r w:rsidRPr="00062177">
        <w:rPr>
          <w:b/>
          <w:sz w:val="28"/>
          <w:szCs w:val="28"/>
        </w:rPr>
        <w:t xml:space="preserve">Охрана </w:t>
      </w:r>
      <w:r w:rsidR="00EF0E3C" w:rsidRPr="00062177">
        <w:rPr>
          <w:b/>
          <w:sz w:val="28"/>
          <w:szCs w:val="28"/>
        </w:rPr>
        <w:t xml:space="preserve">общественного </w:t>
      </w:r>
      <w:r w:rsidRPr="00062177">
        <w:rPr>
          <w:b/>
          <w:sz w:val="28"/>
          <w:szCs w:val="28"/>
        </w:rPr>
        <w:t>правопорядка</w:t>
      </w:r>
    </w:p>
    <w:p w:rsidR="001C4299" w:rsidRPr="000F34F8" w:rsidRDefault="001C4299" w:rsidP="00DC0568">
      <w:pPr>
        <w:pStyle w:val="af0"/>
        <w:ind w:firstLine="708"/>
        <w:contextualSpacing/>
        <w:jc w:val="both"/>
        <w:rPr>
          <w:rFonts w:ascii="Times New Roman" w:hAnsi="Times New Roman" w:cs="Times New Roman"/>
          <w:sz w:val="28"/>
          <w:szCs w:val="28"/>
        </w:rPr>
      </w:pPr>
      <w:r w:rsidRPr="000F34F8">
        <w:rPr>
          <w:rFonts w:ascii="Times New Roman" w:hAnsi="Times New Roman" w:cs="Times New Roman"/>
          <w:sz w:val="28"/>
          <w:szCs w:val="28"/>
        </w:rPr>
        <w:t xml:space="preserve">За </w:t>
      </w:r>
      <w:r w:rsidR="008611D5" w:rsidRPr="008611D5">
        <w:rPr>
          <w:rFonts w:ascii="Times New Roman" w:hAnsi="Times New Roman" w:cs="Times New Roman"/>
          <w:sz w:val="28"/>
          <w:szCs w:val="28"/>
        </w:rPr>
        <w:t>9 месяцев</w:t>
      </w:r>
      <w:r w:rsidR="008611D5" w:rsidRPr="000F34F8">
        <w:rPr>
          <w:sz w:val="28"/>
          <w:szCs w:val="28"/>
        </w:rPr>
        <w:t xml:space="preserve"> </w:t>
      </w:r>
      <w:r w:rsidRPr="000F34F8">
        <w:rPr>
          <w:rFonts w:ascii="Times New Roman" w:hAnsi="Times New Roman" w:cs="Times New Roman"/>
          <w:sz w:val="28"/>
          <w:szCs w:val="28"/>
        </w:rPr>
        <w:t>201</w:t>
      </w:r>
      <w:r w:rsidR="00DE5142" w:rsidRPr="000F34F8">
        <w:rPr>
          <w:rFonts w:ascii="Times New Roman" w:hAnsi="Times New Roman" w:cs="Times New Roman"/>
          <w:sz w:val="28"/>
          <w:szCs w:val="28"/>
        </w:rPr>
        <w:t>6</w:t>
      </w:r>
      <w:r w:rsidRPr="000F34F8">
        <w:rPr>
          <w:rFonts w:ascii="Times New Roman" w:hAnsi="Times New Roman" w:cs="Times New Roman"/>
          <w:sz w:val="28"/>
          <w:szCs w:val="28"/>
        </w:rPr>
        <w:t xml:space="preserve"> года основные усилия в оперативно-служебной деятельности межмуниципального отдела МВД России «Адыгейский» были направлены на борьбу с имущественными преступлениями, незаконным оборотом оружия, наркотиков, борьбу с терроризмом, организованной преступностью и коррупцией; с экономическими преступлениями; незаконной миграцией; обеспечение общественной и личной безопасности граждан; раскрытие и расследование тяжких и особо тяжких преступлений; совершенствование профилактической деятельности; укрепление учетно-регистрационной и статистической дисциплины.</w:t>
      </w:r>
    </w:p>
    <w:p w:rsidR="001C4299" w:rsidRPr="000F34F8" w:rsidRDefault="001C4299" w:rsidP="00DC0568">
      <w:pPr>
        <w:pStyle w:val="af0"/>
        <w:ind w:firstLine="708"/>
        <w:contextualSpacing/>
        <w:jc w:val="both"/>
        <w:rPr>
          <w:rFonts w:ascii="Times New Roman" w:hAnsi="Times New Roman" w:cs="Times New Roman"/>
          <w:sz w:val="28"/>
          <w:szCs w:val="28"/>
        </w:rPr>
      </w:pPr>
      <w:r w:rsidRPr="000F34F8">
        <w:rPr>
          <w:rFonts w:ascii="Times New Roman" w:hAnsi="Times New Roman" w:cs="Times New Roman"/>
          <w:sz w:val="28"/>
          <w:szCs w:val="28"/>
        </w:rPr>
        <w:t>Особое внимание уделялось вопросам со</w:t>
      </w:r>
      <w:r w:rsidRPr="000F34F8">
        <w:rPr>
          <w:rFonts w:ascii="Times New Roman" w:hAnsi="Times New Roman" w:cs="Times New Roman"/>
          <w:sz w:val="28"/>
          <w:szCs w:val="28"/>
        </w:rPr>
        <w:softHyphen/>
        <w:t>вершенствования оперативно-служебной деятельно</w:t>
      </w:r>
      <w:r w:rsidRPr="000F34F8">
        <w:rPr>
          <w:rFonts w:ascii="Times New Roman" w:hAnsi="Times New Roman" w:cs="Times New Roman"/>
          <w:sz w:val="28"/>
          <w:szCs w:val="28"/>
        </w:rPr>
        <w:softHyphen/>
        <w:t>сти, обеспечения охраны общественного порядка и безо</w:t>
      </w:r>
      <w:r w:rsidRPr="000F34F8">
        <w:rPr>
          <w:rFonts w:ascii="Times New Roman" w:hAnsi="Times New Roman" w:cs="Times New Roman"/>
          <w:sz w:val="28"/>
          <w:szCs w:val="28"/>
        </w:rPr>
        <w:softHyphen/>
        <w:t>пасности при  проведении различных праздничных массовых мероприятий. Предпринятые усилия позволили сохранить кон</w:t>
      </w:r>
      <w:r w:rsidRPr="000F34F8">
        <w:rPr>
          <w:rFonts w:ascii="Times New Roman" w:hAnsi="Times New Roman" w:cs="Times New Roman"/>
          <w:sz w:val="28"/>
          <w:szCs w:val="28"/>
        </w:rPr>
        <w:softHyphen/>
        <w:t>троль над крими</w:t>
      </w:r>
      <w:r w:rsidRPr="000F34F8">
        <w:rPr>
          <w:rFonts w:ascii="Times New Roman" w:hAnsi="Times New Roman" w:cs="Times New Roman"/>
          <w:sz w:val="28"/>
          <w:szCs w:val="28"/>
        </w:rPr>
        <w:softHyphen/>
        <w:t>нальной ситуацией, обеспечить защиту прав и интере</w:t>
      </w:r>
      <w:r w:rsidRPr="000F34F8">
        <w:rPr>
          <w:rFonts w:ascii="Times New Roman" w:hAnsi="Times New Roman" w:cs="Times New Roman"/>
          <w:sz w:val="28"/>
          <w:szCs w:val="28"/>
        </w:rPr>
        <w:softHyphen/>
        <w:t>сов жите</w:t>
      </w:r>
      <w:r w:rsidRPr="000F34F8">
        <w:rPr>
          <w:rFonts w:ascii="Times New Roman" w:hAnsi="Times New Roman" w:cs="Times New Roman"/>
          <w:sz w:val="28"/>
          <w:szCs w:val="28"/>
        </w:rPr>
        <w:softHyphen/>
        <w:t>лей города.</w:t>
      </w:r>
    </w:p>
    <w:p w:rsidR="001C4299" w:rsidRPr="000F34F8" w:rsidRDefault="001C4299" w:rsidP="00DC0568">
      <w:pPr>
        <w:pStyle w:val="af0"/>
        <w:ind w:firstLine="708"/>
        <w:contextualSpacing/>
        <w:jc w:val="both"/>
        <w:rPr>
          <w:rFonts w:ascii="Times New Roman" w:hAnsi="Times New Roman" w:cs="Times New Roman"/>
          <w:color w:val="000000"/>
          <w:sz w:val="28"/>
          <w:szCs w:val="28"/>
        </w:rPr>
      </w:pPr>
      <w:r w:rsidRPr="000F34F8">
        <w:rPr>
          <w:rFonts w:ascii="Times New Roman" w:hAnsi="Times New Roman" w:cs="Times New Roman"/>
          <w:sz w:val="28"/>
          <w:szCs w:val="28"/>
        </w:rPr>
        <w:t xml:space="preserve">В отчетном периоде в </w:t>
      </w:r>
      <w:r w:rsidRPr="000F34F8">
        <w:rPr>
          <w:rFonts w:ascii="Times New Roman" w:hAnsi="Times New Roman" w:cs="Times New Roman"/>
          <w:color w:val="000000"/>
          <w:sz w:val="28"/>
          <w:szCs w:val="28"/>
        </w:rPr>
        <w:t xml:space="preserve">г. Адыгейске (а.Гатлукай, п.Псекупс) совершено </w:t>
      </w:r>
      <w:r w:rsidR="000F5827">
        <w:rPr>
          <w:rFonts w:ascii="Times New Roman" w:hAnsi="Times New Roman" w:cs="Times New Roman"/>
          <w:color w:val="000000"/>
          <w:sz w:val="28"/>
          <w:szCs w:val="28"/>
        </w:rPr>
        <w:t>87</w:t>
      </w:r>
      <w:r w:rsidRPr="000F34F8">
        <w:rPr>
          <w:rFonts w:ascii="Times New Roman" w:hAnsi="Times New Roman" w:cs="Times New Roman"/>
          <w:color w:val="000000"/>
          <w:sz w:val="28"/>
          <w:szCs w:val="28"/>
        </w:rPr>
        <w:t xml:space="preserve"> преступлени</w:t>
      </w:r>
      <w:r w:rsidR="00FE427A">
        <w:rPr>
          <w:rFonts w:ascii="Times New Roman" w:hAnsi="Times New Roman" w:cs="Times New Roman"/>
          <w:color w:val="000000"/>
          <w:sz w:val="28"/>
          <w:szCs w:val="28"/>
        </w:rPr>
        <w:t>я</w:t>
      </w:r>
      <w:r w:rsidRPr="000F34F8">
        <w:rPr>
          <w:rFonts w:ascii="Times New Roman" w:hAnsi="Times New Roman" w:cs="Times New Roman"/>
          <w:color w:val="000000"/>
          <w:sz w:val="28"/>
          <w:szCs w:val="28"/>
        </w:rPr>
        <w:t xml:space="preserve">, </w:t>
      </w:r>
      <w:r w:rsidR="000F5827">
        <w:rPr>
          <w:rFonts w:ascii="Times New Roman" w:hAnsi="Times New Roman" w:cs="Times New Roman"/>
          <w:color w:val="000000"/>
          <w:sz w:val="28"/>
          <w:szCs w:val="28"/>
        </w:rPr>
        <w:t>40</w:t>
      </w:r>
      <w:r w:rsidRPr="000F34F8">
        <w:rPr>
          <w:rFonts w:ascii="Times New Roman" w:hAnsi="Times New Roman" w:cs="Times New Roman"/>
          <w:color w:val="000000"/>
          <w:sz w:val="28"/>
          <w:szCs w:val="28"/>
        </w:rPr>
        <w:t xml:space="preserve"> преступлений расследовано и передано в суд, не раскрытых преступлений - </w:t>
      </w:r>
      <w:r w:rsidR="000F5827">
        <w:rPr>
          <w:rFonts w:ascii="Times New Roman" w:hAnsi="Times New Roman" w:cs="Times New Roman"/>
          <w:color w:val="000000"/>
          <w:sz w:val="28"/>
          <w:szCs w:val="28"/>
        </w:rPr>
        <w:t>7</w:t>
      </w:r>
      <w:r w:rsidRPr="000F34F8">
        <w:rPr>
          <w:rFonts w:ascii="Times New Roman" w:hAnsi="Times New Roman" w:cs="Times New Roman"/>
          <w:color w:val="000000"/>
          <w:sz w:val="28"/>
          <w:szCs w:val="28"/>
        </w:rPr>
        <w:t xml:space="preserve">, раскрываемость составила </w:t>
      </w:r>
      <w:r w:rsidR="000F5827">
        <w:rPr>
          <w:rFonts w:ascii="Times New Roman" w:hAnsi="Times New Roman" w:cs="Times New Roman"/>
          <w:color w:val="000000"/>
          <w:sz w:val="28"/>
          <w:szCs w:val="28"/>
        </w:rPr>
        <w:t>85,1</w:t>
      </w:r>
      <w:r w:rsidR="00DE5142" w:rsidRPr="000F34F8">
        <w:rPr>
          <w:rFonts w:ascii="Times New Roman" w:hAnsi="Times New Roman" w:cs="Times New Roman"/>
          <w:color w:val="000000"/>
          <w:sz w:val="28"/>
          <w:szCs w:val="28"/>
        </w:rPr>
        <w:t xml:space="preserve"> </w:t>
      </w:r>
      <w:r w:rsidRPr="000F34F8">
        <w:rPr>
          <w:rFonts w:ascii="Times New Roman" w:hAnsi="Times New Roman" w:cs="Times New Roman"/>
          <w:color w:val="000000"/>
          <w:sz w:val="28"/>
          <w:szCs w:val="28"/>
        </w:rPr>
        <w:t xml:space="preserve">%.  </w:t>
      </w:r>
      <w:r w:rsidRPr="000F34F8">
        <w:rPr>
          <w:rFonts w:ascii="Times New Roman" w:hAnsi="Times New Roman" w:cs="Times New Roman"/>
          <w:sz w:val="28"/>
          <w:szCs w:val="28"/>
        </w:rPr>
        <w:t>Из общего числа зар</w:t>
      </w:r>
      <w:r w:rsidR="00FE427A">
        <w:rPr>
          <w:rFonts w:ascii="Times New Roman" w:hAnsi="Times New Roman" w:cs="Times New Roman"/>
          <w:sz w:val="28"/>
          <w:szCs w:val="28"/>
        </w:rPr>
        <w:t xml:space="preserve">егистрированных преступлений – </w:t>
      </w:r>
      <w:r w:rsidR="000F5827">
        <w:rPr>
          <w:rFonts w:ascii="Times New Roman" w:hAnsi="Times New Roman" w:cs="Times New Roman"/>
          <w:sz w:val="28"/>
          <w:szCs w:val="28"/>
        </w:rPr>
        <w:t>55</w:t>
      </w:r>
      <w:r w:rsidRPr="000F34F8">
        <w:rPr>
          <w:rFonts w:ascii="Times New Roman" w:hAnsi="Times New Roman" w:cs="Times New Roman"/>
          <w:sz w:val="28"/>
          <w:szCs w:val="28"/>
        </w:rPr>
        <w:t xml:space="preserve"> преступлений по линии криминальной полиции, раскрыто –</w:t>
      </w:r>
      <w:r w:rsidR="00FE427A">
        <w:rPr>
          <w:rFonts w:ascii="Times New Roman" w:hAnsi="Times New Roman" w:cs="Times New Roman"/>
          <w:sz w:val="28"/>
          <w:szCs w:val="28"/>
        </w:rPr>
        <w:t>1</w:t>
      </w:r>
      <w:r w:rsidR="000F5827">
        <w:rPr>
          <w:rFonts w:ascii="Times New Roman" w:hAnsi="Times New Roman" w:cs="Times New Roman"/>
          <w:sz w:val="28"/>
          <w:szCs w:val="28"/>
        </w:rPr>
        <w:t>8</w:t>
      </w:r>
      <w:r w:rsidRPr="000F34F8">
        <w:rPr>
          <w:rFonts w:ascii="Times New Roman" w:hAnsi="Times New Roman" w:cs="Times New Roman"/>
          <w:sz w:val="28"/>
          <w:szCs w:val="28"/>
        </w:rPr>
        <w:t xml:space="preserve">, не раскрыто - </w:t>
      </w:r>
      <w:r w:rsidR="000F5827">
        <w:rPr>
          <w:rFonts w:ascii="Times New Roman" w:hAnsi="Times New Roman" w:cs="Times New Roman"/>
          <w:sz w:val="28"/>
          <w:szCs w:val="28"/>
        </w:rPr>
        <w:t>4</w:t>
      </w:r>
      <w:r w:rsidRPr="000F34F8">
        <w:rPr>
          <w:rFonts w:ascii="Times New Roman" w:hAnsi="Times New Roman" w:cs="Times New Roman"/>
          <w:sz w:val="28"/>
          <w:szCs w:val="28"/>
        </w:rPr>
        <w:t xml:space="preserve">, раскрываемость – </w:t>
      </w:r>
      <w:r w:rsidR="000F5827">
        <w:rPr>
          <w:rFonts w:ascii="Times New Roman" w:hAnsi="Times New Roman" w:cs="Times New Roman"/>
          <w:sz w:val="28"/>
          <w:szCs w:val="28"/>
        </w:rPr>
        <w:t>81,8</w:t>
      </w:r>
      <w:r w:rsidR="00DE5142" w:rsidRPr="000F34F8">
        <w:rPr>
          <w:rFonts w:ascii="Times New Roman" w:hAnsi="Times New Roman" w:cs="Times New Roman"/>
          <w:sz w:val="28"/>
          <w:szCs w:val="28"/>
        </w:rPr>
        <w:t xml:space="preserve"> </w:t>
      </w:r>
      <w:r w:rsidRPr="000F34F8">
        <w:rPr>
          <w:rFonts w:ascii="Times New Roman" w:hAnsi="Times New Roman" w:cs="Times New Roman"/>
          <w:sz w:val="28"/>
          <w:szCs w:val="28"/>
        </w:rPr>
        <w:t xml:space="preserve">%. </w:t>
      </w:r>
      <w:r w:rsidRPr="000F34F8">
        <w:rPr>
          <w:rFonts w:ascii="Times New Roman" w:hAnsi="Times New Roman" w:cs="Times New Roman"/>
          <w:color w:val="000000"/>
          <w:sz w:val="28"/>
          <w:szCs w:val="28"/>
        </w:rPr>
        <w:t>Наибольший общественный резонанс вызывают у населения тяжкие и особо тяжкие составы преступлений. На профилактику преступлений данной категории были направлены основные силы ОВД.</w:t>
      </w:r>
      <w:r w:rsidR="000F5827">
        <w:rPr>
          <w:rFonts w:ascii="Times New Roman" w:hAnsi="Times New Roman" w:cs="Times New Roman"/>
          <w:color w:val="000000"/>
          <w:sz w:val="28"/>
          <w:szCs w:val="28"/>
        </w:rPr>
        <w:t xml:space="preserve"> Их число составило 25 преступлений.</w:t>
      </w:r>
      <w:r w:rsidRPr="000F34F8">
        <w:rPr>
          <w:rFonts w:ascii="Times New Roman" w:hAnsi="Times New Roman" w:cs="Times New Roman"/>
          <w:color w:val="000000"/>
          <w:sz w:val="28"/>
          <w:szCs w:val="28"/>
        </w:rPr>
        <w:t xml:space="preserve"> Зарегистрировано </w:t>
      </w:r>
      <w:r w:rsidR="000F5827">
        <w:rPr>
          <w:rFonts w:ascii="Times New Roman" w:hAnsi="Times New Roman" w:cs="Times New Roman"/>
          <w:color w:val="000000"/>
          <w:sz w:val="28"/>
          <w:szCs w:val="28"/>
        </w:rPr>
        <w:t>30</w:t>
      </w:r>
      <w:r w:rsidRPr="000F34F8">
        <w:rPr>
          <w:rFonts w:ascii="Times New Roman" w:hAnsi="Times New Roman" w:cs="Times New Roman"/>
          <w:color w:val="000000"/>
          <w:sz w:val="28"/>
          <w:szCs w:val="28"/>
        </w:rPr>
        <w:t xml:space="preserve"> краж</w:t>
      </w:r>
      <w:r w:rsidR="000F5827">
        <w:rPr>
          <w:rFonts w:ascii="Times New Roman" w:hAnsi="Times New Roman" w:cs="Times New Roman"/>
          <w:color w:val="000000"/>
          <w:sz w:val="28"/>
          <w:szCs w:val="28"/>
        </w:rPr>
        <w:t>, из них раскрыто 12.</w:t>
      </w:r>
      <w:r w:rsidR="00AF1893">
        <w:rPr>
          <w:rFonts w:ascii="Times New Roman" w:hAnsi="Times New Roman" w:cs="Times New Roman"/>
          <w:color w:val="000000"/>
          <w:sz w:val="28"/>
          <w:szCs w:val="28"/>
        </w:rPr>
        <w:t xml:space="preserve"> </w:t>
      </w:r>
      <w:r w:rsidRPr="000F34F8">
        <w:rPr>
          <w:rFonts w:ascii="Times New Roman" w:hAnsi="Times New Roman" w:cs="Times New Roman"/>
          <w:color w:val="000000"/>
          <w:sz w:val="28"/>
          <w:szCs w:val="28"/>
        </w:rPr>
        <w:t>Разбоев не зарегистрировано, однако зарегистрирован</w:t>
      </w:r>
      <w:r w:rsidR="00AF1893">
        <w:rPr>
          <w:rFonts w:ascii="Times New Roman" w:hAnsi="Times New Roman" w:cs="Times New Roman"/>
          <w:color w:val="000000"/>
          <w:sz w:val="28"/>
          <w:szCs w:val="28"/>
        </w:rPr>
        <w:t>о</w:t>
      </w:r>
      <w:r w:rsidRPr="000F34F8">
        <w:rPr>
          <w:rFonts w:ascii="Times New Roman" w:hAnsi="Times New Roman" w:cs="Times New Roman"/>
          <w:color w:val="000000"/>
          <w:sz w:val="28"/>
          <w:szCs w:val="28"/>
        </w:rPr>
        <w:t xml:space="preserve"> </w:t>
      </w:r>
      <w:r w:rsidR="00AF1893">
        <w:rPr>
          <w:rFonts w:ascii="Times New Roman" w:hAnsi="Times New Roman" w:cs="Times New Roman"/>
          <w:color w:val="000000"/>
          <w:sz w:val="28"/>
          <w:szCs w:val="28"/>
        </w:rPr>
        <w:t>2</w:t>
      </w:r>
      <w:r w:rsidRPr="000F34F8">
        <w:rPr>
          <w:rFonts w:ascii="Times New Roman" w:hAnsi="Times New Roman" w:cs="Times New Roman"/>
          <w:color w:val="000000"/>
          <w:sz w:val="28"/>
          <w:szCs w:val="28"/>
        </w:rPr>
        <w:t xml:space="preserve"> грабеж</w:t>
      </w:r>
      <w:r w:rsidR="00AF1893">
        <w:rPr>
          <w:rFonts w:ascii="Times New Roman" w:hAnsi="Times New Roman" w:cs="Times New Roman"/>
          <w:color w:val="000000"/>
          <w:sz w:val="28"/>
          <w:szCs w:val="28"/>
        </w:rPr>
        <w:t>а</w:t>
      </w:r>
      <w:r w:rsidRPr="000F34F8">
        <w:rPr>
          <w:rFonts w:ascii="Times New Roman" w:hAnsi="Times New Roman" w:cs="Times New Roman"/>
          <w:color w:val="000000"/>
          <w:sz w:val="28"/>
          <w:szCs w:val="28"/>
        </w:rPr>
        <w:t xml:space="preserve"> </w:t>
      </w:r>
      <w:r w:rsidR="008D5297" w:rsidRPr="000F34F8">
        <w:rPr>
          <w:rFonts w:ascii="Times New Roman" w:hAnsi="Times New Roman" w:cs="Times New Roman"/>
          <w:color w:val="000000"/>
          <w:sz w:val="28"/>
          <w:szCs w:val="28"/>
        </w:rPr>
        <w:t>(</w:t>
      </w:r>
      <w:r w:rsidRPr="000F34F8">
        <w:rPr>
          <w:rFonts w:ascii="Times New Roman" w:hAnsi="Times New Roman" w:cs="Times New Roman"/>
          <w:color w:val="000000"/>
          <w:sz w:val="28"/>
          <w:szCs w:val="28"/>
        </w:rPr>
        <w:t>раскрыт</w:t>
      </w:r>
      <w:r w:rsidR="008D5297" w:rsidRPr="000F34F8">
        <w:rPr>
          <w:rFonts w:ascii="Times New Roman" w:hAnsi="Times New Roman" w:cs="Times New Roman"/>
          <w:color w:val="000000"/>
          <w:sz w:val="28"/>
          <w:szCs w:val="28"/>
        </w:rPr>
        <w:t>о)</w:t>
      </w:r>
      <w:r w:rsidRPr="000F34F8">
        <w:rPr>
          <w:rFonts w:ascii="Times New Roman" w:hAnsi="Times New Roman" w:cs="Times New Roman"/>
          <w:color w:val="000000"/>
          <w:sz w:val="28"/>
          <w:szCs w:val="28"/>
        </w:rPr>
        <w:t xml:space="preserve">. </w:t>
      </w:r>
    </w:p>
    <w:p w:rsidR="001C4299" w:rsidRPr="000F34F8" w:rsidRDefault="00DB350D" w:rsidP="00DC0568">
      <w:pPr>
        <w:pStyle w:val="af0"/>
        <w:ind w:firstLine="690"/>
        <w:contextualSpacing/>
        <w:jc w:val="both"/>
        <w:rPr>
          <w:rFonts w:ascii="Times New Roman" w:hAnsi="Times New Roman" w:cs="Times New Roman"/>
          <w:color w:val="000000"/>
          <w:sz w:val="28"/>
          <w:szCs w:val="28"/>
        </w:rPr>
      </w:pPr>
      <w:r w:rsidRPr="000F34F8">
        <w:rPr>
          <w:rFonts w:ascii="Times New Roman" w:hAnsi="Times New Roman" w:cs="Times New Roman"/>
          <w:color w:val="000000"/>
          <w:sz w:val="28"/>
          <w:szCs w:val="28"/>
        </w:rPr>
        <w:t xml:space="preserve">Требует активизации работа </w:t>
      </w:r>
      <w:r w:rsidR="001C4299" w:rsidRPr="000F34F8">
        <w:rPr>
          <w:rFonts w:ascii="Times New Roman" w:hAnsi="Times New Roman" w:cs="Times New Roman"/>
          <w:color w:val="000000"/>
          <w:sz w:val="28"/>
          <w:szCs w:val="28"/>
        </w:rPr>
        <w:t xml:space="preserve"> по розыску преступников, установлению личности неопознанных трупов и по розыску без вести пропавших граждан. Из </w:t>
      </w:r>
      <w:r w:rsidR="000F5827">
        <w:rPr>
          <w:rFonts w:ascii="Times New Roman" w:hAnsi="Times New Roman" w:cs="Times New Roman"/>
          <w:color w:val="000000"/>
          <w:sz w:val="28"/>
          <w:szCs w:val="28"/>
        </w:rPr>
        <w:t>11</w:t>
      </w:r>
      <w:r w:rsidR="001C4299" w:rsidRPr="000F34F8">
        <w:rPr>
          <w:rFonts w:ascii="Times New Roman" w:hAnsi="Times New Roman" w:cs="Times New Roman"/>
          <w:color w:val="000000"/>
          <w:sz w:val="28"/>
          <w:szCs w:val="28"/>
        </w:rPr>
        <w:t xml:space="preserve"> разыскиваемых преступников, р</w:t>
      </w:r>
      <w:r w:rsidRPr="000F34F8">
        <w:rPr>
          <w:rFonts w:ascii="Times New Roman" w:hAnsi="Times New Roman" w:cs="Times New Roman"/>
          <w:color w:val="000000"/>
          <w:sz w:val="28"/>
          <w:szCs w:val="28"/>
        </w:rPr>
        <w:t>азыскан</w:t>
      </w:r>
      <w:r w:rsidR="000F5827">
        <w:rPr>
          <w:rFonts w:ascii="Times New Roman" w:hAnsi="Times New Roman" w:cs="Times New Roman"/>
          <w:color w:val="000000"/>
          <w:sz w:val="28"/>
          <w:szCs w:val="28"/>
        </w:rPr>
        <w:t>о 6</w:t>
      </w:r>
      <w:r w:rsidR="001C4299" w:rsidRPr="000F34F8">
        <w:rPr>
          <w:rFonts w:ascii="Times New Roman" w:hAnsi="Times New Roman" w:cs="Times New Roman"/>
          <w:color w:val="000000"/>
          <w:sz w:val="28"/>
          <w:szCs w:val="28"/>
        </w:rPr>
        <w:t xml:space="preserve">. Остаток не разысканных преступников  составил </w:t>
      </w:r>
      <w:r w:rsidR="000F5827">
        <w:rPr>
          <w:rFonts w:ascii="Times New Roman" w:hAnsi="Times New Roman" w:cs="Times New Roman"/>
          <w:color w:val="000000"/>
          <w:sz w:val="28"/>
          <w:szCs w:val="28"/>
        </w:rPr>
        <w:t>5</w:t>
      </w:r>
      <w:r w:rsidR="001C4299" w:rsidRPr="000F34F8">
        <w:rPr>
          <w:rFonts w:ascii="Times New Roman" w:hAnsi="Times New Roman" w:cs="Times New Roman"/>
          <w:color w:val="000000"/>
          <w:sz w:val="28"/>
          <w:szCs w:val="28"/>
        </w:rPr>
        <w:t xml:space="preserve"> человек.  </w:t>
      </w:r>
    </w:p>
    <w:p w:rsidR="0002720F" w:rsidRPr="000F34F8" w:rsidRDefault="001C4299" w:rsidP="00DC0568">
      <w:pPr>
        <w:ind w:firstLine="709"/>
        <w:contextualSpacing/>
        <w:jc w:val="both"/>
        <w:rPr>
          <w:color w:val="000000"/>
          <w:sz w:val="28"/>
          <w:szCs w:val="28"/>
        </w:rPr>
      </w:pPr>
      <w:r w:rsidRPr="000F34F8">
        <w:rPr>
          <w:color w:val="000000"/>
          <w:sz w:val="28"/>
          <w:szCs w:val="28"/>
        </w:rPr>
        <w:t xml:space="preserve">Из </w:t>
      </w:r>
      <w:r w:rsidR="000F5827">
        <w:rPr>
          <w:color w:val="000000"/>
          <w:sz w:val="28"/>
          <w:szCs w:val="28"/>
        </w:rPr>
        <w:t>9</w:t>
      </w:r>
      <w:r w:rsidRPr="000F34F8">
        <w:rPr>
          <w:color w:val="000000"/>
          <w:sz w:val="28"/>
          <w:szCs w:val="28"/>
        </w:rPr>
        <w:t xml:space="preserve"> разыскиваемых без вести пропавших граждан, не установлено местонахождение ни одного. Не разысканными остались </w:t>
      </w:r>
      <w:r w:rsidR="000F5827">
        <w:rPr>
          <w:color w:val="000000"/>
          <w:sz w:val="28"/>
          <w:szCs w:val="28"/>
        </w:rPr>
        <w:t>9</w:t>
      </w:r>
      <w:r w:rsidRPr="000F34F8">
        <w:rPr>
          <w:color w:val="000000"/>
          <w:sz w:val="28"/>
          <w:szCs w:val="28"/>
        </w:rPr>
        <w:t xml:space="preserve"> человек. </w:t>
      </w:r>
    </w:p>
    <w:p w:rsidR="001C4299" w:rsidRPr="000F34F8" w:rsidRDefault="001C4299" w:rsidP="00DC0568">
      <w:pPr>
        <w:ind w:firstLine="709"/>
        <w:contextualSpacing/>
        <w:jc w:val="both"/>
        <w:rPr>
          <w:color w:val="000000"/>
          <w:sz w:val="28"/>
          <w:szCs w:val="28"/>
        </w:rPr>
      </w:pPr>
      <w:r w:rsidRPr="000F34F8">
        <w:rPr>
          <w:color w:val="000000"/>
          <w:sz w:val="28"/>
          <w:szCs w:val="28"/>
        </w:rPr>
        <w:lastRenderedPageBreak/>
        <w:t xml:space="preserve">Из </w:t>
      </w:r>
      <w:r w:rsidR="00B656CC" w:rsidRPr="000F34F8">
        <w:rPr>
          <w:color w:val="000000"/>
          <w:sz w:val="28"/>
          <w:szCs w:val="28"/>
        </w:rPr>
        <w:t>8</w:t>
      </w:r>
      <w:r w:rsidRPr="000F34F8">
        <w:rPr>
          <w:color w:val="000000"/>
          <w:sz w:val="28"/>
          <w:szCs w:val="28"/>
        </w:rPr>
        <w:t xml:space="preserve"> устанавливаемых неопознанных трупов, идентифицированных</w:t>
      </w:r>
      <w:r w:rsidR="00DC0568" w:rsidRPr="000F34F8">
        <w:rPr>
          <w:color w:val="000000"/>
          <w:sz w:val="28"/>
          <w:szCs w:val="28"/>
        </w:rPr>
        <w:t xml:space="preserve"> нет</w:t>
      </w:r>
      <w:r w:rsidRPr="000F34F8">
        <w:rPr>
          <w:color w:val="000000"/>
          <w:sz w:val="28"/>
          <w:szCs w:val="28"/>
        </w:rPr>
        <w:t xml:space="preserve">, прекращенных по сроку давности нет. </w:t>
      </w:r>
    </w:p>
    <w:p w:rsidR="001C4299" w:rsidRPr="000F34F8" w:rsidRDefault="001C4299" w:rsidP="00DC0568">
      <w:pPr>
        <w:pStyle w:val="Style3"/>
        <w:widowControl/>
        <w:spacing w:line="240" w:lineRule="auto"/>
        <w:ind w:firstLine="706"/>
        <w:contextualSpacing/>
        <w:rPr>
          <w:sz w:val="28"/>
          <w:szCs w:val="28"/>
        </w:rPr>
      </w:pPr>
      <w:r w:rsidRPr="000F34F8">
        <w:rPr>
          <w:sz w:val="28"/>
          <w:szCs w:val="28"/>
        </w:rPr>
        <w:t xml:space="preserve">В соответствии с анализом оперативной обстановки за </w:t>
      </w:r>
      <w:r w:rsidR="000F5827" w:rsidRPr="008611D5">
        <w:rPr>
          <w:sz w:val="28"/>
          <w:szCs w:val="28"/>
        </w:rPr>
        <w:t>9 месяцев</w:t>
      </w:r>
      <w:r w:rsidR="000F5827" w:rsidRPr="000F34F8">
        <w:rPr>
          <w:sz w:val="28"/>
          <w:szCs w:val="28"/>
        </w:rPr>
        <w:t xml:space="preserve"> </w:t>
      </w:r>
      <w:r w:rsidRPr="000F34F8">
        <w:rPr>
          <w:sz w:val="28"/>
          <w:szCs w:val="28"/>
        </w:rPr>
        <w:t>201</w:t>
      </w:r>
      <w:r w:rsidR="00EF615D" w:rsidRPr="000F34F8">
        <w:rPr>
          <w:sz w:val="28"/>
          <w:szCs w:val="28"/>
        </w:rPr>
        <w:t>6</w:t>
      </w:r>
      <w:r w:rsidRPr="000F34F8">
        <w:rPr>
          <w:sz w:val="28"/>
          <w:szCs w:val="28"/>
        </w:rPr>
        <w:t xml:space="preserve"> года проведено </w:t>
      </w:r>
      <w:r w:rsidR="000F5827">
        <w:rPr>
          <w:sz w:val="28"/>
          <w:szCs w:val="28"/>
        </w:rPr>
        <w:t>19</w:t>
      </w:r>
      <w:r w:rsidRPr="000F34F8">
        <w:rPr>
          <w:sz w:val="28"/>
          <w:szCs w:val="28"/>
        </w:rPr>
        <w:t xml:space="preserve"> оперативно-профилактических мероприятий по отработке населенных пунктов обслуживаемой территории, в том числе по выявлению мест укрытия лиц, склонных к совершению преступлений, мест концентрации криминогенного элемента, несовершеннолетних и др. – </w:t>
      </w:r>
      <w:r w:rsidR="000F5827">
        <w:rPr>
          <w:sz w:val="28"/>
          <w:szCs w:val="28"/>
        </w:rPr>
        <w:t>2</w:t>
      </w:r>
      <w:r w:rsidR="00AF1893">
        <w:rPr>
          <w:sz w:val="28"/>
          <w:szCs w:val="28"/>
        </w:rPr>
        <w:t>4</w:t>
      </w:r>
      <w:r w:rsidRPr="000F34F8">
        <w:rPr>
          <w:sz w:val="28"/>
          <w:szCs w:val="28"/>
        </w:rPr>
        <w:t xml:space="preserve">, по выявлению нарушений правил регистрации иностранными гражданами и лицами без гражданства – </w:t>
      </w:r>
      <w:r w:rsidR="000F5827">
        <w:rPr>
          <w:sz w:val="28"/>
          <w:szCs w:val="28"/>
        </w:rPr>
        <w:t>7</w:t>
      </w:r>
      <w:r w:rsidRPr="000F34F8">
        <w:rPr>
          <w:sz w:val="28"/>
          <w:szCs w:val="28"/>
        </w:rPr>
        <w:t xml:space="preserve">. </w:t>
      </w:r>
    </w:p>
    <w:p w:rsidR="001C4299" w:rsidRPr="000F34F8" w:rsidRDefault="001C4299" w:rsidP="00DC0568">
      <w:pPr>
        <w:pStyle w:val="af0"/>
        <w:ind w:firstLine="708"/>
        <w:contextualSpacing/>
        <w:jc w:val="both"/>
        <w:rPr>
          <w:rFonts w:ascii="Times New Roman" w:hAnsi="Times New Roman" w:cs="Times New Roman"/>
          <w:sz w:val="28"/>
          <w:szCs w:val="28"/>
        </w:rPr>
      </w:pPr>
      <w:r w:rsidRPr="000F34F8">
        <w:rPr>
          <w:rStyle w:val="FontStyle12"/>
          <w:sz w:val="28"/>
          <w:szCs w:val="28"/>
        </w:rPr>
        <w:t>Преступлений экстремистской и террористической направленности за анализируемый период не допущено.</w:t>
      </w:r>
      <w:r w:rsidRPr="000F34F8">
        <w:rPr>
          <w:rFonts w:ascii="Times New Roman" w:hAnsi="Times New Roman" w:cs="Times New Roman"/>
          <w:sz w:val="28"/>
          <w:szCs w:val="28"/>
        </w:rPr>
        <w:tab/>
      </w:r>
    </w:p>
    <w:p w:rsidR="001C4299" w:rsidRPr="000F34F8" w:rsidRDefault="001C4299" w:rsidP="00DC0568">
      <w:pPr>
        <w:pStyle w:val="af0"/>
        <w:ind w:firstLine="708"/>
        <w:contextualSpacing/>
        <w:jc w:val="both"/>
        <w:rPr>
          <w:rFonts w:ascii="Times New Roman" w:hAnsi="Times New Roman" w:cs="Times New Roman"/>
          <w:sz w:val="28"/>
          <w:szCs w:val="28"/>
        </w:rPr>
      </w:pPr>
      <w:r w:rsidRPr="000F34F8">
        <w:rPr>
          <w:rFonts w:ascii="Times New Roman" w:hAnsi="Times New Roman" w:cs="Times New Roman"/>
          <w:sz w:val="28"/>
          <w:szCs w:val="28"/>
        </w:rPr>
        <w:t>Одним из приоритетных направлений деятельности – является борьба с экономическими и коррупционными  преступлениями.</w:t>
      </w:r>
      <w:r w:rsidRPr="000F34F8">
        <w:rPr>
          <w:rFonts w:ascii="Times New Roman" w:hAnsi="Times New Roman" w:cs="Times New Roman"/>
          <w:spacing w:val="-10"/>
          <w:sz w:val="28"/>
          <w:szCs w:val="28"/>
        </w:rPr>
        <w:t xml:space="preserve"> Всего </w:t>
      </w:r>
      <w:r w:rsidRPr="000F34F8">
        <w:rPr>
          <w:rStyle w:val="FontStyle12"/>
          <w:sz w:val="28"/>
          <w:szCs w:val="28"/>
        </w:rPr>
        <w:t xml:space="preserve"> за </w:t>
      </w:r>
      <w:r w:rsidR="00DE70B8" w:rsidRPr="008611D5">
        <w:rPr>
          <w:rFonts w:ascii="Times New Roman" w:hAnsi="Times New Roman" w:cs="Times New Roman"/>
          <w:sz w:val="28"/>
          <w:szCs w:val="28"/>
        </w:rPr>
        <w:t>9 месяцев</w:t>
      </w:r>
      <w:r w:rsidR="00DE70B8" w:rsidRPr="000F34F8">
        <w:rPr>
          <w:sz w:val="28"/>
          <w:szCs w:val="28"/>
        </w:rPr>
        <w:t xml:space="preserve"> </w:t>
      </w:r>
      <w:r w:rsidRPr="000F34F8">
        <w:rPr>
          <w:rStyle w:val="FontStyle12"/>
          <w:sz w:val="28"/>
          <w:szCs w:val="28"/>
        </w:rPr>
        <w:t>201</w:t>
      </w:r>
      <w:r w:rsidR="00EF615D" w:rsidRPr="000F34F8">
        <w:rPr>
          <w:rStyle w:val="FontStyle12"/>
          <w:sz w:val="28"/>
          <w:szCs w:val="28"/>
        </w:rPr>
        <w:t>6</w:t>
      </w:r>
      <w:r w:rsidRPr="000F34F8">
        <w:rPr>
          <w:rStyle w:val="FontStyle12"/>
          <w:sz w:val="28"/>
          <w:szCs w:val="28"/>
        </w:rPr>
        <w:t xml:space="preserve"> года </w:t>
      </w:r>
      <w:r w:rsidRPr="000F34F8">
        <w:rPr>
          <w:rFonts w:ascii="Times New Roman" w:hAnsi="Times New Roman" w:cs="Times New Roman"/>
          <w:spacing w:val="-10"/>
          <w:sz w:val="28"/>
          <w:szCs w:val="28"/>
        </w:rPr>
        <w:t xml:space="preserve">сотрудниками ОВД на территории города выявлено </w:t>
      </w:r>
      <w:r w:rsidR="00DE70B8">
        <w:rPr>
          <w:rFonts w:ascii="Times New Roman" w:hAnsi="Times New Roman" w:cs="Times New Roman"/>
          <w:spacing w:val="-10"/>
          <w:sz w:val="28"/>
          <w:szCs w:val="28"/>
        </w:rPr>
        <w:t>14</w:t>
      </w:r>
      <w:r w:rsidRPr="000F34F8">
        <w:rPr>
          <w:rFonts w:ascii="Times New Roman" w:hAnsi="Times New Roman" w:cs="Times New Roman"/>
          <w:spacing w:val="-3"/>
          <w:sz w:val="28"/>
          <w:szCs w:val="28"/>
        </w:rPr>
        <w:t xml:space="preserve"> преступлени</w:t>
      </w:r>
      <w:r w:rsidR="00EF615D" w:rsidRPr="000F34F8">
        <w:rPr>
          <w:rFonts w:ascii="Times New Roman" w:hAnsi="Times New Roman" w:cs="Times New Roman"/>
          <w:spacing w:val="-3"/>
          <w:sz w:val="28"/>
          <w:szCs w:val="28"/>
        </w:rPr>
        <w:t>я экономической направленности.</w:t>
      </w:r>
      <w:r w:rsidRPr="000F34F8">
        <w:rPr>
          <w:rFonts w:ascii="Times New Roman" w:hAnsi="Times New Roman" w:cs="Times New Roman"/>
          <w:spacing w:val="7"/>
          <w:sz w:val="28"/>
          <w:szCs w:val="28"/>
        </w:rPr>
        <w:t xml:space="preserve"> </w:t>
      </w:r>
      <w:r w:rsidRPr="000F34F8">
        <w:rPr>
          <w:rFonts w:ascii="Times New Roman" w:hAnsi="Times New Roman" w:cs="Times New Roman"/>
          <w:sz w:val="28"/>
          <w:szCs w:val="28"/>
        </w:rPr>
        <w:t xml:space="preserve"> </w:t>
      </w:r>
    </w:p>
    <w:p w:rsidR="001C4299" w:rsidRPr="000F34F8" w:rsidRDefault="001C4299" w:rsidP="00DC0568">
      <w:pPr>
        <w:shd w:val="clear" w:color="auto" w:fill="FFFFFF"/>
        <w:tabs>
          <w:tab w:val="left" w:pos="2642"/>
        </w:tabs>
        <w:ind w:firstLine="692"/>
        <w:contextualSpacing/>
        <w:jc w:val="both"/>
        <w:rPr>
          <w:sz w:val="28"/>
          <w:szCs w:val="28"/>
        </w:rPr>
      </w:pPr>
      <w:r w:rsidRPr="000F34F8">
        <w:rPr>
          <w:rStyle w:val="FontStyle11"/>
          <w:b w:val="0"/>
          <w:sz w:val="28"/>
          <w:szCs w:val="28"/>
        </w:rPr>
        <w:t xml:space="preserve">По итогам </w:t>
      </w:r>
      <w:r w:rsidR="00DE70B8" w:rsidRPr="008611D5">
        <w:rPr>
          <w:sz w:val="28"/>
          <w:szCs w:val="28"/>
        </w:rPr>
        <w:t>9 месяцев</w:t>
      </w:r>
      <w:r w:rsidR="00DE70B8" w:rsidRPr="000F34F8">
        <w:rPr>
          <w:sz w:val="28"/>
          <w:szCs w:val="28"/>
        </w:rPr>
        <w:t xml:space="preserve"> </w:t>
      </w:r>
      <w:r w:rsidRPr="000F34F8">
        <w:rPr>
          <w:rStyle w:val="FontStyle11"/>
          <w:b w:val="0"/>
          <w:sz w:val="28"/>
          <w:szCs w:val="28"/>
        </w:rPr>
        <w:t>201</w:t>
      </w:r>
      <w:r w:rsidR="00EF615D" w:rsidRPr="000F34F8">
        <w:rPr>
          <w:rStyle w:val="FontStyle11"/>
          <w:b w:val="0"/>
          <w:sz w:val="28"/>
          <w:szCs w:val="28"/>
        </w:rPr>
        <w:t>6</w:t>
      </w:r>
      <w:r w:rsidRPr="000F34F8">
        <w:rPr>
          <w:rStyle w:val="FontStyle11"/>
          <w:b w:val="0"/>
          <w:sz w:val="28"/>
          <w:szCs w:val="28"/>
        </w:rPr>
        <w:t xml:space="preserve"> года на территории города  </w:t>
      </w:r>
      <w:r w:rsidR="00EF615D" w:rsidRPr="000F34F8">
        <w:rPr>
          <w:rStyle w:val="FontStyle11"/>
          <w:b w:val="0"/>
          <w:sz w:val="28"/>
          <w:szCs w:val="28"/>
        </w:rPr>
        <w:t xml:space="preserve">зарегистрировано 1 </w:t>
      </w:r>
      <w:r w:rsidRPr="000F34F8">
        <w:rPr>
          <w:rStyle w:val="FontStyle11"/>
          <w:b w:val="0"/>
          <w:sz w:val="28"/>
          <w:szCs w:val="28"/>
        </w:rPr>
        <w:t>преступлени</w:t>
      </w:r>
      <w:r w:rsidR="00EF615D" w:rsidRPr="000F34F8">
        <w:rPr>
          <w:rStyle w:val="FontStyle11"/>
          <w:b w:val="0"/>
          <w:sz w:val="28"/>
          <w:szCs w:val="28"/>
        </w:rPr>
        <w:t>е</w:t>
      </w:r>
      <w:r w:rsidRPr="000F34F8">
        <w:rPr>
          <w:rStyle w:val="FontStyle11"/>
          <w:b w:val="0"/>
          <w:sz w:val="28"/>
          <w:szCs w:val="28"/>
        </w:rPr>
        <w:t>, связанн</w:t>
      </w:r>
      <w:r w:rsidR="00EF615D" w:rsidRPr="000F34F8">
        <w:rPr>
          <w:rStyle w:val="FontStyle11"/>
          <w:b w:val="0"/>
          <w:sz w:val="28"/>
          <w:szCs w:val="28"/>
        </w:rPr>
        <w:t>ое</w:t>
      </w:r>
      <w:r w:rsidRPr="000F34F8">
        <w:rPr>
          <w:rStyle w:val="FontStyle11"/>
          <w:b w:val="0"/>
          <w:sz w:val="28"/>
          <w:szCs w:val="28"/>
        </w:rPr>
        <w:t xml:space="preserve"> с незаконным оборотом наркотических средств</w:t>
      </w:r>
      <w:r w:rsidR="00EF615D" w:rsidRPr="000F34F8">
        <w:rPr>
          <w:rStyle w:val="FontStyle11"/>
          <w:b w:val="0"/>
          <w:sz w:val="28"/>
          <w:szCs w:val="28"/>
        </w:rPr>
        <w:t>.</w:t>
      </w:r>
      <w:r w:rsidRPr="000F34F8">
        <w:rPr>
          <w:rStyle w:val="FontStyle11"/>
          <w:b w:val="0"/>
          <w:i/>
          <w:sz w:val="28"/>
          <w:szCs w:val="28"/>
        </w:rPr>
        <w:t xml:space="preserve"> </w:t>
      </w:r>
      <w:r w:rsidR="00DE70B8" w:rsidRPr="00DE70B8">
        <w:rPr>
          <w:rStyle w:val="FontStyle11"/>
          <w:b w:val="0"/>
          <w:sz w:val="28"/>
          <w:szCs w:val="28"/>
        </w:rPr>
        <w:t>Составлено 32</w:t>
      </w:r>
      <w:r w:rsidR="00DE70B8">
        <w:rPr>
          <w:rStyle w:val="FontStyle11"/>
          <w:b w:val="0"/>
          <w:sz w:val="28"/>
          <w:szCs w:val="28"/>
        </w:rPr>
        <w:t xml:space="preserve"> </w:t>
      </w:r>
      <w:r w:rsidR="00DE70B8" w:rsidRPr="00DE70B8">
        <w:rPr>
          <w:rStyle w:val="FontStyle11"/>
          <w:b w:val="0"/>
          <w:sz w:val="28"/>
          <w:szCs w:val="28"/>
        </w:rPr>
        <w:t>административных  протокола</w:t>
      </w:r>
      <w:r w:rsidR="00DE70B8">
        <w:rPr>
          <w:rStyle w:val="FontStyle11"/>
          <w:b w:val="0"/>
          <w:sz w:val="28"/>
          <w:szCs w:val="28"/>
        </w:rPr>
        <w:t xml:space="preserve"> по ст.6.9. КоАП  РФ и по ст. 6.8. КоАП РФ составлено 2 протокола, в</w:t>
      </w:r>
      <w:r w:rsidRPr="000F34F8">
        <w:rPr>
          <w:rStyle w:val="FontStyle11"/>
          <w:b w:val="0"/>
          <w:sz w:val="28"/>
          <w:szCs w:val="28"/>
        </w:rPr>
        <w:t xml:space="preserve">ынесено </w:t>
      </w:r>
      <w:r w:rsidR="00DE70B8">
        <w:rPr>
          <w:rStyle w:val="FontStyle11"/>
          <w:b w:val="0"/>
          <w:sz w:val="28"/>
          <w:szCs w:val="28"/>
        </w:rPr>
        <w:t>36</w:t>
      </w:r>
      <w:r w:rsidRPr="000F34F8">
        <w:rPr>
          <w:rStyle w:val="FontStyle11"/>
          <w:b w:val="0"/>
          <w:sz w:val="28"/>
          <w:szCs w:val="28"/>
        </w:rPr>
        <w:t xml:space="preserve"> постановлений об отказе  в возбуждении уголовного дела по фактам незаконного оборота наркотических средств, </w:t>
      </w:r>
      <w:r w:rsidRPr="000F34F8">
        <w:rPr>
          <w:sz w:val="28"/>
          <w:szCs w:val="28"/>
        </w:rPr>
        <w:t xml:space="preserve">связанным с изготовлением, хранением, культивированием, употреблением наркотических средств.  </w:t>
      </w:r>
    </w:p>
    <w:p w:rsidR="001C4299" w:rsidRPr="000F34F8" w:rsidRDefault="00EF0E3C" w:rsidP="00DC0568">
      <w:pPr>
        <w:pStyle w:val="af0"/>
        <w:ind w:firstLine="708"/>
        <w:contextualSpacing/>
        <w:jc w:val="both"/>
        <w:rPr>
          <w:rFonts w:ascii="Times New Roman" w:hAnsi="Times New Roman" w:cs="Times New Roman"/>
          <w:sz w:val="28"/>
          <w:szCs w:val="28"/>
        </w:rPr>
      </w:pPr>
      <w:r w:rsidRPr="000F34F8">
        <w:rPr>
          <w:rFonts w:ascii="Times New Roman" w:hAnsi="Times New Roman" w:cs="Times New Roman"/>
          <w:color w:val="000000"/>
          <w:spacing w:val="-2"/>
          <w:sz w:val="28"/>
          <w:szCs w:val="28"/>
        </w:rPr>
        <w:t>З</w:t>
      </w:r>
      <w:r w:rsidR="001C4299" w:rsidRPr="000F34F8">
        <w:rPr>
          <w:rFonts w:ascii="Times New Roman" w:hAnsi="Times New Roman" w:cs="Times New Roman"/>
          <w:color w:val="000000"/>
          <w:spacing w:val="-2"/>
          <w:sz w:val="28"/>
          <w:szCs w:val="28"/>
        </w:rPr>
        <w:t xml:space="preserve">арегистрированных </w:t>
      </w:r>
      <w:r w:rsidR="001C4299" w:rsidRPr="000F34F8">
        <w:rPr>
          <w:rFonts w:ascii="Times New Roman" w:hAnsi="Times New Roman" w:cs="Times New Roman"/>
          <w:color w:val="000000"/>
          <w:sz w:val="28"/>
          <w:szCs w:val="28"/>
        </w:rPr>
        <w:t>преступлений, связанных с незаконным оборотом оружия</w:t>
      </w:r>
      <w:r w:rsidRPr="000F34F8">
        <w:rPr>
          <w:rFonts w:ascii="Times New Roman" w:hAnsi="Times New Roman" w:cs="Times New Roman"/>
          <w:color w:val="000000"/>
          <w:sz w:val="28"/>
          <w:szCs w:val="28"/>
        </w:rPr>
        <w:t>,</w:t>
      </w:r>
      <w:r w:rsidR="001C4299" w:rsidRPr="000F34F8">
        <w:rPr>
          <w:rFonts w:ascii="Times New Roman" w:hAnsi="Times New Roman" w:cs="Times New Roman"/>
          <w:color w:val="000000"/>
          <w:sz w:val="28"/>
          <w:szCs w:val="28"/>
        </w:rPr>
        <w:t xml:space="preserve"> нет.</w:t>
      </w:r>
    </w:p>
    <w:p w:rsidR="00DC0568" w:rsidRPr="000F34F8" w:rsidRDefault="001C4299" w:rsidP="00DC0568">
      <w:pPr>
        <w:pStyle w:val="af0"/>
        <w:ind w:firstLine="708"/>
        <w:contextualSpacing/>
        <w:jc w:val="both"/>
        <w:rPr>
          <w:rStyle w:val="FontStyle12"/>
          <w:sz w:val="28"/>
          <w:szCs w:val="28"/>
        </w:rPr>
      </w:pPr>
      <w:r w:rsidRPr="000F34F8">
        <w:rPr>
          <w:rStyle w:val="FontStyle12"/>
          <w:sz w:val="28"/>
          <w:szCs w:val="28"/>
        </w:rPr>
        <w:t xml:space="preserve">В настоящее время на профилактическом учёте в ПДН состоит </w:t>
      </w:r>
      <w:r w:rsidR="00DE70B8">
        <w:rPr>
          <w:rStyle w:val="FontStyle12"/>
          <w:sz w:val="28"/>
          <w:szCs w:val="28"/>
        </w:rPr>
        <w:t>7</w:t>
      </w:r>
      <w:r w:rsidR="00AF1893">
        <w:rPr>
          <w:rStyle w:val="FontStyle12"/>
          <w:sz w:val="28"/>
          <w:szCs w:val="28"/>
        </w:rPr>
        <w:t xml:space="preserve"> </w:t>
      </w:r>
      <w:r w:rsidRPr="000F34F8">
        <w:rPr>
          <w:rStyle w:val="FontStyle12"/>
          <w:sz w:val="28"/>
          <w:szCs w:val="28"/>
        </w:rPr>
        <w:t>несовершеннолетних</w:t>
      </w:r>
      <w:r w:rsidR="00DC0568" w:rsidRPr="000F34F8">
        <w:rPr>
          <w:rStyle w:val="FontStyle12"/>
          <w:sz w:val="28"/>
          <w:szCs w:val="28"/>
        </w:rPr>
        <w:t xml:space="preserve"> граждан</w:t>
      </w:r>
      <w:r w:rsidR="00DE70B8">
        <w:rPr>
          <w:rStyle w:val="FontStyle12"/>
          <w:sz w:val="28"/>
          <w:szCs w:val="28"/>
        </w:rPr>
        <w:t>, 3</w:t>
      </w:r>
      <w:r w:rsidRPr="000F34F8">
        <w:rPr>
          <w:rStyle w:val="FontStyle12"/>
          <w:sz w:val="28"/>
          <w:szCs w:val="28"/>
        </w:rPr>
        <w:t xml:space="preserve"> неблагополучны</w:t>
      </w:r>
      <w:r w:rsidR="00DC0568" w:rsidRPr="000F34F8">
        <w:rPr>
          <w:rStyle w:val="FontStyle12"/>
          <w:sz w:val="28"/>
          <w:szCs w:val="28"/>
        </w:rPr>
        <w:t>е семьи</w:t>
      </w:r>
      <w:r w:rsidRPr="000F34F8">
        <w:rPr>
          <w:rStyle w:val="FontStyle12"/>
          <w:sz w:val="28"/>
          <w:szCs w:val="28"/>
        </w:rPr>
        <w:t xml:space="preserve">. </w:t>
      </w:r>
      <w:r w:rsidR="00DE70B8">
        <w:rPr>
          <w:rStyle w:val="FontStyle12"/>
          <w:sz w:val="28"/>
          <w:szCs w:val="28"/>
        </w:rPr>
        <w:t>4 несовершеннолетних совершили 6 преступлений. Н</w:t>
      </w:r>
      <w:r w:rsidRPr="000F34F8">
        <w:rPr>
          <w:rStyle w:val="FontStyle12"/>
          <w:sz w:val="28"/>
          <w:szCs w:val="28"/>
        </w:rPr>
        <w:t>е зарегистрировано фактов вовлечения несовершеннолетних в совершение преступлений. В отношении несовершеннолетних  преступлени</w:t>
      </w:r>
      <w:r w:rsidR="00136FA7" w:rsidRPr="000F34F8">
        <w:rPr>
          <w:rStyle w:val="FontStyle12"/>
          <w:sz w:val="28"/>
          <w:szCs w:val="28"/>
        </w:rPr>
        <w:t>й не совершено</w:t>
      </w:r>
      <w:r w:rsidRPr="000F34F8">
        <w:rPr>
          <w:rStyle w:val="FontStyle12"/>
          <w:sz w:val="28"/>
          <w:szCs w:val="28"/>
        </w:rPr>
        <w:t xml:space="preserve">. По административной деятельности составлено </w:t>
      </w:r>
      <w:r w:rsidR="00DE70B8">
        <w:rPr>
          <w:rStyle w:val="FontStyle12"/>
          <w:sz w:val="28"/>
          <w:szCs w:val="28"/>
        </w:rPr>
        <w:t>6</w:t>
      </w:r>
      <w:r w:rsidR="00AF1893">
        <w:rPr>
          <w:rStyle w:val="FontStyle12"/>
          <w:sz w:val="28"/>
          <w:szCs w:val="28"/>
        </w:rPr>
        <w:t>5</w:t>
      </w:r>
      <w:r w:rsidRPr="000F34F8">
        <w:rPr>
          <w:rStyle w:val="FontStyle12"/>
          <w:sz w:val="28"/>
          <w:szCs w:val="28"/>
        </w:rPr>
        <w:t xml:space="preserve"> протоколов по различным статьям КоАП РФ.  </w:t>
      </w:r>
    </w:p>
    <w:p w:rsidR="001C4299" w:rsidRPr="000F34F8" w:rsidRDefault="001C4299" w:rsidP="00DC0568">
      <w:pPr>
        <w:pStyle w:val="af0"/>
        <w:ind w:firstLine="708"/>
        <w:contextualSpacing/>
        <w:jc w:val="both"/>
        <w:rPr>
          <w:rFonts w:ascii="Times New Roman" w:hAnsi="Times New Roman" w:cs="Times New Roman"/>
          <w:color w:val="000000"/>
          <w:sz w:val="28"/>
          <w:szCs w:val="28"/>
        </w:rPr>
      </w:pPr>
      <w:r w:rsidRPr="000F34F8">
        <w:rPr>
          <w:rFonts w:ascii="Times New Roman" w:hAnsi="Times New Roman" w:cs="Times New Roman"/>
          <w:color w:val="000000"/>
          <w:sz w:val="28"/>
          <w:szCs w:val="28"/>
        </w:rPr>
        <w:t xml:space="preserve">За </w:t>
      </w:r>
      <w:r w:rsidR="00DE70B8" w:rsidRPr="008611D5">
        <w:rPr>
          <w:rFonts w:ascii="Times New Roman" w:hAnsi="Times New Roman" w:cs="Times New Roman"/>
          <w:sz w:val="28"/>
          <w:szCs w:val="28"/>
        </w:rPr>
        <w:t>9 месяцев</w:t>
      </w:r>
      <w:r w:rsidR="00DE70B8" w:rsidRPr="000F34F8">
        <w:rPr>
          <w:sz w:val="28"/>
          <w:szCs w:val="28"/>
        </w:rPr>
        <w:t xml:space="preserve"> </w:t>
      </w:r>
      <w:r w:rsidRPr="000F34F8">
        <w:rPr>
          <w:rFonts w:ascii="Times New Roman" w:hAnsi="Times New Roman" w:cs="Times New Roman"/>
          <w:color w:val="000000"/>
          <w:sz w:val="28"/>
          <w:szCs w:val="28"/>
        </w:rPr>
        <w:t>201</w:t>
      </w:r>
      <w:r w:rsidR="009B6AE2" w:rsidRPr="000F34F8">
        <w:rPr>
          <w:rFonts w:ascii="Times New Roman" w:hAnsi="Times New Roman" w:cs="Times New Roman"/>
          <w:color w:val="000000"/>
          <w:sz w:val="28"/>
          <w:szCs w:val="28"/>
        </w:rPr>
        <w:t>6</w:t>
      </w:r>
      <w:r w:rsidRPr="000F34F8">
        <w:rPr>
          <w:rFonts w:ascii="Times New Roman" w:hAnsi="Times New Roman" w:cs="Times New Roman"/>
          <w:color w:val="000000"/>
          <w:sz w:val="28"/>
          <w:szCs w:val="28"/>
        </w:rPr>
        <w:t xml:space="preserve"> года сотрудниками ОВД выявлено и пресечено </w:t>
      </w:r>
      <w:r w:rsidR="00AF1893">
        <w:rPr>
          <w:rFonts w:ascii="Times New Roman" w:hAnsi="Times New Roman" w:cs="Times New Roman"/>
          <w:color w:val="000000"/>
          <w:sz w:val="28"/>
          <w:szCs w:val="28"/>
        </w:rPr>
        <w:t>1</w:t>
      </w:r>
      <w:r w:rsidR="00DE70B8">
        <w:rPr>
          <w:rFonts w:ascii="Times New Roman" w:hAnsi="Times New Roman" w:cs="Times New Roman"/>
          <w:color w:val="000000"/>
          <w:sz w:val="28"/>
          <w:szCs w:val="28"/>
        </w:rPr>
        <w:t>523</w:t>
      </w:r>
      <w:r w:rsidRPr="000F34F8">
        <w:rPr>
          <w:rFonts w:ascii="Times New Roman" w:hAnsi="Times New Roman" w:cs="Times New Roman"/>
          <w:color w:val="000000"/>
          <w:sz w:val="28"/>
          <w:szCs w:val="28"/>
        </w:rPr>
        <w:t xml:space="preserve"> административн</w:t>
      </w:r>
      <w:r w:rsidR="00AF1893">
        <w:rPr>
          <w:rFonts w:ascii="Times New Roman" w:hAnsi="Times New Roman" w:cs="Times New Roman"/>
          <w:color w:val="000000"/>
          <w:sz w:val="28"/>
          <w:szCs w:val="28"/>
        </w:rPr>
        <w:t xml:space="preserve">ых правонарушений. Рассмотрено </w:t>
      </w:r>
      <w:r w:rsidR="00DE70B8">
        <w:rPr>
          <w:rFonts w:ascii="Times New Roman" w:hAnsi="Times New Roman" w:cs="Times New Roman"/>
          <w:color w:val="000000"/>
          <w:sz w:val="28"/>
          <w:szCs w:val="28"/>
        </w:rPr>
        <w:t>632</w:t>
      </w:r>
      <w:r w:rsidRPr="000F34F8">
        <w:rPr>
          <w:rFonts w:ascii="Times New Roman" w:hAnsi="Times New Roman" w:cs="Times New Roman"/>
          <w:color w:val="000000"/>
          <w:sz w:val="28"/>
          <w:szCs w:val="28"/>
        </w:rPr>
        <w:t xml:space="preserve"> административных протоколов, наложено штраф</w:t>
      </w:r>
      <w:r w:rsidR="00DC0568" w:rsidRPr="000F34F8">
        <w:rPr>
          <w:rFonts w:ascii="Times New Roman" w:hAnsi="Times New Roman" w:cs="Times New Roman"/>
          <w:color w:val="000000"/>
          <w:sz w:val="28"/>
          <w:szCs w:val="28"/>
        </w:rPr>
        <w:t>ов</w:t>
      </w:r>
      <w:r w:rsidRPr="000F34F8">
        <w:rPr>
          <w:rFonts w:ascii="Times New Roman" w:hAnsi="Times New Roman" w:cs="Times New Roman"/>
          <w:color w:val="000000"/>
          <w:sz w:val="28"/>
          <w:szCs w:val="28"/>
        </w:rPr>
        <w:t xml:space="preserve"> на сумму </w:t>
      </w:r>
      <w:r w:rsidR="00DE70B8">
        <w:rPr>
          <w:rFonts w:ascii="Times New Roman" w:hAnsi="Times New Roman" w:cs="Times New Roman"/>
          <w:color w:val="000000"/>
          <w:sz w:val="28"/>
          <w:szCs w:val="28"/>
        </w:rPr>
        <w:t>343</w:t>
      </w:r>
      <w:r w:rsidR="00EF0E3C" w:rsidRPr="000F34F8">
        <w:rPr>
          <w:rFonts w:ascii="Times New Roman" w:hAnsi="Times New Roman" w:cs="Times New Roman"/>
          <w:color w:val="000000"/>
          <w:sz w:val="28"/>
          <w:szCs w:val="28"/>
        </w:rPr>
        <w:t>,</w:t>
      </w:r>
      <w:r w:rsidRPr="000F34F8">
        <w:rPr>
          <w:rFonts w:ascii="Times New Roman" w:hAnsi="Times New Roman" w:cs="Times New Roman"/>
          <w:color w:val="000000"/>
          <w:sz w:val="28"/>
          <w:szCs w:val="28"/>
        </w:rPr>
        <w:t>0</w:t>
      </w:r>
      <w:r w:rsidR="00AA099A" w:rsidRPr="000F34F8">
        <w:rPr>
          <w:rFonts w:ascii="Times New Roman" w:hAnsi="Times New Roman" w:cs="Times New Roman"/>
          <w:color w:val="000000"/>
          <w:sz w:val="28"/>
          <w:szCs w:val="28"/>
        </w:rPr>
        <w:t xml:space="preserve"> </w:t>
      </w:r>
      <w:r w:rsidR="00EF0E3C" w:rsidRPr="000F34F8">
        <w:rPr>
          <w:rFonts w:ascii="Times New Roman" w:hAnsi="Times New Roman" w:cs="Times New Roman"/>
          <w:color w:val="000000"/>
          <w:sz w:val="28"/>
          <w:szCs w:val="28"/>
        </w:rPr>
        <w:t>тыс.</w:t>
      </w:r>
      <w:r w:rsidRPr="000F34F8">
        <w:rPr>
          <w:rFonts w:ascii="Times New Roman" w:hAnsi="Times New Roman" w:cs="Times New Roman"/>
          <w:color w:val="000000"/>
          <w:sz w:val="28"/>
          <w:szCs w:val="28"/>
        </w:rPr>
        <w:t xml:space="preserve">руб., фактически взыскано </w:t>
      </w:r>
      <w:r w:rsidR="00DE70B8">
        <w:rPr>
          <w:rFonts w:ascii="Times New Roman" w:hAnsi="Times New Roman" w:cs="Times New Roman"/>
          <w:color w:val="000000"/>
          <w:sz w:val="28"/>
          <w:szCs w:val="28"/>
        </w:rPr>
        <w:t>185</w:t>
      </w:r>
      <w:r w:rsidR="00EF0E3C" w:rsidRPr="000F34F8">
        <w:rPr>
          <w:rFonts w:ascii="Times New Roman" w:hAnsi="Times New Roman" w:cs="Times New Roman"/>
          <w:color w:val="000000"/>
          <w:sz w:val="28"/>
          <w:szCs w:val="28"/>
        </w:rPr>
        <w:t>,</w:t>
      </w:r>
      <w:r w:rsidRPr="000F34F8">
        <w:rPr>
          <w:rFonts w:ascii="Times New Roman" w:hAnsi="Times New Roman" w:cs="Times New Roman"/>
          <w:color w:val="000000"/>
          <w:sz w:val="28"/>
          <w:szCs w:val="28"/>
        </w:rPr>
        <w:t>0</w:t>
      </w:r>
      <w:r w:rsidR="00EF0E3C" w:rsidRPr="000F34F8">
        <w:rPr>
          <w:rFonts w:ascii="Times New Roman" w:hAnsi="Times New Roman" w:cs="Times New Roman"/>
          <w:color w:val="000000"/>
          <w:sz w:val="28"/>
          <w:szCs w:val="28"/>
        </w:rPr>
        <w:t xml:space="preserve"> тыс.</w:t>
      </w:r>
      <w:r w:rsidRPr="000F34F8">
        <w:rPr>
          <w:rFonts w:ascii="Times New Roman" w:hAnsi="Times New Roman" w:cs="Times New Roman"/>
          <w:color w:val="000000"/>
          <w:sz w:val="28"/>
          <w:szCs w:val="28"/>
        </w:rPr>
        <w:t xml:space="preserve">руб. На рассмотрение в другие органы и инстанции по подведомственности направлено </w:t>
      </w:r>
      <w:r w:rsidR="00DE70B8">
        <w:rPr>
          <w:rFonts w:ascii="Times New Roman" w:hAnsi="Times New Roman" w:cs="Times New Roman"/>
          <w:color w:val="000000"/>
          <w:sz w:val="28"/>
          <w:szCs w:val="28"/>
        </w:rPr>
        <w:t>971</w:t>
      </w:r>
      <w:r w:rsidRPr="000F34F8">
        <w:rPr>
          <w:rFonts w:ascii="Times New Roman" w:hAnsi="Times New Roman" w:cs="Times New Roman"/>
          <w:color w:val="000000"/>
          <w:sz w:val="28"/>
          <w:szCs w:val="28"/>
        </w:rPr>
        <w:t xml:space="preserve"> административны</w:t>
      </w:r>
      <w:r w:rsidR="00DE70B8">
        <w:rPr>
          <w:rFonts w:ascii="Times New Roman" w:hAnsi="Times New Roman" w:cs="Times New Roman"/>
          <w:color w:val="000000"/>
          <w:sz w:val="28"/>
          <w:szCs w:val="28"/>
        </w:rPr>
        <w:t>й</w:t>
      </w:r>
      <w:r w:rsidRPr="000F34F8">
        <w:rPr>
          <w:rFonts w:ascii="Times New Roman" w:hAnsi="Times New Roman" w:cs="Times New Roman"/>
          <w:color w:val="000000"/>
          <w:sz w:val="28"/>
          <w:szCs w:val="28"/>
        </w:rPr>
        <w:t xml:space="preserve">  материал.</w:t>
      </w:r>
    </w:p>
    <w:p w:rsidR="001C4299" w:rsidRPr="000F34F8" w:rsidRDefault="001C4299" w:rsidP="00DC0568">
      <w:pPr>
        <w:pStyle w:val="af0"/>
        <w:ind w:firstLine="708"/>
        <w:contextualSpacing/>
        <w:jc w:val="both"/>
        <w:rPr>
          <w:rFonts w:ascii="Times New Roman" w:hAnsi="Times New Roman" w:cs="Times New Roman"/>
          <w:iCs/>
          <w:color w:val="000000"/>
          <w:sz w:val="28"/>
          <w:szCs w:val="28"/>
        </w:rPr>
      </w:pPr>
      <w:r w:rsidRPr="000F34F8">
        <w:rPr>
          <w:rFonts w:ascii="Times New Roman" w:hAnsi="Times New Roman" w:cs="Times New Roman"/>
          <w:iCs/>
          <w:color w:val="000000"/>
          <w:sz w:val="28"/>
          <w:szCs w:val="28"/>
        </w:rPr>
        <w:t xml:space="preserve">В текущем году на территории города зарегистрировано </w:t>
      </w:r>
      <w:r w:rsidR="00AF1893">
        <w:rPr>
          <w:rFonts w:ascii="Times New Roman" w:hAnsi="Times New Roman" w:cs="Times New Roman"/>
          <w:iCs/>
          <w:color w:val="000000"/>
          <w:sz w:val="28"/>
          <w:szCs w:val="28"/>
        </w:rPr>
        <w:t>6</w:t>
      </w:r>
      <w:r w:rsidRPr="000F34F8">
        <w:rPr>
          <w:rFonts w:ascii="Times New Roman" w:hAnsi="Times New Roman" w:cs="Times New Roman"/>
          <w:iCs/>
          <w:color w:val="000000"/>
          <w:sz w:val="28"/>
          <w:szCs w:val="28"/>
        </w:rPr>
        <w:t xml:space="preserve"> дорожно-транспортных происшествий, в которых  погиб</w:t>
      </w:r>
      <w:r w:rsidR="00AF1893">
        <w:rPr>
          <w:rFonts w:ascii="Times New Roman" w:hAnsi="Times New Roman" w:cs="Times New Roman"/>
          <w:iCs/>
          <w:color w:val="000000"/>
          <w:sz w:val="28"/>
          <w:szCs w:val="28"/>
        </w:rPr>
        <w:t>ло</w:t>
      </w:r>
      <w:r w:rsidRPr="000F34F8">
        <w:rPr>
          <w:rFonts w:ascii="Times New Roman" w:hAnsi="Times New Roman" w:cs="Times New Roman"/>
          <w:iCs/>
          <w:color w:val="000000"/>
          <w:sz w:val="28"/>
          <w:szCs w:val="28"/>
        </w:rPr>
        <w:t xml:space="preserve"> </w:t>
      </w:r>
      <w:r w:rsidR="00AF1893">
        <w:rPr>
          <w:rFonts w:ascii="Times New Roman" w:hAnsi="Times New Roman" w:cs="Times New Roman"/>
          <w:iCs/>
          <w:color w:val="000000"/>
          <w:sz w:val="28"/>
          <w:szCs w:val="28"/>
        </w:rPr>
        <w:t>2</w:t>
      </w:r>
      <w:r w:rsidRPr="000F34F8">
        <w:rPr>
          <w:rFonts w:ascii="Times New Roman" w:hAnsi="Times New Roman" w:cs="Times New Roman"/>
          <w:iCs/>
          <w:color w:val="000000"/>
          <w:sz w:val="28"/>
          <w:szCs w:val="28"/>
        </w:rPr>
        <w:t xml:space="preserve"> человек</w:t>
      </w:r>
      <w:r w:rsidR="00AF1893">
        <w:rPr>
          <w:rFonts w:ascii="Times New Roman" w:hAnsi="Times New Roman" w:cs="Times New Roman"/>
          <w:iCs/>
          <w:color w:val="000000"/>
          <w:sz w:val="28"/>
          <w:szCs w:val="28"/>
        </w:rPr>
        <w:t>а</w:t>
      </w:r>
      <w:r w:rsidRPr="000F34F8">
        <w:rPr>
          <w:rFonts w:ascii="Times New Roman" w:hAnsi="Times New Roman" w:cs="Times New Roman"/>
          <w:iCs/>
          <w:color w:val="000000"/>
          <w:sz w:val="28"/>
          <w:szCs w:val="28"/>
        </w:rPr>
        <w:t xml:space="preserve">, получили ранение </w:t>
      </w:r>
      <w:r w:rsidR="00DE70B8">
        <w:rPr>
          <w:rFonts w:ascii="Times New Roman" w:hAnsi="Times New Roman" w:cs="Times New Roman"/>
          <w:iCs/>
          <w:color w:val="000000"/>
          <w:sz w:val="28"/>
          <w:szCs w:val="28"/>
        </w:rPr>
        <w:t>4</w:t>
      </w:r>
      <w:r w:rsidRPr="000F34F8">
        <w:rPr>
          <w:rFonts w:ascii="Times New Roman" w:hAnsi="Times New Roman" w:cs="Times New Roman"/>
          <w:iCs/>
          <w:color w:val="000000"/>
          <w:sz w:val="28"/>
          <w:szCs w:val="28"/>
        </w:rPr>
        <w:t xml:space="preserve"> человек</w:t>
      </w:r>
      <w:r w:rsidR="009B6AE2" w:rsidRPr="000F34F8">
        <w:rPr>
          <w:rFonts w:ascii="Times New Roman" w:hAnsi="Times New Roman" w:cs="Times New Roman"/>
          <w:iCs/>
          <w:color w:val="000000"/>
          <w:sz w:val="28"/>
          <w:szCs w:val="28"/>
        </w:rPr>
        <w:t>а</w:t>
      </w:r>
      <w:r w:rsidRPr="000F34F8">
        <w:rPr>
          <w:rFonts w:ascii="Times New Roman" w:hAnsi="Times New Roman" w:cs="Times New Roman"/>
          <w:iCs/>
          <w:color w:val="000000"/>
          <w:sz w:val="28"/>
          <w:szCs w:val="28"/>
        </w:rPr>
        <w:t xml:space="preserve">. </w:t>
      </w:r>
    </w:p>
    <w:p w:rsidR="00677F96" w:rsidRPr="000F34F8" w:rsidRDefault="00677F96">
      <w:pPr>
        <w:rPr>
          <w:sz w:val="28"/>
          <w:szCs w:val="28"/>
        </w:rPr>
      </w:pPr>
    </w:p>
    <w:p w:rsidR="004C197F" w:rsidRDefault="004C197F">
      <w:pPr>
        <w:rPr>
          <w:sz w:val="28"/>
          <w:szCs w:val="28"/>
        </w:rPr>
      </w:pPr>
    </w:p>
    <w:p w:rsidR="00677F96" w:rsidRPr="000F34F8" w:rsidRDefault="00093629">
      <w:pPr>
        <w:rPr>
          <w:sz w:val="28"/>
          <w:szCs w:val="28"/>
        </w:rPr>
      </w:pPr>
      <w:bookmarkStart w:id="0" w:name="_GoBack"/>
      <w:bookmarkEnd w:id="0"/>
      <w:r>
        <w:rPr>
          <w:sz w:val="28"/>
          <w:szCs w:val="28"/>
        </w:rPr>
        <w:t>Н</w:t>
      </w:r>
      <w:r w:rsidR="002664D6" w:rsidRPr="000F34F8">
        <w:rPr>
          <w:sz w:val="28"/>
          <w:szCs w:val="28"/>
        </w:rPr>
        <w:t>ачальник</w:t>
      </w:r>
      <w:r w:rsidR="00696F74" w:rsidRPr="000F34F8">
        <w:rPr>
          <w:sz w:val="28"/>
          <w:szCs w:val="28"/>
        </w:rPr>
        <w:t xml:space="preserve"> </w:t>
      </w:r>
      <w:r w:rsidR="002664D6" w:rsidRPr="000F34F8">
        <w:rPr>
          <w:sz w:val="28"/>
          <w:szCs w:val="28"/>
        </w:rPr>
        <w:t xml:space="preserve"> отдела экономического </w:t>
      </w:r>
    </w:p>
    <w:p w:rsidR="00F62C1C" w:rsidRPr="000F34F8" w:rsidRDefault="002664D6">
      <w:pPr>
        <w:rPr>
          <w:sz w:val="28"/>
          <w:szCs w:val="28"/>
        </w:rPr>
      </w:pPr>
      <w:r w:rsidRPr="000F34F8">
        <w:rPr>
          <w:sz w:val="28"/>
          <w:szCs w:val="28"/>
        </w:rPr>
        <w:t xml:space="preserve">развития и торговли                                                                  </w:t>
      </w:r>
      <w:r w:rsidR="00E047D2" w:rsidRPr="000F34F8">
        <w:rPr>
          <w:sz w:val="28"/>
          <w:szCs w:val="28"/>
        </w:rPr>
        <w:t xml:space="preserve"> </w:t>
      </w:r>
      <w:r w:rsidR="00093629">
        <w:rPr>
          <w:sz w:val="28"/>
          <w:szCs w:val="28"/>
        </w:rPr>
        <w:t>С.А.Пчегатлук</w:t>
      </w:r>
    </w:p>
    <w:sectPr w:rsidR="00F62C1C" w:rsidRPr="000F34F8" w:rsidSect="002B148B">
      <w:footerReference w:type="default" r:id="rId10"/>
      <w:pgSz w:w="11906" w:h="16838"/>
      <w:pgMar w:top="851" w:right="566" w:bottom="426" w:left="1418"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31" w:rsidRPr="00AA099A" w:rsidRDefault="00484231" w:rsidP="0010678E">
      <w:pPr>
        <w:rPr>
          <w:sz w:val="23"/>
          <w:szCs w:val="23"/>
        </w:rPr>
      </w:pPr>
      <w:r w:rsidRPr="00AA099A">
        <w:rPr>
          <w:sz w:val="23"/>
          <w:szCs w:val="23"/>
        </w:rPr>
        <w:separator/>
      </w:r>
    </w:p>
  </w:endnote>
  <w:endnote w:type="continuationSeparator" w:id="0">
    <w:p w:rsidR="00484231" w:rsidRPr="00AA099A" w:rsidRDefault="00484231" w:rsidP="0010678E">
      <w:pPr>
        <w:rPr>
          <w:sz w:val="23"/>
          <w:szCs w:val="23"/>
        </w:rPr>
      </w:pPr>
      <w:r w:rsidRPr="00AA099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27557126"/>
      <w:docPartObj>
        <w:docPartGallery w:val="Page Numbers (Bottom of Page)"/>
        <w:docPartUnique/>
      </w:docPartObj>
    </w:sdtPr>
    <w:sdtContent>
      <w:p w:rsidR="00A23F18" w:rsidRPr="00AA099A" w:rsidRDefault="00A23F18">
        <w:pPr>
          <w:pStyle w:val="ae"/>
          <w:jc w:val="right"/>
          <w:rPr>
            <w:sz w:val="23"/>
            <w:szCs w:val="23"/>
          </w:rPr>
        </w:pPr>
        <w:r w:rsidRPr="00AA099A">
          <w:rPr>
            <w:sz w:val="23"/>
            <w:szCs w:val="23"/>
          </w:rPr>
          <w:fldChar w:fldCharType="begin"/>
        </w:r>
        <w:r w:rsidRPr="00AA099A">
          <w:rPr>
            <w:sz w:val="23"/>
            <w:szCs w:val="23"/>
          </w:rPr>
          <w:instrText xml:space="preserve"> PAGE   \* MERGEFORMAT </w:instrText>
        </w:r>
        <w:r w:rsidRPr="00AA099A">
          <w:rPr>
            <w:sz w:val="23"/>
            <w:szCs w:val="23"/>
          </w:rPr>
          <w:fldChar w:fldCharType="separate"/>
        </w:r>
        <w:r w:rsidR="004C197F">
          <w:rPr>
            <w:noProof/>
            <w:sz w:val="23"/>
            <w:szCs w:val="23"/>
          </w:rPr>
          <w:t>35</w:t>
        </w:r>
        <w:r w:rsidRPr="00AA099A">
          <w:rPr>
            <w:sz w:val="23"/>
            <w:szCs w:val="23"/>
          </w:rPr>
          <w:fldChar w:fldCharType="end"/>
        </w:r>
      </w:p>
    </w:sdtContent>
  </w:sdt>
  <w:p w:rsidR="00A23F18" w:rsidRPr="00AA099A" w:rsidRDefault="00A23F18">
    <w:pPr>
      <w:pStyle w:val="ae"/>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31" w:rsidRPr="00AA099A" w:rsidRDefault="00484231" w:rsidP="0010678E">
      <w:pPr>
        <w:rPr>
          <w:sz w:val="23"/>
          <w:szCs w:val="23"/>
        </w:rPr>
      </w:pPr>
      <w:r w:rsidRPr="00AA099A">
        <w:rPr>
          <w:sz w:val="23"/>
          <w:szCs w:val="23"/>
        </w:rPr>
        <w:separator/>
      </w:r>
    </w:p>
  </w:footnote>
  <w:footnote w:type="continuationSeparator" w:id="0">
    <w:p w:rsidR="00484231" w:rsidRPr="00AA099A" w:rsidRDefault="00484231" w:rsidP="0010678E">
      <w:pPr>
        <w:rPr>
          <w:sz w:val="23"/>
          <w:szCs w:val="23"/>
        </w:rPr>
      </w:pPr>
      <w:r w:rsidRPr="00AA099A">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71A2D4A"/>
    <w:multiLevelType w:val="singleLevel"/>
    <w:tmpl w:val="542EE1FA"/>
    <w:lvl w:ilvl="0">
      <w:start w:val="1"/>
      <w:numFmt w:val="decimal"/>
      <w:lvlText w:val="%1."/>
      <w:lvlJc w:val="left"/>
      <w:pPr>
        <w:tabs>
          <w:tab w:val="num" w:pos="360"/>
        </w:tabs>
        <w:ind w:left="360" w:hanging="360"/>
      </w:pPr>
      <w:rPr>
        <w:rFonts w:hint="default"/>
        <w:b/>
      </w:rPr>
    </w:lvl>
  </w:abstractNum>
  <w:abstractNum w:abstractNumId="3">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A4A59E1"/>
    <w:multiLevelType w:val="hybridMultilevel"/>
    <w:tmpl w:val="710A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2C0C49"/>
    <w:multiLevelType w:val="hybridMultilevel"/>
    <w:tmpl w:val="DC2C3A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5193209"/>
    <w:multiLevelType w:val="hybridMultilevel"/>
    <w:tmpl w:val="53FC57F8"/>
    <w:lvl w:ilvl="0" w:tplc="44C8269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7B6722C"/>
    <w:multiLevelType w:val="singleLevel"/>
    <w:tmpl w:val="B30EC812"/>
    <w:lvl w:ilvl="0">
      <w:numFmt w:val="bullet"/>
      <w:lvlText w:val="-"/>
      <w:lvlJc w:val="left"/>
      <w:pPr>
        <w:tabs>
          <w:tab w:val="num" w:pos="720"/>
        </w:tabs>
        <w:ind w:left="720" w:hanging="360"/>
      </w:pPr>
      <w:rPr>
        <w:rFonts w:ascii="Times New Roman" w:hAnsi="Times New Roman" w:hint="default"/>
      </w:rPr>
    </w:lvl>
  </w:abstractNum>
  <w:abstractNum w:abstractNumId="8">
    <w:nsid w:val="3A7D0EDB"/>
    <w:multiLevelType w:val="hybridMultilevel"/>
    <w:tmpl w:val="D28E24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0">
    <w:nsid w:val="506322E7"/>
    <w:multiLevelType w:val="multilevel"/>
    <w:tmpl w:val="739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82BBA"/>
    <w:multiLevelType w:val="multilevel"/>
    <w:tmpl w:val="53D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nsid w:val="61EA1490"/>
    <w:multiLevelType w:val="hybridMultilevel"/>
    <w:tmpl w:val="F97A85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8A42DB9"/>
    <w:multiLevelType w:val="multilevel"/>
    <w:tmpl w:val="A2AC1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A2A6017"/>
    <w:multiLevelType w:val="multilevel"/>
    <w:tmpl w:val="585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9"/>
  </w:num>
  <w:num w:numId="4">
    <w:abstractNumId w:val="6"/>
  </w:num>
  <w:num w:numId="5">
    <w:abstractNumId w:val="4"/>
  </w:num>
  <w:num w:numId="6">
    <w:abstractNumId w:val="2"/>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1"/>
  </w:num>
  <w:num w:numId="13">
    <w:abstractNumId w:val="0"/>
  </w:num>
  <w:num w:numId="14">
    <w:abstractNumId w:val="1"/>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69C8"/>
    <w:rsid w:val="000006E0"/>
    <w:rsid w:val="000010F3"/>
    <w:rsid w:val="00003694"/>
    <w:rsid w:val="000115D0"/>
    <w:rsid w:val="00011B0B"/>
    <w:rsid w:val="0001225A"/>
    <w:rsid w:val="000135E1"/>
    <w:rsid w:val="0001363C"/>
    <w:rsid w:val="00015952"/>
    <w:rsid w:val="00016EF0"/>
    <w:rsid w:val="00017883"/>
    <w:rsid w:val="00025F3D"/>
    <w:rsid w:val="0002677B"/>
    <w:rsid w:val="0002720F"/>
    <w:rsid w:val="00035707"/>
    <w:rsid w:val="00035EDA"/>
    <w:rsid w:val="000364B8"/>
    <w:rsid w:val="00036840"/>
    <w:rsid w:val="000369CB"/>
    <w:rsid w:val="00037AD9"/>
    <w:rsid w:val="00043B33"/>
    <w:rsid w:val="0004475E"/>
    <w:rsid w:val="00045536"/>
    <w:rsid w:val="00047740"/>
    <w:rsid w:val="00047EA3"/>
    <w:rsid w:val="00050676"/>
    <w:rsid w:val="00054CF6"/>
    <w:rsid w:val="00056344"/>
    <w:rsid w:val="00057628"/>
    <w:rsid w:val="00060532"/>
    <w:rsid w:val="00060DF5"/>
    <w:rsid w:val="000615FD"/>
    <w:rsid w:val="00062177"/>
    <w:rsid w:val="00062A0E"/>
    <w:rsid w:val="00064E7E"/>
    <w:rsid w:val="00067FE4"/>
    <w:rsid w:val="00070027"/>
    <w:rsid w:val="000715B3"/>
    <w:rsid w:val="0007176E"/>
    <w:rsid w:val="000717E6"/>
    <w:rsid w:val="00071BC2"/>
    <w:rsid w:val="000735ED"/>
    <w:rsid w:val="0007392B"/>
    <w:rsid w:val="00077129"/>
    <w:rsid w:val="00081061"/>
    <w:rsid w:val="00081A49"/>
    <w:rsid w:val="0008320E"/>
    <w:rsid w:val="00085B01"/>
    <w:rsid w:val="00086B76"/>
    <w:rsid w:val="0008761F"/>
    <w:rsid w:val="000908BB"/>
    <w:rsid w:val="00091BCF"/>
    <w:rsid w:val="00093629"/>
    <w:rsid w:val="00096CF6"/>
    <w:rsid w:val="0009781F"/>
    <w:rsid w:val="000A1B52"/>
    <w:rsid w:val="000A54D1"/>
    <w:rsid w:val="000B175C"/>
    <w:rsid w:val="000B2473"/>
    <w:rsid w:val="000C3224"/>
    <w:rsid w:val="000C54EC"/>
    <w:rsid w:val="000C5A56"/>
    <w:rsid w:val="000C5F59"/>
    <w:rsid w:val="000D0954"/>
    <w:rsid w:val="000D19E3"/>
    <w:rsid w:val="000D245F"/>
    <w:rsid w:val="000D3A80"/>
    <w:rsid w:val="000E4DDA"/>
    <w:rsid w:val="000F149A"/>
    <w:rsid w:val="000F1A3A"/>
    <w:rsid w:val="000F2BE4"/>
    <w:rsid w:val="000F316A"/>
    <w:rsid w:val="000F34F8"/>
    <w:rsid w:val="000F5287"/>
    <w:rsid w:val="000F5827"/>
    <w:rsid w:val="00100B79"/>
    <w:rsid w:val="00100CBD"/>
    <w:rsid w:val="00101233"/>
    <w:rsid w:val="00104F08"/>
    <w:rsid w:val="0010504F"/>
    <w:rsid w:val="0010678E"/>
    <w:rsid w:val="00110D50"/>
    <w:rsid w:val="00111CFF"/>
    <w:rsid w:val="00114FEF"/>
    <w:rsid w:val="00116684"/>
    <w:rsid w:val="00117912"/>
    <w:rsid w:val="00117E8C"/>
    <w:rsid w:val="00120882"/>
    <w:rsid w:val="00123D56"/>
    <w:rsid w:val="00125E4C"/>
    <w:rsid w:val="00126EB5"/>
    <w:rsid w:val="001322CB"/>
    <w:rsid w:val="00136C09"/>
    <w:rsid w:val="00136FA7"/>
    <w:rsid w:val="00140D20"/>
    <w:rsid w:val="0014244A"/>
    <w:rsid w:val="00143269"/>
    <w:rsid w:val="0014328A"/>
    <w:rsid w:val="001438B3"/>
    <w:rsid w:val="00143D66"/>
    <w:rsid w:val="00145712"/>
    <w:rsid w:val="0014712D"/>
    <w:rsid w:val="001537E9"/>
    <w:rsid w:val="00157EE1"/>
    <w:rsid w:val="00160235"/>
    <w:rsid w:val="00160497"/>
    <w:rsid w:val="00163B3D"/>
    <w:rsid w:val="0016468B"/>
    <w:rsid w:val="0016757F"/>
    <w:rsid w:val="00167CCE"/>
    <w:rsid w:val="00170D03"/>
    <w:rsid w:val="00170EF2"/>
    <w:rsid w:val="00172372"/>
    <w:rsid w:val="00173723"/>
    <w:rsid w:val="00176227"/>
    <w:rsid w:val="0017715A"/>
    <w:rsid w:val="001775CE"/>
    <w:rsid w:val="0017792C"/>
    <w:rsid w:val="00181246"/>
    <w:rsid w:val="00183D0B"/>
    <w:rsid w:val="00185C7D"/>
    <w:rsid w:val="00190A1E"/>
    <w:rsid w:val="00192104"/>
    <w:rsid w:val="001A14BB"/>
    <w:rsid w:val="001A15FE"/>
    <w:rsid w:val="001A2986"/>
    <w:rsid w:val="001A5385"/>
    <w:rsid w:val="001A57A5"/>
    <w:rsid w:val="001A6385"/>
    <w:rsid w:val="001A6D6B"/>
    <w:rsid w:val="001A77C3"/>
    <w:rsid w:val="001B0A8A"/>
    <w:rsid w:val="001B3209"/>
    <w:rsid w:val="001B371F"/>
    <w:rsid w:val="001B5008"/>
    <w:rsid w:val="001B664E"/>
    <w:rsid w:val="001B79F9"/>
    <w:rsid w:val="001C270E"/>
    <w:rsid w:val="001C3D03"/>
    <w:rsid w:val="001C4299"/>
    <w:rsid w:val="001C598F"/>
    <w:rsid w:val="001C5FCF"/>
    <w:rsid w:val="001C7594"/>
    <w:rsid w:val="001C7C20"/>
    <w:rsid w:val="001D015E"/>
    <w:rsid w:val="001D140E"/>
    <w:rsid w:val="001D4798"/>
    <w:rsid w:val="001E1102"/>
    <w:rsid w:val="001F052B"/>
    <w:rsid w:val="001F4EE9"/>
    <w:rsid w:val="001F5744"/>
    <w:rsid w:val="001F71D8"/>
    <w:rsid w:val="001F7AD3"/>
    <w:rsid w:val="002008A5"/>
    <w:rsid w:val="00200E87"/>
    <w:rsid w:val="00201007"/>
    <w:rsid w:val="00201236"/>
    <w:rsid w:val="002029D5"/>
    <w:rsid w:val="00204F51"/>
    <w:rsid w:val="00205D11"/>
    <w:rsid w:val="0021033E"/>
    <w:rsid w:val="00210A2B"/>
    <w:rsid w:val="0021287A"/>
    <w:rsid w:val="00213DD9"/>
    <w:rsid w:val="0021528B"/>
    <w:rsid w:val="0021558D"/>
    <w:rsid w:val="00216026"/>
    <w:rsid w:val="0021677C"/>
    <w:rsid w:val="002175E0"/>
    <w:rsid w:val="00222241"/>
    <w:rsid w:val="002226FB"/>
    <w:rsid w:val="0022481B"/>
    <w:rsid w:val="00225C52"/>
    <w:rsid w:val="0023192D"/>
    <w:rsid w:val="0023257A"/>
    <w:rsid w:val="00237B34"/>
    <w:rsid w:val="00241F6C"/>
    <w:rsid w:val="00243623"/>
    <w:rsid w:val="00243637"/>
    <w:rsid w:val="00243F4A"/>
    <w:rsid w:val="002440D5"/>
    <w:rsid w:val="00245D75"/>
    <w:rsid w:val="00247BB0"/>
    <w:rsid w:val="00253B0F"/>
    <w:rsid w:val="00257050"/>
    <w:rsid w:val="00257BF1"/>
    <w:rsid w:val="00262586"/>
    <w:rsid w:val="00263B3F"/>
    <w:rsid w:val="002664D6"/>
    <w:rsid w:val="00267CFA"/>
    <w:rsid w:val="002719ED"/>
    <w:rsid w:val="00271E28"/>
    <w:rsid w:val="00273C63"/>
    <w:rsid w:val="00275902"/>
    <w:rsid w:val="0027737F"/>
    <w:rsid w:val="00277C11"/>
    <w:rsid w:val="0028010E"/>
    <w:rsid w:val="00280165"/>
    <w:rsid w:val="00284FBC"/>
    <w:rsid w:val="002865B7"/>
    <w:rsid w:val="0028725C"/>
    <w:rsid w:val="002900CE"/>
    <w:rsid w:val="00291930"/>
    <w:rsid w:val="0029789C"/>
    <w:rsid w:val="002A2947"/>
    <w:rsid w:val="002A394E"/>
    <w:rsid w:val="002A50D1"/>
    <w:rsid w:val="002A704D"/>
    <w:rsid w:val="002A7F43"/>
    <w:rsid w:val="002B148B"/>
    <w:rsid w:val="002B1BCE"/>
    <w:rsid w:val="002B57A1"/>
    <w:rsid w:val="002B5AE6"/>
    <w:rsid w:val="002C36F0"/>
    <w:rsid w:val="002C69EF"/>
    <w:rsid w:val="002C7662"/>
    <w:rsid w:val="002D12C1"/>
    <w:rsid w:val="002D21E0"/>
    <w:rsid w:val="002D51C0"/>
    <w:rsid w:val="002D6D3E"/>
    <w:rsid w:val="002D6DBB"/>
    <w:rsid w:val="002E0054"/>
    <w:rsid w:val="002E3E7B"/>
    <w:rsid w:val="002E5282"/>
    <w:rsid w:val="002E5F39"/>
    <w:rsid w:val="002E7F22"/>
    <w:rsid w:val="002F072B"/>
    <w:rsid w:val="002F0BDA"/>
    <w:rsid w:val="002F14AE"/>
    <w:rsid w:val="002F1AB1"/>
    <w:rsid w:val="002F3D8E"/>
    <w:rsid w:val="002F66EC"/>
    <w:rsid w:val="002F713B"/>
    <w:rsid w:val="00301A73"/>
    <w:rsid w:val="00303BE1"/>
    <w:rsid w:val="00304005"/>
    <w:rsid w:val="00305032"/>
    <w:rsid w:val="003061B0"/>
    <w:rsid w:val="00307269"/>
    <w:rsid w:val="00310731"/>
    <w:rsid w:val="00310B7B"/>
    <w:rsid w:val="00311325"/>
    <w:rsid w:val="003127F3"/>
    <w:rsid w:val="0031397A"/>
    <w:rsid w:val="0031644A"/>
    <w:rsid w:val="0032051B"/>
    <w:rsid w:val="0032097A"/>
    <w:rsid w:val="003330AB"/>
    <w:rsid w:val="003340E4"/>
    <w:rsid w:val="003411D3"/>
    <w:rsid w:val="0034224A"/>
    <w:rsid w:val="0034366F"/>
    <w:rsid w:val="003509E0"/>
    <w:rsid w:val="003510EE"/>
    <w:rsid w:val="00352535"/>
    <w:rsid w:val="00354879"/>
    <w:rsid w:val="0035768C"/>
    <w:rsid w:val="00357AD2"/>
    <w:rsid w:val="00360C09"/>
    <w:rsid w:val="00360CB1"/>
    <w:rsid w:val="0036256E"/>
    <w:rsid w:val="00365699"/>
    <w:rsid w:val="00365925"/>
    <w:rsid w:val="00366D3E"/>
    <w:rsid w:val="0036730D"/>
    <w:rsid w:val="00370BB9"/>
    <w:rsid w:val="00370F62"/>
    <w:rsid w:val="003741D8"/>
    <w:rsid w:val="00376CAB"/>
    <w:rsid w:val="0038708D"/>
    <w:rsid w:val="0039202D"/>
    <w:rsid w:val="00392945"/>
    <w:rsid w:val="00393B05"/>
    <w:rsid w:val="0039493C"/>
    <w:rsid w:val="00394C01"/>
    <w:rsid w:val="00395643"/>
    <w:rsid w:val="00396FE7"/>
    <w:rsid w:val="0039776C"/>
    <w:rsid w:val="003A24D4"/>
    <w:rsid w:val="003A4B3A"/>
    <w:rsid w:val="003A56E3"/>
    <w:rsid w:val="003A5778"/>
    <w:rsid w:val="003B05B2"/>
    <w:rsid w:val="003B13BA"/>
    <w:rsid w:val="003B6C0D"/>
    <w:rsid w:val="003C24CD"/>
    <w:rsid w:val="003C3DCF"/>
    <w:rsid w:val="003C4EBA"/>
    <w:rsid w:val="003C62F6"/>
    <w:rsid w:val="003C7D89"/>
    <w:rsid w:val="003D2A79"/>
    <w:rsid w:val="003D4B0E"/>
    <w:rsid w:val="003E07A7"/>
    <w:rsid w:val="003E13D3"/>
    <w:rsid w:val="003E2832"/>
    <w:rsid w:val="003E4700"/>
    <w:rsid w:val="003E7D5F"/>
    <w:rsid w:val="003E7EFC"/>
    <w:rsid w:val="003F056A"/>
    <w:rsid w:val="003F0B36"/>
    <w:rsid w:val="003F0B51"/>
    <w:rsid w:val="003F2B33"/>
    <w:rsid w:val="003F2BE0"/>
    <w:rsid w:val="003F34C8"/>
    <w:rsid w:val="003F36C3"/>
    <w:rsid w:val="003F5258"/>
    <w:rsid w:val="00403F89"/>
    <w:rsid w:val="00404503"/>
    <w:rsid w:val="004045AE"/>
    <w:rsid w:val="00405488"/>
    <w:rsid w:val="004059F2"/>
    <w:rsid w:val="0041145D"/>
    <w:rsid w:val="0041158B"/>
    <w:rsid w:val="004123C2"/>
    <w:rsid w:val="00413CE8"/>
    <w:rsid w:val="00414AF4"/>
    <w:rsid w:val="00415A3F"/>
    <w:rsid w:val="004165D1"/>
    <w:rsid w:val="004176AB"/>
    <w:rsid w:val="0042000F"/>
    <w:rsid w:val="004213C8"/>
    <w:rsid w:val="00423719"/>
    <w:rsid w:val="004255F2"/>
    <w:rsid w:val="0042590B"/>
    <w:rsid w:val="00427498"/>
    <w:rsid w:val="00430094"/>
    <w:rsid w:val="00430A4D"/>
    <w:rsid w:val="00433519"/>
    <w:rsid w:val="00433814"/>
    <w:rsid w:val="00436263"/>
    <w:rsid w:val="004376D9"/>
    <w:rsid w:val="00440C07"/>
    <w:rsid w:val="0044752E"/>
    <w:rsid w:val="0045005A"/>
    <w:rsid w:val="00452C29"/>
    <w:rsid w:val="004615AC"/>
    <w:rsid w:val="004640FF"/>
    <w:rsid w:val="0046579C"/>
    <w:rsid w:val="00466089"/>
    <w:rsid w:val="00466D71"/>
    <w:rsid w:val="00475027"/>
    <w:rsid w:val="00475D01"/>
    <w:rsid w:val="00477296"/>
    <w:rsid w:val="00482778"/>
    <w:rsid w:val="00484231"/>
    <w:rsid w:val="00484DD8"/>
    <w:rsid w:val="00484EE7"/>
    <w:rsid w:val="0048572B"/>
    <w:rsid w:val="00487D96"/>
    <w:rsid w:val="00493041"/>
    <w:rsid w:val="00495CA0"/>
    <w:rsid w:val="00496EED"/>
    <w:rsid w:val="00496F1E"/>
    <w:rsid w:val="004A0255"/>
    <w:rsid w:val="004A0949"/>
    <w:rsid w:val="004A3483"/>
    <w:rsid w:val="004A34ED"/>
    <w:rsid w:val="004A3A71"/>
    <w:rsid w:val="004A46DB"/>
    <w:rsid w:val="004B048E"/>
    <w:rsid w:val="004B1C57"/>
    <w:rsid w:val="004B5901"/>
    <w:rsid w:val="004B6891"/>
    <w:rsid w:val="004C197F"/>
    <w:rsid w:val="004C25D4"/>
    <w:rsid w:val="004C36AC"/>
    <w:rsid w:val="004C44ED"/>
    <w:rsid w:val="004D112E"/>
    <w:rsid w:val="004D7FB3"/>
    <w:rsid w:val="004E21E0"/>
    <w:rsid w:val="004E69A1"/>
    <w:rsid w:val="004F2BF5"/>
    <w:rsid w:val="004F2E57"/>
    <w:rsid w:val="004F3029"/>
    <w:rsid w:val="004F3ACB"/>
    <w:rsid w:val="004F6C95"/>
    <w:rsid w:val="004F6EF1"/>
    <w:rsid w:val="004F769B"/>
    <w:rsid w:val="004F777C"/>
    <w:rsid w:val="004F7BF2"/>
    <w:rsid w:val="00500737"/>
    <w:rsid w:val="00502C1E"/>
    <w:rsid w:val="005047A8"/>
    <w:rsid w:val="00507450"/>
    <w:rsid w:val="00511AB1"/>
    <w:rsid w:val="005136B6"/>
    <w:rsid w:val="005149C1"/>
    <w:rsid w:val="00516BE0"/>
    <w:rsid w:val="00520CFA"/>
    <w:rsid w:val="00522E58"/>
    <w:rsid w:val="00522FE8"/>
    <w:rsid w:val="0052303E"/>
    <w:rsid w:val="0052548A"/>
    <w:rsid w:val="00525AFE"/>
    <w:rsid w:val="0052743C"/>
    <w:rsid w:val="00527DAA"/>
    <w:rsid w:val="00535DEA"/>
    <w:rsid w:val="00536FB1"/>
    <w:rsid w:val="00540196"/>
    <w:rsid w:val="0054216B"/>
    <w:rsid w:val="00542BD3"/>
    <w:rsid w:val="00544993"/>
    <w:rsid w:val="005452A5"/>
    <w:rsid w:val="0054597B"/>
    <w:rsid w:val="00545CEE"/>
    <w:rsid w:val="00546A24"/>
    <w:rsid w:val="00547ABC"/>
    <w:rsid w:val="00547AEA"/>
    <w:rsid w:val="00552047"/>
    <w:rsid w:val="00553041"/>
    <w:rsid w:val="005541CC"/>
    <w:rsid w:val="00556933"/>
    <w:rsid w:val="005569FE"/>
    <w:rsid w:val="005600EE"/>
    <w:rsid w:val="005622DF"/>
    <w:rsid w:val="00565916"/>
    <w:rsid w:val="00572A29"/>
    <w:rsid w:val="0057340F"/>
    <w:rsid w:val="0057489B"/>
    <w:rsid w:val="00574F22"/>
    <w:rsid w:val="005768F7"/>
    <w:rsid w:val="00581EDD"/>
    <w:rsid w:val="00583C66"/>
    <w:rsid w:val="00585B71"/>
    <w:rsid w:val="0059024D"/>
    <w:rsid w:val="00595A4F"/>
    <w:rsid w:val="00596980"/>
    <w:rsid w:val="00597535"/>
    <w:rsid w:val="005A0C3F"/>
    <w:rsid w:val="005A4395"/>
    <w:rsid w:val="005A4609"/>
    <w:rsid w:val="005A66A8"/>
    <w:rsid w:val="005A6CD9"/>
    <w:rsid w:val="005B2F89"/>
    <w:rsid w:val="005B32CA"/>
    <w:rsid w:val="005B5627"/>
    <w:rsid w:val="005B76E2"/>
    <w:rsid w:val="005C10B1"/>
    <w:rsid w:val="005D187C"/>
    <w:rsid w:val="005D2B8A"/>
    <w:rsid w:val="005D2E87"/>
    <w:rsid w:val="005D4753"/>
    <w:rsid w:val="005D5820"/>
    <w:rsid w:val="005D5EC4"/>
    <w:rsid w:val="005D61DA"/>
    <w:rsid w:val="005D7CB6"/>
    <w:rsid w:val="005E0EED"/>
    <w:rsid w:val="005E4C3E"/>
    <w:rsid w:val="005E4FAF"/>
    <w:rsid w:val="005E75AF"/>
    <w:rsid w:val="005E7FF6"/>
    <w:rsid w:val="005F05D3"/>
    <w:rsid w:val="005F235C"/>
    <w:rsid w:val="005F46E5"/>
    <w:rsid w:val="005F505F"/>
    <w:rsid w:val="0060043F"/>
    <w:rsid w:val="00603159"/>
    <w:rsid w:val="00603BDC"/>
    <w:rsid w:val="00610555"/>
    <w:rsid w:val="006133D0"/>
    <w:rsid w:val="00613414"/>
    <w:rsid w:val="00613751"/>
    <w:rsid w:val="00614A27"/>
    <w:rsid w:val="00621B3B"/>
    <w:rsid w:val="00621DAE"/>
    <w:rsid w:val="006226A8"/>
    <w:rsid w:val="006234B0"/>
    <w:rsid w:val="0063258F"/>
    <w:rsid w:val="00632A3C"/>
    <w:rsid w:val="006333AF"/>
    <w:rsid w:val="00635DA8"/>
    <w:rsid w:val="006371B8"/>
    <w:rsid w:val="00641954"/>
    <w:rsid w:val="0064706A"/>
    <w:rsid w:val="00650873"/>
    <w:rsid w:val="00650FAB"/>
    <w:rsid w:val="006513FB"/>
    <w:rsid w:val="00652015"/>
    <w:rsid w:val="006523C1"/>
    <w:rsid w:val="00653375"/>
    <w:rsid w:val="0065508A"/>
    <w:rsid w:val="00655A38"/>
    <w:rsid w:val="00660353"/>
    <w:rsid w:val="006617E2"/>
    <w:rsid w:val="00661C88"/>
    <w:rsid w:val="006670BB"/>
    <w:rsid w:val="00667575"/>
    <w:rsid w:val="00673F78"/>
    <w:rsid w:val="00674041"/>
    <w:rsid w:val="00676F57"/>
    <w:rsid w:val="00677F96"/>
    <w:rsid w:val="0068171D"/>
    <w:rsid w:val="00684856"/>
    <w:rsid w:val="00685B6F"/>
    <w:rsid w:val="006874E0"/>
    <w:rsid w:val="00691B87"/>
    <w:rsid w:val="00692B46"/>
    <w:rsid w:val="00693B60"/>
    <w:rsid w:val="0069582B"/>
    <w:rsid w:val="00696AC7"/>
    <w:rsid w:val="00696EB3"/>
    <w:rsid w:val="00696F74"/>
    <w:rsid w:val="006A0B76"/>
    <w:rsid w:val="006A0E45"/>
    <w:rsid w:val="006A1A40"/>
    <w:rsid w:val="006A325C"/>
    <w:rsid w:val="006A661A"/>
    <w:rsid w:val="006A6918"/>
    <w:rsid w:val="006B0C90"/>
    <w:rsid w:val="006B1946"/>
    <w:rsid w:val="006B3DD2"/>
    <w:rsid w:val="006B4ADC"/>
    <w:rsid w:val="006B6127"/>
    <w:rsid w:val="006C192E"/>
    <w:rsid w:val="006C2119"/>
    <w:rsid w:val="006C2D55"/>
    <w:rsid w:val="006C51AF"/>
    <w:rsid w:val="006C65B3"/>
    <w:rsid w:val="006C713B"/>
    <w:rsid w:val="006D0906"/>
    <w:rsid w:val="006D0912"/>
    <w:rsid w:val="006D250E"/>
    <w:rsid w:val="006D4E3C"/>
    <w:rsid w:val="006D7780"/>
    <w:rsid w:val="006E3BDA"/>
    <w:rsid w:val="006E5185"/>
    <w:rsid w:val="006E6A77"/>
    <w:rsid w:val="006F029E"/>
    <w:rsid w:val="006F1857"/>
    <w:rsid w:val="006F51D4"/>
    <w:rsid w:val="006F5CAD"/>
    <w:rsid w:val="006F740F"/>
    <w:rsid w:val="00700323"/>
    <w:rsid w:val="00700F20"/>
    <w:rsid w:val="00704A9A"/>
    <w:rsid w:val="00705BAA"/>
    <w:rsid w:val="00705D76"/>
    <w:rsid w:val="007074D2"/>
    <w:rsid w:val="0071434E"/>
    <w:rsid w:val="007146A6"/>
    <w:rsid w:val="00717E65"/>
    <w:rsid w:val="00717FED"/>
    <w:rsid w:val="00727501"/>
    <w:rsid w:val="007303FC"/>
    <w:rsid w:val="00731450"/>
    <w:rsid w:val="007319F8"/>
    <w:rsid w:val="00732924"/>
    <w:rsid w:val="00735012"/>
    <w:rsid w:val="00737C99"/>
    <w:rsid w:val="00737EF2"/>
    <w:rsid w:val="0074219E"/>
    <w:rsid w:val="00745552"/>
    <w:rsid w:val="0074670A"/>
    <w:rsid w:val="00747146"/>
    <w:rsid w:val="00747377"/>
    <w:rsid w:val="007556C0"/>
    <w:rsid w:val="00755D21"/>
    <w:rsid w:val="0076433C"/>
    <w:rsid w:val="007664F6"/>
    <w:rsid w:val="007714EE"/>
    <w:rsid w:val="00772F13"/>
    <w:rsid w:val="00776799"/>
    <w:rsid w:val="00776A1B"/>
    <w:rsid w:val="007808E9"/>
    <w:rsid w:val="007839B5"/>
    <w:rsid w:val="00783ADC"/>
    <w:rsid w:val="00783B7B"/>
    <w:rsid w:val="00786ACB"/>
    <w:rsid w:val="007870EF"/>
    <w:rsid w:val="007973B8"/>
    <w:rsid w:val="00797646"/>
    <w:rsid w:val="00797A77"/>
    <w:rsid w:val="007A0D23"/>
    <w:rsid w:val="007A163B"/>
    <w:rsid w:val="007A5118"/>
    <w:rsid w:val="007B09C2"/>
    <w:rsid w:val="007B7F5C"/>
    <w:rsid w:val="007C20ED"/>
    <w:rsid w:val="007C6804"/>
    <w:rsid w:val="007C6A44"/>
    <w:rsid w:val="007C7A82"/>
    <w:rsid w:val="007D31DE"/>
    <w:rsid w:val="007D57E4"/>
    <w:rsid w:val="007D6238"/>
    <w:rsid w:val="007E058A"/>
    <w:rsid w:val="007E3813"/>
    <w:rsid w:val="007E5D5B"/>
    <w:rsid w:val="007E63CB"/>
    <w:rsid w:val="007F108B"/>
    <w:rsid w:val="007F13D3"/>
    <w:rsid w:val="007F1CE2"/>
    <w:rsid w:val="007F4FD5"/>
    <w:rsid w:val="007F6BFE"/>
    <w:rsid w:val="007F7DC2"/>
    <w:rsid w:val="00804126"/>
    <w:rsid w:val="00805EB5"/>
    <w:rsid w:val="0081122D"/>
    <w:rsid w:val="00811999"/>
    <w:rsid w:val="00813291"/>
    <w:rsid w:val="00814187"/>
    <w:rsid w:val="0081485D"/>
    <w:rsid w:val="00816C4A"/>
    <w:rsid w:val="00817B3E"/>
    <w:rsid w:val="00820A17"/>
    <w:rsid w:val="00821D65"/>
    <w:rsid w:val="00822ED7"/>
    <w:rsid w:val="0082496D"/>
    <w:rsid w:val="00825539"/>
    <w:rsid w:val="00830D6B"/>
    <w:rsid w:val="008343D1"/>
    <w:rsid w:val="008364E9"/>
    <w:rsid w:val="008366E7"/>
    <w:rsid w:val="00836BB4"/>
    <w:rsid w:val="00837537"/>
    <w:rsid w:val="008403C1"/>
    <w:rsid w:val="00842D0C"/>
    <w:rsid w:val="00845B7D"/>
    <w:rsid w:val="008513BB"/>
    <w:rsid w:val="00851468"/>
    <w:rsid w:val="00853E13"/>
    <w:rsid w:val="00854A37"/>
    <w:rsid w:val="00857248"/>
    <w:rsid w:val="00860F40"/>
    <w:rsid w:val="008611D5"/>
    <w:rsid w:val="0086276B"/>
    <w:rsid w:val="00864221"/>
    <w:rsid w:val="0086798F"/>
    <w:rsid w:val="0087618D"/>
    <w:rsid w:val="00877C4C"/>
    <w:rsid w:val="008810D0"/>
    <w:rsid w:val="00882348"/>
    <w:rsid w:val="008907BE"/>
    <w:rsid w:val="0089080C"/>
    <w:rsid w:val="008911BF"/>
    <w:rsid w:val="00891262"/>
    <w:rsid w:val="008938B1"/>
    <w:rsid w:val="008A276C"/>
    <w:rsid w:val="008A3CFC"/>
    <w:rsid w:val="008A4832"/>
    <w:rsid w:val="008A719C"/>
    <w:rsid w:val="008B0633"/>
    <w:rsid w:val="008B5A54"/>
    <w:rsid w:val="008B6354"/>
    <w:rsid w:val="008C0CD3"/>
    <w:rsid w:val="008C5D80"/>
    <w:rsid w:val="008C62B5"/>
    <w:rsid w:val="008C675A"/>
    <w:rsid w:val="008C6D68"/>
    <w:rsid w:val="008D1E82"/>
    <w:rsid w:val="008D3EA8"/>
    <w:rsid w:val="008D5297"/>
    <w:rsid w:val="008D5C35"/>
    <w:rsid w:val="008D7AC3"/>
    <w:rsid w:val="008E1389"/>
    <w:rsid w:val="008E15E7"/>
    <w:rsid w:val="008E23C8"/>
    <w:rsid w:val="008E25CF"/>
    <w:rsid w:val="008E3C65"/>
    <w:rsid w:val="008E42DE"/>
    <w:rsid w:val="008F0E0D"/>
    <w:rsid w:val="008F1728"/>
    <w:rsid w:val="008F4701"/>
    <w:rsid w:val="0090147F"/>
    <w:rsid w:val="009021DA"/>
    <w:rsid w:val="009032E4"/>
    <w:rsid w:val="00903989"/>
    <w:rsid w:val="00906D8B"/>
    <w:rsid w:val="009106CF"/>
    <w:rsid w:val="00910AD1"/>
    <w:rsid w:val="00912772"/>
    <w:rsid w:val="00915644"/>
    <w:rsid w:val="00921417"/>
    <w:rsid w:val="00927097"/>
    <w:rsid w:val="00927D65"/>
    <w:rsid w:val="009300E1"/>
    <w:rsid w:val="00930524"/>
    <w:rsid w:val="00931888"/>
    <w:rsid w:val="00931CD0"/>
    <w:rsid w:val="009323DE"/>
    <w:rsid w:val="00933E55"/>
    <w:rsid w:val="00955799"/>
    <w:rsid w:val="00957034"/>
    <w:rsid w:val="00957BC2"/>
    <w:rsid w:val="00963E43"/>
    <w:rsid w:val="0096700A"/>
    <w:rsid w:val="00970443"/>
    <w:rsid w:val="00970F23"/>
    <w:rsid w:val="009755B7"/>
    <w:rsid w:val="00977951"/>
    <w:rsid w:val="009803DE"/>
    <w:rsid w:val="00981D69"/>
    <w:rsid w:val="00985A02"/>
    <w:rsid w:val="00986928"/>
    <w:rsid w:val="009936D1"/>
    <w:rsid w:val="00994B93"/>
    <w:rsid w:val="009968B1"/>
    <w:rsid w:val="009976AE"/>
    <w:rsid w:val="009A1827"/>
    <w:rsid w:val="009A2062"/>
    <w:rsid w:val="009A2D00"/>
    <w:rsid w:val="009A3D13"/>
    <w:rsid w:val="009A675F"/>
    <w:rsid w:val="009B05ED"/>
    <w:rsid w:val="009B3C4C"/>
    <w:rsid w:val="009B5616"/>
    <w:rsid w:val="009B5A47"/>
    <w:rsid w:val="009B6AE2"/>
    <w:rsid w:val="009B74CD"/>
    <w:rsid w:val="009C000E"/>
    <w:rsid w:val="009C05F6"/>
    <w:rsid w:val="009C08D2"/>
    <w:rsid w:val="009C2A06"/>
    <w:rsid w:val="009C39AE"/>
    <w:rsid w:val="009C5A1E"/>
    <w:rsid w:val="009D14AC"/>
    <w:rsid w:val="009D4138"/>
    <w:rsid w:val="009D7BE7"/>
    <w:rsid w:val="009E02D9"/>
    <w:rsid w:val="009E046F"/>
    <w:rsid w:val="009E06B1"/>
    <w:rsid w:val="009E090B"/>
    <w:rsid w:val="009E2F6E"/>
    <w:rsid w:val="009E3177"/>
    <w:rsid w:val="009E5E1A"/>
    <w:rsid w:val="009E6F3B"/>
    <w:rsid w:val="009F05E3"/>
    <w:rsid w:val="009F0E8B"/>
    <w:rsid w:val="009F153D"/>
    <w:rsid w:val="009F2A44"/>
    <w:rsid w:val="009F4202"/>
    <w:rsid w:val="009F5889"/>
    <w:rsid w:val="009F65FF"/>
    <w:rsid w:val="009F7211"/>
    <w:rsid w:val="00A03A69"/>
    <w:rsid w:val="00A03C5A"/>
    <w:rsid w:val="00A04418"/>
    <w:rsid w:val="00A05359"/>
    <w:rsid w:val="00A06EFD"/>
    <w:rsid w:val="00A07B75"/>
    <w:rsid w:val="00A10952"/>
    <w:rsid w:val="00A1180A"/>
    <w:rsid w:val="00A137BA"/>
    <w:rsid w:val="00A14B0C"/>
    <w:rsid w:val="00A1625C"/>
    <w:rsid w:val="00A166B0"/>
    <w:rsid w:val="00A21BBC"/>
    <w:rsid w:val="00A23F18"/>
    <w:rsid w:val="00A2412A"/>
    <w:rsid w:val="00A24FB6"/>
    <w:rsid w:val="00A2627B"/>
    <w:rsid w:val="00A27EAA"/>
    <w:rsid w:val="00A32FCF"/>
    <w:rsid w:val="00A34A1E"/>
    <w:rsid w:val="00A36604"/>
    <w:rsid w:val="00A429CF"/>
    <w:rsid w:val="00A4468C"/>
    <w:rsid w:val="00A4556C"/>
    <w:rsid w:val="00A45CEE"/>
    <w:rsid w:val="00A46DE7"/>
    <w:rsid w:val="00A4796C"/>
    <w:rsid w:val="00A52649"/>
    <w:rsid w:val="00A57018"/>
    <w:rsid w:val="00A57199"/>
    <w:rsid w:val="00A6279D"/>
    <w:rsid w:val="00A632B6"/>
    <w:rsid w:val="00A6332E"/>
    <w:rsid w:val="00A63BA3"/>
    <w:rsid w:val="00A63C8C"/>
    <w:rsid w:val="00A63CC5"/>
    <w:rsid w:val="00A67791"/>
    <w:rsid w:val="00A7035C"/>
    <w:rsid w:val="00A72CD7"/>
    <w:rsid w:val="00A76C31"/>
    <w:rsid w:val="00A832FF"/>
    <w:rsid w:val="00A94D04"/>
    <w:rsid w:val="00A955F7"/>
    <w:rsid w:val="00AA016B"/>
    <w:rsid w:val="00AA02AD"/>
    <w:rsid w:val="00AA099A"/>
    <w:rsid w:val="00AA2026"/>
    <w:rsid w:val="00AA2101"/>
    <w:rsid w:val="00AA3834"/>
    <w:rsid w:val="00AA671E"/>
    <w:rsid w:val="00AA7A6F"/>
    <w:rsid w:val="00AB02A3"/>
    <w:rsid w:val="00AB04B7"/>
    <w:rsid w:val="00AB234B"/>
    <w:rsid w:val="00AB39C7"/>
    <w:rsid w:val="00AB3BED"/>
    <w:rsid w:val="00AB3FD5"/>
    <w:rsid w:val="00AB4819"/>
    <w:rsid w:val="00AB4A53"/>
    <w:rsid w:val="00AB742E"/>
    <w:rsid w:val="00AB7469"/>
    <w:rsid w:val="00AC356C"/>
    <w:rsid w:val="00AC65D0"/>
    <w:rsid w:val="00AC6804"/>
    <w:rsid w:val="00AD07D5"/>
    <w:rsid w:val="00AD53D6"/>
    <w:rsid w:val="00AD74EF"/>
    <w:rsid w:val="00AE03AC"/>
    <w:rsid w:val="00AE0C56"/>
    <w:rsid w:val="00AE12B7"/>
    <w:rsid w:val="00AE3199"/>
    <w:rsid w:val="00AE3ACC"/>
    <w:rsid w:val="00AE41A8"/>
    <w:rsid w:val="00AE5A87"/>
    <w:rsid w:val="00AE6E01"/>
    <w:rsid w:val="00AF1198"/>
    <w:rsid w:val="00AF1893"/>
    <w:rsid w:val="00AF52C5"/>
    <w:rsid w:val="00AF7CA6"/>
    <w:rsid w:val="00B01A25"/>
    <w:rsid w:val="00B01FF2"/>
    <w:rsid w:val="00B02B63"/>
    <w:rsid w:val="00B04902"/>
    <w:rsid w:val="00B0724F"/>
    <w:rsid w:val="00B22F34"/>
    <w:rsid w:val="00B24423"/>
    <w:rsid w:val="00B25E30"/>
    <w:rsid w:val="00B25E91"/>
    <w:rsid w:val="00B260B5"/>
    <w:rsid w:val="00B31920"/>
    <w:rsid w:val="00B33A1F"/>
    <w:rsid w:val="00B3432F"/>
    <w:rsid w:val="00B34C05"/>
    <w:rsid w:val="00B3505F"/>
    <w:rsid w:val="00B35DCE"/>
    <w:rsid w:val="00B369ED"/>
    <w:rsid w:val="00B36F19"/>
    <w:rsid w:val="00B404EE"/>
    <w:rsid w:val="00B4140A"/>
    <w:rsid w:val="00B414EA"/>
    <w:rsid w:val="00B42962"/>
    <w:rsid w:val="00B43816"/>
    <w:rsid w:val="00B46201"/>
    <w:rsid w:val="00B506CA"/>
    <w:rsid w:val="00B50EBE"/>
    <w:rsid w:val="00B535EA"/>
    <w:rsid w:val="00B5403C"/>
    <w:rsid w:val="00B54686"/>
    <w:rsid w:val="00B56B99"/>
    <w:rsid w:val="00B56D61"/>
    <w:rsid w:val="00B6151E"/>
    <w:rsid w:val="00B65037"/>
    <w:rsid w:val="00B656CC"/>
    <w:rsid w:val="00B657D2"/>
    <w:rsid w:val="00B6667A"/>
    <w:rsid w:val="00B71752"/>
    <w:rsid w:val="00B7283A"/>
    <w:rsid w:val="00B76A85"/>
    <w:rsid w:val="00B815E0"/>
    <w:rsid w:val="00B81C4E"/>
    <w:rsid w:val="00B86954"/>
    <w:rsid w:val="00B90461"/>
    <w:rsid w:val="00B9232B"/>
    <w:rsid w:val="00B96BA0"/>
    <w:rsid w:val="00B96C8C"/>
    <w:rsid w:val="00BA297F"/>
    <w:rsid w:val="00BA3134"/>
    <w:rsid w:val="00BA3827"/>
    <w:rsid w:val="00BA4520"/>
    <w:rsid w:val="00BA5806"/>
    <w:rsid w:val="00BA7034"/>
    <w:rsid w:val="00BA7905"/>
    <w:rsid w:val="00BA7FB3"/>
    <w:rsid w:val="00BB01F5"/>
    <w:rsid w:val="00BB0FC6"/>
    <w:rsid w:val="00BB6047"/>
    <w:rsid w:val="00BC2085"/>
    <w:rsid w:val="00BC6796"/>
    <w:rsid w:val="00BC7927"/>
    <w:rsid w:val="00BC7E71"/>
    <w:rsid w:val="00BD1AA6"/>
    <w:rsid w:val="00BD7F04"/>
    <w:rsid w:val="00BE272B"/>
    <w:rsid w:val="00BE55A4"/>
    <w:rsid w:val="00BE5D60"/>
    <w:rsid w:val="00BE6068"/>
    <w:rsid w:val="00BE7152"/>
    <w:rsid w:val="00BE7A03"/>
    <w:rsid w:val="00BF48C9"/>
    <w:rsid w:val="00BF67EE"/>
    <w:rsid w:val="00C010AC"/>
    <w:rsid w:val="00C10819"/>
    <w:rsid w:val="00C129BD"/>
    <w:rsid w:val="00C201F3"/>
    <w:rsid w:val="00C2106E"/>
    <w:rsid w:val="00C214DE"/>
    <w:rsid w:val="00C24744"/>
    <w:rsid w:val="00C24982"/>
    <w:rsid w:val="00C26C41"/>
    <w:rsid w:val="00C3207C"/>
    <w:rsid w:val="00C32936"/>
    <w:rsid w:val="00C3792B"/>
    <w:rsid w:val="00C37A25"/>
    <w:rsid w:val="00C4118A"/>
    <w:rsid w:val="00C42F81"/>
    <w:rsid w:val="00C44377"/>
    <w:rsid w:val="00C46A2B"/>
    <w:rsid w:val="00C46ACD"/>
    <w:rsid w:val="00C479F5"/>
    <w:rsid w:val="00C51130"/>
    <w:rsid w:val="00C53904"/>
    <w:rsid w:val="00C54FBD"/>
    <w:rsid w:val="00C57C45"/>
    <w:rsid w:val="00C61938"/>
    <w:rsid w:val="00C6508B"/>
    <w:rsid w:val="00C65ACB"/>
    <w:rsid w:val="00C6670A"/>
    <w:rsid w:val="00C67459"/>
    <w:rsid w:val="00C71D2D"/>
    <w:rsid w:val="00C71DD9"/>
    <w:rsid w:val="00C7354E"/>
    <w:rsid w:val="00C735DD"/>
    <w:rsid w:val="00C764D8"/>
    <w:rsid w:val="00C8489F"/>
    <w:rsid w:val="00C92D26"/>
    <w:rsid w:val="00C93554"/>
    <w:rsid w:val="00C94BAA"/>
    <w:rsid w:val="00C970D6"/>
    <w:rsid w:val="00C97908"/>
    <w:rsid w:val="00CA1456"/>
    <w:rsid w:val="00CA1FE6"/>
    <w:rsid w:val="00CA25A7"/>
    <w:rsid w:val="00CA294F"/>
    <w:rsid w:val="00CA33E0"/>
    <w:rsid w:val="00CA428F"/>
    <w:rsid w:val="00CA7BDE"/>
    <w:rsid w:val="00CB3210"/>
    <w:rsid w:val="00CB355E"/>
    <w:rsid w:val="00CB3EE5"/>
    <w:rsid w:val="00CB6D54"/>
    <w:rsid w:val="00CB72C8"/>
    <w:rsid w:val="00CB7611"/>
    <w:rsid w:val="00CC01E1"/>
    <w:rsid w:val="00CC1BCB"/>
    <w:rsid w:val="00CC7127"/>
    <w:rsid w:val="00CC7BAA"/>
    <w:rsid w:val="00CD024F"/>
    <w:rsid w:val="00CD3F19"/>
    <w:rsid w:val="00CE27DC"/>
    <w:rsid w:val="00CE7B86"/>
    <w:rsid w:val="00CE7E4A"/>
    <w:rsid w:val="00CF37FB"/>
    <w:rsid w:val="00CF4B06"/>
    <w:rsid w:val="00CF5C47"/>
    <w:rsid w:val="00CF6BB5"/>
    <w:rsid w:val="00CF7921"/>
    <w:rsid w:val="00D00A2A"/>
    <w:rsid w:val="00D02271"/>
    <w:rsid w:val="00D03853"/>
    <w:rsid w:val="00D03929"/>
    <w:rsid w:val="00D03D6D"/>
    <w:rsid w:val="00D05B56"/>
    <w:rsid w:val="00D11BF0"/>
    <w:rsid w:val="00D120EB"/>
    <w:rsid w:val="00D16F56"/>
    <w:rsid w:val="00D2147A"/>
    <w:rsid w:val="00D21B26"/>
    <w:rsid w:val="00D273A0"/>
    <w:rsid w:val="00D275F5"/>
    <w:rsid w:val="00D277AE"/>
    <w:rsid w:val="00D30E7C"/>
    <w:rsid w:val="00D32F42"/>
    <w:rsid w:val="00D334DF"/>
    <w:rsid w:val="00D3478C"/>
    <w:rsid w:val="00D34D6E"/>
    <w:rsid w:val="00D35F8D"/>
    <w:rsid w:val="00D40D90"/>
    <w:rsid w:val="00D40FB7"/>
    <w:rsid w:val="00D41615"/>
    <w:rsid w:val="00D43018"/>
    <w:rsid w:val="00D44C43"/>
    <w:rsid w:val="00D45BC0"/>
    <w:rsid w:val="00D50DCC"/>
    <w:rsid w:val="00D52AF1"/>
    <w:rsid w:val="00D56F46"/>
    <w:rsid w:val="00D65028"/>
    <w:rsid w:val="00D665B3"/>
    <w:rsid w:val="00D71079"/>
    <w:rsid w:val="00D723AE"/>
    <w:rsid w:val="00D72A35"/>
    <w:rsid w:val="00D739CC"/>
    <w:rsid w:val="00D74A2F"/>
    <w:rsid w:val="00D80539"/>
    <w:rsid w:val="00D81F9C"/>
    <w:rsid w:val="00D867B4"/>
    <w:rsid w:val="00D87416"/>
    <w:rsid w:val="00D901D7"/>
    <w:rsid w:val="00D90E5B"/>
    <w:rsid w:val="00D91511"/>
    <w:rsid w:val="00D92CAB"/>
    <w:rsid w:val="00D97406"/>
    <w:rsid w:val="00DA08A5"/>
    <w:rsid w:val="00DA14F0"/>
    <w:rsid w:val="00DA23AA"/>
    <w:rsid w:val="00DA3BAF"/>
    <w:rsid w:val="00DA4DDC"/>
    <w:rsid w:val="00DA5828"/>
    <w:rsid w:val="00DB22FC"/>
    <w:rsid w:val="00DB350D"/>
    <w:rsid w:val="00DC0568"/>
    <w:rsid w:val="00DC1B4A"/>
    <w:rsid w:val="00DC30B4"/>
    <w:rsid w:val="00DC69FC"/>
    <w:rsid w:val="00DD3916"/>
    <w:rsid w:val="00DD5BA5"/>
    <w:rsid w:val="00DD636D"/>
    <w:rsid w:val="00DD68FE"/>
    <w:rsid w:val="00DE0CC2"/>
    <w:rsid w:val="00DE1233"/>
    <w:rsid w:val="00DE3811"/>
    <w:rsid w:val="00DE3DF6"/>
    <w:rsid w:val="00DE5142"/>
    <w:rsid w:val="00DE70B8"/>
    <w:rsid w:val="00DF0F3C"/>
    <w:rsid w:val="00DF114A"/>
    <w:rsid w:val="00DF42B8"/>
    <w:rsid w:val="00DF42CF"/>
    <w:rsid w:val="00DF52FF"/>
    <w:rsid w:val="00DF6CC6"/>
    <w:rsid w:val="00DF76FA"/>
    <w:rsid w:val="00E01EFF"/>
    <w:rsid w:val="00E02295"/>
    <w:rsid w:val="00E047D2"/>
    <w:rsid w:val="00E10018"/>
    <w:rsid w:val="00E14AEE"/>
    <w:rsid w:val="00E175FD"/>
    <w:rsid w:val="00E20A89"/>
    <w:rsid w:val="00E21F78"/>
    <w:rsid w:val="00E2600D"/>
    <w:rsid w:val="00E30C66"/>
    <w:rsid w:val="00E32F35"/>
    <w:rsid w:val="00E33225"/>
    <w:rsid w:val="00E35362"/>
    <w:rsid w:val="00E353BC"/>
    <w:rsid w:val="00E372F9"/>
    <w:rsid w:val="00E373E6"/>
    <w:rsid w:val="00E37993"/>
    <w:rsid w:val="00E41A0C"/>
    <w:rsid w:val="00E42671"/>
    <w:rsid w:val="00E47A10"/>
    <w:rsid w:val="00E47BFD"/>
    <w:rsid w:val="00E56CFF"/>
    <w:rsid w:val="00E574BE"/>
    <w:rsid w:val="00E57705"/>
    <w:rsid w:val="00E57D57"/>
    <w:rsid w:val="00E63F6F"/>
    <w:rsid w:val="00E74B78"/>
    <w:rsid w:val="00E82EC1"/>
    <w:rsid w:val="00E83739"/>
    <w:rsid w:val="00E83F09"/>
    <w:rsid w:val="00E852D8"/>
    <w:rsid w:val="00E857D3"/>
    <w:rsid w:val="00E86FE4"/>
    <w:rsid w:val="00E87A84"/>
    <w:rsid w:val="00E911C2"/>
    <w:rsid w:val="00E91F3A"/>
    <w:rsid w:val="00E93164"/>
    <w:rsid w:val="00E957ED"/>
    <w:rsid w:val="00E96463"/>
    <w:rsid w:val="00E96814"/>
    <w:rsid w:val="00E96853"/>
    <w:rsid w:val="00E96BA6"/>
    <w:rsid w:val="00E97097"/>
    <w:rsid w:val="00E97B3D"/>
    <w:rsid w:val="00EA2C18"/>
    <w:rsid w:val="00EB0024"/>
    <w:rsid w:val="00EC0A23"/>
    <w:rsid w:val="00EC20E7"/>
    <w:rsid w:val="00EC2438"/>
    <w:rsid w:val="00EC2D4A"/>
    <w:rsid w:val="00EC399A"/>
    <w:rsid w:val="00EC3EC3"/>
    <w:rsid w:val="00EC3FA0"/>
    <w:rsid w:val="00EC4BBE"/>
    <w:rsid w:val="00EC7C1D"/>
    <w:rsid w:val="00ED123F"/>
    <w:rsid w:val="00ED1D05"/>
    <w:rsid w:val="00ED391B"/>
    <w:rsid w:val="00ED3A76"/>
    <w:rsid w:val="00EE02A9"/>
    <w:rsid w:val="00EE42B0"/>
    <w:rsid w:val="00EE69C8"/>
    <w:rsid w:val="00EE70EA"/>
    <w:rsid w:val="00EF0E3C"/>
    <w:rsid w:val="00EF1F24"/>
    <w:rsid w:val="00EF367B"/>
    <w:rsid w:val="00EF3BB1"/>
    <w:rsid w:val="00EF4D3A"/>
    <w:rsid w:val="00EF615D"/>
    <w:rsid w:val="00EF6610"/>
    <w:rsid w:val="00EF7FB5"/>
    <w:rsid w:val="00F00AB0"/>
    <w:rsid w:val="00F0229D"/>
    <w:rsid w:val="00F046F9"/>
    <w:rsid w:val="00F112CB"/>
    <w:rsid w:val="00F13CCB"/>
    <w:rsid w:val="00F14A3D"/>
    <w:rsid w:val="00F14F52"/>
    <w:rsid w:val="00F201C3"/>
    <w:rsid w:val="00F2233B"/>
    <w:rsid w:val="00F256D8"/>
    <w:rsid w:val="00F259B7"/>
    <w:rsid w:val="00F27CD0"/>
    <w:rsid w:val="00F30235"/>
    <w:rsid w:val="00F30B6B"/>
    <w:rsid w:val="00F313AE"/>
    <w:rsid w:val="00F32131"/>
    <w:rsid w:val="00F358E4"/>
    <w:rsid w:val="00F358FC"/>
    <w:rsid w:val="00F41B45"/>
    <w:rsid w:val="00F47405"/>
    <w:rsid w:val="00F47697"/>
    <w:rsid w:val="00F4770D"/>
    <w:rsid w:val="00F51196"/>
    <w:rsid w:val="00F5322A"/>
    <w:rsid w:val="00F535BC"/>
    <w:rsid w:val="00F54CE1"/>
    <w:rsid w:val="00F6032F"/>
    <w:rsid w:val="00F614DA"/>
    <w:rsid w:val="00F625A9"/>
    <w:rsid w:val="00F62C1C"/>
    <w:rsid w:val="00F63151"/>
    <w:rsid w:val="00F6349C"/>
    <w:rsid w:val="00F6407D"/>
    <w:rsid w:val="00F64B43"/>
    <w:rsid w:val="00F64DDF"/>
    <w:rsid w:val="00F67405"/>
    <w:rsid w:val="00F67705"/>
    <w:rsid w:val="00F67EB5"/>
    <w:rsid w:val="00F72E03"/>
    <w:rsid w:val="00F73A5B"/>
    <w:rsid w:val="00F7598F"/>
    <w:rsid w:val="00F76739"/>
    <w:rsid w:val="00F76FB2"/>
    <w:rsid w:val="00F8179A"/>
    <w:rsid w:val="00F8603B"/>
    <w:rsid w:val="00F86444"/>
    <w:rsid w:val="00F924BD"/>
    <w:rsid w:val="00F92565"/>
    <w:rsid w:val="00F9446A"/>
    <w:rsid w:val="00FA04BF"/>
    <w:rsid w:val="00FA409D"/>
    <w:rsid w:val="00FA4234"/>
    <w:rsid w:val="00FA4446"/>
    <w:rsid w:val="00FA46FA"/>
    <w:rsid w:val="00FA78F1"/>
    <w:rsid w:val="00FA7C88"/>
    <w:rsid w:val="00FA7DCE"/>
    <w:rsid w:val="00FB169D"/>
    <w:rsid w:val="00FB3F63"/>
    <w:rsid w:val="00FB64C2"/>
    <w:rsid w:val="00FC0241"/>
    <w:rsid w:val="00FC0708"/>
    <w:rsid w:val="00FC3D77"/>
    <w:rsid w:val="00FC48BF"/>
    <w:rsid w:val="00FD1357"/>
    <w:rsid w:val="00FD368F"/>
    <w:rsid w:val="00FD3A7B"/>
    <w:rsid w:val="00FE0197"/>
    <w:rsid w:val="00FE170F"/>
    <w:rsid w:val="00FE1BFF"/>
    <w:rsid w:val="00FE2626"/>
    <w:rsid w:val="00FE3EF3"/>
    <w:rsid w:val="00FE427A"/>
    <w:rsid w:val="00FE4B0F"/>
    <w:rsid w:val="00FF0997"/>
    <w:rsid w:val="00FF129C"/>
    <w:rsid w:val="00FF46BC"/>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link w:val="a4"/>
    <w:uiPriority w:val="3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unhideWhenUsed/>
    <w:rsid w:val="00D03D6D"/>
    <w:pPr>
      <w:spacing w:after="120"/>
    </w:pPr>
  </w:style>
  <w:style w:type="character" w:customStyle="1" w:styleId="a9">
    <w:name w:val="Основной текст Знак"/>
    <w:basedOn w:val="a0"/>
    <w:link w:val="a8"/>
    <w:uiPriority w:val="99"/>
    <w:rsid w:val="00D03D6D"/>
    <w:rPr>
      <w:rFonts w:ascii="Times New Roman" w:eastAsia="Times New Roman" w:hAnsi="Times New Roman" w:cs="Times New Roman"/>
      <w:sz w:val="24"/>
      <w:szCs w:val="24"/>
      <w:lang w:eastAsia="ar-SA"/>
    </w:rPr>
  </w:style>
  <w:style w:type="paragraph" w:styleId="aa">
    <w:name w:val="header"/>
    <w:basedOn w:val="a"/>
    <w:link w:val="ab"/>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uiPriority w:val="1"/>
    <w:qFormat/>
    <w:rsid w:val="00574F22"/>
    <w:pPr>
      <w:spacing w:line="240" w:lineRule="auto"/>
      <w:jc w:val="left"/>
    </w:p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uiPriority w:val="99"/>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2">
    <w:name w:val="Strong"/>
    <w:basedOn w:val="a0"/>
    <w:qFormat/>
    <w:rsid w:val="003E13D3"/>
    <w:rPr>
      <w:b/>
      <w:bCs/>
    </w:rPr>
  </w:style>
  <w:style w:type="character" w:customStyle="1" w:styleId="apple-converted-space">
    <w:name w:val="apple-converted-space"/>
    <w:basedOn w:val="a0"/>
    <w:rsid w:val="003E13D3"/>
  </w:style>
  <w:style w:type="character" w:styleId="af3">
    <w:name w:val="Hyperlink"/>
    <w:basedOn w:val="a0"/>
    <w:uiPriority w:val="99"/>
    <w:unhideWhenUsed/>
    <w:rsid w:val="000F34F8"/>
    <w:rPr>
      <w:color w:val="0000FF" w:themeColor="hyperlink"/>
      <w:u w:val="single"/>
    </w:rPr>
  </w:style>
  <w:style w:type="paragraph" w:customStyle="1" w:styleId="af4">
    <w:name w:val="Содержимое таблицы"/>
    <w:basedOn w:val="a"/>
    <w:rsid w:val="00C764D8"/>
    <w:pPr>
      <w:suppressLineNumbers/>
    </w:pPr>
  </w:style>
  <w:style w:type="character" w:customStyle="1" w:styleId="ListParagraphChar">
    <w:name w:val="List Paragraph Char"/>
    <w:link w:val="11"/>
    <w:locked/>
    <w:rsid w:val="00267CFA"/>
    <w:rPr>
      <w:rFonts w:ascii="Calibri" w:hAnsi="Calibri" w:cs="Calibri"/>
    </w:rPr>
  </w:style>
  <w:style w:type="paragraph" w:customStyle="1" w:styleId="11">
    <w:name w:val="Абзац списка1"/>
    <w:basedOn w:val="a"/>
    <w:link w:val="ListParagraphChar"/>
    <w:rsid w:val="00267CFA"/>
    <w:pPr>
      <w:suppressAutoHyphens w:val="0"/>
      <w:spacing w:after="200" w:line="276" w:lineRule="auto"/>
      <w:ind w:left="720"/>
      <w:contextualSpacing/>
    </w:pPr>
    <w:rPr>
      <w:rFonts w:ascii="Calibri" w:eastAsiaTheme="minorHAnsi" w:hAnsi="Calibri" w:cs="Calibri"/>
      <w:sz w:val="22"/>
      <w:szCs w:val="22"/>
      <w:lang w:eastAsia="en-US"/>
    </w:rPr>
  </w:style>
  <w:style w:type="character" w:customStyle="1" w:styleId="a4">
    <w:name w:val="Абзац списка Знак"/>
    <w:link w:val="a3"/>
    <w:uiPriority w:val="34"/>
    <w:locked/>
    <w:rsid w:val="00267CFA"/>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9D41-0DD2-43F5-B21B-EF281AEF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35</Pages>
  <Words>14280</Words>
  <Characters>81398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ГУ ЦЗН г. Адыгейск</Company>
  <LinksUpToDate>false</LinksUpToDate>
  <CharactersWithSpaces>95488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Мерем</dc:creator>
  <cp:keywords/>
  <dc:description/>
  <cp:lastModifiedBy>Chernikova</cp:lastModifiedBy>
  <cp:revision>323</cp:revision>
  <cp:lastPrinted>2016-10-26T07:59:00Z</cp:lastPrinted>
  <dcterms:created xsi:type="dcterms:W3CDTF">2016-04-26T14:59:00Z</dcterms:created>
  <dcterms:modified xsi:type="dcterms:W3CDTF">2016-10-31T12:52:00Z</dcterms:modified>
</cp:coreProperties>
</file>