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14" w:rsidRPr="00902820" w:rsidRDefault="005B0014" w:rsidP="005B0014">
      <w:pPr>
        <w:widowControl/>
        <w:tabs>
          <w:tab w:val="left" w:pos="65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20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5B0014" w:rsidRPr="00902820" w:rsidRDefault="005B0014" w:rsidP="005B0014">
      <w:pPr>
        <w:widowControl/>
        <w:tabs>
          <w:tab w:val="left" w:pos="65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2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014" w:rsidRPr="00902820" w:rsidRDefault="005B0014" w:rsidP="005B0014">
      <w:pPr>
        <w:widowControl/>
        <w:tabs>
          <w:tab w:val="left" w:pos="65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20">
        <w:rPr>
          <w:rFonts w:ascii="Times New Roman" w:hAnsi="Times New Roman" w:cs="Times New Roman"/>
          <w:b/>
          <w:sz w:val="28"/>
          <w:szCs w:val="28"/>
        </w:rPr>
        <w:t>«ГОРОД АДЫГЕЙСК»</w:t>
      </w:r>
    </w:p>
    <w:p w:rsidR="005B0014" w:rsidRPr="00902820" w:rsidRDefault="005B0014" w:rsidP="005B0014">
      <w:pPr>
        <w:widowControl/>
        <w:tabs>
          <w:tab w:val="left" w:pos="65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14" w:rsidRPr="00902820" w:rsidRDefault="005B0014" w:rsidP="005B0014">
      <w:pPr>
        <w:widowControl/>
        <w:tabs>
          <w:tab w:val="left" w:pos="65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0014" w:rsidRPr="00902820" w:rsidRDefault="005B0014" w:rsidP="005B0014">
      <w:pPr>
        <w:widowControl/>
        <w:tabs>
          <w:tab w:val="left" w:pos="900"/>
          <w:tab w:val="left" w:pos="658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902820" w:rsidP="005B0014">
      <w:pPr>
        <w:widowControl/>
        <w:tabs>
          <w:tab w:val="left" w:pos="900"/>
          <w:tab w:val="left" w:pos="658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B0014" w:rsidRPr="0090282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02820">
        <w:rPr>
          <w:rFonts w:ascii="Times New Roman" w:hAnsi="Times New Roman" w:cs="Times New Roman"/>
          <w:sz w:val="28"/>
          <w:szCs w:val="28"/>
          <w:u w:val="single"/>
        </w:rPr>
        <w:t xml:space="preserve">   30.12.2021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0014" w:rsidRPr="009028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0014" w:rsidRPr="00902820">
        <w:rPr>
          <w:rFonts w:ascii="Times New Roman" w:hAnsi="Times New Roman" w:cs="Times New Roman"/>
          <w:sz w:val="28"/>
          <w:szCs w:val="28"/>
        </w:rPr>
        <w:t xml:space="preserve">  </w:t>
      </w:r>
      <w:r w:rsidR="00C85D79" w:rsidRPr="009028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0014" w:rsidRPr="0090282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902820">
        <w:rPr>
          <w:rFonts w:ascii="Times New Roman" w:hAnsi="Times New Roman" w:cs="Times New Roman"/>
          <w:sz w:val="28"/>
          <w:szCs w:val="28"/>
          <w:u w:val="single"/>
        </w:rPr>
        <w:t xml:space="preserve"> 460 </w:t>
      </w:r>
    </w:p>
    <w:p w:rsidR="005B0014" w:rsidRPr="00902820" w:rsidRDefault="005B0014" w:rsidP="005B001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5B0014" w:rsidP="005B001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г. Адыгейск</w:t>
      </w:r>
    </w:p>
    <w:p w:rsidR="005B0014" w:rsidRPr="00902820" w:rsidRDefault="005B0014" w:rsidP="005B0014">
      <w:pPr>
        <w:keepNext/>
        <w:keepLines/>
        <w:widowControl/>
        <w:autoSpaceDE/>
        <w:autoSpaceDN/>
        <w:adjustRightInd/>
        <w:ind w:firstLine="0"/>
        <w:jc w:val="left"/>
        <w:outlineLvl w:val="7"/>
        <w:rPr>
          <w:rFonts w:ascii="Times New Roman" w:eastAsiaTheme="majorEastAsia" w:hAnsi="Times New Roman" w:cs="Times New Roman"/>
          <w:sz w:val="28"/>
          <w:szCs w:val="28"/>
        </w:rPr>
      </w:pPr>
    </w:p>
    <w:p w:rsidR="005B0014" w:rsidRPr="00902820" w:rsidRDefault="005B0014" w:rsidP="008F66E4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 w:rsidRPr="00902820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Об утверждении Плана основных мероприятий муниципального образования «Город Адыгейск», проводимых в рамках </w:t>
      </w:r>
    </w:p>
    <w:p w:rsidR="005B0014" w:rsidRPr="00902820" w:rsidRDefault="005B0014" w:rsidP="008F66E4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 w:rsidRPr="00902820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Десятилетия детства, на 2021 – 2027 годы </w:t>
      </w:r>
    </w:p>
    <w:p w:rsidR="008F66E4" w:rsidRPr="00902820" w:rsidRDefault="008F66E4" w:rsidP="008F66E4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</w:p>
    <w:p w:rsidR="005B0014" w:rsidRPr="00902820" w:rsidRDefault="005B0014" w:rsidP="008F66E4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02820">
        <w:rPr>
          <w:rFonts w:ascii="Times New Roman" w:hAnsi="Times New Roman" w:cs="Times New Roman"/>
          <w:spacing w:val="2"/>
          <w:sz w:val="28"/>
          <w:szCs w:val="28"/>
        </w:rPr>
        <w:t>В соответствии с Указом Президента Российской Федерации от 29.05.2017 года №  240 «Об объявлении в Российской Федерации Десятилетия детства», распоряжением Правительства Российской Федерации от 23.01.2021 года №122-р «Об утверждении плана основных мероприятий, проводимых в рамках Десятилетия детства, на период до 2027 г.», распоряжением Кабинета Министров Республики Адыгея от 07.06.2021 года №167-р «О плане мероприятий, проводимых в рамках Десятилетия детства, на 2021 – 2027 годы», п о с т а н о в л я ю:</w:t>
      </w:r>
    </w:p>
    <w:p w:rsidR="005B0014" w:rsidRPr="00902820" w:rsidRDefault="005B0014" w:rsidP="008F66E4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02820">
        <w:rPr>
          <w:rFonts w:ascii="Times New Roman" w:hAnsi="Times New Roman" w:cs="Times New Roman"/>
          <w:spacing w:val="2"/>
          <w:sz w:val="28"/>
          <w:szCs w:val="28"/>
        </w:rPr>
        <w:t>1. Утвердить План основных мероприятий, проводимых в рамках Десятилетия детства, на 2021 – 2027 годы» (Приложение №1).</w:t>
      </w:r>
    </w:p>
    <w:p w:rsidR="005B0014" w:rsidRPr="00902820" w:rsidRDefault="005B0014" w:rsidP="008F66E4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02820">
        <w:rPr>
          <w:rFonts w:ascii="Times New Roman" w:hAnsi="Times New Roman" w:cs="Times New Roman"/>
          <w:spacing w:val="2"/>
          <w:sz w:val="28"/>
          <w:szCs w:val="28"/>
        </w:rPr>
        <w:t>2. Утвердить Координационный совет по реализации Десятилетия детства до 2027 года в муниципальном образовании «Город Адыгейск» (Приложение № 2).</w:t>
      </w:r>
    </w:p>
    <w:p w:rsidR="005B0014" w:rsidRPr="00902820" w:rsidRDefault="005B0014" w:rsidP="008F66E4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02820">
        <w:rPr>
          <w:rFonts w:ascii="Times New Roman" w:hAnsi="Times New Roman" w:cs="Times New Roman"/>
          <w:spacing w:val="2"/>
          <w:sz w:val="28"/>
          <w:szCs w:val="28"/>
        </w:rPr>
        <w:t xml:space="preserve">3. Организациям муниципального образования «Город Адыгейск», ответственным за реализацию мероприятий Плана ежегодно до 20 декабря года, следующего за отчетным периодом, предоставлять в Управление образования администрации муниципального образования «Город Адыгейск» информацию о ходе реализации мероприятий Плана. </w:t>
      </w:r>
    </w:p>
    <w:p w:rsidR="005B0014" w:rsidRPr="00902820" w:rsidRDefault="005B0014" w:rsidP="008F66E4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02820">
        <w:rPr>
          <w:rFonts w:ascii="Times New Roman" w:hAnsi="Times New Roman" w:cs="Times New Roman"/>
          <w:spacing w:val="2"/>
          <w:sz w:val="28"/>
          <w:szCs w:val="28"/>
        </w:rPr>
        <w:t>4.</w:t>
      </w:r>
      <w:r w:rsidRPr="00902820">
        <w:rPr>
          <w:rFonts w:eastAsia="NSimSun"/>
          <w:sz w:val="28"/>
          <w:szCs w:val="28"/>
          <w:lang w:eastAsia="zh-CN" w:bidi="hi-IN"/>
        </w:rPr>
        <w:t xml:space="preserve"> Разместить настоящее постановление в сети Интернет на официальном сайте администрации муниципального образования «Город Адыгейск».</w:t>
      </w:r>
    </w:p>
    <w:p w:rsidR="005B0014" w:rsidRPr="00902820" w:rsidRDefault="005B0014" w:rsidP="008F66E4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5.</w:t>
      </w:r>
      <w:r w:rsidRPr="00902820">
        <w:t xml:space="preserve"> </w:t>
      </w:r>
      <w:r w:rsidRPr="0090282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муниципального образования «Город Адыгейск» Гиш М.Р.</w:t>
      </w:r>
    </w:p>
    <w:p w:rsidR="005B0014" w:rsidRPr="00902820" w:rsidRDefault="005B0014" w:rsidP="008F66E4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6.Постановление вступает в силу со дня его подписания.</w:t>
      </w:r>
    </w:p>
    <w:p w:rsidR="005B0014" w:rsidRPr="00902820" w:rsidRDefault="005B0014" w:rsidP="008F66E4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E4" w:rsidRPr="00902820" w:rsidRDefault="008F66E4" w:rsidP="005B0014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F66E4" w:rsidRPr="00902820" w:rsidRDefault="008F66E4" w:rsidP="005B0014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5B0014" w:rsidP="005B0014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0014" w:rsidRPr="00902820" w:rsidRDefault="005B0014" w:rsidP="005B0014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</w:t>
      </w:r>
      <w:r w:rsidR="008F66E4" w:rsidRPr="009028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2820">
        <w:rPr>
          <w:rFonts w:ascii="Times New Roman" w:hAnsi="Times New Roman" w:cs="Times New Roman"/>
          <w:sz w:val="28"/>
          <w:szCs w:val="28"/>
        </w:rPr>
        <w:t xml:space="preserve">   М.А.Тлехас</w:t>
      </w:r>
    </w:p>
    <w:p w:rsidR="005B0014" w:rsidRPr="00902820" w:rsidRDefault="005B0014" w:rsidP="005B0014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center"/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  <w:lastRenderedPageBreak/>
        <w:t>ЛИСТ СОГЛАСОВАНИЯ</w:t>
      </w:r>
    </w:p>
    <w:p w:rsidR="005B0014" w:rsidRPr="00902820" w:rsidRDefault="005B0014" w:rsidP="005B0014">
      <w:pPr>
        <w:suppressAutoHyphens/>
        <w:autoSpaceDE/>
        <w:autoSpaceDN/>
        <w:adjustRightInd/>
        <w:ind w:firstLine="0"/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widowControl/>
        <w:shd w:val="clear" w:color="auto" w:fill="FFFFFF"/>
        <w:autoSpaceDE/>
        <w:autoSpaceDN/>
        <w:adjustRightInd/>
        <w:ind w:firstLine="0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 образования «Город Адыгейск»</w:t>
      </w:r>
      <w:r w:rsidRPr="00902820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от                      №          «Об утверждении Плана основных мероприятий  муниципального образования «Город Адыгейск», проводимых в рамках Десятилетия детства на 2021 – 2027 годы»</w:t>
      </w:r>
    </w:p>
    <w:p w:rsidR="005B0014" w:rsidRPr="00902820" w:rsidRDefault="005B0014" w:rsidP="005B0014">
      <w:pPr>
        <w:widowControl/>
        <w:shd w:val="clear" w:color="auto" w:fill="FFFFFF"/>
        <w:autoSpaceDE/>
        <w:autoSpaceDN/>
        <w:adjustRightInd/>
        <w:ind w:firstLine="0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</w:p>
    <w:p w:rsidR="005B0014" w:rsidRPr="00902820" w:rsidRDefault="005B0014" w:rsidP="005B0014">
      <w:pPr>
        <w:widowControl/>
        <w:shd w:val="clear" w:color="auto" w:fill="FFFFFF"/>
        <w:autoSpaceDE/>
        <w:autoSpaceDN/>
        <w:adjustRightInd/>
        <w:ind w:right="141" w:firstLine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5B0014" w:rsidP="005B001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5B0014" w:rsidP="005B001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Проект подготовлен и внесен:</w:t>
      </w:r>
    </w:p>
    <w:p w:rsidR="005B0014" w:rsidRPr="00902820" w:rsidRDefault="005B0014" w:rsidP="005B001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Управлением образования администрации</w:t>
      </w:r>
    </w:p>
    <w:p w:rsidR="005B0014" w:rsidRPr="00902820" w:rsidRDefault="005B0014" w:rsidP="005B001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hAnsi="Times New Roman" w:cs="Times New Roman"/>
          <w:sz w:val="28"/>
          <w:szCs w:val="28"/>
          <w:lang w:eastAsia="zh-CN" w:bidi="hi-IN"/>
        </w:rPr>
        <w:t>«Город Адыгейск»</w:t>
      </w:r>
    </w:p>
    <w:p w:rsidR="007F2E2D" w:rsidRPr="00902820" w:rsidRDefault="00030903" w:rsidP="007F2E2D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Н</w:t>
      </w:r>
      <w:r w:rsidR="005B0014"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ачальник</w:t>
      </w: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</w:t>
      </w:r>
      <w:r w:rsidR="007F2E2D"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       С.К.Пчегатлук</w:t>
      </w: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                           </w:t>
      </w:r>
      <w:r w:rsidR="00030903"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                      </w:t>
      </w: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                                          </w:t>
      </w:r>
    </w:p>
    <w:p w:rsidR="005B0014" w:rsidRPr="00902820" w:rsidRDefault="005B0014" w:rsidP="005B00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5B0014" w:rsidP="005B00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Первый заместитель главы муниципального</w:t>
      </w: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образования «Город Адыгейск»                                                 М.Р.Гиш</w:t>
      </w:r>
    </w:p>
    <w:p w:rsidR="005B0014" w:rsidRPr="00902820" w:rsidRDefault="005B0014" w:rsidP="005B00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5B0014" w:rsidP="005B00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B0014" w:rsidRPr="00902820" w:rsidRDefault="005B0014" w:rsidP="005B00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 xml:space="preserve">Начальник  правового </w:t>
      </w:r>
    </w:p>
    <w:p w:rsidR="005B0014" w:rsidRPr="00902820" w:rsidRDefault="005B0014" w:rsidP="005B0014">
      <w:pPr>
        <w:widowControl/>
        <w:tabs>
          <w:tab w:val="left" w:pos="723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отдела администрации муниципального</w:t>
      </w:r>
      <w:r w:rsidRPr="00902820">
        <w:rPr>
          <w:rFonts w:ascii="Times New Roman" w:hAnsi="Times New Roman" w:cs="Times New Roman"/>
          <w:sz w:val="28"/>
          <w:szCs w:val="28"/>
        </w:rPr>
        <w:tab/>
        <w:t>Ф.И.Ешугова</w:t>
      </w:r>
    </w:p>
    <w:p w:rsidR="005B0014" w:rsidRPr="00902820" w:rsidRDefault="005B0014" w:rsidP="005B00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</w:t>
      </w:r>
    </w:p>
    <w:p w:rsidR="005B0014" w:rsidRPr="00902820" w:rsidRDefault="005B0014" w:rsidP="005B0014">
      <w:pPr>
        <w:suppressAutoHyphens/>
        <w:autoSpaceDE/>
        <w:autoSpaceDN/>
        <w:adjustRightInd/>
        <w:ind w:firstLine="0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Управляющий делами администрации</w:t>
      </w: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муниципального образования </w:t>
      </w: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«Город Адыгейск»                                                                        С.Ш.Нагаюк                                   </w:t>
      </w: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030903" w:rsidRPr="00902820" w:rsidRDefault="00030903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030903" w:rsidRPr="00902820" w:rsidRDefault="00445685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902820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</w:t>
      </w:r>
    </w:p>
    <w:p w:rsidR="007F2E2D" w:rsidRPr="00902820" w:rsidRDefault="007F2E2D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5B0014" w:rsidP="005B0014">
      <w:pPr>
        <w:suppressAutoHyphens/>
        <w:autoSpaceDE/>
        <w:autoSpaceDN/>
        <w:adjustRightInd/>
        <w:ind w:firstLine="0"/>
        <w:jc w:val="lef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5B0014" w:rsidRPr="00902820" w:rsidRDefault="00030903" w:rsidP="005B00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02820">
        <w:rPr>
          <w:rFonts w:ascii="Times New Roman" w:hAnsi="Times New Roman" w:cs="Times New Roman"/>
        </w:rPr>
        <w:t>О</w:t>
      </w:r>
      <w:r w:rsidR="005B0014" w:rsidRPr="00902820">
        <w:rPr>
          <w:rFonts w:ascii="Times New Roman" w:hAnsi="Times New Roman" w:cs="Times New Roman"/>
        </w:rPr>
        <w:t>тдел по организационным и общим вопросам - 1 экз.;</w:t>
      </w:r>
    </w:p>
    <w:p w:rsidR="005B0014" w:rsidRPr="00902820" w:rsidRDefault="005B0014" w:rsidP="005B00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02820">
        <w:rPr>
          <w:rFonts w:ascii="Times New Roman" w:hAnsi="Times New Roman" w:cs="Times New Roman"/>
        </w:rPr>
        <w:t>Управление образования – 2 экз.</w:t>
      </w:r>
    </w:p>
    <w:p w:rsidR="00030903" w:rsidRPr="00902820" w:rsidRDefault="005B0014" w:rsidP="00E71E8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02820">
        <w:rPr>
          <w:rFonts w:ascii="Times New Roman" w:hAnsi="Times New Roman" w:cs="Times New Roman"/>
        </w:rPr>
        <w:t>Правовой отдел – 1 экз</w:t>
      </w:r>
      <w:r w:rsidR="00030903" w:rsidRPr="00902820">
        <w:rPr>
          <w:rFonts w:ascii="Times New Roman" w:hAnsi="Times New Roman" w:cs="Times New Roman"/>
          <w:spacing w:val="2"/>
        </w:rPr>
        <w:t xml:space="preserve">            </w:t>
      </w:r>
    </w:p>
    <w:p w:rsidR="007F2E2D" w:rsidRPr="00902820" w:rsidRDefault="00E71E8B" w:rsidP="005E4DAD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</w:t>
      </w:r>
    </w:p>
    <w:p w:rsidR="007F2E2D" w:rsidRPr="00902820" w:rsidRDefault="007F2E2D" w:rsidP="005E4DAD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</w:p>
    <w:p w:rsidR="007F2E2D" w:rsidRPr="00902820" w:rsidRDefault="007F2E2D" w:rsidP="005E4DAD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</w:p>
    <w:p w:rsidR="005E4DAD" w:rsidRPr="00902820" w:rsidRDefault="007F2E2D" w:rsidP="005E4DAD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</w:t>
      </w:r>
      <w:r w:rsidR="00030903"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5E4DAD"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Приложение №2 к Постановлению </w:t>
      </w:r>
    </w:p>
    <w:p w:rsidR="005E4DAD" w:rsidRPr="00902820" w:rsidRDefault="005E4DAD" w:rsidP="005E4DAD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</w:t>
      </w:r>
      <w:r w:rsidR="00030903"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              </w:t>
      </w:r>
      <w:r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 администрации муниципального образования</w:t>
      </w:r>
    </w:p>
    <w:p w:rsidR="005E4DAD" w:rsidRPr="00902820" w:rsidRDefault="00030903" w:rsidP="005E4DAD">
      <w:pPr>
        <w:shd w:val="clear" w:color="auto" w:fill="FFFFFF"/>
        <w:tabs>
          <w:tab w:val="left" w:pos="6135"/>
        </w:tabs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="005E4DAD"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 «Город Адыгейск»</w:t>
      </w:r>
    </w:p>
    <w:p w:rsidR="005E4DAD" w:rsidRPr="00902820" w:rsidRDefault="005E4DAD" w:rsidP="005E4DAD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902820">
        <w:rPr>
          <w:rFonts w:ascii="Times New Roman" w:hAnsi="Times New Roman" w:cs="Times New Roman"/>
          <w:spacing w:val="2"/>
          <w:sz w:val="20"/>
          <w:szCs w:val="20"/>
        </w:rPr>
        <w:t xml:space="preserve">             </w:t>
      </w:r>
      <w:r w:rsidR="00902820">
        <w:rPr>
          <w:rFonts w:ascii="Times New Roman" w:hAnsi="Times New Roman" w:cs="Times New Roman"/>
          <w:spacing w:val="2"/>
          <w:sz w:val="20"/>
          <w:szCs w:val="20"/>
        </w:rPr>
        <w:t>от 30.12.2021 г. № 460</w:t>
      </w:r>
    </w:p>
    <w:p w:rsidR="005E4DAD" w:rsidRPr="00902820" w:rsidRDefault="005E4DAD" w:rsidP="005E4DAD"/>
    <w:p w:rsidR="005E4DAD" w:rsidRPr="00902820" w:rsidRDefault="005E4DAD" w:rsidP="005E4DAD">
      <w:pPr>
        <w:tabs>
          <w:tab w:val="left" w:pos="230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Состав Координационного совета  муниципального образования «Город Адыгейск» по реализации Десятилетия детства до 2027 года</w:t>
      </w:r>
    </w:p>
    <w:p w:rsidR="005E4DAD" w:rsidRPr="00902820" w:rsidRDefault="005E4DAD" w:rsidP="005E4DAD">
      <w:pPr>
        <w:tabs>
          <w:tab w:val="left" w:pos="230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Гиш Марат Рамазанович, первый заместитель главы муниципального образования «Город</w:t>
      </w:r>
      <w:r w:rsidR="00E71E8B" w:rsidRPr="00902820">
        <w:rPr>
          <w:rFonts w:ascii="Times New Roman" w:hAnsi="Times New Roman" w:cs="Times New Roman"/>
          <w:sz w:val="26"/>
          <w:szCs w:val="26"/>
        </w:rPr>
        <w:t xml:space="preserve"> Адыгейск», председатель Совета.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Пчегатлук Светлана Калачериевна, начальник Управления образования администрац</w:t>
      </w:r>
      <w:r w:rsidR="004203C6" w:rsidRPr="00902820">
        <w:rPr>
          <w:rFonts w:ascii="Times New Roman" w:hAnsi="Times New Roman" w:cs="Times New Roman"/>
          <w:sz w:val="26"/>
          <w:szCs w:val="26"/>
        </w:rPr>
        <w:t>ии муниципального образования «Г</w:t>
      </w:r>
      <w:r w:rsidRPr="00902820">
        <w:rPr>
          <w:rFonts w:ascii="Times New Roman" w:hAnsi="Times New Roman" w:cs="Times New Roman"/>
          <w:sz w:val="26"/>
          <w:szCs w:val="26"/>
        </w:rPr>
        <w:t xml:space="preserve">ород Адыгейск», </w:t>
      </w:r>
      <w:r w:rsidR="00E71E8B" w:rsidRPr="00902820">
        <w:rPr>
          <w:rFonts w:ascii="Times New Roman" w:hAnsi="Times New Roman" w:cs="Times New Roman"/>
          <w:sz w:val="26"/>
          <w:szCs w:val="26"/>
        </w:rPr>
        <w:t>заместитель председателя Совета.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Гадагатель Разиет Моссовна, главный специалист отдела по делам молодежи, ФК и спорта администрации муниципально</w:t>
      </w:r>
      <w:r w:rsidR="00E71E8B" w:rsidRPr="00902820">
        <w:rPr>
          <w:rFonts w:ascii="Times New Roman" w:hAnsi="Times New Roman" w:cs="Times New Roman"/>
          <w:sz w:val="26"/>
          <w:szCs w:val="26"/>
        </w:rPr>
        <w:t>го образования «Город Адыгейск»,</w:t>
      </w:r>
      <w:r w:rsidRPr="00902820">
        <w:rPr>
          <w:rFonts w:ascii="Times New Roman" w:hAnsi="Times New Roman" w:cs="Times New Roman"/>
          <w:sz w:val="26"/>
          <w:szCs w:val="26"/>
        </w:rPr>
        <w:t xml:space="preserve"> секретарь Совета</w:t>
      </w:r>
      <w:r w:rsidR="00E71E8B" w:rsidRPr="00902820">
        <w:rPr>
          <w:rFonts w:ascii="Times New Roman" w:hAnsi="Times New Roman" w:cs="Times New Roman"/>
          <w:sz w:val="26"/>
          <w:szCs w:val="26"/>
        </w:rPr>
        <w:t>.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Дохужев Мурат Русланович, директор ГБУ «КЦСОН» (по согласованию)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Ешугова Фарида Ильясовна,  начальник правового отдела администрации муниципального образования «Город Адыгейск»</w:t>
      </w:r>
      <w:r w:rsidR="00E71E8B" w:rsidRPr="00902820">
        <w:rPr>
          <w:rFonts w:ascii="Times New Roman" w:hAnsi="Times New Roman" w:cs="Times New Roman"/>
          <w:sz w:val="26"/>
          <w:szCs w:val="26"/>
        </w:rPr>
        <w:t>.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Напцок Мариет Байзетовна,  начальник Управления культуры администрации муниципального образования «Город Адыгейск»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Наток Аминет Исмаиловна, главный редактор муниципальной газеты «Единство»</w:t>
      </w:r>
      <w:r w:rsidR="00E71E8B" w:rsidRPr="00902820">
        <w:rPr>
          <w:rFonts w:ascii="Times New Roman" w:hAnsi="Times New Roman" w:cs="Times New Roman"/>
          <w:sz w:val="26"/>
          <w:szCs w:val="26"/>
        </w:rPr>
        <w:t>.</w:t>
      </w:r>
    </w:p>
    <w:p w:rsidR="00E71E8B" w:rsidRPr="00902820" w:rsidRDefault="00E71E8B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Теучеж Чатиб Анзаурович, начальник Управления по имущественным и земельным отношениям администрации муниципального образования «Город Адыгейск».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Тлехас Руслан Юсуфович, директор Управления социальной защиты населения  муниципального образования «Город Адыгейск» (по согласованию)</w:t>
      </w:r>
      <w:r w:rsidR="00E71E8B" w:rsidRPr="00902820">
        <w:rPr>
          <w:rFonts w:ascii="Times New Roman" w:hAnsi="Times New Roman" w:cs="Times New Roman"/>
          <w:sz w:val="26"/>
          <w:szCs w:val="26"/>
        </w:rPr>
        <w:t>.</w:t>
      </w:r>
    </w:p>
    <w:p w:rsidR="005E4DAD" w:rsidRPr="00902820" w:rsidRDefault="005E4DAD" w:rsidP="005E4DAD">
      <w:pPr>
        <w:tabs>
          <w:tab w:val="left" w:pos="1197"/>
        </w:tabs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Тлехас Фатима Маличевна, главный врач ГБУЗ РА «АМБ им. К.М.Батмена» (по согласованию)</w:t>
      </w:r>
      <w:r w:rsidR="00E71E8B" w:rsidRPr="00902820">
        <w:rPr>
          <w:rFonts w:ascii="Times New Roman" w:hAnsi="Times New Roman" w:cs="Times New Roman"/>
          <w:sz w:val="26"/>
          <w:szCs w:val="26"/>
        </w:rPr>
        <w:t>.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Хакуз Замира Мадиновна, начальник отдела экономического развития, торговли  и инвестиций администрации муниципально</w:t>
      </w:r>
      <w:r w:rsidR="00E71E8B" w:rsidRPr="00902820">
        <w:rPr>
          <w:rFonts w:ascii="Times New Roman" w:hAnsi="Times New Roman" w:cs="Times New Roman"/>
          <w:sz w:val="26"/>
          <w:szCs w:val="26"/>
        </w:rPr>
        <w:t>го образования «Город Адыгейск».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Хачегогу Казбек Гилимович, начальник отдела по делам молодежи, ФК и спорта администрации муниципально</w:t>
      </w:r>
      <w:r w:rsidR="00E71E8B" w:rsidRPr="00902820">
        <w:rPr>
          <w:rFonts w:ascii="Times New Roman" w:hAnsi="Times New Roman" w:cs="Times New Roman"/>
          <w:sz w:val="26"/>
          <w:szCs w:val="26"/>
        </w:rPr>
        <w:t>го образования «Город Адыгейск».</w:t>
      </w:r>
    </w:p>
    <w:p w:rsidR="005E4DAD" w:rsidRPr="00902820" w:rsidRDefault="005E4DAD" w:rsidP="005E4DAD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>Челегот Хариет Муратовна, директор муниципального бюджетного учреждения «Городской информационно – методический центр» муниципального образования «Город Адыгейск»</w:t>
      </w:r>
      <w:r w:rsidR="00E71E8B" w:rsidRPr="00902820">
        <w:rPr>
          <w:rFonts w:ascii="Times New Roman" w:hAnsi="Times New Roman" w:cs="Times New Roman"/>
          <w:sz w:val="26"/>
          <w:szCs w:val="26"/>
        </w:rPr>
        <w:t>.</w:t>
      </w:r>
    </w:p>
    <w:p w:rsidR="00030903" w:rsidRPr="00902820" w:rsidRDefault="00E71E8B" w:rsidP="00030903">
      <w:pPr>
        <w:rPr>
          <w:rFonts w:ascii="Times New Roman" w:hAnsi="Times New Roman" w:cs="Times New Roman"/>
          <w:sz w:val="26"/>
          <w:szCs w:val="26"/>
        </w:rPr>
      </w:pPr>
      <w:r w:rsidRPr="00902820">
        <w:rPr>
          <w:rFonts w:ascii="Times New Roman" w:hAnsi="Times New Roman" w:cs="Times New Roman"/>
          <w:sz w:val="26"/>
          <w:szCs w:val="26"/>
        </w:rPr>
        <w:t xml:space="preserve">  </w:t>
      </w:r>
      <w:r w:rsidR="005E4DAD" w:rsidRPr="009028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203C6" w:rsidRPr="00902820" w:rsidRDefault="004203C6" w:rsidP="00030903">
      <w:pPr>
        <w:rPr>
          <w:rFonts w:ascii="Times New Roman" w:hAnsi="Times New Roman" w:cs="Times New Roman"/>
          <w:sz w:val="26"/>
          <w:szCs w:val="26"/>
        </w:rPr>
      </w:pPr>
    </w:p>
    <w:p w:rsidR="005E4DAD" w:rsidRPr="00902820" w:rsidRDefault="00030903" w:rsidP="0003090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2820">
        <w:rPr>
          <w:sz w:val="26"/>
          <w:szCs w:val="26"/>
        </w:rPr>
        <w:t xml:space="preserve"> Начальник</w:t>
      </w:r>
      <w:r w:rsidR="005E4DAD" w:rsidRPr="00902820">
        <w:rPr>
          <w:sz w:val="26"/>
          <w:szCs w:val="26"/>
        </w:rPr>
        <w:t xml:space="preserve">  Управления образования</w:t>
      </w:r>
    </w:p>
    <w:p w:rsidR="005E4DAD" w:rsidRPr="00902820" w:rsidRDefault="005E4DAD" w:rsidP="005E4DAD">
      <w:pPr>
        <w:ind w:firstLine="0"/>
        <w:rPr>
          <w:sz w:val="26"/>
          <w:szCs w:val="26"/>
        </w:rPr>
      </w:pPr>
      <w:r w:rsidRPr="00902820">
        <w:rPr>
          <w:sz w:val="26"/>
          <w:szCs w:val="26"/>
        </w:rPr>
        <w:t>администрации муниципального образования</w:t>
      </w:r>
    </w:p>
    <w:p w:rsidR="005E4DAD" w:rsidRPr="00902820" w:rsidRDefault="005E4DAD" w:rsidP="005E4DAD">
      <w:pPr>
        <w:ind w:firstLine="0"/>
        <w:rPr>
          <w:sz w:val="26"/>
          <w:szCs w:val="26"/>
        </w:rPr>
      </w:pPr>
      <w:r w:rsidRPr="00902820">
        <w:rPr>
          <w:sz w:val="26"/>
          <w:szCs w:val="26"/>
        </w:rPr>
        <w:t xml:space="preserve">«Город Адыгейск»                                                         </w:t>
      </w:r>
      <w:r w:rsidR="004203C6" w:rsidRPr="00902820">
        <w:rPr>
          <w:sz w:val="26"/>
          <w:szCs w:val="26"/>
        </w:rPr>
        <w:t xml:space="preserve">              </w:t>
      </w:r>
      <w:r w:rsidR="00902820" w:rsidRPr="00902820">
        <w:rPr>
          <w:sz w:val="26"/>
          <w:szCs w:val="26"/>
        </w:rPr>
        <w:t xml:space="preserve">          </w:t>
      </w:r>
      <w:r w:rsidR="004203C6" w:rsidRPr="00902820">
        <w:rPr>
          <w:sz w:val="26"/>
          <w:szCs w:val="26"/>
        </w:rPr>
        <w:t xml:space="preserve"> </w:t>
      </w:r>
      <w:r w:rsidR="00030903" w:rsidRPr="00902820">
        <w:rPr>
          <w:sz w:val="26"/>
          <w:szCs w:val="26"/>
        </w:rPr>
        <w:t xml:space="preserve">   С.К.Пчегатлук</w:t>
      </w:r>
    </w:p>
    <w:p w:rsidR="005E4DAD" w:rsidRPr="00902820" w:rsidRDefault="005E4DAD" w:rsidP="005E4DAD">
      <w:pPr>
        <w:rPr>
          <w:sz w:val="26"/>
          <w:szCs w:val="26"/>
        </w:rPr>
      </w:pPr>
    </w:p>
    <w:p w:rsidR="00E71E8B" w:rsidRPr="00902820" w:rsidRDefault="00E71E8B" w:rsidP="00E71E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E71E8B" w:rsidRPr="00902820" w:rsidRDefault="00E71E8B" w:rsidP="00E71E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0014" w:rsidRPr="00902820" w:rsidRDefault="00E71E8B" w:rsidP="00E71E8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02820"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                                  </w:t>
      </w:r>
    </w:p>
    <w:p w:rsidR="00902820" w:rsidRPr="00902820" w:rsidRDefault="00E71E8B" w:rsidP="00902820">
      <w:pPr>
        <w:tabs>
          <w:tab w:val="left" w:pos="7392"/>
        </w:tabs>
        <w:rPr>
          <w:sz w:val="28"/>
          <w:szCs w:val="28"/>
        </w:rPr>
        <w:sectPr w:rsidR="00902820" w:rsidRPr="00902820" w:rsidSect="00020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2820">
        <w:tab/>
        <w:t xml:space="preserve">     </w:t>
      </w:r>
      <w:r w:rsidRPr="00902820">
        <w:rPr>
          <w:sz w:val="28"/>
          <w:szCs w:val="28"/>
        </w:rPr>
        <w:t>С.Ш.Нагаюк</w:t>
      </w:r>
      <w:r w:rsidR="00902820" w:rsidRPr="00902820">
        <w:rPr>
          <w:sz w:val="28"/>
          <w:szCs w:val="28"/>
        </w:rPr>
        <w:t xml:space="preserve"> </w:t>
      </w:r>
    </w:p>
    <w:p w:rsidR="00902820" w:rsidRPr="00902820" w:rsidRDefault="00902820" w:rsidP="00902820">
      <w:pPr>
        <w:pStyle w:val="ConsPlusNormal"/>
        <w:ind w:firstLine="709"/>
        <w:jc w:val="right"/>
        <w:rPr>
          <w:sz w:val="20"/>
          <w:szCs w:val="20"/>
        </w:rPr>
      </w:pPr>
      <w:r w:rsidRPr="00902820">
        <w:lastRenderedPageBreak/>
        <w:t xml:space="preserve">                                                                                                 </w:t>
      </w:r>
      <w:r w:rsidRPr="00902820">
        <w:rPr>
          <w:sz w:val="20"/>
          <w:szCs w:val="20"/>
        </w:rPr>
        <w:t xml:space="preserve">Приложение №1 к Постановлению </w:t>
      </w:r>
    </w:p>
    <w:p w:rsidR="00902820" w:rsidRPr="00902820" w:rsidRDefault="00902820" w:rsidP="00902820">
      <w:pPr>
        <w:pStyle w:val="ConsPlusNormal"/>
        <w:ind w:firstLine="709"/>
        <w:jc w:val="right"/>
        <w:rPr>
          <w:sz w:val="20"/>
          <w:szCs w:val="20"/>
        </w:rPr>
      </w:pPr>
      <w:r w:rsidRPr="00902820">
        <w:rPr>
          <w:sz w:val="20"/>
          <w:szCs w:val="20"/>
        </w:rPr>
        <w:t xml:space="preserve">                                                                                                                    администрации муниципального образования</w:t>
      </w:r>
    </w:p>
    <w:p w:rsidR="00902820" w:rsidRPr="00902820" w:rsidRDefault="00902820" w:rsidP="00902820">
      <w:pPr>
        <w:pStyle w:val="ConsPlusNormal"/>
        <w:ind w:firstLine="709"/>
        <w:jc w:val="right"/>
        <w:rPr>
          <w:sz w:val="20"/>
          <w:szCs w:val="20"/>
        </w:rPr>
      </w:pPr>
      <w:r w:rsidRPr="00902820">
        <w:rPr>
          <w:sz w:val="20"/>
          <w:szCs w:val="20"/>
        </w:rPr>
        <w:t xml:space="preserve">                                                                                                                    «Город Адыгейск»</w:t>
      </w:r>
    </w:p>
    <w:p w:rsidR="00902820" w:rsidRPr="00902820" w:rsidRDefault="00902820" w:rsidP="00902820">
      <w:pPr>
        <w:pStyle w:val="ConsPlusNormal"/>
        <w:ind w:firstLine="709"/>
        <w:jc w:val="right"/>
        <w:rPr>
          <w:sz w:val="20"/>
          <w:szCs w:val="20"/>
        </w:rPr>
      </w:pPr>
      <w:r w:rsidRPr="00902820">
        <w:rPr>
          <w:sz w:val="20"/>
          <w:szCs w:val="20"/>
        </w:rPr>
        <w:t xml:space="preserve">                                                                                                                     от «</w:t>
      </w:r>
      <w:r>
        <w:rPr>
          <w:sz w:val="20"/>
          <w:szCs w:val="20"/>
        </w:rPr>
        <w:t>30</w:t>
      </w:r>
      <w:r w:rsidRPr="00902820">
        <w:rPr>
          <w:sz w:val="20"/>
          <w:szCs w:val="20"/>
        </w:rPr>
        <w:t>»</w:t>
      </w:r>
      <w:r>
        <w:rPr>
          <w:sz w:val="20"/>
          <w:szCs w:val="20"/>
        </w:rPr>
        <w:t xml:space="preserve"> 12.</w:t>
      </w:r>
      <w:r w:rsidRPr="00902820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902820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460</w:t>
      </w:r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</w:p>
    <w:p w:rsidR="00902820" w:rsidRPr="00902820" w:rsidRDefault="00902820" w:rsidP="00902820">
      <w:pPr>
        <w:pStyle w:val="1"/>
        <w:spacing w:before="0" w:after="0"/>
        <w:rPr>
          <w:b w:val="0"/>
          <w:color w:val="auto"/>
        </w:rPr>
      </w:pPr>
      <w:r w:rsidRPr="00902820">
        <w:rPr>
          <w:b w:val="0"/>
          <w:color w:val="auto"/>
        </w:rPr>
        <w:t>План основных мероприятий,</w:t>
      </w:r>
    </w:p>
    <w:p w:rsidR="00902820" w:rsidRPr="00902820" w:rsidRDefault="00902820" w:rsidP="00902820">
      <w:pPr>
        <w:pStyle w:val="1"/>
        <w:spacing w:before="0" w:after="0"/>
        <w:rPr>
          <w:b w:val="0"/>
          <w:color w:val="auto"/>
        </w:rPr>
      </w:pPr>
      <w:r w:rsidRPr="00902820">
        <w:rPr>
          <w:b w:val="0"/>
          <w:color w:val="auto"/>
        </w:rPr>
        <w:t xml:space="preserve"> проводимых в рамках </w:t>
      </w:r>
      <w:r w:rsidR="002166F3">
        <w:rPr>
          <w:b w:val="0"/>
          <w:color w:val="auto"/>
        </w:rPr>
        <w:t xml:space="preserve"> </w:t>
      </w:r>
      <w:r w:rsidRPr="00902820">
        <w:rPr>
          <w:b w:val="0"/>
          <w:color w:val="auto"/>
        </w:rPr>
        <w:t>Десятилетия детства, на период до 2027 года</w:t>
      </w:r>
    </w:p>
    <w:p w:rsidR="00902820" w:rsidRPr="00902820" w:rsidRDefault="00902820" w:rsidP="00902820"/>
    <w:p w:rsidR="00902820" w:rsidRPr="00902820" w:rsidRDefault="00902820" w:rsidP="00902820">
      <w:pPr>
        <w:pStyle w:val="1"/>
        <w:spacing w:before="0" w:after="0"/>
        <w:rPr>
          <w:color w:val="auto"/>
          <w:sz w:val="18"/>
          <w:szCs w:val="18"/>
        </w:rPr>
      </w:pPr>
      <w:bookmarkStart w:id="0" w:name="sub_1100"/>
      <w:r w:rsidRPr="00902820">
        <w:rPr>
          <w:color w:val="auto"/>
          <w:sz w:val="18"/>
          <w:szCs w:val="18"/>
        </w:rPr>
        <w:t>I. Здоровье сбережение с детства</w:t>
      </w:r>
    </w:p>
    <w:bookmarkEnd w:id="0"/>
    <w:p w:rsidR="00902820" w:rsidRPr="00902820" w:rsidRDefault="00902820" w:rsidP="00902820">
      <w:pPr>
        <w:rPr>
          <w:sz w:val="18"/>
          <w:szCs w:val="18"/>
        </w:rPr>
      </w:pP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Цели:</w:t>
      </w:r>
    </w:p>
    <w:p w:rsidR="00902820" w:rsidRPr="00902820" w:rsidRDefault="00902820" w:rsidP="00902820">
      <w:pPr>
        <w:numPr>
          <w:ilvl w:val="0"/>
          <w:numId w:val="2"/>
        </w:numPr>
        <w:rPr>
          <w:sz w:val="20"/>
          <w:szCs w:val="20"/>
        </w:rPr>
      </w:pPr>
      <w:r w:rsidRPr="00902820">
        <w:rPr>
          <w:sz w:val="20"/>
          <w:szCs w:val="20"/>
        </w:rPr>
        <w:t>укрепление и охрана здоровья детей;</w:t>
      </w:r>
    </w:p>
    <w:p w:rsidR="00902820" w:rsidRPr="00902820" w:rsidRDefault="00902820" w:rsidP="00902820">
      <w:pPr>
        <w:numPr>
          <w:ilvl w:val="0"/>
          <w:numId w:val="2"/>
        </w:numPr>
        <w:rPr>
          <w:sz w:val="20"/>
          <w:szCs w:val="20"/>
        </w:rPr>
      </w:pPr>
      <w:r w:rsidRPr="00902820">
        <w:rPr>
          <w:sz w:val="20"/>
          <w:szCs w:val="20"/>
        </w:rPr>
        <w:t>повышение качества и доступности медицинской помощи детям;</w:t>
      </w:r>
    </w:p>
    <w:p w:rsidR="00902820" w:rsidRPr="00902820" w:rsidRDefault="00902820" w:rsidP="00902820">
      <w:pPr>
        <w:numPr>
          <w:ilvl w:val="0"/>
          <w:numId w:val="2"/>
        </w:numPr>
        <w:rPr>
          <w:sz w:val="20"/>
          <w:szCs w:val="20"/>
        </w:rPr>
      </w:pPr>
      <w:r w:rsidRPr="00902820">
        <w:rPr>
          <w:sz w:val="20"/>
          <w:szCs w:val="20"/>
        </w:rPr>
        <w:t>создание благоприятных условий для гармоничного развития детей.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Задачи:</w:t>
      </w:r>
    </w:p>
    <w:p w:rsidR="00902820" w:rsidRPr="00902820" w:rsidRDefault="00902820" w:rsidP="00902820">
      <w:pPr>
        <w:numPr>
          <w:ilvl w:val="0"/>
          <w:numId w:val="1"/>
        </w:numPr>
        <w:rPr>
          <w:sz w:val="20"/>
          <w:szCs w:val="20"/>
        </w:rPr>
      </w:pPr>
      <w:r w:rsidRPr="00902820">
        <w:rPr>
          <w:sz w:val="20"/>
          <w:szCs w:val="20"/>
        </w:rPr>
        <w:t>профилактика заболеваемости и инвалидности среди детей и подростков;</w:t>
      </w:r>
    </w:p>
    <w:p w:rsidR="00902820" w:rsidRPr="00902820" w:rsidRDefault="00902820" w:rsidP="00902820">
      <w:pPr>
        <w:numPr>
          <w:ilvl w:val="0"/>
          <w:numId w:val="1"/>
        </w:numPr>
        <w:rPr>
          <w:sz w:val="20"/>
          <w:szCs w:val="20"/>
        </w:rPr>
      </w:pPr>
      <w:r w:rsidRPr="00902820">
        <w:rPr>
          <w:sz w:val="20"/>
          <w:szCs w:val="20"/>
        </w:rPr>
        <w:t>повышение качества оказываемой квалифицированной медицинской помощи;</w:t>
      </w:r>
    </w:p>
    <w:p w:rsidR="00902820" w:rsidRPr="00902820" w:rsidRDefault="00902820" w:rsidP="00902820">
      <w:pPr>
        <w:numPr>
          <w:ilvl w:val="0"/>
          <w:numId w:val="1"/>
        </w:numPr>
        <w:rPr>
          <w:sz w:val="20"/>
          <w:szCs w:val="20"/>
        </w:rPr>
      </w:pPr>
      <w:r w:rsidRPr="00902820">
        <w:rPr>
          <w:sz w:val="20"/>
          <w:szCs w:val="20"/>
        </w:rPr>
        <w:t>повышение уровня оснащения современным оборудованием и лекарственными препаратами образовательных и медицинских организаций;</w:t>
      </w:r>
    </w:p>
    <w:p w:rsidR="00902820" w:rsidRPr="00902820" w:rsidRDefault="00902820" w:rsidP="00902820">
      <w:pPr>
        <w:numPr>
          <w:ilvl w:val="0"/>
          <w:numId w:val="1"/>
        </w:numPr>
        <w:rPr>
          <w:sz w:val="20"/>
          <w:szCs w:val="20"/>
        </w:rPr>
      </w:pPr>
      <w:r w:rsidRPr="00902820">
        <w:rPr>
          <w:sz w:val="20"/>
          <w:szCs w:val="20"/>
        </w:rPr>
        <w:t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представителей);</w:t>
      </w:r>
    </w:p>
    <w:p w:rsidR="00902820" w:rsidRPr="00902820" w:rsidRDefault="00902820" w:rsidP="00902820">
      <w:pPr>
        <w:numPr>
          <w:ilvl w:val="0"/>
          <w:numId w:val="1"/>
        </w:numPr>
        <w:rPr>
          <w:sz w:val="20"/>
          <w:szCs w:val="20"/>
        </w:rPr>
      </w:pPr>
      <w:r w:rsidRPr="00902820">
        <w:rPr>
          <w:sz w:val="20"/>
          <w:szCs w:val="20"/>
        </w:rPr>
        <w:t>совершенствование системы питания обучающихся в образовательных организациях.</w:t>
      </w:r>
    </w:p>
    <w:p w:rsidR="00902820" w:rsidRPr="00902820" w:rsidRDefault="00902820" w:rsidP="00902820">
      <w:pPr>
        <w:ind w:left="1080" w:firstLine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2380"/>
        <w:gridCol w:w="1960"/>
        <w:gridCol w:w="3500"/>
        <w:gridCol w:w="3360"/>
      </w:tblGrid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Ответственные исполнители и соисполнители</w:t>
            </w:r>
          </w:p>
        </w:tc>
        <w:tc>
          <w:tcPr>
            <w:tcW w:w="196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860" w:type="dxa"/>
            <w:gridSpan w:val="2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Ожидаемый результат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2025 - 2027 годы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1. Повышение приверженности населения к иммунопрофилактике, в том числе в рамках вакцинации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Управление образования администрации муниципального образования «Город Адыгейск», 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ГБУЗ РА «АМБ им. К.М. Батмена»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охвата детей, подлежащих вакцинации; снижение количества отказов от прививок; снижение количества случаев инфекционных заболеваний среди детей посредством специфической иммунопрофилактики; проведение мероприятий, направленных на популяризацию иммунопрофилактики, в том числе с использованием средств массовой информации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охвата детей, подлежащих вакцинации; снижение количества отказов от прививок; снижение количества случаев инфекционных заболеваний среди детей посредством специфической иммунопрофилактики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ind w:firstLine="0"/>
              <w:rPr>
                <w:rStyle w:val="a8"/>
                <w:b w:val="0"/>
                <w:color w:val="auto"/>
                <w:sz w:val="20"/>
                <w:szCs w:val="20"/>
              </w:rPr>
            </w:pPr>
            <w:r w:rsidRPr="00902820">
              <w:rPr>
                <w:rStyle w:val="a8"/>
                <w:b w:val="0"/>
                <w:color w:val="auto"/>
                <w:sz w:val="20"/>
                <w:szCs w:val="20"/>
              </w:rPr>
              <w:t xml:space="preserve">2. Разработка и принятие дополнительных мер по снижению потребления несовершеннолетними табака (иной никотинсодержащей продукции) и </w:t>
            </w:r>
            <w:r w:rsidRPr="00902820">
              <w:rPr>
                <w:rStyle w:val="a8"/>
                <w:b w:val="0"/>
                <w:color w:val="auto"/>
                <w:sz w:val="20"/>
                <w:szCs w:val="20"/>
              </w:rPr>
              <w:lastRenderedPageBreak/>
              <w:t>алкоголя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Управление образования администрации муниципального образования «Город </w:t>
            </w:r>
            <w:r w:rsidRPr="00902820">
              <w:rPr>
                <w:sz w:val="20"/>
                <w:szCs w:val="20"/>
              </w:rPr>
              <w:lastRenderedPageBreak/>
              <w:t>Адыгейск»,</w:t>
            </w:r>
          </w:p>
          <w:p w:rsidR="00902820" w:rsidRPr="00902820" w:rsidRDefault="00902820" w:rsidP="00D42067">
            <w:pPr>
              <w:ind w:firstLine="0"/>
              <w:rPr>
                <w:rStyle w:val="a8"/>
                <w:b w:val="0"/>
                <w:color w:val="auto"/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ГБУЗ РА «АМБ им. К.М. Батмена»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ind w:firstLine="0"/>
              <w:rPr>
                <w:rStyle w:val="a7"/>
                <w:b w:val="0"/>
                <w:color w:val="auto"/>
                <w:sz w:val="20"/>
                <w:szCs w:val="20"/>
              </w:rPr>
            </w:pPr>
            <w:r w:rsidRPr="00902820">
              <w:rPr>
                <w:rStyle w:val="a7"/>
                <w:b w:val="0"/>
                <w:color w:val="auto"/>
                <w:sz w:val="20"/>
                <w:szCs w:val="20"/>
              </w:rPr>
              <w:lastRenderedPageBreak/>
              <w:t>2021 - 2024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ind w:firstLine="0"/>
              <w:rPr>
                <w:rStyle w:val="a8"/>
                <w:b w:val="0"/>
                <w:color w:val="auto"/>
                <w:sz w:val="20"/>
                <w:szCs w:val="20"/>
              </w:rPr>
            </w:pPr>
            <w:r w:rsidRPr="00902820">
              <w:rPr>
                <w:rStyle w:val="a8"/>
                <w:b w:val="0"/>
                <w:color w:val="auto"/>
                <w:sz w:val="20"/>
                <w:szCs w:val="20"/>
              </w:rPr>
              <w:t>реализация дополнительных мер по снижению потребления несовершеннолетними табака (иной никотинсодержащей продукции)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</w:p>
        </w:tc>
      </w:tr>
    </w:tbl>
    <w:p w:rsidR="00902820" w:rsidRPr="00902820" w:rsidRDefault="00902820" w:rsidP="00902820">
      <w:pPr>
        <w:pStyle w:val="1"/>
        <w:spacing w:before="0" w:after="0"/>
        <w:jc w:val="both"/>
        <w:rPr>
          <w:color w:val="auto"/>
          <w:sz w:val="20"/>
          <w:szCs w:val="20"/>
        </w:rPr>
      </w:pPr>
      <w:bookmarkStart w:id="1" w:name="sub_1200"/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  <w:r w:rsidRPr="00902820">
        <w:rPr>
          <w:color w:val="auto"/>
          <w:sz w:val="20"/>
          <w:szCs w:val="20"/>
        </w:rPr>
        <w:t>II. Благополучие семей с детьми</w:t>
      </w:r>
    </w:p>
    <w:bookmarkEnd w:id="1"/>
    <w:p w:rsidR="00902820" w:rsidRPr="00902820" w:rsidRDefault="00902820" w:rsidP="00902820">
      <w:pPr>
        <w:rPr>
          <w:sz w:val="20"/>
          <w:szCs w:val="20"/>
        </w:rPr>
      </w:pP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Цели: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1) обеспечение материального и семейного благополучия;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2) снижение негативного влияния бедности на качество жизни детей.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Задачи: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1) снижение числа малообеспеченных семей;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2) повышение доступности мер социальной поддержки, предоставляемых семьям с детьми на основании одного заявления (без истребования дополнительных документов);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3) улучшение жилищных условий семей с детьми, в том числе многодетных семей и семей с детьми-инвалидами;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4) формирование культуры семьи с детьми как базовой общественной ценности;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5) формирование ответственного и осознанного родительства как базовой основы благополучия семьи;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6) создание единой комплексной системы поддержки семей с детьми, оказавшихся в трудной жизненной ситуации.</w:t>
      </w:r>
    </w:p>
    <w:p w:rsidR="00902820" w:rsidRPr="00902820" w:rsidRDefault="00902820" w:rsidP="0090282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2380"/>
        <w:gridCol w:w="1960"/>
        <w:gridCol w:w="3500"/>
        <w:gridCol w:w="3360"/>
      </w:tblGrid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Ответственные исполнители и соисполнители</w:t>
            </w:r>
          </w:p>
        </w:tc>
        <w:tc>
          <w:tcPr>
            <w:tcW w:w="196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860" w:type="dxa"/>
            <w:gridSpan w:val="2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Ожидаемый результат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2025 - 2027 годы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1. Осуществление финансовой поддержки семей при рождении детей в рамках реализации регионального проекта «Финансовая поддержка семей при рождении детей» национального проекта «Демография» и ее дальнейшее совершенствование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числа семей, получающих меры социальной поддержки при рождении детей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2. Применение нового подхода при расчете нуждаемости семей в ежемесячной выплате на детей в возрасте от 3 до 7 лет включительно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труда и социальной защиты населения по городу Адыгейску, Финансовое управление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размера выплаты, осуществляемой семьям с детьми, если размер среднедушевого дохода семьи с учетом ежемесячной выплаты, установленной в размере прожиточного минимума для детей, не превышает величину прожиточного минимума на душу населения в Республике Адыгея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размера выплаты, осуществляемой семьям с детьми, если размер среднедушевого дохода семьи с учетом ежемесячной выплаты, установленной в размере прожиточного минимума для детей, не превышает величину прожиточного минимума на душу населения в Республике Адыгея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3. Реализация механизма предоставления </w:t>
            </w:r>
            <w:r w:rsidRPr="00902820">
              <w:rPr>
                <w:sz w:val="20"/>
                <w:szCs w:val="20"/>
              </w:rPr>
              <w:lastRenderedPageBreak/>
              <w:t>гражданам мер социальной поддержки на основании заявления (без истребования дополнительных документов)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Управление труда и </w:t>
            </w:r>
            <w:r w:rsidRPr="00902820">
              <w:rPr>
                <w:sz w:val="20"/>
                <w:szCs w:val="20"/>
              </w:rPr>
              <w:lastRenderedPageBreak/>
              <w:t>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2021 - 2024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получение семьями с детьми мер </w:t>
            </w:r>
            <w:r w:rsidRPr="00902820">
              <w:rPr>
                <w:sz w:val="20"/>
                <w:szCs w:val="20"/>
              </w:rPr>
              <w:lastRenderedPageBreak/>
              <w:t>социальной поддержки на детей на основании одного заявления (без истребования дополнительных документов)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получение семьями с детьми мер </w:t>
            </w:r>
            <w:r w:rsidRPr="00902820">
              <w:rPr>
                <w:sz w:val="20"/>
                <w:szCs w:val="20"/>
              </w:rPr>
              <w:lastRenderedPageBreak/>
              <w:t>социальной поддержки на детей на основании одного заявления (без истребования дополнительных документов)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4. Разработка мероприятий по предоставлению гражданам, имеющих трех и более детей, земельных участков, обеспеченных инженерной инфраструктурой. Мониторинг обеспечения граждан, имеющих трех и более детей, состоящих на учете по обеспечению земельными участками на территории муниципального образования «Город Адыгейск»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по имущественным и земельным отношениям,</w:t>
            </w:r>
          </w:p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градостроительства и архитектуры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сокращение очереди граждан, имеющих трех и более детей, на предоставление земельных участков, обеспеченных инженерной инфраструктурой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5. Разработка и внедрение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труда и социальной защиты населения по городу Адыгейску, 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2022 - 2024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разработка, апробирование и внедрение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государства; снижение количества отказов несовершеннолетних матерей от новорожденных детей; создание условий для получения образования, трудоустройства несовершеннолетних матерей, повышение качества их жизни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6. Социальное сопровождение семей с детьми, находящихся в трудной жизненной ситуации, в том числе малообеспеченных семей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2022 год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внедрение социального сопровождения семей с детьми, находящихся в трудной жизненной ситуации; рост доступности и качества социальных и иных услуг для семей с детьми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902820" w:rsidRPr="00902820" w:rsidRDefault="00902820" w:rsidP="00902820">
      <w:pPr>
        <w:rPr>
          <w:sz w:val="20"/>
          <w:szCs w:val="20"/>
        </w:rPr>
      </w:pPr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  <w:bookmarkStart w:id="2" w:name="sub_1300"/>
      <w:r w:rsidRPr="00902820">
        <w:rPr>
          <w:color w:val="auto"/>
          <w:sz w:val="20"/>
          <w:szCs w:val="20"/>
        </w:rPr>
        <w:lastRenderedPageBreak/>
        <w:t>III. Всестороннее развитие, обучение, воспитание детей</w:t>
      </w:r>
    </w:p>
    <w:bookmarkEnd w:id="2"/>
    <w:p w:rsidR="00902820" w:rsidRPr="00902820" w:rsidRDefault="00902820" w:rsidP="00902820">
      <w:pPr>
        <w:rPr>
          <w:sz w:val="20"/>
          <w:szCs w:val="20"/>
        </w:rPr>
      </w:pP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Цель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Задачи: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1) обеспечение доступного и качественного образования;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2) совершенствование мер, направленных на развитие эффективной системы воспитания детей;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3) увеличение охвата детей в возрасте от 5 до 18 лет дополнительным образованием;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4) выявление и государственная поддержка одаренных детей, в том числе детей с ограниченными возможностями здоровья и детей-инвалидов, детей-сирот и детей, оставшихся без попечения родителей;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5) содействие профессиональному самоопределению ребенка;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6) повышение уровня физической подготовленности детей, в том числе через Всероссийский физкультурно-спортивный комплекс "Готов к труду и обороне";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7) увеличение охвата детей различными формами активного детско-юношеского туризма.</w:t>
      </w:r>
    </w:p>
    <w:p w:rsidR="00902820" w:rsidRPr="00902820" w:rsidRDefault="00902820" w:rsidP="0090282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2380"/>
        <w:gridCol w:w="1960"/>
        <w:gridCol w:w="3500"/>
        <w:gridCol w:w="3360"/>
      </w:tblGrid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Ответственные исполнители и соисполнители</w:t>
            </w:r>
          </w:p>
        </w:tc>
        <w:tc>
          <w:tcPr>
            <w:tcW w:w="196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860" w:type="dxa"/>
            <w:gridSpan w:val="2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Ожидаемый результат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2025 - 2027 годы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1. Создание условий для увеличения охвата детей в возрасте от 5 до 18 лет дополнительными общеобразовательными программами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охват к 2024 году не менее 77,5% детей в возрасте от 5 до 18 лет дополнительными общеобразовательными программами: 2021 год - не менее 74% детей; 2022 год - не менее 75% детей; 2023 год - не менее 77% детей; 2024 год - 77,5% детей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охвата до 80% детей в возрасте от 5 до 18 лет дополнительными общеобразовательными программами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2. 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образования, Отдел по делам молодежи, физической культуры и спорта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общей численности обучающихся по основным образовательным программам начального общего, основного общего и среднего общего образования должно составлять не менее 57%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3. Развитие региональной системы дополнительного образования детей в </w:t>
            </w:r>
            <w:r w:rsidRPr="00902820">
              <w:rPr>
                <w:sz w:val="20"/>
                <w:szCs w:val="20"/>
              </w:rPr>
              <w:lastRenderedPageBreak/>
              <w:t>сфере культуры и искусства, реализация мероприятий, направленных на стимулирование творческой деятельности учащихся детских школ искусств, создание благоприятных условий и внедрение образовательных программ, в том числе адаптированных для детей с ограниченными возможностями здоровья и с инвалидностью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Управление культуры администрации </w:t>
            </w:r>
            <w:r w:rsidRPr="00902820">
              <w:rPr>
                <w:sz w:val="20"/>
                <w:szCs w:val="20"/>
              </w:rPr>
              <w:lastRenderedPageBreak/>
              <w:t>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увеличение доли детей, обучающихся по дополнительным </w:t>
            </w:r>
            <w:r w:rsidRPr="00902820">
              <w:rPr>
                <w:sz w:val="20"/>
                <w:szCs w:val="20"/>
              </w:rPr>
              <w:lastRenderedPageBreak/>
              <w:t>предпрофессиональным программам в области искусств, в детских школах искусств; разработка учебно-методических пособий по учебным предметам дополнительных предпрофессиональных программ в области искусств для детских школ искусств; проведение международных, всероссийских, межрегиональных и региональных мероприятий в области музыкального, хореографического, изобразительного, театрального искусства, киноискусства и народного творчества, в том числе с участием детей с ограниченными возможностями здоровья и с инвалидностью, детей-сирот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обеспечение сохранения и развития сети детских школ искусств; </w:t>
            </w:r>
            <w:r w:rsidRPr="00902820">
              <w:rPr>
                <w:sz w:val="20"/>
                <w:szCs w:val="20"/>
              </w:rPr>
              <w:lastRenderedPageBreak/>
              <w:t>обеспечение детских школ искусств современными учебно-методическими комплексами, разработанными в соответствии с федеральными государственными требованиями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4. Реализация Концепции программы поддержки детского и юношеского чтения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культуры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2021 - 2026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доли мероприятий для детей по  детскому  и юношескому чтению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проведение ежегодно не менее 15 мероприятий в поддержку детского и юношеского чтения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5. Увеличение предложений по проведению мероприятий государственных театров, концертных организаций и самостоятельных коллективов для детской аудитории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культуры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доли мероприятий для детей в общем числе мероприятий, проводимых театрами, концертными организациями, музеями и самостоятельными коллективами; увеличение числа зрителей на мероприятиях для детей, проводимых театрами, концертными организациями и самостоятельными коллективами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расширение детской аудитории, принимающей участие в театральных и музейных мероприятиях; увеличение количества премьерных спектаклей для детей (категории от 0+ до 12+); увеличение численности участников культурно-образовательных мероприятий в музеях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6. Реализация рабочей программы воспитания обучающихся в общеобразовательных организациях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сентябрь 2021 год,</w:t>
            </w:r>
          </w:p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далее - ежегодно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 реализация в общеобразовательных организациях примерных рабочих программ воспитания обучающихся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внедрение во все общеобразовательные организации рабочих программ воспитания на основе примерной рабочей программы воспитания обучающихся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7. Обеспечение доступности выполнения детьми нормативов испытаний (тестов) </w:t>
            </w:r>
            <w:r w:rsidRPr="00902820">
              <w:rPr>
                <w:sz w:val="20"/>
                <w:szCs w:val="20"/>
              </w:rPr>
              <w:lastRenderedPageBreak/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Отдел по делам молодежи, физической </w:t>
            </w:r>
            <w:r w:rsidRPr="00902820">
              <w:rPr>
                <w:sz w:val="20"/>
                <w:szCs w:val="20"/>
              </w:rPr>
              <w:lastRenderedPageBreak/>
              <w:t>культуры и спорта администрации муниципального образования «Город Адыгейск», 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проведение мероприятий по выполнению нормативов испытаний </w:t>
            </w:r>
            <w:r w:rsidRPr="00902820">
              <w:rPr>
                <w:sz w:val="20"/>
                <w:szCs w:val="20"/>
              </w:rPr>
              <w:lastRenderedPageBreak/>
              <w:t>(тестов) Всероссийского физкультурно-спортивного комплекса «Готов к труду и обороне» для детей; доля детей, выполнивших нормативы испытаний (тесты) Всероссийского физкультурно-спортивного комплекса «Готов к труду и обороне»: 2021 год - 48%; 2022 год - 52%; 2023 год - 57%; 2024 год - 63%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проведение мероприятий по выполнению нормативов испытаний </w:t>
            </w:r>
            <w:r w:rsidRPr="00902820">
              <w:rPr>
                <w:sz w:val="20"/>
                <w:szCs w:val="20"/>
              </w:rPr>
              <w:lastRenderedPageBreak/>
              <w:t>(тестов) Всероссийского физкультурно-спортивного комплекса «Готов к труду и обороне» для детей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8. Мероприятия по поддержке развития и популяризации детского туризма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Отдел по делам молодежи, физической культуры и спорта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обеспечение ежегодного субсидирования детских поездок; обеспечение ежегодного увеличения охвата детей, принимающих участие в походах и экскурсиях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повышение доступности детского туризма в Республике Адыгея; увеличение количества детей, принимающих участие в походах и экскурсиях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9. Реализация мер по развитию туристско-краеведческой деятельности, в том числе реализация программы Всероссийского туристско-краеведческого движения обучающихся Российской Федерации «Отечество»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Отдел по делам молодежи, физической культуры и спорта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количества детей, занимающихся туристско-краеведческой деятельностью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повышение доступности детского туризма в Республике Адыгея; увеличение количества детей, принимающих участие в походах, слетах, экспедициях, экскурсиях, соревнованиях; участие детей в туристско-краеведческой деятельности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10. Участие обучающихся общеобразовательных организаций в мероприятиях Всероссийского конкурса «Большая перемена»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участие   обучающихся 5-7 и 8-10 классов в конкурсе «Большая перемена»: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2021г. – 10%;</w:t>
            </w:r>
          </w:p>
          <w:p w:rsidR="00902820" w:rsidRPr="00902820" w:rsidRDefault="00902820" w:rsidP="00D42067">
            <w:pPr>
              <w:ind w:firstLine="0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2022г. – 20%;</w:t>
            </w:r>
          </w:p>
          <w:p w:rsidR="00902820" w:rsidRPr="00902820" w:rsidRDefault="00902820" w:rsidP="00D42067">
            <w:pPr>
              <w:ind w:firstLine="0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2023г.-  25%;</w:t>
            </w:r>
          </w:p>
          <w:p w:rsidR="00902820" w:rsidRPr="00902820" w:rsidRDefault="00902820" w:rsidP="00D42067">
            <w:pPr>
              <w:ind w:firstLine="0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2024г.-  30%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оказание помощи обучающимся общеобразовательных организаций в раскрытии способностей, которые не попадают в традиционную систему обучения в школе и предметные олимпиады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11. Участие обучающихся общеобразовательных организаций в </w:t>
            </w:r>
            <w:r w:rsidRPr="00902820">
              <w:rPr>
                <w:sz w:val="20"/>
                <w:szCs w:val="20"/>
              </w:rPr>
              <w:lastRenderedPageBreak/>
              <w:t>мероприятиях Всероссийского конкурса сочинений «Без срока давности»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902820">
              <w:rPr>
                <w:sz w:val="20"/>
                <w:szCs w:val="20"/>
              </w:rPr>
              <w:lastRenderedPageBreak/>
              <w:t>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приобщение обучающихся общеобразовательных организаций к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изучению истории своей страны посредством осмысления творчества писателей и поэтов-фронтовиков Великой Отечественной войны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вовлечение наибольшего количества обучающихся образовательных </w:t>
            </w:r>
            <w:r w:rsidRPr="00902820">
              <w:rPr>
                <w:sz w:val="20"/>
                <w:szCs w:val="20"/>
              </w:rPr>
              <w:lastRenderedPageBreak/>
              <w:t>организаций к участию в мероприятиях Всероссийского конкурса сочинений «Без срока давности»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12. Участие обучающихся общеобразовательных организаций в республиканском конкурсе «Овеянные славою флаг наш и герб»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воспитание интереса у детей и молодежи к изучению истории государственных и региональных символов и атрибутов Российской Федерации, их исторической преемственности, сущности и значения в различные периоды истории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вовлечение наибольшего количества детей и молодежи к участию в республиканском конкурсе «Овеянные славою флаг наш и герб»</w:t>
            </w:r>
          </w:p>
        </w:tc>
      </w:tr>
    </w:tbl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  <w:bookmarkStart w:id="3" w:name="sub_1400"/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  <w:r w:rsidRPr="00902820">
        <w:rPr>
          <w:color w:val="auto"/>
          <w:sz w:val="20"/>
          <w:szCs w:val="20"/>
        </w:rPr>
        <w:t>IV. Инфраструктура детства</w:t>
      </w:r>
    </w:p>
    <w:bookmarkEnd w:id="3"/>
    <w:p w:rsidR="00902820" w:rsidRPr="00902820" w:rsidRDefault="00902820" w:rsidP="00902820">
      <w:pPr>
        <w:rPr>
          <w:sz w:val="20"/>
          <w:szCs w:val="20"/>
        </w:rPr>
      </w:pP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Цель - формирование и развитие благоприятной среды для полноценного образования, воспитания, развития различных категорий детей.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Задачи: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1) обеспечение потребностей детей и семей с детьми в качественных, безопасных и доступных товарах и услугах;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2) создание современной инфраструктуры, обеспечивающей потребности в занятиях физической культурой и спортом, развитие творческих способностей детей, доступность образования для детей раннего, дошкольного и школьного возраста;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3) развитие детских объединений и вовлечение обучающихся в их деятельность;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4) совершенствование предоставления государственных услуг гражданам, имеющим детей, и непосредственно самим детям в электронной форме;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5) государственная поддержка и популяризация информационной продукции для детей, в том числе в печатной, электронной и иных формах распространения;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6) оказание родителям (законным представителям) информационно-просветительской поддержки по вопросам образования и воспитания детей;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7) развитие инфраструктуры социальных служб, обеспечивающих доступную и качественную помощь детям и семьям с детьми, находящимся в трудной жизненной ситуации.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2380"/>
        <w:gridCol w:w="1960"/>
        <w:gridCol w:w="3500"/>
        <w:gridCol w:w="3360"/>
      </w:tblGrid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Ответственные исполнители и соисполнители</w:t>
            </w:r>
          </w:p>
        </w:tc>
        <w:tc>
          <w:tcPr>
            <w:tcW w:w="196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860" w:type="dxa"/>
            <w:gridSpan w:val="2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Ожидаемый результат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2025 - 2027 годы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1. Реализация мероприятий по достижению 100 процентов доступности дошкольного образования для детей от 1,5  до 3 лет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обеспечение 100 процентов доступности дошкольного образования для детей в возрасте от 1,5  до 3 лет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обеспечение реализации мероприятий, направленных на сохранение 100 процентов доступности дошкольного образования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2. Создание современной и 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создание современной и безопасной цифровой образовательной среды (реализация федеральной информационной сервисной платформы цифровой образовательной среды, цифрового </w:t>
            </w:r>
            <w:r w:rsidRPr="00902820">
              <w:rPr>
                <w:sz w:val="20"/>
                <w:szCs w:val="20"/>
              </w:rPr>
              <w:lastRenderedPageBreak/>
              <w:t>образовательного контента);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создание для каждого обучающегося в образовательных организациях условий для развития и совершенствования собственных компетенций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продолжена работа по формированию в субъектах Российской Федерации современной и безопасной цифровой образовательной среды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3. Оснащение детских школ искусств современным оборудованием (музыкальными инструментами, медиа-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культуры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доли детских школ искусств, оснащенных современным оборудованием, в общем числе детских школ искусств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доли детских школ искусств, оснащенных современным оборудованием, в общем числе детских школ искусств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4. 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Управления образования администрации муниципального образования «Город Адыгейск», Межмуниципальный отдел МВД России «Адыгейский»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повышение уровня медиаграмотности детей, увеличение числа просветительских мероприятий с родителями по вопросам средств защиты детей от негативной информации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продолжение работы по повышению уровня медиаграмотности детей и увеличению числа просветительских мероприятий с родителями по вопросам средств защиты детей от негативной информации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7. Создание условий для вовлечения обучающихся общеобразовательных организаций в деятельность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вовлечение в деятельность Общероссийской общественно-государственной детско-юношеской организации 100% обучающихся общеобразовательных организаций к 2022 году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охвата обучающихся общеобразовательных организаций, вовлеченных в деятельность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8. Модернизация спортивной инфраструктуры общеобразовательных организаций, в том числе в сельской местности и малых городах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Отдел по делам молодежи, физической культуры и спорта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создание условий для привлечения детей к систематическим занятиям физкультурой и спортом; обновление материально-технической базы физической культуры и спорта в общеобразовательных организациях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создание условий для привлечения детей к систематическим занятиям физкультурой и спортом; обновление материально-технической базы физической культуры и спорта в общеобразовательных организациях, расположенных в сельской местности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9. Развитие сети служб, предоставляющих детям и родителям квалифицированную экстренную анонимную психологическую </w:t>
            </w:r>
            <w:r w:rsidRPr="00902820">
              <w:rPr>
                <w:sz w:val="20"/>
                <w:szCs w:val="20"/>
              </w:rPr>
              <w:lastRenderedPageBreak/>
              <w:t>помощь в дистанционной форме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Управление образования администрации муниципального </w:t>
            </w:r>
            <w:r w:rsidRPr="00902820">
              <w:rPr>
                <w:sz w:val="20"/>
                <w:szCs w:val="20"/>
              </w:rPr>
              <w:lastRenderedPageBreak/>
              <w:t>образования «Город Адыгейск», 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формирование стабильно работающей системы повышения профессиональных компетенций </w:t>
            </w:r>
            <w:r w:rsidRPr="00902820">
              <w:rPr>
                <w:sz w:val="20"/>
                <w:szCs w:val="20"/>
              </w:rPr>
              <w:lastRenderedPageBreak/>
              <w:t>специалистов, ответственных за организацию и предоставление психологической помощи детям и родителям; обеспечение предоставления экстренной анонимной психологической помощи детям и родителям по детскому телефону доверия, создание и функционирование информационного ресурса для обеспечения профессионального взаимодействия специалистов служб экстренной психологической помощи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осуществление в Республике Адыгея предоставления экстренной анонимной психологической </w:t>
            </w:r>
            <w:r w:rsidRPr="00902820">
              <w:rPr>
                <w:sz w:val="20"/>
                <w:szCs w:val="20"/>
              </w:rPr>
              <w:lastRenderedPageBreak/>
              <w:t>помощи по детскому телефону доверия в круглосуточном режиме; формирование стабильно работающей системы повышения профессиональных компетенций специалистов, ответственных за организацию и предоставление психологической помощи детям и родителям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11. Реализация мероприятий, направленных на развитие инфраструктуры, обеспечивающей социально значимую деятельность несовершеннолетних, находящихся в конфликте с законом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разработка и реализация  комплекса мер, направленных на профилактику безнадзорности детей, правонарушений и преступности несовершеннолетних; увеличение численности несовершеннолетних, в том числе состоящих на различных видах профилактических учетов, включенных в продуктивную социально значимую деятельность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обеспечение комплексного подхода к профилактике безнадзорности детей, правонарушений и преступности несовершеннолетних</w:t>
            </w:r>
          </w:p>
        </w:tc>
      </w:tr>
    </w:tbl>
    <w:p w:rsidR="00902820" w:rsidRPr="00902820" w:rsidRDefault="00902820" w:rsidP="00902820">
      <w:pPr>
        <w:rPr>
          <w:sz w:val="20"/>
          <w:szCs w:val="20"/>
        </w:rPr>
      </w:pPr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  <w:bookmarkStart w:id="4" w:name="sub_1500"/>
      <w:r w:rsidRPr="00902820">
        <w:rPr>
          <w:color w:val="auto"/>
          <w:sz w:val="20"/>
          <w:szCs w:val="20"/>
        </w:rPr>
        <w:t>V. Защита детей, оставшихся без попечения родителей</w:t>
      </w:r>
    </w:p>
    <w:bookmarkEnd w:id="4"/>
    <w:p w:rsidR="00902820" w:rsidRPr="00902820" w:rsidRDefault="00902820" w:rsidP="00902820">
      <w:pPr>
        <w:rPr>
          <w:sz w:val="20"/>
          <w:szCs w:val="20"/>
        </w:rPr>
      </w:pP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Цель - обеспечение полноценного развития и социализации детей, оставшихся без попечения родителей, в условиях институционализации, замещающего родительства и в самостоятельной жизни.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Задачи: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1) реформирование системы опеки и попечительства в отношении несовершеннолетних;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2) развитие и совершенствование форм семейного устройства детей, оставшихся без попечения родителей;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3) развитие системы подготовки детей к самостоятельному проживанию и системы постинтернатного сопровождения выпускников всех форм попечительства;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4) повышение уровня компетенций специалистов, работающих с детьми-сиротами, замещающими семьями;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5) расширение участия общества в защите прав детей-сирот и детей, оставшихся без попечения родителей.</w:t>
      </w:r>
    </w:p>
    <w:p w:rsidR="00902820" w:rsidRPr="00902820" w:rsidRDefault="00902820" w:rsidP="0090282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2380"/>
        <w:gridCol w:w="1960"/>
        <w:gridCol w:w="3500"/>
        <w:gridCol w:w="3360"/>
      </w:tblGrid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Ответственные исполнители и соисполнители</w:t>
            </w:r>
          </w:p>
        </w:tc>
        <w:tc>
          <w:tcPr>
            <w:tcW w:w="196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860" w:type="dxa"/>
            <w:gridSpan w:val="2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Ожидаемый результат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2025 - 2027 годы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1. Развитие и совершенствование системы опеки и попечительства в отношении несовершеннолетних в части организации, </w:t>
            </w:r>
            <w:r w:rsidRPr="00902820">
              <w:rPr>
                <w:sz w:val="20"/>
                <w:szCs w:val="20"/>
              </w:rPr>
              <w:lastRenderedPageBreak/>
              <w:t>структуры, полномочий, в том числе определение порядка организации реализации полномочий органа опеки и попечительства в отношении несовершеннолетних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Управление образования администрации муниципального </w:t>
            </w:r>
            <w:r w:rsidRPr="00902820">
              <w:rPr>
                <w:sz w:val="20"/>
                <w:szCs w:val="20"/>
              </w:rPr>
              <w:lastRenderedPageBreak/>
              <w:t>образования «Город Адыгейск», 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приведение  к единой модели подчиненности;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определен порядок выдачи органами </w:t>
            </w:r>
            <w:r w:rsidRPr="00902820">
              <w:rPr>
                <w:sz w:val="20"/>
                <w:szCs w:val="20"/>
              </w:rPr>
              <w:lastRenderedPageBreak/>
              <w:t>опеки и попечительства предварительных разрешений на осуществление родителями или иными законными представителями имущественных прав ребенка, включая сроки и перечень необходимых документов (сведений), предъявляемых гражданами в органы опеки и попечительства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2. Организация системы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организация повышения ежегодно не менее 30 процентов специалистов органов и организаций, действующих в сфере защиты прав детей, охвачены повышением квалификации (по результатам ведомственного мониторинга)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организация систематического повышения квалификации специалистов органов опеки и попечительства 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3. Совершенствование подбора, учета и подготовки граждан, выразивших желание стать усыновителями, опекунами (попечителями) несовершеннолетних граждан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2022 год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сокращение численность детей, в отношении которых было принято решение об отмене усыновления, отмене опеки (попечительства), отстранении опекуна (попечителя)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4. Совершенствование мер по обеспечению безопасности детей-сирот и детей, оставшихся без попечения родителей, находящихся на воспитании в семьях граждан, в том числе изменение порядка подготовки кандидатов в замещающие родители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2023 год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охват 100 процентов кандидатов в замещающие родители (опека, попечительство) социально-психологическим тестированием в субъектах Российской Федерации;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снижено количество возвратов детей-сирот и детей, оставшихся без попечения родителей, из замещающих семей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5. Поддержка и развитие института замещающих семей, включая семьи, принявшие на воспитание детей-сирот и детей, оставшихся без попечения родителей, старшего возраста, имеющих ограниченные возможности здоровья и с инвалидностью, имеющих братьев и </w:t>
            </w:r>
            <w:r w:rsidRPr="00902820">
              <w:rPr>
                <w:sz w:val="20"/>
                <w:szCs w:val="20"/>
              </w:rPr>
              <w:lastRenderedPageBreak/>
              <w:t>сестер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 xml:space="preserve">Управление образования администрации муниципального образования «Город Адыгейск», Управление труда и социальной защиты населения по </w:t>
            </w:r>
            <w:r w:rsidRPr="00902820">
              <w:rPr>
                <w:sz w:val="20"/>
                <w:szCs w:val="20"/>
              </w:rPr>
              <w:lastRenderedPageBreak/>
              <w:t>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сокращение  числа детей, в отношении которых было принято решение об отмене усыновления, отмене опеки (попечительства), отстранении опекуна (попечителя);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разработан стандарт сопровождения семей, принявших на воспитание </w:t>
            </w:r>
            <w:r w:rsidRPr="00902820">
              <w:rPr>
                <w:sz w:val="20"/>
                <w:szCs w:val="20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6. Создание условий в организациях для детей-сирот и детей, оставшихся без попечения родителей, приближенных к семейным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2024 год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обеспечение перехода к единой модели подчиненности организаций для детей-сирот и детей, оставшихся без попечения родителей, и органов опеки и попечительства в субъектах Российской Федерации; создание в организациях для детей-сирот комфортных условий проживания и воспитания, приближенных к семейным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7. Реализация мероприятий по обеспечению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усовершенствование и автоматизирование системы учета детей-сирот и детей, оставшихся без попечения родителей, а также лиц из их числа, нуждающихся в жилых помещениях; расширение форм обеспечения жилыми помещениями; сокращение очереди нуждающихся в жилых помещениях детей-сирот и детей, оставшихся без попечения родителей, и лиц из их числа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</w:tr>
    </w:tbl>
    <w:p w:rsidR="00902820" w:rsidRPr="00902820" w:rsidRDefault="00902820" w:rsidP="00902820">
      <w:bookmarkStart w:id="5" w:name="sub_1600"/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  <w:r w:rsidRPr="00902820">
        <w:rPr>
          <w:color w:val="auto"/>
          <w:sz w:val="20"/>
          <w:szCs w:val="20"/>
        </w:rPr>
        <w:t>VI. Качество жизни детей с ограниченными возможностями здоровья, детей-инвалидов</w:t>
      </w:r>
    </w:p>
    <w:bookmarkEnd w:id="5"/>
    <w:p w:rsidR="00902820" w:rsidRPr="00902820" w:rsidRDefault="00902820" w:rsidP="00902820">
      <w:pPr>
        <w:rPr>
          <w:sz w:val="20"/>
          <w:szCs w:val="20"/>
        </w:rPr>
      </w:pP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Цель - консолидация ресурсов для социализации, включения в активную жизнь общества детей с ограниченными возможностями здоровья, детей-инвалидов.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Задачи: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1) создание условий для оказания доступной и качественной ранней помощи детям, имеющим отклонения в развитии и риск их появления;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2) профилактика детской инвалидности, комплексная реабилитация и абилитация детей с ограниченными возможностями здоровья, детей-инвалидов, в том числе выработка и внедрение действенных механизмов, предотвращающих риски детской инвалидности;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3) развитие комплексной реабилитации и абилитации детей с ограниченными возможностями здоровья, детей-инвалидов и повышение результативности на основе внедрения эффективных социальных практик;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4) обеспечение применения современных технологий, продукции реабилитационной направленности для реабилитации и абилитации детей-инвалидов;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5) модернизация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детьми-инвалидами;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6) модернизация системы подготовки кадров для обучения и воспитания, психолого-педагогического сопровождения детей с ограниченными возможностями здоровья и детей-инвалидов;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7) изучение современной семьи и современного ребенка для обеспечения поддержки семьи как полноправного участника процесса образования обучающихся с ограниченными возможностями здоровья и детей-инвалидов;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8) развитие инклюзивной среды в образовании, становление инклюзивной культуры образовательного процесса;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lastRenderedPageBreak/>
        <w:t>9) развитие сети отдельных образовательных организаций, выполняющих в том числе функции учебно-методических (ресурсных) центров, оказывающих методическую помощь педагогическим работникам общеобразовательных (инклюзивных) организаций, психолого-педагогическую помощь детям и их родителям.</w:t>
      </w:r>
    </w:p>
    <w:p w:rsidR="00902820" w:rsidRPr="00902820" w:rsidRDefault="00902820" w:rsidP="0090282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2380"/>
        <w:gridCol w:w="1960"/>
        <w:gridCol w:w="3500"/>
        <w:gridCol w:w="3360"/>
      </w:tblGrid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Ответственные исполнители и соисполнители</w:t>
            </w:r>
          </w:p>
        </w:tc>
        <w:tc>
          <w:tcPr>
            <w:tcW w:w="196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860" w:type="dxa"/>
            <w:gridSpan w:val="2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Ожидаемый результат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2025 - 2027 годы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1. Совершенствование деятельности образовательных организаций, осуществляющих образовательную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  <w:highlight w:val="yellow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 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создание доступной инфраструктуры и обеспечение специальных условий для получения ранней помощи, общего, дополнительного  образования обучающимися с ограниченными возможностями здоровья и детьми-инвалидами; создание современных условий для обучения и воспитания; обновление содержания образовательной деятельности обучающихся с ограниченными возможностями здоровья посредством обновления инфраструктуры отдельных образовательных организаций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создание условий для 100% обучающихся с ограниченными возможностями здоровья и с инвалидностью для получения качественного доступного общего образования, в том числе в формате инклюзии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3. Реализация региональных программ по формированию системы комплексной реабилитации и абилитации, в том числе детей-инвалидов, на основе межведомственного взаимодействия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труда и социальной защиты населения по городу 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2021 - 2025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реализация региональной программы по формированию системы комплексной реабилитации и абилитации детей-инвалидов, в том числе психолого-педагогической помощи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</w:p>
        </w:tc>
      </w:tr>
    </w:tbl>
    <w:p w:rsidR="00902820" w:rsidRPr="00902820" w:rsidRDefault="00902820" w:rsidP="00902820">
      <w:pPr>
        <w:rPr>
          <w:sz w:val="20"/>
          <w:szCs w:val="20"/>
        </w:rPr>
      </w:pPr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  <w:bookmarkStart w:id="6" w:name="sub_1700"/>
      <w:r w:rsidRPr="00902820">
        <w:rPr>
          <w:color w:val="auto"/>
          <w:sz w:val="20"/>
          <w:szCs w:val="20"/>
        </w:rPr>
        <w:t>VII. Безопасность детей</w:t>
      </w:r>
    </w:p>
    <w:bookmarkEnd w:id="6"/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Цель - обеспечение комплексной безопасности детей, соблюдение прав и законных интересов детей.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Задачи: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1) формирование у обучающихся представления о безопасном образе жизни, правосознания и культуры в области безопасности дорожного движения;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2) подготовленность детей к поведению в условиях чрезвычайных ситуаций, безопасному поведению в быту, на природе, на дорогах;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3) реализация мер по профилактике асоциального поведения несовершеннолетних, детских суицидов и других причин потери детского населения;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4) создание безопасного информационного пространства для детей;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5) разработка и реализация системных решений по оказанию своевременной помощи детям и родителям в случае нарушения прав и законных интересов детей;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6) сокращение повторной преступности среди несовершеннолетних осужденных, освобожденных из мест лишения свободы;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7) проведение профилактической работы с несовершеннолетними осужденными, состоящими на учете в уголовно-исполнительных инспекциях, и их родителями.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2380"/>
        <w:gridCol w:w="1960"/>
        <w:gridCol w:w="3500"/>
        <w:gridCol w:w="3360"/>
      </w:tblGrid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Ответственные исполнители и </w:t>
            </w:r>
            <w:r w:rsidRPr="00902820">
              <w:rPr>
                <w:sz w:val="20"/>
                <w:szCs w:val="20"/>
              </w:rPr>
              <w:lastRenderedPageBreak/>
              <w:t>соисполнители</w:t>
            </w:r>
          </w:p>
        </w:tc>
        <w:tc>
          <w:tcPr>
            <w:tcW w:w="196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Сроки реализации</w:t>
            </w:r>
          </w:p>
        </w:tc>
        <w:tc>
          <w:tcPr>
            <w:tcW w:w="6860" w:type="dxa"/>
            <w:gridSpan w:val="2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Ожидаемый результат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2025 - 2027 годы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1. 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Межмуниципальный отдел МВД России «Адыгейский»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2021 - 2022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разработка  методических рекомендаций  для педагогических работников дошкольного образования по формированию у воспитанников основ безопасного поведения в быту, на природе, на дорогах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2. Совершенствование системы профилактики детского дорожно-транспортного травматизма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 Межмуниципальный отдел МВД России «Адыгейский»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количество детей, вовлеченных в деятельность объединений юных инспекторов движения;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количество детей, вовлеченных в проводимые мероприятия по безопасности дорожного движения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количество детей, вовлеченных в деятельность объединений юных инспекторов движения;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количество детей, вовлеченных в проводимые мероприятия по безопасности дорожного движения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3. Развитие психологической службы в системе образования муниципального образования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Управление образования администрации муниципального образования «Город Адыгейск», 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обеспечение повышение доступности и качества оказания психологической помощи участникам образовательных отношений;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организация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организация курсов повышения квалификации для педагогов-психологов 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обеспечение повышения доступности и качества оказания психологической помощи участникам образовательных отношений;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организация курсов повышения квалификации для педагогов-психологов (нарастающим итогом)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5. Выявление и тиражирование эффективных социальных практик профилактики жестокого обращения с детьми, реабилитации детей, пострадавших от жестокого обращения и преступных посягательств, снижения агрессивности в детской среде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Управление образования администрации муниципального образования «Город Адыгейск», Межмуниципальный отдел МВД России «Адыгейский», Управление труда и социальной защиты населения по городу </w:t>
            </w:r>
            <w:r w:rsidRPr="00902820">
              <w:rPr>
                <w:sz w:val="20"/>
                <w:szCs w:val="20"/>
              </w:rPr>
              <w:lastRenderedPageBreak/>
              <w:t>Адыгейску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2021 - 2027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разработка и реализация комплекса мер  по развитию  систем обеспечения безопасного детства,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 работа с детьми, склонными к суициду;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организация работы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по профилактике травли и кибертравли (буллинг и кибербуллинг);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по обучению безопасному поведению в информационно-</w:t>
            </w:r>
            <w:r w:rsidRPr="00902820">
              <w:rPr>
                <w:sz w:val="20"/>
                <w:szCs w:val="20"/>
              </w:rPr>
              <w:lastRenderedPageBreak/>
              <w:t>телекоммуникационной сети "Интернет";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по выявлению и тиражированию новых инструментов оказания помощи детям в ситуациях насильственных проявлений, в том числе сексуального характера, с использованием инновационного диагностического и реабилитационного оборудования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обеспечение профилактики жестокого обращения с детьми, работа по предотвращению проявления различных видов деструктивного поведения в подростковой среде, а также реабилитация детей - жертв насилия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lastRenderedPageBreak/>
              <w:t>6. Проведение мероприятий по временному размещению (с согласия родителей, законных представителей) несовершеннолетних, проживающих в жилищах, имеющих признаки потенциальной пожарной опасности, в учреждениях социального обслуживания с дальнейшим приведением жилищ в пожаробезопасное состояние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труда и социальной защиты населения по городу Адыгейску, Отдел по делам гражданской обороны, защиты населения и территорий от чрезвычайных ситуаций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2022 год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снижение показателя смертности и травмирования детей и подростков на пожарах;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увеличение количества жилищ, приведенных в безопасное состояние;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Продолжение работы по снижению показателя смертности и травмирования детей и подростков на пожарах; увеличение количества жилищ, приведенных в безопасное состояние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7. Совершенствование механизмов профилактики безнадзорности и правонарушений несовершеннолетних, включая мероприятия по противодействию криминализации подростковой среды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труда и социальной защиты населения по городу Адыгейску, Управление образования администрации муниципального образования «Город Адыгейск»,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Межмуниципальный отдел МВД России «Адыгейский»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Проведение межведомственных оперативно-профилактических мероприятий, участие в разработке алгоритмов действий субъектов профилактики по предупреждению безнадзорности и правонарушений несовершеннолетних.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снижение числа беспризорных безнадзорных лиц, доли несовершеннолетних, совершивших преступления, сокращения повторной преступности.</w:t>
            </w:r>
          </w:p>
        </w:tc>
      </w:tr>
      <w:tr w:rsidR="00902820" w:rsidRPr="00902820" w:rsidTr="00D42067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10. Ограничение доступа к сайтам (страницам сайтов) в информационно-телекоммуникационной сети «Интернет», содержащим информацию, распространение которой в Российской Федерации запрещено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  <w:highlight w:val="yellow"/>
              </w:rPr>
            </w:pPr>
            <w:r w:rsidRPr="00902820">
              <w:rPr>
                <w:sz w:val="20"/>
                <w:szCs w:val="20"/>
              </w:rPr>
              <w:t>Межмуниципальный отдел МВД России «Адыгейский»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jc w:val="both"/>
              <w:rPr>
                <w:sz w:val="20"/>
                <w:szCs w:val="20"/>
                <w:highlight w:val="yellow"/>
              </w:rPr>
            </w:pPr>
            <w:r w:rsidRPr="00902820">
              <w:rPr>
                <w:sz w:val="20"/>
                <w:szCs w:val="20"/>
              </w:rPr>
              <w:t>предотвращение распространения в информационно-телекоммуникационной сети «Интернет», информации, распространение которой в Российской Федерации запрещено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Продолжение работы по предотвращение распространения в информационно-телекоммуникационной сети «Интернет», информации, распространение которой в Российской Федерации запрещено</w:t>
            </w:r>
          </w:p>
        </w:tc>
      </w:tr>
    </w:tbl>
    <w:p w:rsidR="00902820" w:rsidRPr="00902820" w:rsidRDefault="00902820" w:rsidP="00902820">
      <w:pPr>
        <w:rPr>
          <w:sz w:val="20"/>
          <w:szCs w:val="20"/>
        </w:rPr>
      </w:pPr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  <w:bookmarkStart w:id="7" w:name="sub_1800"/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</w:p>
    <w:p w:rsidR="00902820" w:rsidRPr="00902820" w:rsidRDefault="00902820" w:rsidP="00902820">
      <w:pPr>
        <w:pStyle w:val="1"/>
        <w:spacing w:before="0" w:after="0"/>
        <w:rPr>
          <w:color w:val="auto"/>
          <w:sz w:val="20"/>
          <w:szCs w:val="20"/>
        </w:rPr>
      </w:pPr>
      <w:r w:rsidRPr="00902820">
        <w:rPr>
          <w:color w:val="auto"/>
          <w:sz w:val="20"/>
          <w:szCs w:val="20"/>
        </w:rPr>
        <w:lastRenderedPageBreak/>
        <w:t>VIII. Координация реализации Десятилетия детства</w:t>
      </w:r>
    </w:p>
    <w:bookmarkEnd w:id="7"/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Цель - повышение эффективности реализации мероприятий, проводимых в рамках Десятилетия детства.</w:t>
      </w:r>
    </w:p>
    <w:p w:rsidR="00902820" w:rsidRPr="00902820" w:rsidRDefault="00902820" w:rsidP="00902820">
      <w:pPr>
        <w:rPr>
          <w:sz w:val="20"/>
          <w:szCs w:val="20"/>
        </w:rPr>
      </w:pPr>
      <w:r w:rsidRPr="00902820">
        <w:rPr>
          <w:sz w:val="20"/>
          <w:szCs w:val="20"/>
        </w:rPr>
        <w:t>Задачи: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1) повышение эффективности межведомственного взаимодействия в целях реализации мероприятий Плана;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2) информационно-аналитическое обеспечение хода выполнения Плана, мониторинг и оценка выполнения задач;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  <w:r w:rsidRPr="00902820">
        <w:rPr>
          <w:sz w:val="20"/>
          <w:szCs w:val="20"/>
        </w:rPr>
        <w:t>3) тиражирование лучших практик, выявленных в ходе реализации Десятилетия детства.</w:t>
      </w:r>
    </w:p>
    <w:p w:rsidR="00902820" w:rsidRPr="00902820" w:rsidRDefault="00902820" w:rsidP="00902820">
      <w:pPr>
        <w:ind w:firstLine="0"/>
        <w:rPr>
          <w:sz w:val="20"/>
          <w:szCs w:val="20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2380"/>
        <w:gridCol w:w="1960"/>
        <w:gridCol w:w="3500"/>
        <w:gridCol w:w="3360"/>
      </w:tblGrid>
      <w:tr w:rsidR="00902820" w:rsidRPr="00902820" w:rsidTr="0090282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Ответственные исполнители и соисполнители</w:t>
            </w:r>
          </w:p>
        </w:tc>
        <w:tc>
          <w:tcPr>
            <w:tcW w:w="1960" w:type="dxa"/>
            <w:vMerge w:val="restart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860" w:type="dxa"/>
            <w:gridSpan w:val="2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Ожидаемый результат</w:t>
            </w:r>
          </w:p>
        </w:tc>
      </w:tr>
      <w:tr w:rsidR="00902820" w:rsidRPr="00902820" w:rsidTr="0090282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2021 - 2024 годы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2025 - 2027 годы</w:t>
            </w:r>
          </w:p>
        </w:tc>
      </w:tr>
      <w:tr w:rsidR="00902820" w:rsidRPr="00902820" w:rsidTr="00902820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1. Рассмотрение на заседаниях Координационного совета муниципального образования «Город Адыгейск» по реализации Десятилетия детства актуальных вопросов, связанных с реализацией мероприятий, проводимых в рамках Десятилетия детства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Координационного совета  муниципального образования «Город Адыгейск» по реализации Десятилетия детства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ежеквартально 2021 - 2027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обеспечение взаимодействие федеральных органов государственной власти, органов государственной власти Республики Адыгея, муниципального образования «Город Адыгейск», общественных объединений, научных и других организаций при рассмотрении вопросов, связанных с реализацией Десятилетия детства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обеспечение повышение эффективности межведомственного взаимодействия по реализации мероприятий Плана</w:t>
            </w:r>
          </w:p>
        </w:tc>
      </w:tr>
      <w:tr w:rsidR="00902820" w:rsidRPr="00902820" w:rsidTr="00902820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902820" w:rsidRPr="00902820" w:rsidRDefault="00902820" w:rsidP="00D42067">
            <w:pPr>
              <w:pStyle w:val="a9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2. Информационно-аналитическое обеспечение реализации Десятилетия детства посредством портала в информационно- телекоммуникационной сети «Интернет»</w:t>
            </w:r>
          </w:p>
        </w:tc>
        <w:tc>
          <w:tcPr>
            <w:tcW w:w="238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Управление образования администрации муниципального образования «Город Адыгейск»,</w:t>
            </w:r>
          </w:p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 члены координационного совета муниципального образования «Город Адыгейск» по разработке программы (плана) действий в рамках Десятилетия детства</w:t>
            </w:r>
          </w:p>
        </w:tc>
        <w:tc>
          <w:tcPr>
            <w:tcW w:w="1960" w:type="dxa"/>
          </w:tcPr>
          <w:p w:rsidR="00902820" w:rsidRPr="00902820" w:rsidRDefault="00902820" w:rsidP="00D42067">
            <w:pPr>
              <w:pStyle w:val="a9"/>
              <w:jc w:val="center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2021 - 2027 годы</w:t>
            </w:r>
          </w:p>
        </w:tc>
        <w:tc>
          <w:tcPr>
            <w:tcW w:w="350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 xml:space="preserve">подготовка и размещение в информационно-телекоммуникационной сети «Интернет» ежегодного доклада о ходе реализации пунктов Плана мероприятий, проводимых в рамках Десятилетия детства, на 2021-2027 годы и новостная лента </w:t>
            </w:r>
          </w:p>
        </w:tc>
        <w:tc>
          <w:tcPr>
            <w:tcW w:w="3360" w:type="dxa"/>
          </w:tcPr>
          <w:p w:rsidR="00902820" w:rsidRPr="00902820" w:rsidRDefault="00902820" w:rsidP="00D42067">
            <w:pPr>
              <w:pStyle w:val="aa"/>
              <w:rPr>
                <w:sz w:val="20"/>
                <w:szCs w:val="20"/>
              </w:rPr>
            </w:pPr>
            <w:r w:rsidRPr="00902820">
              <w:rPr>
                <w:sz w:val="20"/>
                <w:szCs w:val="20"/>
              </w:rPr>
              <w:t>подготовка предложения по дальнейшим механизмам совершенствования государственной политики в сфере семьи и детства</w:t>
            </w:r>
          </w:p>
        </w:tc>
      </w:tr>
    </w:tbl>
    <w:p w:rsidR="00902820" w:rsidRPr="00902820" w:rsidRDefault="00902820" w:rsidP="00902820">
      <w:pPr>
        <w:ind w:firstLine="0"/>
      </w:pPr>
      <w:r w:rsidRPr="00902820">
        <w:rPr>
          <w:sz w:val="20"/>
          <w:szCs w:val="20"/>
        </w:rPr>
        <w:t xml:space="preserve"> </w:t>
      </w:r>
      <w:r w:rsidRPr="00902820">
        <w:t>Начальник Управления образования</w:t>
      </w:r>
    </w:p>
    <w:p w:rsidR="00902820" w:rsidRPr="00902820" w:rsidRDefault="00902820" w:rsidP="00902820">
      <w:pPr>
        <w:ind w:firstLine="0"/>
      </w:pPr>
      <w:r w:rsidRPr="00902820">
        <w:t>администрации муниципального образования</w:t>
      </w:r>
    </w:p>
    <w:p w:rsidR="00902820" w:rsidRPr="00902820" w:rsidRDefault="00902820" w:rsidP="00902820">
      <w:pPr>
        <w:ind w:firstLine="0"/>
      </w:pPr>
      <w:r w:rsidRPr="00902820">
        <w:t xml:space="preserve">«Город Адыгейск»                                                                                   </w:t>
      </w:r>
      <w:r w:rsidRPr="00902820">
        <w:tab/>
      </w:r>
      <w:r w:rsidRPr="00902820">
        <w:tab/>
      </w:r>
      <w:r w:rsidRPr="00902820">
        <w:tab/>
      </w:r>
      <w:r w:rsidRPr="00902820">
        <w:tab/>
      </w:r>
      <w:r w:rsidRPr="00902820">
        <w:tab/>
      </w:r>
      <w:r w:rsidRPr="00902820">
        <w:tab/>
        <w:t xml:space="preserve">               С.К.Пчегатлук</w:t>
      </w:r>
    </w:p>
    <w:p w:rsidR="00902820" w:rsidRPr="00902820" w:rsidRDefault="00902820" w:rsidP="0090282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902820">
        <w:rPr>
          <w:rFonts w:ascii="Times New Roman" w:hAnsi="Times New Roman" w:cs="Times New Roman"/>
        </w:rPr>
        <w:t xml:space="preserve">правляющий делами администрации </w:t>
      </w:r>
    </w:p>
    <w:p w:rsidR="00902820" w:rsidRPr="00902820" w:rsidRDefault="00902820" w:rsidP="00902820">
      <w:pPr>
        <w:ind w:firstLine="0"/>
        <w:jc w:val="left"/>
        <w:rPr>
          <w:rFonts w:ascii="Times New Roman" w:hAnsi="Times New Roman" w:cs="Times New Roman"/>
        </w:rPr>
      </w:pPr>
      <w:r w:rsidRPr="00902820">
        <w:rPr>
          <w:rFonts w:ascii="Times New Roman" w:hAnsi="Times New Roman" w:cs="Times New Roman"/>
        </w:rPr>
        <w:t xml:space="preserve">муниципального образования </w:t>
      </w:r>
    </w:p>
    <w:p w:rsidR="00902820" w:rsidRPr="00902820" w:rsidRDefault="00902820" w:rsidP="00902820">
      <w:pPr>
        <w:ind w:firstLine="0"/>
        <w:jc w:val="left"/>
        <w:rPr>
          <w:sz w:val="28"/>
          <w:szCs w:val="28"/>
        </w:rPr>
      </w:pPr>
      <w:r w:rsidRPr="00902820">
        <w:rPr>
          <w:rFonts w:ascii="Times New Roman" w:hAnsi="Times New Roman" w:cs="Times New Roman"/>
        </w:rPr>
        <w:t xml:space="preserve">«Город Адыгейск»                                                                                       </w:t>
      </w:r>
      <w:r w:rsidRPr="00902820">
        <w:rPr>
          <w:rFonts w:ascii="Times New Roman" w:hAnsi="Times New Roman" w:cs="Times New Roman"/>
        </w:rPr>
        <w:tab/>
      </w:r>
      <w:r w:rsidRPr="00902820">
        <w:rPr>
          <w:rFonts w:ascii="Times New Roman" w:hAnsi="Times New Roman" w:cs="Times New Roman"/>
        </w:rPr>
        <w:tab/>
      </w:r>
      <w:r w:rsidRPr="00902820">
        <w:rPr>
          <w:rFonts w:ascii="Times New Roman" w:hAnsi="Times New Roman" w:cs="Times New Roman"/>
        </w:rPr>
        <w:tab/>
      </w:r>
      <w:r w:rsidRPr="00902820">
        <w:rPr>
          <w:rFonts w:ascii="Times New Roman" w:hAnsi="Times New Roman" w:cs="Times New Roman"/>
        </w:rPr>
        <w:tab/>
      </w:r>
      <w:r w:rsidRPr="00902820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902820">
        <w:rPr>
          <w:rFonts w:ascii="Times New Roman" w:hAnsi="Times New Roman" w:cs="Times New Roman"/>
        </w:rPr>
        <w:t xml:space="preserve">    С.Ш.Нагаюк     </w:t>
      </w:r>
      <w:r w:rsidRPr="00902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902820" w:rsidRPr="00902820" w:rsidSect="00902820">
      <w:headerReference w:type="default" r:id="rId7"/>
      <w:footerReference w:type="default" r:id="rId8"/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AD" w:rsidRDefault="000824AD" w:rsidP="00E71E8B">
      <w:r>
        <w:separator/>
      </w:r>
    </w:p>
  </w:endnote>
  <w:endnote w:type="continuationSeparator" w:id="1">
    <w:p w:rsidR="000824AD" w:rsidRDefault="000824AD" w:rsidP="00E7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0" w:rsidRDefault="009028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AD" w:rsidRDefault="000824AD" w:rsidP="00E71E8B">
      <w:r>
        <w:separator/>
      </w:r>
    </w:p>
  </w:footnote>
  <w:footnote w:type="continuationSeparator" w:id="1">
    <w:p w:rsidR="000824AD" w:rsidRDefault="000824AD" w:rsidP="00E7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0" w:rsidRDefault="0090282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C60"/>
    <w:multiLevelType w:val="hybridMultilevel"/>
    <w:tmpl w:val="BF22042A"/>
    <w:lvl w:ilvl="0" w:tplc="A97A1A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0377462"/>
    <w:multiLevelType w:val="hybridMultilevel"/>
    <w:tmpl w:val="245AFD30"/>
    <w:lvl w:ilvl="0" w:tplc="A0D0B3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014"/>
    <w:rsid w:val="000200E2"/>
    <w:rsid w:val="00026337"/>
    <w:rsid w:val="00030903"/>
    <w:rsid w:val="000554D5"/>
    <w:rsid w:val="000824AD"/>
    <w:rsid w:val="00122F7E"/>
    <w:rsid w:val="001A1DAC"/>
    <w:rsid w:val="002166F3"/>
    <w:rsid w:val="0035714B"/>
    <w:rsid w:val="003B3ADE"/>
    <w:rsid w:val="004203C6"/>
    <w:rsid w:val="00445685"/>
    <w:rsid w:val="004469DC"/>
    <w:rsid w:val="00584846"/>
    <w:rsid w:val="005B0014"/>
    <w:rsid w:val="005E4DAD"/>
    <w:rsid w:val="007F2E2D"/>
    <w:rsid w:val="007F6815"/>
    <w:rsid w:val="00871EA5"/>
    <w:rsid w:val="0088566E"/>
    <w:rsid w:val="008F66E4"/>
    <w:rsid w:val="00902820"/>
    <w:rsid w:val="00AB5F91"/>
    <w:rsid w:val="00AE6E8A"/>
    <w:rsid w:val="00C407A0"/>
    <w:rsid w:val="00C85D79"/>
    <w:rsid w:val="00C93344"/>
    <w:rsid w:val="00CE5057"/>
    <w:rsid w:val="00E7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8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E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1E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E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282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02820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902820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02820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902820"/>
    <w:pPr>
      <w:ind w:firstLine="0"/>
      <w:jc w:val="left"/>
    </w:pPr>
  </w:style>
  <w:style w:type="paragraph" w:customStyle="1" w:styleId="ConsPlusNormal">
    <w:name w:val="ConsPlusNormal"/>
    <w:rsid w:val="00902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79627677251</dc:creator>
  <cp:lastModifiedBy>priemna9</cp:lastModifiedBy>
  <cp:revision>4</cp:revision>
  <cp:lastPrinted>2022-01-10T11:54:00Z</cp:lastPrinted>
  <dcterms:created xsi:type="dcterms:W3CDTF">2022-01-10T11:50:00Z</dcterms:created>
  <dcterms:modified xsi:type="dcterms:W3CDTF">2022-01-10T11:54:00Z</dcterms:modified>
</cp:coreProperties>
</file>