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86" w:rsidRPr="005B6786" w:rsidRDefault="005B6786" w:rsidP="005B6786">
      <w:pPr>
        <w:tabs>
          <w:tab w:val="left" w:pos="658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6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5B6786" w:rsidRPr="005B6786" w:rsidRDefault="005B6786" w:rsidP="005B6786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B6786" w:rsidRPr="005B6786" w:rsidRDefault="005B6786" w:rsidP="005B6786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6">
        <w:rPr>
          <w:rFonts w:ascii="Times New Roman" w:hAnsi="Times New Roman" w:cs="Times New Roman"/>
          <w:b/>
          <w:sz w:val="28"/>
          <w:szCs w:val="28"/>
        </w:rPr>
        <w:t>«ГОРОД АДЫГЕЙСК»</w:t>
      </w:r>
    </w:p>
    <w:p w:rsidR="005B6786" w:rsidRPr="005B6786" w:rsidRDefault="005B6786" w:rsidP="005B6786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86" w:rsidRPr="005B6786" w:rsidRDefault="005B6786" w:rsidP="005B6786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7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6786" w:rsidRPr="005B6786" w:rsidRDefault="005B6786" w:rsidP="005B6786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6786" w:rsidRPr="005B6786" w:rsidRDefault="005B6786" w:rsidP="005B6786">
      <w:pPr>
        <w:tabs>
          <w:tab w:val="left" w:pos="900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 w:rsidRPr="005B6786">
        <w:rPr>
          <w:rFonts w:ascii="Times New Roman" w:hAnsi="Times New Roman" w:cs="Times New Roman"/>
          <w:sz w:val="28"/>
          <w:szCs w:val="28"/>
        </w:rPr>
        <w:t>№   _____________</w:t>
      </w:r>
    </w:p>
    <w:p w:rsidR="005B6786" w:rsidRPr="005B6786" w:rsidRDefault="005B6786" w:rsidP="005B6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86">
        <w:rPr>
          <w:rFonts w:ascii="Times New Roman" w:hAnsi="Times New Roman" w:cs="Times New Roman"/>
          <w:sz w:val="28"/>
          <w:szCs w:val="28"/>
        </w:rPr>
        <w:t>г. Адыгейск</w:t>
      </w:r>
    </w:p>
    <w:p w:rsidR="00CA7EB6" w:rsidRDefault="00CA7EB6" w:rsidP="00CC35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28B9" w:rsidRDefault="007028BC" w:rsidP="00A607C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антикоррупционном</w:t>
      </w:r>
      <w:r w:rsidR="00BB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6C5"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>закупочной деятельности администрации муниципального образования «Город Адыгейск»</w:t>
      </w:r>
    </w:p>
    <w:p w:rsidR="00A607C1" w:rsidRPr="00A607C1" w:rsidRDefault="00A607C1" w:rsidP="00A607C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3C5" w:rsidRPr="00D74D8D" w:rsidRDefault="00C203C5" w:rsidP="00C203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35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25.12.2008 года № 273-ФЗ «О </w:t>
      </w:r>
      <w:r w:rsidRPr="00D7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противодействии коррупции», </w:t>
      </w:r>
      <w:r w:rsidRPr="00D74D8D">
        <w:rPr>
          <w:rFonts w:ascii="Times New Roman" w:hAnsi="Times New Roman" w:cs="Times New Roman"/>
          <w:sz w:val="28"/>
          <w:szCs w:val="28"/>
        </w:rPr>
        <w:t>Федеральны</w:t>
      </w:r>
      <w:r w:rsidRPr="00D74D8D"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74D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18.07.2011 № 223-ФЗ «О закупках товаров, работ, услуг отдельными видами юридических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лиц», Законом Республики Адыгея от 27 октября 2009 года № 286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B352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F6C5F" w:rsidRPr="000C229E" w:rsidRDefault="00BB26C5" w:rsidP="000C22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3B3525">
        <w:rPr>
          <w:rFonts w:ascii="Times New Roman" w:eastAsia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антикоррупционном стандарте закупочной деятельно</w:t>
      </w:r>
      <w:r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BB2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«Город Адыгейск</w:t>
      </w:r>
      <w:r w:rsidRPr="00BB26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w:anchor="sub_2000" w:history="1">
        <w:r w:rsidRPr="00BB26C5">
          <w:rPr>
            <w:rFonts w:ascii="Times New Roman" w:eastAsia="Times New Roman" w:hAnsi="Times New Roman" w:cs="Times New Roman"/>
            <w:sz w:val="28"/>
            <w:szCs w:val="28"/>
          </w:rPr>
          <w:t>приложение №</w:t>
        </w:r>
      </w:hyperlink>
      <w:r w:rsidR="00E24E9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673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B45" w:rsidRDefault="00BB26C5" w:rsidP="002575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7A25" w:rsidRPr="00054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A25" w:rsidRPr="000544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bookmarkStart w:id="0" w:name="sub_1000"/>
      <w:r w:rsidR="00702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C19" w:rsidRPr="00CC359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F44F2" w:rsidRPr="00CC3599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</w:t>
      </w:r>
      <w:r w:rsidR="00283A22" w:rsidRPr="00CC359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D01E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515FF">
        <w:rPr>
          <w:rFonts w:ascii="Times New Roman" w:hAnsi="Times New Roman" w:cs="Times New Roman"/>
          <w:bCs/>
          <w:sz w:val="28"/>
          <w:szCs w:val="28"/>
        </w:rPr>
        <w:t>«</w:t>
      </w:r>
      <w:r w:rsidR="001D01EA">
        <w:rPr>
          <w:rFonts w:ascii="Times New Roman" w:hAnsi="Times New Roman" w:cs="Times New Roman"/>
          <w:bCs/>
          <w:sz w:val="28"/>
          <w:szCs w:val="28"/>
        </w:rPr>
        <w:t>Г</w:t>
      </w:r>
      <w:r w:rsidR="002673B7" w:rsidRPr="00CC3599">
        <w:rPr>
          <w:rFonts w:ascii="Times New Roman" w:hAnsi="Times New Roman" w:cs="Times New Roman"/>
          <w:bCs/>
          <w:sz w:val="28"/>
          <w:szCs w:val="28"/>
        </w:rPr>
        <w:t>ород Адыгейск</w:t>
      </w:r>
      <w:r w:rsidR="005515FF">
        <w:rPr>
          <w:rFonts w:ascii="Times New Roman" w:hAnsi="Times New Roman" w:cs="Times New Roman"/>
          <w:bCs/>
          <w:sz w:val="28"/>
          <w:szCs w:val="28"/>
        </w:rPr>
        <w:t>»</w:t>
      </w:r>
      <w:r w:rsidR="002673B7" w:rsidRPr="00CC3599">
        <w:rPr>
          <w:rFonts w:ascii="Times New Roman" w:hAnsi="Times New Roman" w:cs="Times New Roman"/>
          <w:bCs/>
          <w:sz w:val="28"/>
          <w:szCs w:val="28"/>
        </w:rPr>
        <w:t xml:space="preserve"> в сети</w:t>
      </w:r>
      <w:r w:rsidR="00DC5E9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673B7" w:rsidRPr="00CC3599">
        <w:rPr>
          <w:rFonts w:ascii="Times New Roman" w:hAnsi="Times New Roman" w:cs="Times New Roman"/>
          <w:bCs/>
          <w:sz w:val="28"/>
          <w:szCs w:val="28"/>
        </w:rPr>
        <w:t>нтернет</w:t>
      </w:r>
      <w:r w:rsidR="00FE1B45" w:rsidRPr="00CC3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07C1" w:rsidRDefault="00BB26C5" w:rsidP="002575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607C1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</w:t>
      </w:r>
      <w:bookmarkStart w:id="1" w:name="_GoBack"/>
      <w:bookmarkEnd w:id="1"/>
      <w:r w:rsidR="0065679F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362B6D" w:rsidRPr="00A607C1" w:rsidRDefault="00DB65C4" w:rsidP="00A607C1">
      <w:pPr>
        <w:pStyle w:val="11"/>
        <w:rPr>
          <w:lang w:val="ru-RU"/>
        </w:rPr>
      </w:pPr>
      <w:r w:rsidRPr="005B6786">
        <w:rPr>
          <w:lang w:val="ru-RU"/>
        </w:rPr>
        <w:tab/>
      </w:r>
      <w:r w:rsidR="00BB26C5">
        <w:rPr>
          <w:lang w:val="ru-RU"/>
        </w:rPr>
        <w:t>4</w:t>
      </w:r>
      <w:r w:rsidRPr="00DB65C4">
        <w:rPr>
          <w:lang w:val="ru-RU"/>
        </w:rPr>
        <w:t>. Постановление вступает в силу со дня его подписания.</w:t>
      </w:r>
    </w:p>
    <w:p w:rsidR="00BB26C5" w:rsidRDefault="00BB26C5" w:rsidP="00362B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29E" w:rsidRDefault="000C229E" w:rsidP="00362B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2B6D" w:rsidRPr="008B20D0" w:rsidRDefault="00362B6D" w:rsidP="00362B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E43B0" w:rsidRPr="000F6C5F" w:rsidRDefault="00362B6D" w:rsidP="000F6C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="00BB26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B20D0">
        <w:rPr>
          <w:rFonts w:ascii="Times New Roman" w:hAnsi="Times New Roman" w:cs="Times New Roman"/>
          <w:sz w:val="28"/>
          <w:szCs w:val="28"/>
        </w:rPr>
        <w:t>М.А.Тлехас</w:t>
      </w:r>
    </w:p>
    <w:p w:rsidR="000C229E" w:rsidRDefault="000C229E" w:rsidP="00DB65C4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5" w:rsidRDefault="00BB26C5" w:rsidP="00DB65C4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  <w:sectPr w:rsidR="00BB26C5" w:rsidSect="00DC5E95">
          <w:headerReference w:type="default" r:id="rId8"/>
          <w:pgSz w:w="11900" w:h="16800"/>
          <w:pgMar w:top="1134" w:right="1134" w:bottom="1134" w:left="1701" w:header="720" w:footer="720" w:gutter="0"/>
          <w:pgNumType w:start="2"/>
          <w:cols w:space="720"/>
          <w:noEndnote/>
          <w:docGrid w:linePitch="360"/>
        </w:sectPr>
      </w:pPr>
    </w:p>
    <w:p w:rsidR="00362B6D" w:rsidRPr="005B6786" w:rsidRDefault="00362B6D" w:rsidP="00DB65C4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8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515FF" w:rsidRPr="00013838" w:rsidRDefault="00362B6D" w:rsidP="00BB26C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1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r w:rsidR="00013838">
        <w:rPr>
          <w:rFonts w:ascii="Times New Roman" w:hAnsi="Times New Roman"/>
          <w:sz w:val="28"/>
          <w:szCs w:val="28"/>
        </w:rPr>
        <w:t>от</w:t>
      </w:r>
      <w:r w:rsidR="00013838">
        <w:rPr>
          <w:rFonts w:ascii="Times New Roman" w:hAnsi="Times New Roman"/>
          <w:sz w:val="28"/>
          <w:szCs w:val="28"/>
        </w:rPr>
        <w:tab/>
      </w:r>
      <w:r w:rsidR="00013838">
        <w:rPr>
          <w:rFonts w:ascii="Times New Roman" w:hAnsi="Times New Roman"/>
          <w:sz w:val="28"/>
          <w:szCs w:val="28"/>
        </w:rPr>
        <w:tab/>
      </w:r>
      <w:r w:rsidR="00013838">
        <w:rPr>
          <w:rFonts w:ascii="Times New Roman" w:hAnsi="Times New Roman"/>
          <w:sz w:val="28"/>
          <w:szCs w:val="28"/>
        </w:rPr>
        <w:tab/>
      </w:r>
      <w:r w:rsidR="00013838">
        <w:rPr>
          <w:rFonts w:ascii="Times New Roman" w:hAnsi="Times New Roman"/>
          <w:sz w:val="28"/>
          <w:szCs w:val="28"/>
        </w:rPr>
        <w:tab/>
        <w:t>№</w:t>
      </w:r>
      <w:r w:rsidR="00013838">
        <w:rPr>
          <w:rFonts w:ascii="Times New Roman" w:hAnsi="Times New Roman"/>
          <w:sz w:val="28"/>
          <w:szCs w:val="28"/>
        </w:rPr>
        <w:tab/>
      </w:r>
      <w:r w:rsidR="00BB26C5">
        <w:rPr>
          <w:rFonts w:ascii="Times New Roman" w:hAnsi="Times New Roman"/>
          <w:sz w:val="28"/>
          <w:szCs w:val="28"/>
        </w:rPr>
        <w:t xml:space="preserve">     </w:t>
      </w:r>
      <w:r w:rsidR="007028BC">
        <w:rPr>
          <w:rFonts w:ascii="Times New Roman" w:hAnsi="Times New Roman"/>
          <w:sz w:val="28"/>
          <w:szCs w:val="28"/>
        </w:rPr>
        <w:t>«</w:t>
      </w:r>
      <w:r w:rsidR="00702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антикоррупционном стандарте </w:t>
      </w:r>
      <w:r w:rsidR="007028BC"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>закупочной деятельности администрации муниципального образования «Город Адыгейск»</w:t>
      </w:r>
    </w:p>
    <w:p w:rsidR="00362B6D" w:rsidRDefault="00362B6D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874F32" w:rsidRPr="00952BAD" w:rsidRDefault="00874F32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 xml:space="preserve">Отделом контроля и исполнения 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Начальник отдела                                     А.А. Мотосян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C203C5" w:rsidRPr="00C203C5" w:rsidRDefault="00C203C5" w:rsidP="00C203C5">
      <w:pPr>
        <w:pStyle w:val="affff7"/>
        <w:tabs>
          <w:tab w:val="center" w:pos="4816"/>
        </w:tabs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C203C5">
        <w:rPr>
          <w:rFonts w:ascii="Times New Roman" w:hAnsi="Times New Roman" w:cs="Times New Roman"/>
          <w:sz w:val="28"/>
          <w:szCs w:val="28"/>
        </w:rPr>
        <w:tab/>
        <w:t xml:space="preserve">                       А.А. Бахметьева</w:t>
      </w: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203C5" w:rsidRPr="00C203C5" w:rsidRDefault="00C203C5" w:rsidP="00C203C5">
      <w:pPr>
        <w:pStyle w:val="affff7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C203C5">
        <w:rPr>
          <w:rFonts w:ascii="Times New Roman" w:hAnsi="Times New Roman" w:cs="Times New Roman"/>
          <w:sz w:val="28"/>
          <w:szCs w:val="28"/>
        </w:rPr>
        <w:tab/>
      </w:r>
      <w:r w:rsidRPr="00C203C5">
        <w:rPr>
          <w:rFonts w:ascii="Times New Roman" w:hAnsi="Times New Roman" w:cs="Times New Roman"/>
          <w:sz w:val="28"/>
          <w:szCs w:val="28"/>
        </w:rPr>
        <w:tab/>
        <w:t xml:space="preserve">                Ф. И.Ешугова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203C5" w:rsidRP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203C5" w:rsidRDefault="00C203C5" w:rsidP="00C203C5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C203C5">
        <w:rPr>
          <w:rFonts w:ascii="Times New Roman" w:hAnsi="Times New Roman" w:cs="Times New Roman"/>
          <w:sz w:val="28"/>
          <w:szCs w:val="28"/>
        </w:rPr>
        <w:tab/>
        <w:t xml:space="preserve">                     С. Ш. Нагаюк</w:t>
      </w:r>
    </w:p>
    <w:p w:rsidR="0065679F" w:rsidRDefault="0065679F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6F0B86" w:rsidRDefault="006F0B86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труду,</w:t>
      </w:r>
    </w:p>
    <w:p w:rsidR="006F0B86" w:rsidRDefault="0065679F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6F0B8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5679F" w:rsidRPr="00C203C5" w:rsidRDefault="006F0B86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65679F" w:rsidRPr="00C203C5" w:rsidRDefault="0065679F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5679F" w:rsidRDefault="0065679F" w:rsidP="0065679F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C203C5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C203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А. Каде</w:t>
      </w:r>
    </w:p>
    <w:p w:rsidR="00445645" w:rsidRDefault="00445645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362B6D" w:rsidRPr="00952BAD" w:rsidRDefault="00362B6D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362B6D" w:rsidRDefault="00362B6D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DB65C4" w:rsidRDefault="00DB65C4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DB65C4" w:rsidRDefault="00DB65C4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DB65C4" w:rsidRDefault="00DB65C4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05449C" w:rsidRDefault="0005449C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05449C" w:rsidRDefault="0005449C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05449C" w:rsidRDefault="0005449C" w:rsidP="00362B6D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362B6D" w:rsidRDefault="00362B6D" w:rsidP="00013838">
      <w:pPr>
        <w:ind w:firstLine="0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B82EF9" w:rsidRDefault="00B82EF9" w:rsidP="0001383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82EF9" w:rsidRDefault="00B82EF9" w:rsidP="0001383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82EF9" w:rsidRDefault="00B82EF9" w:rsidP="0001383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13838" w:rsidRDefault="00B82EF9" w:rsidP="0001383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Послать:</w:t>
      </w:r>
    </w:p>
    <w:p w:rsidR="00362B6D" w:rsidRPr="00DB65C4" w:rsidRDefault="00CE43B0" w:rsidP="00CE43B0">
      <w:pPr>
        <w:pStyle w:val="affff7"/>
        <w:rPr>
          <w:rFonts w:ascii="Times New Roman" w:hAnsi="Times New Roman" w:cs="Times New Roman"/>
          <w:sz w:val="20"/>
          <w:szCs w:val="20"/>
        </w:rPr>
      </w:pPr>
      <w:r w:rsidRPr="00DB65C4">
        <w:rPr>
          <w:rFonts w:ascii="Times New Roman" w:hAnsi="Times New Roman" w:cs="Times New Roman"/>
          <w:sz w:val="20"/>
          <w:szCs w:val="20"/>
        </w:rPr>
        <w:t xml:space="preserve">отдел контроля и исполнения муниципальных закупок </w:t>
      </w:r>
      <w:r w:rsidR="00362B6D" w:rsidRPr="00DB65C4">
        <w:rPr>
          <w:rFonts w:ascii="Times New Roman" w:hAnsi="Times New Roman" w:cs="Times New Roman"/>
          <w:sz w:val="20"/>
          <w:szCs w:val="20"/>
        </w:rPr>
        <w:t xml:space="preserve">-1 экз; </w:t>
      </w:r>
    </w:p>
    <w:p w:rsidR="0005449C" w:rsidRDefault="00362B6D" w:rsidP="00DB65C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 по общим и организационным вопросам – </w:t>
      </w:r>
      <w:r w:rsidR="00CE43B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экз</w:t>
      </w:r>
      <w:r w:rsidR="00C203C5">
        <w:rPr>
          <w:rFonts w:ascii="Times New Roman" w:hAnsi="Times New Roman" w:cs="Times New Roman"/>
          <w:sz w:val="20"/>
          <w:szCs w:val="20"/>
        </w:rPr>
        <w:t>;</w:t>
      </w:r>
    </w:p>
    <w:p w:rsidR="00075F8D" w:rsidRPr="00B82EF9" w:rsidRDefault="00C203C5" w:rsidP="00B82E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правовой отдел – 1 экз;</w:t>
      </w:r>
    </w:p>
    <w:p w:rsidR="00BB26C5" w:rsidRDefault="00BB26C5" w:rsidP="00BB26C5">
      <w:pPr>
        <w:ind w:left="4536"/>
        <w:jc w:val="right"/>
        <w:outlineLvl w:val="0"/>
        <w:rPr>
          <w:rFonts w:ascii="Times New Roman" w:eastAsia="Times New Roman" w:hAnsi="Times New Roman" w:cs="Times New Roman"/>
        </w:rPr>
      </w:pPr>
      <w:r w:rsidRPr="00E94285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B82EF9" w:rsidRDefault="00B82EF9" w:rsidP="00BB26C5">
      <w:pPr>
        <w:ind w:left="4536"/>
        <w:jc w:val="right"/>
        <w:outlineLvl w:val="0"/>
        <w:rPr>
          <w:rFonts w:ascii="Times New Roman" w:eastAsia="Times New Roman" w:hAnsi="Times New Roman" w:cs="Times New Roman"/>
        </w:rPr>
      </w:pPr>
    </w:p>
    <w:p w:rsidR="00B82EF9" w:rsidRPr="00E94285" w:rsidRDefault="00B82EF9" w:rsidP="00BB26C5">
      <w:pPr>
        <w:ind w:left="4536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BB26C5" w:rsidRDefault="00B82EF9" w:rsidP="00BB26C5">
      <w:pPr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BB26C5">
        <w:rPr>
          <w:rFonts w:ascii="Times New Roman" w:eastAsia="Times New Roman" w:hAnsi="Times New Roman" w:cs="Times New Roman"/>
        </w:rPr>
        <w:t xml:space="preserve"> администрации муниципального образования </w:t>
      </w:r>
    </w:p>
    <w:p w:rsidR="00BB26C5" w:rsidRPr="00E94285" w:rsidRDefault="00BB26C5" w:rsidP="00BB26C5">
      <w:pPr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«Город Адыгейск»</w:t>
      </w:r>
    </w:p>
    <w:p w:rsidR="00BB26C5" w:rsidRPr="00E94285" w:rsidRDefault="00BB26C5" w:rsidP="00BB26C5">
      <w:pPr>
        <w:ind w:left="4536"/>
        <w:jc w:val="right"/>
        <w:rPr>
          <w:rFonts w:ascii="Times New Roman" w:eastAsia="Times New Roman" w:hAnsi="Times New Roman" w:cs="Times New Roman"/>
        </w:rPr>
      </w:pPr>
      <w:r w:rsidRPr="00E94285">
        <w:rPr>
          <w:rFonts w:ascii="Times New Roman" w:eastAsia="Times New Roman" w:hAnsi="Times New Roman" w:cs="Times New Roman"/>
        </w:rPr>
        <w:t>от____________ №______</w:t>
      </w:r>
    </w:p>
    <w:p w:rsidR="00BB26C5" w:rsidRPr="00154208" w:rsidRDefault="00BB26C5" w:rsidP="00BB26C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B26C5" w:rsidRDefault="00BB26C5" w:rsidP="00BB26C5"/>
    <w:p w:rsidR="00BB26C5" w:rsidRPr="00E77A25" w:rsidRDefault="00BB26C5" w:rsidP="00BB26C5">
      <w:pPr>
        <w:ind w:firstLine="0"/>
      </w:pPr>
    </w:p>
    <w:p w:rsidR="00BB26C5" w:rsidRPr="00E77A25" w:rsidRDefault="00BB26C5" w:rsidP="00BB26C5">
      <w:pPr>
        <w:ind w:firstLine="0"/>
      </w:pPr>
    </w:p>
    <w:p w:rsidR="00BB26C5" w:rsidRDefault="00BB26C5" w:rsidP="00BB26C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B26C5" w:rsidRPr="00BB26C5" w:rsidRDefault="00BB26C5" w:rsidP="00BB26C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26C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BB26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Антикоррупционном стандарте закупочной деятельности администрации муниципального образования «Город Адыгейск»</w:t>
      </w:r>
    </w:p>
    <w:p w:rsidR="00BB26C5" w:rsidRPr="005F4F12" w:rsidRDefault="00BB26C5" w:rsidP="00BB26C5">
      <w:pPr>
        <w:rPr>
          <w:rFonts w:ascii="Times New Roman" w:hAnsi="Times New Roman" w:cs="Times New Roman"/>
          <w:sz w:val="28"/>
          <w:szCs w:val="28"/>
        </w:rPr>
      </w:pPr>
    </w:p>
    <w:p w:rsidR="00BB26C5" w:rsidRDefault="00C203C5" w:rsidP="00C203C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"/>
      <w:r w:rsidRPr="00C203C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6C5" w:rsidRPr="00BB26C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203C5" w:rsidRPr="00C203C5" w:rsidRDefault="00C203C5" w:rsidP="00C203C5"/>
    <w:bookmarkEnd w:id="0"/>
    <w:bookmarkEnd w:id="2"/>
    <w:p w:rsidR="00BB26C5" w:rsidRDefault="00BB26C5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6C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B26C5">
        <w:rPr>
          <w:rFonts w:ascii="Times New Roman" w:eastAsia="Times New Roman" w:hAnsi="Times New Roman" w:cs="Times New Roman"/>
          <w:sz w:val="28"/>
          <w:szCs w:val="28"/>
        </w:rPr>
        <w:tab/>
      </w:r>
      <w:r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BB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 закупочной деятельности администрации муниципального образования «Город Адыгейск»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51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на основании положений: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Закона Республики Адыгея от 27 октября 2009 года № 286 «О противодействии коррупции»;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закона от 25.12.2008 года № 273-ФЗ «О противодействии коррупции»;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закона от 18.07.2011 № 223-ФЗ «О закупках товаров, работ, услуг отдельными видами юридических лиц»;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Устава Администрации муниципального образования «Город Адыгейск».</w:t>
      </w:r>
    </w:p>
    <w:p w:rsidR="009A451A" w:rsidRDefault="009A451A" w:rsidP="00BB26C5">
      <w:pPr>
        <w:tabs>
          <w:tab w:val="left" w:pos="0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1A" w:rsidRDefault="009A451A" w:rsidP="009A451A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введения антикоррупционного стандарта</w:t>
      </w:r>
    </w:p>
    <w:p w:rsidR="00C203C5" w:rsidRDefault="00C203C5" w:rsidP="009A451A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Введение антикоррупционного стандарта осуществлено в целях совершенствования деятельности по организации закупок товаров, работ, услуг и создания эффективной системы реализации и защиты прав граждан и юридических лиц.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Задачи введения антикоррупционного стандарта: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противодействия коррупции Администрации муниципального образования «Город Адыгейск»;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устранение факторов, способствующих созданию условий для проявления коррупции;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нетерпимости к коррупционному поведению; 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Администрации муниципального образования «Город Адыгейск»;</w:t>
      </w:r>
    </w:p>
    <w:p w:rsidR="009A451A" w:rsidRDefault="009A451A" w:rsidP="009A451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220E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ответственности работников при осуществлении ими своих прав и обязанностей.</w:t>
      </w:r>
    </w:p>
    <w:p w:rsidR="00C203C5" w:rsidRDefault="00C203C5" w:rsidP="00B82EF9">
      <w:pPr>
        <w:tabs>
          <w:tab w:val="left" w:pos="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0EA" w:rsidRDefault="006220EA" w:rsidP="00C203C5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Антикоррупционные </w:t>
      </w:r>
      <w:r w:rsidR="00C20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в сфере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</w:t>
      </w:r>
      <w:r w:rsidR="00C203C5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закупок</w:t>
      </w:r>
    </w:p>
    <w:p w:rsidR="00C203C5" w:rsidRDefault="00C203C5" w:rsidP="00C203C5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0EA" w:rsidRPr="00C203C5" w:rsidRDefault="006220EA" w:rsidP="006220E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целях предупреждения коррупции при организации закупок продукции для государственных и муниципальных нужд национальным </w:t>
      </w:r>
      <w:r w:rsidRPr="00C203C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устанавливаются:</w:t>
      </w:r>
    </w:p>
    <w:p w:rsidR="007A1F09" w:rsidRPr="00C203C5" w:rsidRDefault="007A1F09" w:rsidP="007A1F09">
      <w:pPr>
        <w:pStyle w:val="Style1"/>
        <w:widowControl/>
        <w:numPr>
          <w:ilvl w:val="0"/>
          <w:numId w:val="3"/>
        </w:numPr>
        <w:tabs>
          <w:tab w:val="left" w:pos="1027"/>
        </w:tabs>
        <w:spacing w:before="67" w:line="322" w:lineRule="exact"/>
        <w:rPr>
          <w:rStyle w:val="FontStyle12"/>
          <w:b w:val="0"/>
          <w:sz w:val="28"/>
          <w:szCs w:val="28"/>
        </w:rPr>
      </w:pPr>
      <w:r w:rsidRPr="00C203C5">
        <w:rPr>
          <w:rStyle w:val="FontStyle12"/>
          <w:b w:val="0"/>
          <w:sz w:val="28"/>
          <w:szCs w:val="28"/>
        </w:rPr>
        <w:t xml:space="preserve">гарантии </w:t>
      </w:r>
      <w:r w:rsidRPr="00C203C5">
        <w:rPr>
          <w:rStyle w:val="FontStyle15"/>
          <w:sz w:val="28"/>
          <w:szCs w:val="28"/>
        </w:rPr>
        <w:t>на использование экономических (рыночных) критериев оп</w:t>
      </w:r>
      <w:r w:rsidRPr="00C203C5">
        <w:rPr>
          <w:rStyle w:val="FontStyle15"/>
          <w:sz w:val="28"/>
          <w:szCs w:val="28"/>
        </w:rPr>
        <w:softHyphen/>
        <w:t>ределения победителей торгов (конкурсов) на размещение заказов на закупку продукции для государственных и муниципальных нужд;</w:t>
      </w:r>
    </w:p>
    <w:p w:rsidR="007A1F09" w:rsidRPr="00C203C5" w:rsidRDefault="007A1F09" w:rsidP="007A1F09">
      <w:pPr>
        <w:pStyle w:val="Style4"/>
        <w:widowControl/>
        <w:numPr>
          <w:ilvl w:val="0"/>
          <w:numId w:val="3"/>
        </w:numPr>
        <w:tabs>
          <w:tab w:val="left" w:pos="1027"/>
        </w:tabs>
        <w:spacing w:before="5" w:line="322" w:lineRule="exact"/>
        <w:ind w:left="720"/>
        <w:rPr>
          <w:rStyle w:val="FontStyle12"/>
          <w:b w:val="0"/>
          <w:sz w:val="28"/>
          <w:szCs w:val="28"/>
        </w:rPr>
      </w:pPr>
      <w:r w:rsidRPr="00C203C5">
        <w:rPr>
          <w:rStyle w:val="FontStyle12"/>
          <w:b w:val="0"/>
          <w:sz w:val="28"/>
          <w:szCs w:val="28"/>
        </w:rPr>
        <w:t>ограничения:</w:t>
      </w:r>
    </w:p>
    <w:p w:rsidR="007A1F09" w:rsidRPr="00C203C5" w:rsidRDefault="007A1F09" w:rsidP="007A1F09">
      <w:pPr>
        <w:pStyle w:val="Style3"/>
        <w:widowControl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на внеконкурсное и закрытое проведение торгов на размещение зака</w:t>
      </w:r>
      <w:r w:rsidRPr="00C203C5">
        <w:rPr>
          <w:rStyle w:val="FontStyle15"/>
          <w:sz w:val="28"/>
          <w:szCs w:val="28"/>
          <w:lang w:eastAsia="en-US"/>
        </w:rPr>
        <w:softHyphen/>
        <w:t>зов и закупку продукции для государственных и муниципальных нужд;</w:t>
      </w:r>
    </w:p>
    <w:p w:rsidR="007A1F09" w:rsidRPr="00C203C5" w:rsidRDefault="007A1F09" w:rsidP="007A1F09">
      <w:pPr>
        <w:pStyle w:val="Style3"/>
        <w:widowControl/>
        <w:ind w:firstLine="730"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введение квалификационных требований, предъявляемых к постав</w:t>
      </w:r>
      <w:r w:rsidRPr="00C203C5">
        <w:rPr>
          <w:rStyle w:val="FontStyle15"/>
          <w:sz w:val="28"/>
          <w:szCs w:val="28"/>
          <w:lang w:eastAsia="en-US"/>
        </w:rPr>
        <w:softHyphen/>
        <w:t>щикам продукции для государственных и муниципальных нужд без проведения антикоррупционной экспертизы таких требований;</w:t>
      </w:r>
    </w:p>
    <w:p w:rsidR="007A1F09" w:rsidRPr="00C203C5" w:rsidRDefault="007A1F09" w:rsidP="007A1F09">
      <w:pPr>
        <w:pStyle w:val="Style3"/>
        <w:widowControl/>
        <w:ind w:firstLine="730"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участие в торгах лиц, имеющих судимость за коррупционные престу</w:t>
      </w:r>
      <w:r w:rsidRPr="00C203C5">
        <w:rPr>
          <w:rStyle w:val="FontStyle15"/>
          <w:sz w:val="28"/>
          <w:szCs w:val="28"/>
          <w:lang w:eastAsia="en-US"/>
        </w:rPr>
        <w:softHyphen/>
        <w:t>пления либо преступления, связанные с коррупционными, или совершивших иные коррупционные правонарушения при участии в предыдущих торгах;</w:t>
      </w:r>
    </w:p>
    <w:p w:rsidR="007A1F09" w:rsidRPr="00C203C5" w:rsidRDefault="007A1F09" w:rsidP="007A1F09">
      <w:pPr>
        <w:pStyle w:val="Style3"/>
        <w:widowControl/>
        <w:ind w:firstLine="730"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 </w:t>
      </w:r>
      <w:r w:rsidRPr="00C203C5">
        <w:rPr>
          <w:rStyle w:val="FontStyle15"/>
          <w:sz w:val="28"/>
          <w:szCs w:val="28"/>
          <w:lang w:eastAsia="en-US"/>
        </w:rPr>
        <w:t>иные ограничения, предусмотренные действующим законодательст</w:t>
      </w:r>
      <w:r w:rsidRPr="00C203C5">
        <w:rPr>
          <w:rStyle w:val="FontStyle15"/>
          <w:sz w:val="28"/>
          <w:szCs w:val="28"/>
          <w:lang w:eastAsia="en-US"/>
        </w:rPr>
        <w:softHyphen/>
        <w:t>вом;</w:t>
      </w:r>
    </w:p>
    <w:p w:rsidR="007A1F09" w:rsidRPr="00C203C5" w:rsidRDefault="007A1F09" w:rsidP="007A1F09">
      <w:pPr>
        <w:pStyle w:val="Style4"/>
        <w:widowControl/>
        <w:tabs>
          <w:tab w:val="left" w:pos="1027"/>
        </w:tabs>
        <w:spacing w:before="10" w:line="322" w:lineRule="exact"/>
        <w:ind w:left="720"/>
        <w:rPr>
          <w:rStyle w:val="FontStyle12"/>
          <w:b w:val="0"/>
          <w:sz w:val="28"/>
          <w:szCs w:val="28"/>
        </w:rPr>
      </w:pPr>
      <w:r w:rsidRPr="00C203C5">
        <w:rPr>
          <w:rStyle w:val="FontStyle12"/>
          <w:b w:val="0"/>
          <w:sz w:val="28"/>
          <w:szCs w:val="28"/>
        </w:rPr>
        <w:t>3)</w:t>
      </w:r>
      <w:r w:rsidRPr="00C203C5">
        <w:rPr>
          <w:rStyle w:val="FontStyle12"/>
          <w:b w:val="0"/>
          <w:bCs w:val="0"/>
          <w:sz w:val="28"/>
          <w:szCs w:val="28"/>
        </w:rPr>
        <w:tab/>
      </w:r>
      <w:r w:rsidRPr="00C203C5">
        <w:rPr>
          <w:rStyle w:val="FontStyle12"/>
          <w:b w:val="0"/>
          <w:sz w:val="28"/>
          <w:szCs w:val="28"/>
        </w:rPr>
        <w:t>запреты:</w:t>
      </w:r>
    </w:p>
    <w:p w:rsidR="007A1F09" w:rsidRPr="007A1F09" w:rsidRDefault="007A1F09" w:rsidP="007A1F09">
      <w:pPr>
        <w:pStyle w:val="Style5"/>
        <w:widowControl/>
        <w:spacing w:line="322" w:lineRule="exact"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на установление и использование любых условий и процедур, ограни</w:t>
      </w:r>
      <w:r w:rsidRPr="00C203C5">
        <w:rPr>
          <w:rStyle w:val="FontStyle15"/>
          <w:sz w:val="28"/>
          <w:szCs w:val="28"/>
          <w:lang w:eastAsia="en-US"/>
        </w:rPr>
        <w:softHyphen/>
        <w:t>чивающих свободную конкуренцию поставщиков продукции для государствен</w:t>
      </w:r>
      <w:r w:rsidRPr="00C203C5">
        <w:rPr>
          <w:rStyle w:val="FontStyle15"/>
          <w:sz w:val="28"/>
          <w:szCs w:val="28"/>
          <w:lang w:eastAsia="en-US"/>
        </w:rPr>
        <w:softHyphen/>
        <w:t>ных и муниципальных</w:t>
      </w:r>
      <w:r w:rsidRPr="007A1F09">
        <w:rPr>
          <w:rStyle w:val="FontStyle15"/>
          <w:sz w:val="28"/>
          <w:szCs w:val="28"/>
          <w:lang w:eastAsia="en-US"/>
        </w:rPr>
        <w:t xml:space="preserve"> нужд, за исключением случаев, прямо предусмотренных законом;</w:t>
      </w:r>
    </w:p>
    <w:p w:rsidR="007A1F09" w:rsidRPr="007A1F09" w:rsidRDefault="007A1F09" w:rsidP="007A1F09">
      <w:pPr>
        <w:pStyle w:val="Style3"/>
        <w:widowControl/>
        <w:spacing w:before="5"/>
        <w:ind w:firstLine="739"/>
        <w:rPr>
          <w:rStyle w:val="FontStyle15"/>
          <w:sz w:val="28"/>
          <w:szCs w:val="28"/>
        </w:rPr>
      </w:pPr>
      <w:r w:rsidRPr="007A1F09">
        <w:rPr>
          <w:rStyle w:val="FontStyle15"/>
          <w:spacing w:val="-30"/>
          <w:sz w:val="28"/>
          <w:szCs w:val="28"/>
        </w:rPr>
        <w:t>-</w:t>
      </w:r>
      <w:r w:rsidRPr="007A1F09">
        <w:rPr>
          <w:rStyle w:val="FontStyle15"/>
          <w:sz w:val="28"/>
          <w:szCs w:val="28"/>
        </w:rPr>
        <w:t xml:space="preserve"> немотивированное отклонение заявок на участие в соответствующих торгах или принятие решения об отмене либо закрытии торгов;</w:t>
      </w:r>
    </w:p>
    <w:p w:rsidR="007A1F09" w:rsidRPr="007A1F09" w:rsidRDefault="007A1F09" w:rsidP="007A1F09">
      <w:pPr>
        <w:pStyle w:val="Style3"/>
        <w:widowControl/>
        <w:ind w:firstLine="739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создание любых препятствий, за исключением случаев, предусмот</w:t>
      </w:r>
      <w:r w:rsidRPr="007A1F09">
        <w:rPr>
          <w:rStyle w:val="FontStyle15"/>
          <w:sz w:val="28"/>
          <w:szCs w:val="28"/>
          <w:lang w:eastAsia="en-US"/>
        </w:rPr>
        <w:softHyphen/>
        <w:t>ренных национальным законодательством об охране государственной, коммер</w:t>
      </w:r>
      <w:r w:rsidRPr="007A1F09">
        <w:rPr>
          <w:rStyle w:val="FontStyle15"/>
          <w:sz w:val="28"/>
          <w:szCs w:val="28"/>
          <w:lang w:eastAsia="en-US"/>
        </w:rPr>
        <w:softHyphen/>
        <w:t>ческой или иной тайны, к освещению средствами массовой информации хода и результатов торгов на размещение заказов на закупку продукции для государ</w:t>
      </w:r>
      <w:r w:rsidRPr="007A1F09">
        <w:rPr>
          <w:rStyle w:val="FontStyle15"/>
          <w:sz w:val="28"/>
          <w:szCs w:val="28"/>
          <w:lang w:eastAsia="en-US"/>
        </w:rPr>
        <w:softHyphen/>
        <w:t>ственных и муниципальных нужд, а также для доступа средств массовой ин</w:t>
      </w:r>
      <w:r w:rsidRPr="007A1F09">
        <w:rPr>
          <w:rStyle w:val="FontStyle15"/>
          <w:sz w:val="28"/>
          <w:szCs w:val="28"/>
          <w:lang w:eastAsia="en-US"/>
        </w:rPr>
        <w:softHyphen/>
        <w:t>формации, заинтересованных организаций и граждан к протоколам процедур закупок продукции для государственных и муниципальных нужд;</w:t>
      </w:r>
    </w:p>
    <w:p w:rsidR="007A1F09" w:rsidRPr="007A1F09" w:rsidRDefault="007A1F09" w:rsidP="007A1F09">
      <w:pPr>
        <w:pStyle w:val="Style3"/>
        <w:widowControl/>
        <w:spacing w:before="5"/>
        <w:ind w:firstLine="739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выставление любых, не предусмотренных законом, требований по ус</w:t>
      </w:r>
      <w:r w:rsidRPr="007A1F09">
        <w:rPr>
          <w:rStyle w:val="FontStyle15"/>
          <w:sz w:val="28"/>
          <w:szCs w:val="28"/>
          <w:lang w:eastAsia="en-US"/>
        </w:rPr>
        <w:softHyphen/>
        <w:t>тановлению подлинности документов, подтверждающих квалификацию по</w:t>
      </w:r>
      <w:r w:rsidRPr="007A1F09">
        <w:rPr>
          <w:rStyle w:val="FontStyle15"/>
          <w:sz w:val="28"/>
          <w:szCs w:val="28"/>
          <w:lang w:eastAsia="en-US"/>
        </w:rPr>
        <w:softHyphen/>
        <w:t>ставщика;</w:t>
      </w:r>
    </w:p>
    <w:p w:rsidR="007A1F09" w:rsidRPr="00C203C5" w:rsidRDefault="007A1F09" w:rsidP="007A1F09">
      <w:pPr>
        <w:pStyle w:val="Style3"/>
        <w:widowControl/>
        <w:ind w:firstLine="730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участие на стороне учредителей таких торгов и поставщиков продук</w:t>
      </w:r>
      <w:r w:rsidRPr="007A1F09">
        <w:rPr>
          <w:rStyle w:val="FontStyle15"/>
          <w:sz w:val="28"/>
          <w:szCs w:val="28"/>
          <w:lang w:eastAsia="en-US"/>
        </w:rPr>
        <w:softHyphen/>
        <w:t xml:space="preserve">ции для государственных и муниципальных нужд супругов и близких </w:t>
      </w:r>
      <w:r w:rsidRPr="007A1F09">
        <w:rPr>
          <w:rStyle w:val="FontStyle15"/>
          <w:sz w:val="28"/>
          <w:szCs w:val="28"/>
          <w:lang w:eastAsia="en-US"/>
        </w:rPr>
        <w:lastRenderedPageBreak/>
        <w:t>родст</w:t>
      </w:r>
      <w:r w:rsidRPr="007A1F09">
        <w:rPr>
          <w:rStyle w:val="FontStyle15"/>
          <w:sz w:val="28"/>
          <w:szCs w:val="28"/>
          <w:lang w:eastAsia="en-US"/>
        </w:rPr>
        <w:softHyphen/>
        <w:t>венников лиц, замещающих государственные должности, должности государ</w:t>
      </w:r>
      <w:r w:rsidRPr="007A1F09">
        <w:rPr>
          <w:rStyle w:val="FontStyle15"/>
          <w:sz w:val="28"/>
          <w:szCs w:val="28"/>
          <w:lang w:eastAsia="en-US"/>
        </w:rPr>
        <w:softHyphen/>
        <w:t xml:space="preserve">ственной и муниципальной службы, которые могут оказывать </w:t>
      </w:r>
      <w:r w:rsidRPr="00C203C5">
        <w:rPr>
          <w:rStyle w:val="FontStyle15"/>
          <w:sz w:val="28"/>
          <w:szCs w:val="28"/>
          <w:lang w:eastAsia="en-US"/>
        </w:rPr>
        <w:t>прямое влияние на процесс формирования, размещение и контроль над проведением государст</w:t>
      </w:r>
      <w:r w:rsidRPr="00C203C5">
        <w:rPr>
          <w:rStyle w:val="FontStyle15"/>
          <w:sz w:val="28"/>
          <w:szCs w:val="28"/>
          <w:lang w:eastAsia="en-US"/>
        </w:rPr>
        <w:softHyphen/>
        <w:t>венных и муниципальных закупок;</w:t>
      </w:r>
    </w:p>
    <w:p w:rsidR="007A1F09" w:rsidRPr="00C203C5" w:rsidRDefault="007A1F09" w:rsidP="007A1F09">
      <w:pPr>
        <w:pStyle w:val="Style5"/>
        <w:widowControl/>
        <w:spacing w:line="322" w:lineRule="exact"/>
        <w:ind w:left="739" w:firstLine="0"/>
        <w:jc w:val="left"/>
        <w:rPr>
          <w:rStyle w:val="FontStyle15"/>
          <w:sz w:val="28"/>
          <w:szCs w:val="28"/>
          <w:lang w:eastAsia="en-US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иные запреты, предусмотренные действующим законодательством.</w:t>
      </w:r>
    </w:p>
    <w:p w:rsidR="007A1F09" w:rsidRPr="00C203C5" w:rsidRDefault="007A1F09" w:rsidP="007A1F09">
      <w:pPr>
        <w:pStyle w:val="Style7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r w:rsidRPr="00C203C5">
        <w:rPr>
          <w:rStyle w:val="FontStyle12"/>
          <w:b w:val="0"/>
          <w:sz w:val="28"/>
          <w:szCs w:val="28"/>
        </w:rPr>
        <w:t>3.2. Дозволения в сфере осуществления государственных и муници</w:t>
      </w:r>
      <w:r w:rsidRPr="00C203C5">
        <w:rPr>
          <w:rStyle w:val="FontStyle12"/>
          <w:b w:val="0"/>
          <w:sz w:val="28"/>
          <w:szCs w:val="28"/>
        </w:rPr>
        <w:softHyphen/>
        <w:t>пальных закупок:</w:t>
      </w:r>
    </w:p>
    <w:p w:rsidR="007A1F09" w:rsidRPr="007A1F09" w:rsidRDefault="007A1F09" w:rsidP="007A1F09">
      <w:pPr>
        <w:pStyle w:val="Style6"/>
        <w:widowControl/>
        <w:spacing w:line="322" w:lineRule="exact"/>
        <w:rPr>
          <w:rStyle w:val="FontStyle16"/>
          <w:sz w:val="28"/>
          <w:szCs w:val="28"/>
        </w:rPr>
      </w:pPr>
      <w:r w:rsidRPr="00C203C5">
        <w:rPr>
          <w:rStyle w:val="FontStyle14"/>
          <w:b w:val="0"/>
          <w:sz w:val="28"/>
          <w:szCs w:val="28"/>
          <w:lang w:eastAsia="en-US"/>
        </w:rPr>
        <w:t xml:space="preserve">- </w:t>
      </w:r>
      <w:r w:rsidRPr="00C203C5">
        <w:rPr>
          <w:rStyle w:val="FontStyle15"/>
          <w:sz w:val="28"/>
          <w:szCs w:val="28"/>
          <w:lang w:eastAsia="en-US"/>
        </w:rPr>
        <w:t>на установление порядка формирования, обеспечения размещения, исполнения и контроля за исполнением государственного заказа в соответствии с федеральными</w:t>
      </w:r>
      <w:r w:rsidRPr="007A1F09">
        <w:rPr>
          <w:rStyle w:val="FontStyle15"/>
          <w:sz w:val="28"/>
          <w:szCs w:val="28"/>
          <w:lang w:eastAsia="en-US"/>
        </w:rPr>
        <w:t xml:space="preserve"> законами и иными нормативными правовыми актами Россий</w:t>
      </w:r>
      <w:r w:rsidRPr="007A1F09">
        <w:rPr>
          <w:rStyle w:val="FontStyle15"/>
          <w:sz w:val="28"/>
          <w:szCs w:val="28"/>
          <w:lang w:eastAsia="en-US"/>
        </w:rPr>
        <w:softHyphen/>
        <w:t>ской Федерации;</w:t>
      </w:r>
    </w:p>
    <w:p w:rsidR="007A1F09" w:rsidRPr="007A1F09" w:rsidRDefault="007A1F09" w:rsidP="007A1F09">
      <w:pPr>
        <w:pStyle w:val="Style8"/>
        <w:widowControl/>
        <w:spacing w:before="67"/>
        <w:ind w:firstLine="0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          - </w:t>
      </w:r>
      <w:r w:rsidRPr="007A1F09">
        <w:rPr>
          <w:rStyle w:val="FontStyle15"/>
          <w:sz w:val="28"/>
          <w:szCs w:val="28"/>
          <w:lang w:eastAsia="en-US"/>
        </w:rPr>
        <w:t>на формирование конкурсных, аукционных и котировочных комис</w:t>
      </w:r>
      <w:r w:rsidRPr="007A1F09">
        <w:rPr>
          <w:rStyle w:val="FontStyle15"/>
          <w:sz w:val="28"/>
          <w:szCs w:val="28"/>
          <w:lang w:eastAsia="en-US"/>
        </w:rPr>
        <w:softHyphen/>
        <w:t>сий с учетом требований действующего законодательства;</w:t>
      </w:r>
    </w:p>
    <w:p w:rsidR="007A1F09" w:rsidRPr="007A1F09" w:rsidRDefault="007A1F09" w:rsidP="007A1F09">
      <w:pPr>
        <w:pStyle w:val="Style6"/>
        <w:widowControl/>
        <w:spacing w:line="322" w:lineRule="exact"/>
        <w:ind w:firstLine="878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госу</w:t>
      </w:r>
      <w:r w:rsidRPr="007A1F09">
        <w:rPr>
          <w:rStyle w:val="FontStyle15"/>
          <w:sz w:val="28"/>
          <w:szCs w:val="28"/>
          <w:lang w:eastAsia="en-US"/>
        </w:rPr>
        <w:softHyphen/>
        <w:t>дарственных нужд;</w:t>
      </w:r>
    </w:p>
    <w:p w:rsidR="007A1F09" w:rsidRPr="007A1F09" w:rsidRDefault="007A1F09" w:rsidP="007A1F09">
      <w:pPr>
        <w:pStyle w:val="Style8"/>
        <w:widowControl/>
        <w:spacing w:line="322" w:lineRule="exact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 </w:t>
      </w:r>
      <w:r w:rsidRPr="007A1F09">
        <w:rPr>
          <w:rStyle w:val="FontStyle15"/>
          <w:sz w:val="28"/>
          <w:szCs w:val="28"/>
          <w:lang w:eastAsia="en-US"/>
        </w:rPr>
        <w:t>на принятие решения о способе размещения государственного зака</w:t>
      </w:r>
      <w:r w:rsidRPr="007A1F09">
        <w:rPr>
          <w:rStyle w:val="FontStyle15"/>
          <w:sz w:val="28"/>
          <w:szCs w:val="28"/>
          <w:lang w:eastAsia="en-US"/>
        </w:rPr>
        <w:softHyphen/>
        <w:t>за;</w:t>
      </w:r>
    </w:p>
    <w:p w:rsidR="007A1F09" w:rsidRPr="007A1F09" w:rsidRDefault="007A1F09" w:rsidP="007A1F09">
      <w:pPr>
        <w:pStyle w:val="Style8"/>
        <w:widowControl/>
        <w:spacing w:before="5" w:line="322" w:lineRule="exact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</w:t>
      </w:r>
      <w:r w:rsidRPr="007A1F09">
        <w:rPr>
          <w:rStyle w:val="FontStyle15"/>
          <w:sz w:val="28"/>
          <w:szCs w:val="28"/>
          <w:lang w:eastAsia="en-US"/>
        </w:rPr>
        <w:softHyphen/>
        <w:t>смотренных государственным контрактом;</w:t>
      </w:r>
    </w:p>
    <w:p w:rsidR="007A1F09" w:rsidRPr="007A1F09" w:rsidRDefault="007A1F09" w:rsidP="007A1F09">
      <w:pPr>
        <w:pStyle w:val="Style8"/>
        <w:widowControl/>
        <w:spacing w:before="5" w:line="322" w:lineRule="exact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</w:t>
      </w:r>
      <w:r w:rsidRPr="007A1F09">
        <w:rPr>
          <w:rStyle w:val="FontStyle15"/>
          <w:sz w:val="28"/>
          <w:szCs w:val="28"/>
          <w:lang w:eastAsia="en-US"/>
        </w:rPr>
        <w:softHyphen/>
        <w:t>бованиям, предусмотренным государственным контрактом;</w:t>
      </w:r>
    </w:p>
    <w:p w:rsidR="007A1F09" w:rsidRPr="007A1F09" w:rsidRDefault="007A1F09" w:rsidP="007A1F09">
      <w:pPr>
        <w:pStyle w:val="Style6"/>
        <w:widowControl/>
        <w:spacing w:before="5" w:line="322" w:lineRule="exact"/>
        <w:ind w:firstLine="0"/>
        <w:rPr>
          <w:rStyle w:val="FontStyle15"/>
          <w:sz w:val="28"/>
          <w:szCs w:val="28"/>
          <w:lang w:eastAsia="en-US"/>
        </w:rPr>
      </w:pPr>
      <w:r w:rsidRPr="007A1F09">
        <w:rPr>
          <w:rStyle w:val="FontStyle13"/>
          <w:sz w:val="28"/>
          <w:szCs w:val="28"/>
          <w:lang w:eastAsia="en-US"/>
        </w:rPr>
        <w:t xml:space="preserve">        - </w:t>
      </w:r>
      <w:r w:rsidRPr="007A1F09">
        <w:rPr>
          <w:rStyle w:val="FontStyle15"/>
          <w:sz w:val="28"/>
          <w:szCs w:val="28"/>
          <w:lang w:eastAsia="en-US"/>
        </w:rPr>
        <w:t>на обращение государственного заказчика в суд в случае, если побе</w:t>
      </w:r>
      <w:r w:rsidRPr="007A1F09">
        <w:rPr>
          <w:rStyle w:val="FontStyle15"/>
          <w:sz w:val="28"/>
          <w:szCs w:val="28"/>
          <w:lang w:eastAsia="en-US"/>
        </w:rPr>
        <w:softHyphen/>
        <w:t>дитель аукциона признан уклонившимся от заключения контракта с требовани</w:t>
      </w:r>
      <w:r w:rsidRPr="007A1F09">
        <w:rPr>
          <w:rStyle w:val="FontStyle15"/>
          <w:sz w:val="28"/>
          <w:szCs w:val="28"/>
          <w:lang w:eastAsia="en-US"/>
        </w:rPr>
        <w:softHyphen/>
        <w:t>ем о понуждении победителя аукциона заключить контракт, а также о возме</w:t>
      </w:r>
      <w:r w:rsidRPr="007A1F09">
        <w:rPr>
          <w:rStyle w:val="FontStyle15"/>
          <w:sz w:val="28"/>
          <w:szCs w:val="28"/>
          <w:lang w:eastAsia="en-US"/>
        </w:rPr>
        <w:softHyphen/>
        <w:t>щении убытков, причиненных уклонением от заключения контракта;</w:t>
      </w:r>
    </w:p>
    <w:p w:rsidR="007A1F09" w:rsidRPr="007A1F09" w:rsidRDefault="007A1F09" w:rsidP="007A1F09">
      <w:pPr>
        <w:pStyle w:val="Style8"/>
        <w:widowControl/>
        <w:spacing w:line="322" w:lineRule="exact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на заключение государственного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государственного контракта;</w:t>
      </w:r>
    </w:p>
    <w:p w:rsidR="007A1F09" w:rsidRPr="007A1F09" w:rsidRDefault="007A1F09" w:rsidP="007A1F09">
      <w:pPr>
        <w:pStyle w:val="Style6"/>
        <w:widowControl/>
        <w:spacing w:line="326" w:lineRule="exact"/>
        <w:ind w:firstLine="888"/>
        <w:rPr>
          <w:rStyle w:val="FontStyle15"/>
          <w:sz w:val="28"/>
          <w:szCs w:val="28"/>
          <w:lang w:eastAsia="en-US"/>
        </w:rPr>
      </w:pPr>
      <w:r w:rsidRPr="007A1F09">
        <w:rPr>
          <w:rStyle w:val="FontStyle13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на определение обязательств по государственному контракту, кото</w:t>
      </w:r>
      <w:r w:rsidRPr="007A1F09">
        <w:rPr>
          <w:rStyle w:val="FontStyle15"/>
          <w:sz w:val="28"/>
          <w:szCs w:val="28"/>
          <w:lang w:eastAsia="en-US"/>
        </w:rPr>
        <w:softHyphen/>
        <w:t>рые должны быть обеспечены;</w:t>
      </w:r>
    </w:p>
    <w:p w:rsidR="007A1F09" w:rsidRPr="007A1F09" w:rsidRDefault="007A1F09" w:rsidP="007A1F09">
      <w:pPr>
        <w:pStyle w:val="Style8"/>
        <w:widowControl/>
        <w:spacing w:line="322" w:lineRule="exact"/>
        <w:ind w:firstLine="874"/>
        <w:rPr>
          <w:rStyle w:val="FontStyle15"/>
          <w:sz w:val="28"/>
          <w:szCs w:val="28"/>
          <w:lang w:eastAsia="en-US"/>
        </w:rPr>
      </w:pPr>
      <w:r w:rsidRPr="007A1F09">
        <w:rPr>
          <w:rStyle w:val="FontStyle14"/>
          <w:sz w:val="28"/>
          <w:szCs w:val="28"/>
          <w:lang w:eastAsia="en-US"/>
        </w:rPr>
        <w:t xml:space="preserve">- </w:t>
      </w:r>
      <w:r w:rsidRPr="007A1F09">
        <w:rPr>
          <w:rStyle w:val="FontStyle15"/>
          <w:sz w:val="28"/>
          <w:szCs w:val="28"/>
          <w:lang w:eastAsia="en-US"/>
        </w:rPr>
        <w:t>иные дозволения, предусмотренные действующим федеральным за</w:t>
      </w:r>
      <w:r w:rsidRPr="007A1F09">
        <w:rPr>
          <w:rStyle w:val="FontStyle15"/>
          <w:sz w:val="28"/>
          <w:szCs w:val="28"/>
          <w:lang w:eastAsia="en-US"/>
        </w:rPr>
        <w:softHyphen/>
        <w:t>конодательством.</w:t>
      </w:r>
    </w:p>
    <w:p w:rsidR="007A1F09" w:rsidRPr="007A1F09" w:rsidRDefault="007A1F09" w:rsidP="007A1F09">
      <w:pPr>
        <w:pStyle w:val="Style10"/>
        <w:widowControl/>
        <w:spacing w:line="240" w:lineRule="exact"/>
        <w:ind w:left="2040" w:right="2054"/>
        <w:rPr>
          <w:sz w:val="28"/>
          <w:szCs w:val="28"/>
        </w:rPr>
      </w:pPr>
    </w:p>
    <w:p w:rsidR="007A1F09" w:rsidRPr="007A1F09" w:rsidRDefault="007A1F09" w:rsidP="007A1F09">
      <w:pPr>
        <w:pStyle w:val="Style10"/>
        <w:widowControl/>
        <w:spacing w:before="86"/>
        <w:ind w:left="2040" w:right="2054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4. Требования к п</w:t>
      </w:r>
      <w:r w:rsidR="00C203C5">
        <w:rPr>
          <w:rStyle w:val="FontStyle12"/>
          <w:b w:val="0"/>
          <w:sz w:val="28"/>
          <w:szCs w:val="28"/>
        </w:rPr>
        <w:t xml:space="preserve">рименению и </w:t>
      </w:r>
      <w:r>
        <w:rPr>
          <w:rStyle w:val="FontStyle12"/>
          <w:b w:val="0"/>
          <w:sz w:val="28"/>
          <w:szCs w:val="28"/>
        </w:rPr>
        <w:t>исполнению антикоррупционного стандарта</w:t>
      </w:r>
    </w:p>
    <w:p w:rsidR="007A1F09" w:rsidRPr="007A1F09" w:rsidRDefault="007A1F09" w:rsidP="007A1F09">
      <w:pPr>
        <w:pStyle w:val="Style1"/>
        <w:widowControl/>
        <w:numPr>
          <w:ilvl w:val="0"/>
          <w:numId w:val="4"/>
        </w:numPr>
        <w:tabs>
          <w:tab w:val="left" w:pos="1214"/>
        </w:tabs>
        <w:spacing w:before="317" w:line="322" w:lineRule="exact"/>
        <w:ind w:firstLine="710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 xml:space="preserve">Антикоррупционный стандарт применяется в деятельности </w:t>
      </w:r>
      <w:r>
        <w:rPr>
          <w:rStyle w:val="FontStyle15"/>
          <w:sz w:val="28"/>
          <w:szCs w:val="28"/>
        </w:rPr>
        <w:t>Администрации муниципального образования «Город Адыгейск»</w:t>
      </w:r>
      <w:r w:rsidRPr="007A1F09">
        <w:rPr>
          <w:rStyle w:val="FontStyle15"/>
          <w:sz w:val="28"/>
          <w:szCs w:val="28"/>
        </w:rPr>
        <w:t xml:space="preserve"> при </w:t>
      </w:r>
      <w:r w:rsidRPr="007A1F09">
        <w:rPr>
          <w:rStyle w:val="FontStyle15"/>
          <w:sz w:val="28"/>
          <w:szCs w:val="28"/>
        </w:rPr>
        <w:lastRenderedPageBreak/>
        <w:t>осуществлении своих функций и исполнения полномочий в сфере разме</w:t>
      </w:r>
      <w:r w:rsidRPr="007A1F09">
        <w:rPr>
          <w:rStyle w:val="FontStyle15"/>
          <w:sz w:val="28"/>
          <w:szCs w:val="28"/>
        </w:rPr>
        <w:softHyphen/>
        <w:t>щения заказов на поставки товаров, выполнение работ, оказание услуг для го</w:t>
      </w:r>
      <w:r w:rsidRPr="007A1F09">
        <w:rPr>
          <w:rStyle w:val="FontStyle15"/>
          <w:sz w:val="28"/>
          <w:szCs w:val="28"/>
        </w:rPr>
        <w:softHyphen/>
        <w:t>сударственных нужд.</w:t>
      </w:r>
    </w:p>
    <w:p w:rsidR="007A1F09" w:rsidRPr="007A1F09" w:rsidRDefault="007A1F09" w:rsidP="007A1F09">
      <w:pPr>
        <w:pStyle w:val="Style1"/>
        <w:widowControl/>
        <w:numPr>
          <w:ilvl w:val="0"/>
          <w:numId w:val="4"/>
        </w:numPr>
        <w:tabs>
          <w:tab w:val="left" w:pos="1214"/>
        </w:tabs>
        <w:spacing w:line="322" w:lineRule="exact"/>
        <w:ind w:firstLine="710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Антикоррупционный стандарт обязателен для исполнения всеми ра</w:t>
      </w:r>
      <w:r w:rsidRPr="007A1F09">
        <w:rPr>
          <w:rStyle w:val="FontStyle15"/>
          <w:sz w:val="28"/>
          <w:szCs w:val="28"/>
        </w:rPr>
        <w:softHyphen/>
        <w:t xml:space="preserve">ботниками </w:t>
      </w:r>
      <w:r>
        <w:rPr>
          <w:rStyle w:val="FontStyle15"/>
          <w:sz w:val="28"/>
          <w:szCs w:val="28"/>
        </w:rPr>
        <w:t>Администрации муниципального образования «Город Адыгейск»</w:t>
      </w:r>
      <w:r w:rsidRPr="007A1F09">
        <w:rPr>
          <w:rStyle w:val="FontStyle15"/>
          <w:sz w:val="28"/>
          <w:szCs w:val="28"/>
        </w:rPr>
        <w:t>, задействованными в закупке товаров (работ, услуг).</w:t>
      </w:r>
    </w:p>
    <w:p w:rsidR="007A1F09" w:rsidRDefault="007A1F09" w:rsidP="007A1F09">
      <w:pPr>
        <w:pStyle w:val="Style1"/>
        <w:widowControl/>
        <w:numPr>
          <w:ilvl w:val="0"/>
          <w:numId w:val="4"/>
        </w:numPr>
        <w:tabs>
          <w:tab w:val="left" w:pos="1214"/>
        </w:tabs>
        <w:spacing w:line="322" w:lineRule="exact"/>
        <w:ind w:firstLine="710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За применение и исполнение антикоррупционного стандарта несут ответственность работники, задействованные в закупке товаров (работ, услуг). Общую ответственность за применение и исполнение антикоррупционного стандарта несет руководитель учреждения и его заместители.</w:t>
      </w:r>
    </w:p>
    <w:p w:rsidR="007A1F09" w:rsidRPr="007A1F09" w:rsidRDefault="007A1F09" w:rsidP="007A1F09">
      <w:pPr>
        <w:pStyle w:val="Style1"/>
        <w:widowControl/>
        <w:tabs>
          <w:tab w:val="left" w:pos="1214"/>
        </w:tabs>
        <w:spacing w:line="322" w:lineRule="exact"/>
        <w:ind w:left="710" w:firstLine="0"/>
        <w:rPr>
          <w:rStyle w:val="FontStyle15"/>
          <w:sz w:val="28"/>
          <w:szCs w:val="28"/>
        </w:rPr>
      </w:pPr>
    </w:p>
    <w:p w:rsidR="007A1F09" w:rsidRPr="007A1F09" w:rsidRDefault="007A1F09" w:rsidP="007A1F09">
      <w:pPr>
        <w:pStyle w:val="Style10"/>
        <w:widowControl/>
        <w:spacing w:before="67" w:line="326" w:lineRule="exact"/>
        <w:ind w:left="926"/>
        <w:rPr>
          <w:rStyle w:val="FontStyle12"/>
          <w:b w:val="0"/>
          <w:sz w:val="28"/>
          <w:szCs w:val="28"/>
        </w:rPr>
      </w:pPr>
      <w:r w:rsidRPr="007A1F09">
        <w:rPr>
          <w:rStyle w:val="FontStyle12"/>
          <w:b w:val="0"/>
          <w:sz w:val="28"/>
          <w:szCs w:val="28"/>
        </w:rPr>
        <w:t>5. Требования к порядку и формам контроля за соблюдением установленных запретов, ограничений и дозволений</w:t>
      </w:r>
    </w:p>
    <w:p w:rsidR="007A1F09" w:rsidRPr="007A1F09" w:rsidRDefault="007A1F09" w:rsidP="007A1F09">
      <w:pPr>
        <w:pStyle w:val="Style1"/>
        <w:widowControl/>
        <w:numPr>
          <w:ilvl w:val="0"/>
          <w:numId w:val="5"/>
        </w:numPr>
        <w:tabs>
          <w:tab w:val="left" w:pos="1229"/>
        </w:tabs>
        <w:spacing w:before="317" w:line="322" w:lineRule="exact"/>
        <w:ind w:firstLine="725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 xml:space="preserve">Контроль за соблюдением установленных запретов, ограничений и дозволений осуществляет </w:t>
      </w:r>
      <w:r w:rsidR="006F0B86">
        <w:rPr>
          <w:rStyle w:val="FontStyle15"/>
          <w:sz w:val="28"/>
          <w:szCs w:val="28"/>
        </w:rPr>
        <w:t xml:space="preserve">главный специалист по труду, </w:t>
      </w:r>
      <w:r w:rsidR="0065679F">
        <w:rPr>
          <w:rStyle w:val="FontStyle15"/>
          <w:sz w:val="28"/>
          <w:szCs w:val="28"/>
        </w:rPr>
        <w:t>социальным вопросам</w:t>
      </w:r>
      <w:r w:rsidRPr="007A1F09">
        <w:rPr>
          <w:rStyle w:val="FontStyle15"/>
          <w:sz w:val="28"/>
          <w:szCs w:val="28"/>
        </w:rPr>
        <w:t xml:space="preserve"> </w:t>
      </w:r>
      <w:r w:rsidR="006F0B86">
        <w:rPr>
          <w:rStyle w:val="FontStyle15"/>
          <w:sz w:val="28"/>
          <w:szCs w:val="28"/>
        </w:rPr>
        <w:t xml:space="preserve">и противодействию коррупции </w:t>
      </w:r>
      <w:r w:rsidR="0065679F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дминистрации муниципального образования «Город Адыгейск»</w:t>
      </w:r>
      <w:r w:rsidR="006F0B86">
        <w:rPr>
          <w:rStyle w:val="FontStyle15"/>
          <w:sz w:val="28"/>
          <w:szCs w:val="28"/>
        </w:rPr>
        <w:t>.</w:t>
      </w:r>
    </w:p>
    <w:p w:rsidR="007A1F09" w:rsidRPr="007A1F09" w:rsidRDefault="007A1F09" w:rsidP="007A1F09">
      <w:pPr>
        <w:pStyle w:val="Style1"/>
        <w:widowControl/>
        <w:numPr>
          <w:ilvl w:val="0"/>
          <w:numId w:val="5"/>
        </w:numPr>
        <w:tabs>
          <w:tab w:val="left" w:pos="1229"/>
        </w:tabs>
        <w:spacing w:line="322" w:lineRule="exact"/>
        <w:ind w:firstLine="725"/>
        <w:rPr>
          <w:sz w:val="28"/>
          <w:szCs w:val="28"/>
        </w:rPr>
      </w:pPr>
      <w:r w:rsidRPr="007A1F09">
        <w:rPr>
          <w:rStyle w:val="FontStyle15"/>
          <w:sz w:val="28"/>
          <w:szCs w:val="28"/>
        </w:rPr>
        <w:t>Формы контроля за соблюдением установленных запретов, ограниче</w:t>
      </w:r>
      <w:r w:rsidRPr="007A1F09">
        <w:rPr>
          <w:rStyle w:val="FontStyle15"/>
          <w:sz w:val="28"/>
          <w:szCs w:val="28"/>
        </w:rPr>
        <w:softHyphen/>
        <w:t>ний и дозволений:</w:t>
      </w:r>
    </w:p>
    <w:p w:rsidR="007A1F09" w:rsidRPr="007A1F09" w:rsidRDefault="007A1F09" w:rsidP="007A1F09">
      <w:pPr>
        <w:pStyle w:val="Style1"/>
        <w:widowControl/>
        <w:numPr>
          <w:ilvl w:val="0"/>
          <w:numId w:val="6"/>
        </w:numPr>
        <w:tabs>
          <w:tab w:val="left" w:pos="907"/>
        </w:tabs>
        <w:spacing w:line="322" w:lineRule="exact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обращения и заявления работников учреждения в комиссию по проти</w:t>
      </w:r>
      <w:r w:rsidRPr="007A1F09">
        <w:rPr>
          <w:rStyle w:val="FontStyle15"/>
          <w:sz w:val="28"/>
          <w:szCs w:val="28"/>
        </w:rPr>
        <w:softHyphen/>
        <w:t>водействию коррупции о фактах или попытках нарушения установленных за</w:t>
      </w:r>
      <w:r w:rsidRPr="007A1F09">
        <w:rPr>
          <w:rStyle w:val="FontStyle15"/>
          <w:sz w:val="28"/>
          <w:szCs w:val="28"/>
        </w:rPr>
        <w:softHyphen/>
        <w:t>претов, ограничений и дозволений.</w:t>
      </w:r>
    </w:p>
    <w:p w:rsidR="007A1F09" w:rsidRPr="007A1F09" w:rsidRDefault="007A1F09" w:rsidP="007A1F09">
      <w:pPr>
        <w:pStyle w:val="Style1"/>
        <w:widowControl/>
        <w:numPr>
          <w:ilvl w:val="0"/>
          <w:numId w:val="6"/>
        </w:numPr>
        <w:tabs>
          <w:tab w:val="left" w:pos="907"/>
        </w:tabs>
        <w:spacing w:line="322" w:lineRule="exact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7A1F09" w:rsidRPr="007A1F09" w:rsidRDefault="007A1F09" w:rsidP="007A1F09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7A1F09" w:rsidRPr="007A1F09" w:rsidRDefault="007A1F09" w:rsidP="007A1F09">
      <w:pPr>
        <w:pStyle w:val="Style10"/>
        <w:widowControl/>
        <w:spacing w:before="110" w:line="240" w:lineRule="auto"/>
        <w:rPr>
          <w:rStyle w:val="FontStyle12"/>
          <w:b w:val="0"/>
          <w:sz w:val="28"/>
          <w:szCs w:val="28"/>
        </w:rPr>
      </w:pPr>
      <w:r w:rsidRPr="007A1F09">
        <w:rPr>
          <w:rStyle w:val="FontStyle12"/>
          <w:b w:val="0"/>
          <w:sz w:val="28"/>
          <w:szCs w:val="28"/>
        </w:rPr>
        <w:t>6. Порядок изменения установленных запретов, ограничений и дозволений</w:t>
      </w:r>
    </w:p>
    <w:p w:rsidR="007A1F09" w:rsidRPr="007A1F09" w:rsidRDefault="007A1F09" w:rsidP="007A1F09">
      <w:pPr>
        <w:pStyle w:val="Style1"/>
        <w:widowControl/>
        <w:numPr>
          <w:ilvl w:val="0"/>
          <w:numId w:val="7"/>
        </w:numPr>
        <w:tabs>
          <w:tab w:val="left" w:pos="1229"/>
        </w:tabs>
        <w:spacing w:before="322" w:line="322" w:lineRule="exact"/>
        <w:ind w:firstLine="725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Изменение установленных запретов, ограничений и дозволений про</w:t>
      </w:r>
      <w:r w:rsidRPr="007A1F09">
        <w:rPr>
          <w:rStyle w:val="FontStyle15"/>
          <w:sz w:val="28"/>
          <w:szCs w:val="28"/>
        </w:rPr>
        <w:softHyphen/>
        <w:t>изводится путем внесения изменений в настоящий Антикоррупционный стан</w:t>
      </w:r>
      <w:r w:rsidRPr="007A1F09">
        <w:rPr>
          <w:rStyle w:val="FontStyle15"/>
          <w:sz w:val="28"/>
          <w:szCs w:val="28"/>
        </w:rPr>
        <w:softHyphen/>
        <w:t>дарт.</w:t>
      </w:r>
    </w:p>
    <w:p w:rsidR="007A1F09" w:rsidRPr="007A1F09" w:rsidRDefault="007A1F09" w:rsidP="007A1F09">
      <w:pPr>
        <w:pStyle w:val="Style1"/>
        <w:widowControl/>
        <w:numPr>
          <w:ilvl w:val="0"/>
          <w:numId w:val="7"/>
        </w:numPr>
        <w:tabs>
          <w:tab w:val="left" w:pos="1229"/>
        </w:tabs>
        <w:spacing w:line="322" w:lineRule="exact"/>
        <w:ind w:firstLine="725"/>
        <w:rPr>
          <w:rStyle w:val="FontStyle15"/>
          <w:sz w:val="28"/>
          <w:szCs w:val="28"/>
        </w:rPr>
      </w:pPr>
      <w:r w:rsidRPr="007A1F09">
        <w:rPr>
          <w:rStyle w:val="FontStyle15"/>
          <w:sz w:val="28"/>
          <w:szCs w:val="28"/>
        </w:rPr>
        <w:t>Предполагаемые изменения в обязательном порядке рассматривают</w:t>
      </w:r>
      <w:r w:rsidRPr="007A1F09">
        <w:rPr>
          <w:rStyle w:val="FontStyle15"/>
          <w:sz w:val="28"/>
          <w:szCs w:val="28"/>
        </w:rPr>
        <w:softHyphen/>
        <w:t xml:space="preserve">ся комиссией по противодействию коррупции </w:t>
      </w:r>
      <w:r>
        <w:rPr>
          <w:rStyle w:val="FontStyle15"/>
          <w:sz w:val="28"/>
          <w:szCs w:val="28"/>
        </w:rPr>
        <w:t>Администрации муниципального образования «Город Адыгейск».</w:t>
      </w:r>
    </w:p>
    <w:p w:rsidR="007A1F09" w:rsidRDefault="007A1F09" w:rsidP="006220E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EF9" w:rsidRDefault="00B82EF9" w:rsidP="006220E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EF9" w:rsidRDefault="00B82EF9" w:rsidP="006220E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jc w:val="right"/>
        <w:tblInd w:w="709" w:type="dxa"/>
        <w:tblLook w:val="04A0"/>
      </w:tblPr>
      <w:tblGrid>
        <w:gridCol w:w="5495"/>
        <w:gridCol w:w="2126"/>
        <w:gridCol w:w="2268"/>
      </w:tblGrid>
      <w:tr w:rsidR="00B82EF9" w:rsidRPr="0064114E" w:rsidTr="009C4414">
        <w:trPr>
          <w:jc w:val="right"/>
        </w:trPr>
        <w:tc>
          <w:tcPr>
            <w:tcW w:w="5495" w:type="dxa"/>
          </w:tcPr>
          <w:p w:rsidR="00B82EF9" w:rsidRPr="00B82EF9" w:rsidRDefault="00B82EF9" w:rsidP="00B82EF9">
            <w:pPr>
              <w:ind w:left="6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EF9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и исполнения муниципальных закупок администрации муниципального образования «Город Адыгейск»</w:t>
            </w:r>
          </w:p>
        </w:tc>
        <w:tc>
          <w:tcPr>
            <w:tcW w:w="2126" w:type="dxa"/>
          </w:tcPr>
          <w:p w:rsidR="00B82EF9" w:rsidRPr="00B82EF9" w:rsidRDefault="00B82EF9" w:rsidP="009C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82EF9" w:rsidRDefault="00B82EF9" w:rsidP="009C4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F9" w:rsidRPr="00B82EF9" w:rsidRDefault="00B82EF9" w:rsidP="00B82E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А.А. </w:t>
            </w:r>
            <w:r w:rsidRPr="00B82EF9">
              <w:rPr>
                <w:rFonts w:ascii="Times New Roman" w:hAnsi="Times New Roman" w:cs="Times New Roman"/>
                <w:sz w:val="28"/>
                <w:szCs w:val="28"/>
              </w:rPr>
              <w:t>Мотосян</w:t>
            </w:r>
          </w:p>
        </w:tc>
      </w:tr>
    </w:tbl>
    <w:p w:rsidR="009A451A" w:rsidRPr="007A1F09" w:rsidRDefault="009A451A" w:rsidP="004812CE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9A451A" w:rsidRPr="007A1F09" w:rsidSect="00DC5E95">
      <w:pgSz w:w="11900" w:h="16800"/>
      <w:pgMar w:top="1134" w:right="1134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C7" w:rsidRDefault="00B910C7" w:rsidP="00646BBE">
      <w:r>
        <w:separator/>
      </w:r>
    </w:p>
  </w:endnote>
  <w:endnote w:type="continuationSeparator" w:id="1">
    <w:p w:rsidR="00B910C7" w:rsidRDefault="00B910C7" w:rsidP="0064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C7" w:rsidRDefault="00B910C7" w:rsidP="00646BBE">
      <w:r>
        <w:separator/>
      </w:r>
    </w:p>
  </w:footnote>
  <w:footnote w:type="continuationSeparator" w:id="1">
    <w:p w:rsidR="00B910C7" w:rsidRDefault="00B910C7" w:rsidP="0064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50" w:rsidRDefault="00EC0150" w:rsidP="00CC3599">
    <w:pPr>
      <w:pStyle w:val="afff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48230"/>
    <w:lvl w:ilvl="0">
      <w:numFmt w:val="bullet"/>
      <w:lvlText w:val="*"/>
      <w:lvlJc w:val="left"/>
    </w:lvl>
  </w:abstractNum>
  <w:abstractNum w:abstractNumId="1">
    <w:nsid w:val="02082E15"/>
    <w:multiLevelType w:val="hybridMultilevel"/>
    <w:tmpl w:val="5DE20E9A"/>
    <w:lvl w:ilvl="0" w:tplc="7EA4C9E8">
      <w:start w:val="1"/>
      <w:numFmt w:val="decimal"/>
      <w:lvlText w:val="%1."/>
      <w:lvlJc w:val="left"/>
      <w:pPr>
        <w:ind w:left="2115" w:hanging="1395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0BEB"/>
    <w:multiLevelType w:val="singleLevel"/>
    <w:tmpl w:val="C994CA9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2025A1"/>
    <w:multiLevelType w:val="singleLevel"/>
    <w:tmpl w:val="B4A6F5C6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57A65ED"/>
    <w:multiLevelType w:val="hybridMultilevel"/>
    <w:tmpl w:val="2E087886"/>
    <w:lvl w:ilvl="0" w:tplc="F3943E4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01521"/>
    <w:multiLevelType w:val="singleLevel"/>
    <w:tmpl w:val="79064A20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48ED5EB2"/>
    <w:multiLevelType w:val="hybridMultilevel"/>
    <w:tmpl w:val="9EB6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483C"/>
    <w:multiLevelType w:val="singleLevel"/>
    <w:tmpl w:val="C938E156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92D"/>
    <w:rsid w:val="00013838"/>
    <w:rsid w:val="000424C0"/>
    <w:rsid w:val="0005449C"/>
    <w:rsid w:val="00062652"/>
    <w:rsid w:val="00070993"/>
    <w:rsid w:val="00070F22"/>
    <w:rsid w:val="000735F3"/>
    <w:rsid w:val="00075F8D"/>
    <w:rsid w:val="0009292D"/>
    <w:rsid w:val="000A55B0"/>
    <w:rsid w:val="000A7A24"/>
    <w:rsid w:val="000B08DB"/>
    <w:rsid w:val="000C229E"/>
    <w:rsid w:val="000E4521"/>
    <w:rsid w:val="000F4CEB"/>
    <w:rsid w:val="000F6C5F"/>
    <w:rsid w:val="000F70DB"/>
    <w:rsid w:val="0010360C"/>
    <w:rsid w:val="00116D17"/>
    <w:rsid w:val="001341CA"/>
    <w:rsid w:val="00136CA0"/>
    <w:rsid w:val="001B273D"/>
    <w:rsid w:val="001C71F0"/>
    <w:rsid w:val="001D01EA"/>
    <w:rsid w:val="00242B2F"/>
    <w:rsid w:val="00257582"/>
    <w:rsid w:val="002673B7"/>
    <w:rsid w:val="00283A22"/>
    <w:rsid w:val="002906D8"/>
    <w:rsid w:val="0029614B"/>
    <w:rsid w:val="002977EC"/>
    <w:rsid w:val="002A5079"/>
    <w:rsid w:val="002B19AE"/>
    <w:rsid w:val="002C3E45"/>
    <w:rsid w:val="002C4573"/>
    <w:rsid w:val="002C5C4A"/>
    <w:rsid w:val="002D2EA8"/>
    <w:rsid w:val="002D570C"/>
    <w:rsid w:val="002F44F2"/>
    <w:rsid w:val="00306E01"/>
    <w:rsid w:val="0034362A"/>
    <w:rsid w:val="00350299"/>
    <w:rsid w:val="00362B6D"/>
    <w:rsid w:val="003645F3"/>
    <w:rsid w:val="003865BC"/>
    <w:rsid w:val="003A6E38"/>
    <w:rsid w:val="003B3525"/>
    <w:rsid w:val="003B4BA6"/>
    <w:rsid w:val="003C0EC6"/>
    <w:rsid w:val="003C3096"/>
    <w:rsid w:val="003D57D4"/>
    <w:rsid w:val="00442C29"/>
    <w:rsid w:val="00445645"/>
    <w:rsid w:val="004466BD"/>
    <w:rsid w:val="0045750C"/>
    <w:rsid w:val="004812CE"/>
    <w:rsid w:val="004C1475"/>
    <w:rsid w:val="004D0795"/>
    <w:rsid w:val="004D3CB4"/>
    <w:rsid w:val="004F76E0"/>
    <w:rsid w:val="00515C60"/>
    <w:rsid w:val="00541C71"/>
    <w:rsid w:val="005515FF"/>
    <w:rsid w:val="00557D9C"/>
    <w:rsid w:val="00570E21"/>
    <w:rsid w:val="005904FE"/>
    <w:rsid w:val="00592638"/>
    <w:rsid w:val="005963A6"/>
    <w:rsid w:val="005A06E3"/>
    <w:rsid w:val="005B6786"/>
    <w:rsid w:val="005D1A36"/>
    <w:rsid w:val="005E077E"/>
    <w:rsid w:val="005F4F12"/>
    <w:rsid w:val="006220EA"/>
    <w:rsid w:val="006255BC"/>
    <w:rsid w:val="00646BBE"/>
    <w:rsid w:val="0065679F"/>
    <w:rsid w:val="00656FD5"/>
    <w:rsid w:val="00661B48"/>
    <w:rsid w:val="00670BC4"/>
    <w:rsid w:val="00677548"/>
    <w:rsid w:val="00683E57"/>
    <w:rsid w:val="006A45D7"/>
    <w:rsid w:val="006B1ECC"/>
    <w:rsid w:val="006D61B4"/>
    <w:rsid w:val="006E0651"/>
    <w:rsid w:val="006E0CAA"/>
    <w:rsid w:val="006E3BB9"/>
    <w:rsid w:val="006F0B86"/>
    <w:rsid w:val="007028BC"/>
    <w:rsid w:val="00702D1F"/>
    <w:rsid w:val="0073286D"/>
    <w:rsid w:val="007511FC"/>
    <w:rsid w:val="00775E38"/>
    <w:rsid w:val="007838BF"/>
    <w:rsid w:val="00793A43"/>
    <w:rsid w:val="00797DB7"/>
    <w:rsid w:val="007A1AE7"/>
    <w:rsid w:val="007A1F09"/>
    <w:rsid w:val="007A63CC"/>
    <w:rsid w:val="007D00FF"/>
    <w:rsid w:val="007D1F99"/>
    <w:rsid w:val="007F0A43"/>
    <w:rsid w:val="007F62F9"/>
    <w:rsid w:val="00817F9A"/>
    <w:rsid w:val="0083509C"/>
    <w:rsid w:val="00836CC4"/>
    <w:rsid w:val="0083754E"/>
    <w:rsid w:val="008376B3"/>
    <w:rsid w:val="00850A64"/>
    <w:rsid w:val="008601F0"/>
    <w:rsid w:val="00864048"/>
    <w:rsid w:val="008670FB"/>
    <w:rsid w:val="00872201"/>
    <w:rsid w:val="00874F32"/>
    <w:rsid w:val="00896C94"/>
    <w:rsid w:val="008A07A9"/>
    <w:rsid w:val="008A26DE"/>
    <w:rsid w:val="008A417A"/>
    <w:rsid w:val="008B28B9"/>
    <w:rsid w:val="008B5682"/>
    <w:rsid w:val="008B69CE"/>
    <w:rsid w:val="008C2C5A"/>
    <w:rsid w:val="008C4380"/>
    <w:rsid w:val="008D00FA"/>
    <w:rsid w:val="008D2FE3"/>
    <w:rsid w:val="008D7048"/>
    <w:rsid w:val="008E0CDA"/>
    <w:rsid w:val="008E1CA1"/>
    <w:rsid w:val="008E1F62"/>
    <w:rsid w:val="00904B1C"/>
    <w:rsid w:val="00910018"/>
    <w:rsid w:val="009118E8"/>
    <w:rsid w:val="009326CB"/>
    <w:rsid w:val="00933E7F"/>
    <w:rsid w:val="00935237"/>
    <w:rsid w:val="009358CF"/>
    <w:rsid w:val="009438A0"/>
    <w:rsid w:val="00945588"/>
    <w:rsid w:val="0096151A"/>
    <w:rsid w:val="0097400C"/>
    <w:rsid w:val="0099103B"/>
    <w:rsid w:val="009A451A"/>
    <w:rsid w:val="009A75C3"/>
    <w:rsid w:val="009E5413"/>
    <w:rsid w:val="009E5915"/>
    <w:rsid w:val="009F1EED"/>
    <w:rsid w:val="009F5D24"/>
    <w:rsid w:val="00A01DAD"/>
    <w:rsid w:val="00A0694D"/>
    <w:rsid w:val="00A10899"/>
    <w:rsid w:val="00A23F6E"/>
    <w:rsid w:val="00A32B2B"/>
    <w:rsid w:val="00A36D13"/>
    <w:rsid w:val="00A40339"/>
    <w:rsid w:val="00A4696A"/>
    <w:rsid w:val="00A50C66"/>
    <w:rsid w:val="00A607C1"/>
    <w:rsid w:val="00A81C92"/>
    <w:rsid w:val="00A8393B"/>
    <w:rsid w:val="00A9340B"/>
    <w:rsid w:val="00A946A5"/>
    <w:rsid w:val="00A967D1"/>
    <w:rsid w:val="00AA1EC0"/>
    <w:rsid w:val="00AA35AD"/>
    <w:rsid w:val="00AA42EC"/>
    <w:rsid w:val="00AA5591"/>
    <w:rsid w:val="00AD4848"/>
    <w:rsid w:val="00AF0E1C"/>
    <w:rsid w:val="00B33BDF"/>
    <w:rsid w:val="00B45C7C"/>
    <w:rsid w:val="00B50814"/>
    <w:rsid w:val="00B82EF9"/>
    <w:rsid w:val="00B850FE"/>
    <w:rsid w:val="00B910C7"/>
    <w:rsid w:val="00BB26C5"/>
    <w:rsid w:val="00BB6C67"/>
    <w:rsid w:val="00BD376D"/>
    <w:rsid w:val="00BE3618"/>
    <w:rsid w:val="00C06466"/>
    <w:rsid w:val="00C140DC"/>
    <w:rsid w:val="00C203C5"/>
    <w:rsid w:val="00C4195C"/>
    <w:rsid w:val="00C609D3"/>
    <w:rsid w:val="00C616E8"/>
    <w:rsid w:val="00CA45C6"/>
    <w:rsid w:val="00CA7EB6"/>
    <w:rsid w:val="00CB385F"/>
    <w:rsid w:val="00CB6C19"/>
    <w:rsid w:val="00CC3599"/>
    <w:rsid w:val="00CD6AE6"/>
    <w:rsid w:val="00CE43B0"/>
    <w:rsid w:val="00CF250A"/>
    <w:rsid w:val="00D17DBD"/>
    <w:rsid w:val="00D50161"/>
    <w:rsid w:val="00D56BDE"/>
    <w:rsid w:val="00D73603"/>
    <w:rsid w:val="00D9613D"/>
    <w:rsid w:val="00DA0C1E"/>
    <w:rsid w:val="00DA21AC"/>
    <w:rsid w:val="00DA374F"/>
    <w:rsid w:val="00DB65C4"/>
    <w:rsid w:val="00DC5E95"/>
    <w:rsid w:val="00DE6F8C"/>
    <w:rsid w:val="00DF1685"/>
    <w:rsid w:val="00DF1908"/>
    <w:rsid w:val="00E16693"/>
    <w:rsid w:val="00E24E90"/>
    <w:rsid w:val="00E36D59"/>
    <w:rsid w:val="00E506B9"/>
    <w:rsid w:val="00E524AD"/>
    <w:rsid w:val="00E53CFC"/>
    <w:rsid w:val="00E64103"/>
    <w:rsid w:val="00E77A25"/>
    <w:rsid w:val="00E94285"/>
    <w:rsid w:val="00EA7E04"/>
    <w:rsid w:val="00EB599D"/>
    <w:rsid w:val="00EC0150"/>
    <w:rsid w:val="00EE1225"/>
    <w:rsid w:val="00F055DB"/>
    <w:rsid w:val="00F065A8"/>
    <w:rsid w:val="00F135FD"/>
    <w:rsid w:val="00F17447"/>
    <w:rsid w:val="00F2632B"/>
    <w:rsid w:val="00F37CEB"/>
    <w:rsid w:val="00F70449"/>
    <w:rsid w:val="00F90579"/>
    <w:rsid w:val="00F9106D"/>
    <w:rsid w:val="00FA0FB1"/>
    <w:rsid w:val="00FB0748"/>
    <w:rsid w:val="00FD012F"/>
    <w:rsid w:val="00FD595D"/>
    <w:rsid w:val="00FE1B4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55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55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55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55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59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559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5591"/>
  </w:style>
  <w:style w:type="paragraph" w:customStyle="1" w:styleId="a8">
    <w:name w:val="Внимание: недобросовестность!"/>
    <w:basedOn w:val="a6"/>
    <w:next w:val="a"/>
    <w:uiPriority w:val="99"/>
    <w:rsid w:val="00AA5591"/>
  </w:style>
  <w:style w:type="character" w:customStyle="1" w:styleId="a9">
    <w:name w:val="Выделение для Базового Поиска"/>
    <w:basedOn w:val="a3"/>
    <w:uiPriority w:val="99"/>
    <w:rsid w:val="00AA559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559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A55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55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55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A5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59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A55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55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55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559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A55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559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55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55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55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55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55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55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55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55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55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55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55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55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55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5591"/>
  </w:style>
  <w:style w:type="paragraph" w:customStyle="1" w:styleId="aff2">
    <w:name w:val="Моноширинный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559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A559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55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55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5591"/>
    <w:pPr>
      <w:ind w:left="140"/>
    </w:pPr>
  </w:style>
  <w:style w:type="character" w:customStyle="1" w:styleId="aff9">
    <w:name w:val="Опечатки"/>
    <w:uiPriority w:val="99"/>
    <w:rsid w:val="00AA55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55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55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A55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A5591"/>
  </w:style>
  <w:style w:type="paragraph" w:customStyle="1" w:styleId="affe">
    <w:name w:val="Постоянная часть"/>
    <w:basedOn w:val="ac"/>
    <w:next w:val="a"/>
    <w:uiPriority w:val="99"/>
    <w:rsid w:val="00AA55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55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5591"/>
  </w:style>
  <w:style w:type="paragraph" w:customStyle="1" w:styleId="afff1">
    <w:name w:val="Примечание."/>
    <w:basedOn w:val="a6"/>
    <w:next w:val="a"/>
    <w:uiPriority w:val="99"/>
    <w:rsid w:val="00AA5591"/>
  </w:style>
  <w:style w:type="character" w:customStyle="1" w:styleId="afff2">
    <w:name w:val="Продолжение ссылки"/>
    <w:basedOn w:val="a4"/>
    <w:uiPriority w:val="99"/>
    <w:rsid w:val="00AA559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A55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559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A55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55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5591"/>
  </w:style>
  <w:style w:type="paragraph" w:customStyle="1" w:styleId="afff8">
    <w:name w:val="Текст в таблице"/>
    <w:basedOn w:val="aff6"/>
    <w:next w:val="a"/>
    <w:uiPriority w:val="99"/>
    <w:rsid w:val="00AA55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A55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A55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A559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A55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591"/>
    <w:pPr>
      <w:spacing w:before="300"/>
      <w:ind w:firstLine="0"/>
      <w:jc w:val="left"/>
    </w:pPr>
  </w:style>
  <w:style w:type="paragraph" w:customStyle="1" w:styleId="ConsPlusNormal">
    <w:name w:val="ConsPlusNormal"/>
    <w:rsid w:val="00F13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DB65C4"/>
    <w:pPr>
      <w:widowControl/>
      <w:tabs>
        <w:tab w:val="left" w:pos="709"/>
      </w:tabs>
      <w:autoSpaceDE/>
      <w:autoSpaceDN/>
      <w:adjustRightInd/>
      <w:ind w:right="-1" w:firstLine="0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afffe">
    <w:name w:val="header"/>
    <w:basedOn w:val="a"/>
    <w:link w:val="affff"/>
    <w:uiPriority w:val="99"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646BB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46BB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646BBE"/>
    <w:rPr>
      <w:rFonts w:ascii="Arial" w:hAnsi="Arial" w:cs="Arial"/>
      <w:sz w:val="24"/>
      <w:szCs w:val="24"/>
    </w:rPr>
  </w:style>
  <w:style w:type="paragraph" w:styleId="affff2">
    <w:name w:val="Document Map"/>
    <w:basedOn w:val="a"/>
    <w:link w:val="affff3"/>
    <w:uiPriority w:val="99"/>
    <w:semiHidden/>
    <w:unhideWhenUsed/>
    <w:rsid w:val="00F2632B"/>
    <w:rPr>
      <w:rFonts w:ascii="Tahoma" w:hAnsi="Tahoma" w:cs="Tahoma"/>
      <w:sz w:val="16"/>
      <w:szCs w:val="16"/>
    </w:rPr>
  </w:style>
  <w:style w:type="character" w:customStyle="1" w:styleId="affff3">
    <w:name w:val="Схема документа Знак"/>
    <w:basedOn w:val="a0"/>
    <w:link w:val="affff2"/>
    <w:uiPriority w:val="99"/>
    <w:semiHidden/>
    <w:rsid w:val="00F2632B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5"/>
    <w:uiPriority w:val="99"/>
    <w:semiHidden/>
    <w:unhideWhenUsed/>
    <w:rsid w:val="0083754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3754E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unhideWhenUsed/>
    <w:rsid w:val="00362B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7">
    <w:name w:val="No Spacing"/>
    <w:uiPriority w:val="1"/>
    <w:qFormat/>
    <w:rsid w:val="00362B6D"/>
    <w:pPr>
      <w:spacing w:after="0" w:line="240" w:lineRule="auto"/>
    </w:pPr>
    <w:rPr>
      <w:rFonts w:eastAsiaTheme="minorHAnsi"/>
      <w:lang w:eastAsia="en-US"/>
    </w:rPr>
  </w:style>
  <w:style w:type="paragraph" w:customStyle="1" w:styleId="affff8">
    <w:name w:val="Текст в заданном формате"/>
    <w:basedOn w:val="a"/>
    <w:rsid w:val="00362B6D"/>
    <w:pPr>
      <w:suppressAutoHyphens/>
      <w:autoSpaceDE/>
      <w:autoSpaceDN/>
      <w:adjustRightInd/>
      <w:ind w:firstLine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ffff9">
    <w:name w:val="List Paragraph"/>
    <w:basedOn w:val="a"/>
    <w:uiPriority w:val="34"/>
    <w:qFormat/>
    <w:rsid w:val="00CE43B0"/>
    <w:pPr>
      <w:ind w:left="720"/>
      <w:contextualSpacing/>
    </w:pPr>
  </w:style>
  <w:style w:type="paragraph" w:customStyle="1" w:styleId="Style1">
    <w:name w:val="Style1"/>
    <w:basedOn w:val="a"/>
    <w:uiPriority w:val="99"/>
    <w:rsid w:val="007A1F09"/>
    <w:pPr>
      <w:spacing w:line="324" w:lineRule="exac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7A1F09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7A1F09"/>
    <w:pPr>
      <w:spacing w:line="322" w:lineRule="exact"/>
      <w:ind w:firstLine="734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7A1F09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7A1F09"/>
    <w:pPr>
      <w:spacing w:line="323" w:lineRule="exact"/>
      <w:ind w:firstLine="734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7A1F09"/>
    <w:pPr>
      <w:spacing w:line="325" w:lineRule="exact"/>
      <w:ind w:firstLine="874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7A1F09"/>
    <w:pPr>
      <w:spacing w:line="336" w:lineRule="exact"/>
      <w:ind w:firstLine="71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7A1F09"/>
    <w:pPr>
      <w:spacing w:line="326" w:lineRule="exact"/>
      <w:ind w:firstLine="878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7A1F09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7A1F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A1F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A1F0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7A1F0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A1F0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DBA54-7CC4-4207-B6D7-92EDBFF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36</cp:revision>
  <cp:lastPrinted>2020-03-02T07:28:00Z</cp:lastPrinted>
  <dcterms:created xsi:type="dcterms:W3CDTF">2019-01-16T12:36:00Z</dcterms:created>
  <dcterms:modified xsi:type="dcterms:W3CDTF">2020-03-02T07:29:00Z</dcterms:modified>
</cp:coreProperties>
</file>