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3E" w:rsidRDefault="0059096E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РЕСПУБЛИКА АДЫГЕЯ</w:t>
      </w:r>
    </w:p>
    <w:p w:rsidR="00A4443E" w:rsidRDefault="00590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A4443E" w:rsidRDefault="00590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АДЫГЕЙСК»</w:t>
      </w:r>
    </w:p>
    <w:p w:rsidR="00A4443E" w:rsidRDefault="00A4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43E" w:rsidRDefault="0059096E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443E" w:rsidRDefault="00A4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43E" w:rsidRDefault="0059096E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от  28.06.2022г.                                                                     № 186</w:t>
      </w:r>
    </w:p>
    <w:p w:rsidR="00A4443E" w:rsidRDefault="00A4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43E" w:rsidRDefault="00590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дыгейск</w:t>
      </w:r>
      <w:proofErr w:type="spellEnd"/>
    </w:p>
    <w:p w:rsidR="00A4443E" w:rsidRDefault="00A4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43E" w:rsidRDefault="0059096E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_DdeLink__931_369108664"/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«Город Адыгейск» № 50 от 20.02.2021г. «</w:t>
      </w:r>
      <w:bookmarkStart w:id="1" w:name="__DdeLink__75_91318833"/>
      <w:bookmarkStart w:id="2" w:name="__DdeLink__61_672613542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A4443E" w:rsidRDefault="0059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4443E" w:rsidRDefault="0059096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№ 209-ФЗ                    «О развитии малого и среднего предпринимательства в Российской Федерации», с постановлением администрации муниципального образования «Город Адыгейск» № 278 от 01.10.2019г. «Об утверждении Порядка формирования, ведения, ежегодного дополнения и опубликования перечня муниципального имущества муниципального образования «Город Адыгейск»,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малого и среднего предпринимательства», постановлением администрации муниципального образования «Город Адыгейск» № 279 от 01.10.2019г. «Об утверждении Положения о порядке и условиях распоряжения имуществом, включенным в перечень муниципального имущества муниципального образования «Город Адыгейск», предназначенного для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предпринимательства»,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59096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муниципального образования «Город Адыгейск» № 50 от 20.02.2021г. «</w:t>
      </w:r>
      <w:bookmarkStart w:id="3" w:name="__DdeLink__75_913188332"/>
      <w:bookmarkStart w:id="4" w:name="__DdeLink__61_6726135422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 и применяющим специальный налоговый режим «Налог на профессиональный доход»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приложению 1.</w:t>
      </w:r>
    </w:p>
    <w:p w:rsidR="00A4443E" w:rsidRDefault="0059096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периодическом печатном средстве массовой информации муниципального образования «Город Адыгейск» и обеспечить его размещение на официальном сайте администрации муниципального образования «Город Адыгейск»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A4443E" w:rsidRDefault="0059096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 </w:t>
      </w:r>
      <w:r>
        <w:rPr>
          <w:rFonts w:ascii="Times New Roman" w:hAnsi="Times New Roman" w:cs="Times New Roman"/>
          <w:sz w:val="27"/>
          <w:szCs w:val="27"/>
        </w:rPr>
        <w:t>вступает в силу со дня его подписания.</w:t>
      </w: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59096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A4443E" w:rsidRDefault="0059096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«Город Адыгейск»                                                     М.А. Тлехас</w:t>
      </w: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590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ЛИСТ СОГЛАСОВАНИЯ </w:t>
      </w:r>
    </w:p>
    <w:p w:rsidR="00A4443E" w:rsidRDefault="0059096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«Город Адыгейск»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№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образования «Город Адыгейск» № 50 от 20.02.2021г. «</w:t>
      </w:r>
      <w:bookmarkStart w:id="5" w:name="__DdeLink__75_913188333"/>
      <w:bookmarkStart w:id="6" w:name="__DdeLink__61_6726135423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590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4443E" w:rsidRDefault="0059096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имущественным</w:t>
      </w:r>
    </w:p>
    <w:p w:rsidR="00A4443E" w:rsidRDefault="0059096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 земельным отношениям</w:t>
      </w:r>
    </w:p>
    <w:p w:rsidR="00A4443E" w:rsidRDefault="0059096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4443E" w:rsidRDefault="0059096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«Город Адыгейск»</w:t>
      </w:r>
    </w:p>
    <w:p w:rsidR="00A4443E" w:rsidRDefault="0059096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Ч.А.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</w:t>
      </w:r>
      <w:proofErr w:type="spellEnd"/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590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4443E" w:rsidRDefault="00590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4443E" w:rsidRDefault="00590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4443E" w:rsidRDefault="0059096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Адыгейск»                                                                А.А. Бахметьева  </w:t>
      </w: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59096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A4443E" w:rsidRDefault="00590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4443E" w:rsidRDefault="0059096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Адыгейск»                                                                 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43E" w:rsidRDefault="00A4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3E" w:rsidRDefault="00590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A4443E" w:rsidRDefault="00590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4443E" w:rsidRDefault="0059096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«Город Адыгейск»                                          С.Ш.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443E" w:rsidRDefault="00A4443E">
      <w:pPr>
        <w:spacing w:after="0" w:line="240" w:lineRule="auto"/>
        <w:jc w:val="both"/>
      </w:pPr>
    </w:p>
    <w:p w:rsidR="00A4443E" w:rsidRDefault="00A4443E">
      <w:pPr>
        <w:spacing w:after="0" w:line="240" w:lineRule="auto"/>
        <w:jc w:val="both"/>
      </w:pPr>
    </w:p>
    <w:p w:rsidR="00A4443E" w:rsidRDefault="00A4443E">
      <w:pPr>
        <w:spacing w:after="0" w:line="240" w:lineRule="auto"/>
        <w:jc w:val="both"/>
      </w:pPr>
    </w:p>
    <w:p w:rsidR="00A4443E" w:rsidRDefault="00A4443E">
      <w:pPr>
        <w:spacing w:after="0" w:line="240" w:lineRule="auto"/>
        <w:jc w:val="both"/>
      </w:pPr>
    </w:p>
    <w:p w:rsidR="00A4443E" w:rsidRDefault="00A4443E">
      <w:pPr>
        <w:spacing w:after="0" w:line="240" w:lineRule="auto"/>
        <w:jc w:val="both"/>
      </w:pPr>
    </w:p>
    <w:p w:rsidR="00A4443E" w:rsidRDefault="00A4443E">
      <w:pPr>
        <w:spacing w:after="0" w:line="240" w:lineRule="auto"/>
        <w:jc w:val="both"/>
      </w:pPr>
    </w:p>
    <w:p w:rsidR="00A4443E" w:rsidRDefault="00A4443E">
      <w:pPr>
        <w:spacing w:after="0" w:line="240" w:lineRule="auto"/>
        <w:jc w:val="both"/>
      </w:pPr>
    </w:p>
    <w:p w:rsidR="00A4443E" w:rsidRDefault="00A4443E">
      <w:pPr>
        <w:spacing w:after="0" w:line="240" w:lineRule="auto"/>
        <w:jc w:val="both"/>
      </w:pPr>
    </w:p>
    <w:p w:rsidR="00A4443E" w:rsidRDefault="00A4443E">
      <w:pPr>
        <w:spacing w:after="0" w:line="240" w:lineRule="auto"/>
        <w:jc w:val="both"/>
      </w:pPr>
    </w:p>
    <w:p w:rsidR="00A4443E" w:rsidRDefault="00A4443E">
      <w:pPr>
        <w:spacing w:after="0" w:line="240" w:lineRule="auto"/>
        <w:jc w:val="both"/>
      </w:pPr>
    </w:p>
    <w:p w:rsidR="00A4443E" w:rsidRDefault="00A4443E">
      <w:pPr>
        <w:spacing w:after="0" w:line="240" w:lineRule="auto"/>
        <w:jc w:val="both"/>
      </w:pPr>
    </w:p>
    <w:p w:rsidR="00A4443E" w:rsidRDefault="0059096E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отдел по организационным и общим вопросам -2 экз.;</w:t>
      </w:r>
    </w:p>
    <w:p w:rsidR="00A4443E" w:rsidRDefault="0059096E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управление по </w:t>
      </w:r>
      <w:proofErr w:type="gramStart"/>
      <w:r>
        <w:rPr>
          <w:rFonts w:ascii="Times New Roman" w:hAnsi="Times New Roman"/>
          <w:sz w:val="20"/>
          <w:szCs w:val="20"/>
        </w:rPr>
        <w:t>имущественным</w:t>
      </w:r>
      <w:proofErr w:type="gramEnd"/>
      <w:r>
        <w:rPr>
          <w:rFonts w:ascii="Times New Roman" w:hAnsi="Times New Roman"/>
          <w:sz w:val="20"/>
          <w:szCs w:val="20"/>
        </w:rPr>
        <w:t xml:space="preserve"> и земельным отношениям-2 экз.;</w:t>
      </w:r>
    </w:p>
    <w:p w:rsidR="00A4443E" w:rsidRDefault="005909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отделу </w:t>
      </w:r>
      <w:proofErr w:type="spellStart"/>
      <w:r>
        <w:rPr>
          <w:rFonts w:ascii="Times New Roman" w:hAnsi="Times New Roman"/>
          <w:sz w:val="20"/>
          <w:szCs w:val="20"/>
        </w:rPr>
        <w:t>ЭРТиИ</w:t>
      </w:r>
      <w:proofErr w:type="spellEnd"/>
      <w:r>
        <w:rPr>
          <w:rFonts w:ascii="Times New Roman" w:hAnsi="Times New Roman"/>
          <w:sz w:val="20"/>
          <w:szCs w:val="20"/>
        </w:rPr>
        <w:t xml:space="preserve"> -1 экз.</w:t>
      </w:r>
    </w:p>
    <w:p w:rsidR="007C4D50" w:rsidRDefault="007C4D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D50" w:rsidRDefault="007C4D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7C4D50" w:rsidSect="00A4443E">
          <w:pgSz w:w="11906" w:h="16838"/>
          <w:pgMar w:top="1134" w:right="1134" w:bottom="993" w:left="1701" w:header="0" w:footer="0" w:gutter="0"/>
          <w:cols w:space="720"/>
          <w:formProt w:val="0"/>
          <w:docGrid w:linePitch="360" w:charSpace="-2049"/>
        </w:sectPr>
      </w:pPr>
    </w:p>
    <w:p w:rsidR="007C4D50" w:rsidRDefault="007C4D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D50" w:rsidRDefault="007C4D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D50" w:rsidRDefault="007C4D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D50" w:rsidRDefault="007C4D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D50" w:rsidRDefault="007C4D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D50" w:rsidRDefault="007C4D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D50" w:rsidRDefault="007C4D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C4D50" w:rsidSect="007C4D50">
      <w:pgSz w:w="16838" w:h="11906" w:orient="landscape"/>
      <w:pgMar w:top="1701" w:right="1134" w:bottom="1134" w:left="99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A4443E"/>
    <w:rsid w:val="0059096E"/>
    <w:rsid w:val="007C4D50"/>
    <w:rsid w:val="00836A2A"/>
    <w:rsid w:val="00A4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B1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4443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A4443E"/>
    <w:pPr>
      <w:spacing w:after="140" w:line="288" w:lineRule="auto"/>
    </w:pPr>
  </w:style>
  <w:style w:type="paragraph" w:styleId="a5">
    <w:name w:val="List"/>
    <w:basedOn w:val="a4"/>
    <w:rsid w:val="00A4443E"/>
    <w:rPr>
      <w:rFonts w:cs="Lucida Sans"/>
    </w:rPr>
  </w:style>
  <w:style w:type="paragraph" w:styleId="a6">
    <w:name w:val="Title"/>
    <w:basedOn w:val="a"/>
    <w:rsid w:val="00A4443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A4443E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A92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667</Words>
  <Characters>3807</Characters>
  <Application>Microsoft Office Word</Application>
  <DocSecurity>0</DocSecurity>
  <Lines>31</Lines>
  <Paragraphs>8</Paragraphs>
  <ScaleCrop>false</ScaleCrop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priemna9</cp:lastModifiedBy>
  <cp:revision>3</cp:revision>
  <cp:lastPrinted>2020-03-11T15:59:00Z</cp:lastPrinted>
  <dcterms:created xsi:type="dcterms:W3CDTF">2022-07-07T12:17:00Z</dcterms:created>
  <dcterms:modified xsi:type="dcterms:W3CDTF">2022-07-08T06:29:00Z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