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25" w:rsidRPr="00275C25" w:rsidRDefault="00601E23" w:rsidP="00275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Извещение</w:t>
      </w:r>
      <w:r w:rsidR="00275C25"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о проведении конкурса по предоставлению права на размещение нестационарных торговых объектов на территории муниципального образования </w:t>
      </w:r>
      <w:r w:rsid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«Город Адыгейск»</w:t>
      </w:r>
    </w:p>
    <w:p w:rsidR="00275C25" w:rsidRPr="00275C25" w:rsidRDefault="00275C25" w:rsidP="00244AA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соответствии с постановлени</w:t>
      </w:r>
      <w:r w:rsidR="00601E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</w:t>
      </w:r>
      <w:r w:rsidR="00601E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«Город Адыгейск»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7.05.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9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123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«</w:t>
      </w:r>
      <w:r w:rsidR="00BE3B69" w:rsidRP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 порядке размещения нестационарных торговых объектов на территории муниципального образования  «Город Адыгейск»</w:t>
      </w:r>
      <w:r w:rsidR="00601E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от 17.05.2019 года №124 «Об утверждении  схемы размещения  нестационарных объектов на территории муниципального образования «Город Адыгейск»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и постановлением администрации муниципального образования </w:t>
      </w:r>
      <w:r w:rsid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«Город Адыгейск»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от </w:t>
      </w:r>
      <w:r w:rsidR="00AD09F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25.07. </w:t>
      </w:r>
      <w:r w:rsid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2019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года </w:t>
      </w:r>
      <w:r w:rsidR="00F064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bookmarkStart w:id="0" w:name="_GoBack"/>
      <w:bookmarkEnd w:id="0"/>
      <w:r w:rsidR="00AD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208 </w:t>
      </w:r>
      <w:r w:rsidRPr="0079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</w:t>
      </w:r>
      <w:r w:rsidR="00BE3B69" w:rsidRP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   проведении Конкурса по предоставлению права</w:t>
      </w:r>
      <w:proofErr w:type="gramEnd"/>
      <w:r w:rsidR="00BE3B69" w:rsidRP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proofErr w:type="gramStart"/>
      <w:r w:rsidR="00BE3B69" w:rsidRP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 размещение нестационарных торговых объектов на территории муниципального</w:t>
      </w:r>
      <w:r w:rsid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BE3B69" w:rsidRP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образования «Город Адыгейск»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r w:rsidR="003D23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постановлением администрации муниципального образования «Город Адыгейск» от </w:t>
      </w:r>
      <w:r w:rsidR="00AD09F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25.07.2019</w:t>
      </w:r>
      <w:r w:rsidR="003D23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года </w:t>
      </w:r>
      <w:r w:rsidR="00F064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D09F2"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  <w:r w:rsidR="003D23FA" w:rsidRPr="0079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3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«О внесении изменений в постановление администрации МО «Город Адыгейск» от  17.05.2019 года №124 «Об утверждении  схемы размещения  нестационарных объектов на территории муниципально</w:t>
      </w:r>
      <w:r w:rsidR="0079092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 образования «Город Адыгейск», </w:t>
      </w:r>
      <w:r w:rsidR="00601E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Администрация муниципального образования «Город </w:t>
      </w:r>
      <w:r w:rsid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601E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Адыгейск» уведомляет о проведении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Конкурс</w:t>
      </w:r>
      <w:r w:rsidR="00601E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на размещение нестационарных торговых объектов</w:t>
      </w:r>
      <w:proofErr w:type="gramEnd"/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на территории муниципального образования </w:t>
      </w:r>
      <w:r w:rsid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«Город Адыгейск»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(далее - Конкурс).</w:t>
      </w:r>
    </w:p>
    <w:p w:rsidR="00275C25" w:rsidRPr="00275C25" w:rsidRDefault="00275C25" w:rsidP="00275C25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Организатор Конкурса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– </w:t>
      </w:r>
      <w:r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отдел экономического развития</w:t>
      </w:r>
      <w:r w:rsidR="00BE3B69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, торговли и инвестиций </w:t>
      </w:r>
      <w:r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администрации муниципального образования </w:t>
      </w:r>
      <w:r w:rsidR="00BE3B69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«Город Адыгейск»</w:t>
      </w:r>
      <w:r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</w:t>
      </w:r>
    </w:p>
    <w:p w:rsidR="00CE523E" w:rsidRDefault="00141594" w:rsidP="00275C25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1. </w:t>
      </w:r>
      <w:r w:rsidR="00275C25"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Предметом Конкурса</w:t>
      </w:r>
      <w:r w:rsidR="00275C25"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является предоставление права на размещение нестационарных торговых объектов в соответствии со схемой размещения нестационарных торговых объектов (далее - НТО) на земельных участках, находящихся в муниципальной собственности либо государственная собственность на которые не разграничена на территории муниципального образования </w:t>
      </w:r>
      <w:r w:rsid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«Город Адыгейск»</w:t>
      </w:r>
      <w:r w:rsidR="00FC205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соответствии с 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пунктом 10 настоящего извещения.</w:t>
      </w:r>
    </w:p>
    <w:p w:rsidR="00FC2057" w:rsidRPr="002D367E" w:rsidRDefault="00141594" w:rsidP="00275C25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2. </w:t>
      </w:r>
      <w:r w:rsidRPr="002D367E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С</w:t>
      </w:r>
      <w:r w:rsidR="00FC2057" w:rsidRPr="002D367E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рок, на который заключается договор о предоставлении права на размещение НТО:</w:t>
      </w:r>
    </w:p>
    <w:p w:rsidR="00FC2057" w:rsidRPr="00790927" w:rsidRDefault="00141594" w:rsidP="00275C25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9092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</w:t>
      </w:r>
      <w:r w:rsidR="00DC62CE" w:rsidRPr="0079092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79092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</w:t>
      </w:r>
      <w:r w:rsidR="00FC2057" w:rsidRPr="0079092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омера лотов с 1 по </w:t>
      </w:r>
      <w:r w:rsidR="00DC28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</w:t>
      </w:r>
      <w:r w:rsidR="00FC2057" w:rsidRPr="0079092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– 5 лет;</w:t>
      </w:r>
    </w:p>
    <w:p w:rsidR="00141594" w:rsidRPr="00141594" w:rsidRDefault="00141594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D367E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3. Требования, предъявляемые к участникам Конкурса</w:t>
      </w:r>
      <w:r w:rsidRPr="001415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141594" w:rsidRDefault="00141594" w:rsidP="00CE523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1415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Конкурсе вправе принимать участие индивидуальные предприниматели и юридические лица (далее - заявители), подавшие заявление о предоставлении права на размещение НТО по форме согласно приложению  №1 к </w:t>
      </w:r>
      <w:r w:rsidR="009B6F5A" w:rsidRPr="001415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Положению,</w:t>
      </w:r>
      <w:r w:rsidRPr="001415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утвержденному постановлением администрации муниципального образования «Город Адыгейск» от 17.05.2019 года №123</w:t>
      </w:r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«О порядке размещения нестационарных торговых объектов  на территории муниципального  образования «Город Адыгейск» </w:t>
      </w:r>
      <w:r w:rsidRPr="001415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(далее - заявление) с приложением документов, указанных в пункте </w:t>
      </w:r>
      <w:r w:rsidR="002D367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0F4A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</w:t>
      </w:r>
      <w:r w:rsidRPr="001415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данного</w:t>
      </w:r>
      <w:proofErr w:type="gramEnd"/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1415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Положения.</w:t>
      </w:r>
    </w:p>
    <w:p w:rsid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54195" w:rsidRDefault="0015419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F4A25" w:rsidRPr="000F4A25" w:rsidRDefault="000F4A25" w:rsidP="001A1446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4A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ЗАЯВЛЕНИЕ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4A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ПРЕДОСТАВЛЕНИИ ПРАВА НА РАЗМЕЩЕНИЕ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4A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НЕСТАЦИОНАРНОГО ТОРГОВОГО ОБЪЕКТА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0F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конкурсную комиссию </w:t>
      </w:r>
      <w:proofErr w:type="gramStart"/>
      <w:r w:rsidRPr="000F4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предоставлению права размещения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нестационарных торговых объектов </w:t>
      </w:r>
      <w:proofErr w:type="gramStart"/>
      <w:r w:rsidRPr="000F4A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территории муниципального образования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«Город Адыгейск»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Заявитель _________________________________________________________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Юридический адрес ________________________________________________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Ф.И.О. руководителя предприятия ____________________________________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ИНН __________________________, контактный телефон 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ОГРН _____________________________________________________________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(номер, дата, кем присвоен)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Прошу   Вас   рассмотреть   на   заседании   конкурсной   комиссии   по предоставлению права   размещения  нестационарных  торговых  объектов  на территории  муниципального образования «Город Адыгейск» возможность размещения ________________________________________________________________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(тип нестационарного торгового объекта: лоток,  киоск, павильон и т.д.)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для осуществления торговой деятельности 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right="-2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(специализация)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по адресу: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1. ________________________________________________________________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(адрес месторасположения объекта)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С положением о размещении нестационарных торговых объектов на территории муниципального образования   «Город Адыгейск»  ознакомле</w:t>
      </w:r>
      <w:proofErr w:type="gramStart"/>
      <w:r w:rsidRPr="000F4A25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0F4A25">
        <w:rPr>
          <w:rFonts w:ascii="Times New Roman" w:eastAsia="Times New Roman" w:hAnsi="Times New Roman" w:cs="Times New Roman"/>
          <w:lang w:eastAsia="ru-RU"/>
        </w:rPr>
        <w:t>на).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Настоящим заявлением подтверждаю, что в отношении предприятия-заявителя не проводится процедура ликвидации и банкротства, деятельность не приостановлена.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 на территории муниципального образования   «Город Адыгейск».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«____» ____________ 20___ г.         ____________________________________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 xml:space="preserve">      </w:t>
      </w:r>
      <w:proofErr w:type="gramStart"/>
      <w:r w:rsidRPr="000F4A25">
        <w:rPr>
          <w:rFonts w:ascii="Times New Roman" w:eastAsia="Times New Roman" w:hAnsi="Times New Roman" w:cs="Times New Roman"/>
          <w:lang w:eastAsia="ru-RU"/>
        </w:rPr>
        <w:t>(дата подачи заявления)                             (Ф.И.О., подпись предпринимателя или</w:t>
      </w:r>
      <w:proofErr w:type="gramEnd"/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руководителя предприятия)  М.П.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«____» ____________ 20___ г.         ____________________________________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 xml:space="preserve">     (дата принятия заявления)                    (Ф.И.О., подпись, принявшего заявление) М.П.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№ регистрации ___________</w:t>
      </w:r>
    </w:p>
    <w:p w:rsidR="002D367E" w:rsidRDefault="002D367E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CA19EE" w:rsidRPr="00CA19EE" w:rsidRDefault="001A1446" w:rsidP="00CA19E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A19EE" w:rsidRPr="00CA19EE">
        <w:rPr>
          <w:rFonts w:ascii="Times New Roman" w:eastAsia="Calibri" w:hAnsi="Times New Roman" w:cs="Times New Roman"/>
          <w:sz w:val="28"/>
          <w:szCs w:val="28"/>
        </w:rPr>
        <w:t xml:space="preserve"> выписки из Единого государственного реестра юридических лиц или нотариально заверенную копию такой выписки (для юридического лица) или выписки из Единого государственного реестра индивидуальных предпринимателей или нотариально заверенную копию такой выписки </w:t>
      </w:r>
      <w:r w:rsidR="00CA19EE" w:rsidRPr="00CA19EE">
        <w:rPr>
          <w:rFonts w:ascii="Times New Roman" w:eastAsia="Calibri" w:hAnsi="Times New Roman" w:cs="Times New Roman"/>
          <w:sz w:val="28"/>
          <w:szCs w:val="28"/>
        </w:rPr>
        <w:lastRenderedPageBreak/>
        <w:t>(для индивидуального предпринимателя), выданной не более чем за 30 дней до дня объявления о проведении Конкурса;</w:t>
      </w:r>
    </w:p>
    <w:p w:rsidR="00CA19EE" w:rsidRPr="00CA19EE" w:rsidRDefault="001A1446" w:rsidP="00CA19E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176"/>
      <w:bookmarkEnd w:id="1"/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A19EE" w:rsidRPr="00CA19EE">
        <w:rPr>
          <w:rFonts w:ascii="Times New Roman" w:eastAsia="Calibri" w:hAnsi="Times New Roman" w:cs="Times New Roman"/>
          <w:sz w:val="28"/>
          <w:szCs w:val="28"/>
        </w:rPr>
        <w:t xml:space="preserve">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</w:t>
      </w:r>
      <w:proofErr w:type="gramEnd"/>
      <w:r w:rsidR="00CA19EE" w:rsidRPr="00CA19EE">
        <w:rPr>
          <w:rFonts w:ascii="Times New Roman" w:eastAsia="Calibri" w:hAnsi="Times New Roman" w:cs="Times New Roman"/>
          <w:sz w:val="28"/>
          <w:szCs w:val="28"/>
        </w:rPr>
        <w:t xml:space="preserve">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CA19EE" w:rsidRPr="00CA19EE" w:rsidRDefault="00CA19EE" w:rsidP="00CA19E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177"/>
      <w:bookmarkEnd w:id="2"/>
      <w:r w:rsidRPr="00CA19E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A144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19EE">
        <w:rPr>
          <w:rFonts w:ascii="Times New Roman" w:eastAsia="Calibri" w:hAnsi="Times New Roman" w:cs="Times New Roman"/>
          <w:sz w:val="28"/>
          <w:szCs w:val="28"/>
        </w:rPr>
        <w:t xml:space="preserve"> справки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до дня объявления о проведении Конкурса;</w:t>
      </w:r>
    </w:p>
    <w:p w:rsidR="00CA19EE" w:rsidRPr="00CA19EE" w:rsidRDefault="00CA19EE" w:rsidP="00CA19E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9E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A144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19EE">
        <w:rPr>
          <w:rFonts w:ascii="Times New Roman" w:eastAsia="Calibri" w:hAnsi="Times New Roman" w:cs="Times New Roman"/>
          <w:sz w:val="28"/>
          <w:szCs w:val="28"/>
        </w:rPr>
        <w:t xml:space="preserve"> документов, содержащих сведения, подтверждающие соответствие заявителя конкурсным условиям:</w:t>
      </w:r>
    </w:p>
    <w:tbl>
      <w:tblPr>
        <w:tblW w:w="9497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245"/>
      </w:tblGrid>
      <w:tr w:rsidR="00CA19EE" w:rsidRPr="00CA19EE" w:rsidTr="00247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EE" w:rsidRPr="00CA19EE" w:rsidRDefault="00CA19EE" w:rsidP="00CA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A19EE" w:rsidRPr="00CA19EE" w:rsidRDefault="00CA19EE" w:rsidP="00CA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EE" w:rsidRPr="00CA19EE" w:rsidRDefault="00CA19EE" w:rsidP="00CA19E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конкурсного условия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EE" w:rsidRPr="00CA19EE" w:rsidRDefault="00CA19EE" w:rsidP="00CA19EE">
            <w:pPr>
              <w:spacing w:after="0" w:line="240" w:lineRule="auto"/>
              <w:ind w:left="284" w:right="-20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Документы, содержащие              сведения, подтверждающие             соответствие участника                        конкурсным условиям</w:t>
            </w:r>
          </w:p>
        </w:tc>
      </w:tr>
      <w:tr w:rsidR="00CA19EE" w:rsidRPr="00CA19EE" w:rsidTr="00247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Предложения по внешнему            виду НТО и прилегающей              территории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Эскизный проект в едином архитектурно-дизайнерском стиле,  согласованный с Управлением градостроительства и архитектуры администрации  муниципального образования «Город Адыгейск» </w:t>
            </w:r>
          </w:p>
        </w:tc>
      </w:tr>
      <w:tr w:rsidR="00CA19EE" w:rsidRPr="00CA19EE" w:rsidTr="00247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 продукции          общественного питания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numPr>
                <w:ilvl w:val="0"/>
                <w:numId w:val="1"/>
              </w:numPr>
              <w:tabs>
                <w:tab w:val="left" w:pos="647"/>
              </w:tabs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уведомление налогового органа о выбранной системе налогообложения;</w:t>
            </w:r>
          </w:p>
          <w:p w:rsidR="00CA19EE" w:rsidRPr="00CA19EE" w:rsidRDefault="00CA19EE" w:rsidP="00CA19EE">
            <w:pPr>
              <w:numPr>
                <w:ilvl w:val="0"/>
                <w:numId w:val="1"/>
              </w:numPr>
              <w:tabs>
                <w:tab w:val="left" w:pos="647"/>
              </w:tabs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декларация об уплате налога за     отчетный квартал текущего года;</w:t>
            </w:r>
          </w:p>
        </w:tc>
      </w:tr>
      <w:tr w:rsidR="00CA19EE" w:rsidRPr="00CA19EE" w:rsidTr="00247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проверенных технических средств измерения (весов, мерных емкостей,         мерной линейки)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Документы, подтверждающие              проведение поверки технических средств измерения (весов, мерных емкостей, мерной линейки) на              планируемый период размещения НТО</w:t>
            </w:r>
          </w:p>
        </w:tc>
      </w:tr>
      <w:tr w:rsidR="00CA19EE" w:rsidRPr="00CA19EE" w:rsidTr="00247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Договор на право размещения НТО на территории муниципального          образования «Город Адыгейск»,       </w:t>
            </w: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заключенный на предшествующие периоды (при наличии), копии свидетельства о регистрации ИП, юридического лица.</w:t>
            </w:r>
          </w:p>
        </w:tc>
      </w:tr>
      <w:tr w:rsidR="00CA19EE" w:rsidRPr="00CA19EE" w:rsidTr="00247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предложение за право на размещение нестационарного торгового объекта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Расчет финансового предложения   </w:t>
            </w:r>
            <w:proofErr w:type="gramStart"/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за право на размещение НТО в соответствии с методикой определения стартового размера финансового предложения за право</w:t>
            </w:r>
            <w:proofErr w:type="gramEnd"/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 размещение НТО, утвержденной постановлением Администрации муниципального образования              «Город Адыгейск» оформленный на бланке, утвержденном постановлением Администрации муниципального образования «Город Адыгейск»</w:t>
            </w:r>
          </w:p>
        </w:tc>
      </w:tr>
    </w:tbl>
    <w:p w:rsidR="00CA19EE" w:rsidRPr="00CA19EE" w:rsidRDefault="00CA19EE" w:rsidP="00CA19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9E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A144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1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446">
        <w:rPr>
          <w:rFonts w:ascii="Times New Roman" w:eastAsia="Calibri" w:hAnsi="Times New Roman" w:cs="Times New Roman"/>
          <w:sz w:val="28"/>
          <w:szCs w:val="28"/>
        </w:rPr>
        <w:t>д</w:t>
      </w:r>
      <w:r w:rsidRPr="00CA19EE">
        <w:rPr>
          <w:rFonts w:ascii="Times New Roman" w:eastAsia="Calibri" w:hAnsi="Times New Roman" w:cs="Times New Roman"/>
          <w:sz w:val="28"/>
          <w:szCs w:val="28"/>
        </w:rPr>
        <w:t xml:space="preserve">екларация (в произвольной форме) о том, что участник Конкурса не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приостановлена (в порядке, предусмотренном </w:t>
      </w:r>
      <w:hyperlink r:id="rId6" w:history="1">
        <w:r w:rsidRPr="00CA19EE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CA19E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правонарушениях).</w:t>
      </w:r>
    </w:p>
    <w:p w:rsidR="00CA19EE" w:rsidRDefault="00CA19EE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0F4A25" w:rsidRDefault="000F4A25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B6F5A" w:rsidRDefault="009B6F5A" w:rsidP="009B6F5A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B6F5A" w:rsidRPr="000F4A25" w:rsidRDefault="009B6F5A" w:rsidP="009B6F5A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A25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4. Форма конкурсного предложения:</w:t>
      </w:r>
    </w:p>
    <w:p w:rsidR="009B6F5A" w:rsidRPr="009B6F5A" w:rsidRDefault="009B6F5A" w:rsidP="009B6F5A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5A" w:rsidRPr="009B6F5A" w:rsidRDefault="009B6F5A" w:rsidP="009B6F5A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6F5A" w:rsidRPr="009B6F5A" w:rsidRDefault="009B6F5A" w:rsidP="009B6F5A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B6F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БЛАНК</w:t>
      </w:r>
    </w:p>
    <w:p w:rsidR="009B6F5A" w:rsidRPr="009B6F5A" w:rsidRDefault="009B6F5A" w:rsidP="009B6F5A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B6F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ФИНАНСОВОГО ПРЕДЛОЖЕНИЯ ЗА ПРАВО НА РАЗМЕЩЕНИЕ</w:t>
      </w:r>
    </w:p>
    <w:p w:rsidR="009B6F5A" w:rsidRPr="009B6F5A" w:rsidRDefault="009B6F5A" w:rsidP="009B6F5A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B6F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НЕСТАЦИОНАРНОГО ТОРГОВОГО ОБЪЕКТА</w:t>
      </w:r>
    </w:p>
    <w:p w:rsidR="009B6F5A" w:rsidRPr="009B6F5A" w:rsidRDefault="009B6F5A" w:rsidP="009B6F5A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B6F5A" w:rsidRPr="009B6F5A" w:rsidRDefault="009B6F5A" w:rsidP="009B6F5A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B6F5A" w:rsidRPr="009B6F5A" w:rsidRDefault="009B6F5A" w:rsidP="009B6F5A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B6F5A" w:rsidRPr="009B6F5A" w:rsidTr="00247AEF">
        <w:tc>
          <w:tcPr>
            <w:tcW w:w="10314" w:type="dxa"/>
            <w:shd w:val="clear" w:color="auto" w:fill="auto"/>
          </w:tcPr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Финансовое предложение предпринимателя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(Ф.И.О. предпринимателя, наименование юридического лица)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размещение _________________________________________________________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742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(тип и специализация объекта)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адресу: ______________________________________________________________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75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(место расположения объекта)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период с «____» _____________ 20__ г. по «____» ____________ 20__ г.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Стартовый размер оплаты: _________________ руб.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(прописью)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Предложение предпринимателя: _________________ руб.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(прописью)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________________        Подпись __________________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М.П.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6F5A" w:rsidRPr="00141594" w:rsidRDefault="009B6F5A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141594" w:rsidRPr="00141594" w:rsidRDefault="00141594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B6F5A" w:rsidRPr="001A1446" w:rsidRDefault="009B6F5A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1A1446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5. Дата, место и время проведения Конкурса:</w:t>
      </w:r>
    </w:p>
    <w:p w:rsidR="009B6F5A" w:rsidRDefault="00AE19B6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</w:t>
      </w:r>
      <w:r w:rsidR="00AD09F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.0</w:t>
      </w:r>
      <w:r w:rsidR="003D23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2019 года в 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10 часов 00 минут  </w:t>
      </w:r>
      <w:r w:rsidR="003D23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 адресу</w:t>
      </w:r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:</w:t>
      </w:r>
      <w:r w:rsidR="003D23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Адыгейск, ул. Ленина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31 </w:t>
      </w:r>
      <w:proofErr w:type="spellStart"/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каб</w:t>
      </w:r>
      <w:proofErr w:type="spellEnd"/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211</w:t>
      </w:r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2 этаж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(малый зал)</w:t>
      </w:r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9B6F5A" w:rsidRDefault="009B6F5A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B6F5A" w:rsidRPr="001A1446" w:rsidRDefault="009B6F5A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1A1446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6. Место приема заявок на участие в Конкурсе</w:t>
      </w:r>
      <w:proofErr w:type="gramStart"/>
      <w:r w:rsidRPr="001A1446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 :</w:t>
      </w:r>
      <w:proofErr w:type="gramEnd"/>
    </w:p>
    <w:p w:rsidR="00141594" w:rsidRDefault="009B6F5A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</w:t>
      </w:r>
      <w:r w:rsidRP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г. Адыгейск, ул. Ленина, 31, </w:t>
      </w:r>
      <w:proofErr w:type="spellStart"/>
      <w:r w:rsidRP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каб</w:t>
      </w:r>
      <w:proofErr w:type="spellEnd"/>
      <w:r w:rsidRP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213, 2 этаж,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(администрация  муниципального образования «Город Адыгейск»</w:t>
      </w:r>
      <w:r w:rsidR="0019794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proofErr w:type="gramEnd"/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A1446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7. Дата и время начала и окончания приема заявок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:</w:t>
      </w: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начало приема заявок </w:t>
      </w:r>
      <w:r w:rsidR="006E140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02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.0</w:t>
      </w:r>
      <w:r w:rsidR="006E140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</w:t>
      </w:r>
      <w:r w:rsidR="006B5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2019 года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9.00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часов;</w:t>
      </w: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окончание приема заявок </w:t>
      </w:r>
      <w:r w:rsidR="006E140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</w:t>
      </w:r>
      <w:r w:rsidR="00AD09F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.0</w:t>
      </w:r>
      <w:r w:rsidR="006B5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2019 года 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17.45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часов.</w:t>
      </w: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197942" w:rsidRPr="001A1446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1A1446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8. Адрес и телефон отдела экономического развития, торговали  и инвестиций:</w:t>
      </w: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Республика Адыгея, г. Адыгейск, ул. Ленина 31., 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213, 2 этаж;</w:t>
      </w: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телефоны: 88(777)2 9-15-33, 9-14-90.</w:t>
      </w: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197942" w:rsidRPr="001A1446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1A1446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9.  Место получения информации об условиях Конкурса:</w:t>
      </w: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-</w:t>
      </w:r>
      <w:r w:rsidRPr="0019794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Республика Адыгея, г. Адыгейск, ул. Ленина 31., </w:t>
      </w:r>
      <w:proofErr w:type="spellStart"/>
      <w:r w:rsidRPr="0019794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каб</w:t>
      </w:r>
      <w:proofErr w:type="spellEnd"/>
      <w:r w:rsidRPr="0019794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213, 2 этаж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A1446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10.  Выписка из схемы размещения нестационарных  торговых объекто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</w:t>
      </w: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882"/>
        <w:gridCol w:w="3635"/>
        <w:gridCol w:w="4218"/>
      </w:tblGrid>
      <w:tr w:rsidR="00197942" w:rsidRPr="00790927" w:rsidTr="00A63AFB">
        <w:tc>
          <w:tcPr>
            <w:tcW w:w="836" w:type="dxa"/>
            <w:shd w:val="clear" w:color="auto" w:fill="auto"/>
          </w:tcPr>
          <w:p w:rsidR="00197942" w:rsidRPr="00790927" w:rsidRDefault="00197942" w:rsidP="00197942">
            <w:pPr>
              <w:widowControl w:val="0"/>
              <w:tabs>
                <w:tab w:val="left" w:pos="696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9092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№ лота </w:t>
            </w:r>
          </w:p>
        </w:tc>
        <w:tc>
          <w:tcPr>
            <w:tcW w:w="882" w:type="dxa"/>
          </w:tcPr>
          <w:p w:rsidR="00197942" w:rsidRPr="00790927" w:rsidRDefault="00197942" w:rsidP="00DD2C37">
            <w:pPr>
              <w:widowControl w:val="0"/>
              <w:tabs>
                <w:tab w:val="left" w:pos="696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9092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№ в схеме НТО </w:t>
            </w:r>
          </w:p>
        </w:tc>
        <w:tc>
          <w:tcPr>
            <w:tcW w:w="3635" w:type="dxa"/>
            <w:shd w:val="clear" w:color="auto" w:fill="auto"/>
          </w:tcPr>
          <w:p w:rsidR="00197942" w:rsidRPr="00790927" w:rsidRDefault="00197942" w:rsidP="00DD2C37">
            <w:pPr>
              <w:widowControl w:val="0"/>
              <w:tabs>
                <w:tab w:val="left" w:pos="696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9092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4218" w:type="dxa"/>
            <w:shd w:val="clear" w:color="auto" w:fill="auto"/>
          </w:tcPr>
          <w:p w:rsidR="00197942" w:rsidRPr="00790927" w:rsidRDefault="00197942" w:rsidP="00DD2C37">
            <w:pPr>
              <w:widowControl w:val="0"/>
              <w:tabs>
                <w:tab w:val="left" w:pos="696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9092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Специализация нестационарного торгового  объекта</w:t>
            </w:r>
          </w:p>
        </w:tc>
      </w:tr>
      <w:tr w:rsidR="00DF15B2" w:rsidRPr="00790927" w:rsidTr="00A63AFB">
        <w:tc>
          <w:tcPr>
            <w:tcW w:w="836" w:type="dxa"/>
            <w:shd w:val="clear" w:color="auto" w:fill="auto"/>
          </w:tcPr>
          <w:p w:rsidR="00DF15B2" w:rsidRPr="00790927" w:rsidRDefault="00DF15B2" w:rsidP="00DD2C37">
            <w:pPr>
              <w:widowControl w:val="0"/>
              <w:tabs>
                <w:tab w:val="left" w:pos="696"/>
              </w:tabs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909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882" w:type="dxa"/>
          </w:tcPr>
          <w:p w:rsidR="00DF15B2" w:rsidRPr="00790927" w:rsidRDefault="00AE19B6" w:rsidP="00DD2C37">
            <w:pPr>
              <w:widowControl w:val="0"/>
              <w:tabs>
                <w:tab w:val="left" w:pos="696"/>
              </w:tabs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</w:t>
            </w:r>
          </w:p>
        </w:tc>
        <w:tc>
          <w:tcPr>
            <w:tcW w:w="3635" w:type="dxa"/>
            <w:shd w:val="clear" w:color="auto" w:fill="auto"/>
          </w:tcPr>
          <w:p w:rsidR="00DF15B2" w:rsidRPr="00790927" w:rsidRDefault="00AE19B6" w:rsidP="00AE19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E1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AE1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Адыгейск, </w:t>
            </w:r>
            <w:proofErr w:type="spellStart"/>
            <w:r w:rsidRPr="00AE1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пр-кт</w:t>
            </w:r>
            <w:proofErr w:type="spellEnd"/>
            <w:r w:rsidRPr="00AE1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им В.И. Ленина, нап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ротив гостиницы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Псекупс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»,</w:t>
            </w:r>
            <w:r w:rsidRPr="00AE1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павильон №3</w:t>
            </w:r>
          </w:p>
        </w:tc>
        <w:tc>
          <w:tcPr>
            <w:tcW w:w="4218" w:type="dxa"/>
            <w:shd w:val="clear" w:color="auto" w:fill="auto"/>
          </w:tcPr>
          <w:p w:rsidR="00DF15B2" w:rsidRPr="00790927" w:rsidRDefault="00DF15B2" w:rsidP="00EF0C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0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продовольственные товары </w:t>
            </w:r>
          </w:p>
        </w:tc>
      </w:tr>
      <w:tr w:rsidR="00DF15B2" w:rsidRPr="00790927" w:rsidTr="00A63AFB">
        <w:tc>
          <w:tcPr>
            <w:tcW w:w="836" w:type="dxa"/>
            <w:shd w:val="clear" w:color="auto" w:fill="auto"/>
          </w:tcPr>
          <w:p w:rsidR="00DF15B2" w:rsidRPr="00790927" w:rsidRDefault="00DF15B2" w:rsidP="00DD2C37">
            <w:pPr>
              <w:widowControl w:val="0"/>
              <w:tabs>
                <w:tab w:val="left" w:pos="696"/>
              </w:tabs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909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882" w:type="dxa"/>
          </w:tcPr>
          <w:p w:rsidR="00DF15B2" w:rsidRPr="00790927" w:rsidRDefault="00AE19B6" w:rsidP="00DD2C37">
            <w:pPr>
              <w:widowControl w:val="0"/>
              <w:tabs>
                <w:tab w:val="left" w:pos="696"/>
              </w:tabs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26</w:t>
            </w:r>
          </w:p>
        </w:tc>
        <w:tc>
          <w:tcPr>
            <w:tcW w:w="3635" w:type="dxa"/>
            <w:shd w:val="clear" w:color="auto" w:fill="auto"/>
          </w:tcPr>
          <w:p w:rsidR="00DF15B2" w:rsidRPr="00790927" w:rsidRDefault="00AE19B6" w:rsidP="00EF0C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E1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AE1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Ады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гейск, ул. Коммунистическая </w:t>
            </w:r>
            <w:r w:rsidRPr="00AE1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(между </w:t>
            </w:r>
            <w:proofErr w:type="spellStart"/>
            <w:r w:rsidRPr="00AE1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</w:t>
            </w:r>
            <w:proofErr w:type="spellEnd"/>
            <w:r w:rsidRPr="00AE1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-том  В.И. Ленина и ул. Мира), павильон №1</w:t>
            </w:r>
          </w:p>
        </w:tc>
        <w:tc>
          <w:tcPr>
            <w:tcW w:w="4218" w:type="dxa"/>
            <w:shd w:val="clear" w:color="auto" w:fill="auto"/>
          </w:tcPr>
          <w:p w:rsidR="00DF15B2" w:rsidRPr="00790927" w:rsidRDefault="00DF15B2" w:rsidP="00EF0C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0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непродовольственные товары </w:t>
            </w:r>
          </w:p>
        </w:tc>
      </w:tr>
    </w:tbl>
    <w:p w:rsidR="00FC009C" w:rsidRDefault="00FC009C" w:rsidP="00FC009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284" w:right="283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009C" w:rsidRDefault="00FC009C" w:rsidP="00FC009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284" w:right="283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Методика определения стартового размера финансового предложения за право  на размещение нестационарных торговых объектов на территории МО «Город Адыгейск»</w:t>
      </w:r>
    </w:p>
    <w:p w:rsidR="00FC009C" w:rsidRDefault="00FC009C" w:rsidP="00FC009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284" w:right="283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Для нестационарных торговых объектов площадью до 10 кв. м: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Стартовый размер финансового предложения за право размещения нестационарного торгового объекта на территории муниципального образования "Город Адыгейск" определяется по следующей формуле: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С = </w:t>
      </w:r>
      <w:proofErr w:type="spellStart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Сср</w:t>
      </w:r>
      <w:proofErr w:type="spellEnd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x </w:t>
      </w:r>
      <w:proofErr w:type="spellStart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Sмр</w:t>
      </w:r>
      <w:proofErr w:type="spellEnd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/ 12 x</w:t>
      </w:r>
      <w:proofErr w:type="gramStart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</w:t>
      </w:r>
      <w:proofErr w:type="gramEnd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proofErr w:type="gramEnd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стартовый размер финансового предложения за право размещения нестационарного торгового объекта;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Сср</w:t>
      </w:r>
      <w:proofErr w:type="spellEnd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средний удельный показатель кадастровой стоимости земель, согласно таблице № 1;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proofErr w:type="gramStart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S</w:t>
      </w:r>
      <w:proofErr w:type="gramEnd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мр</w:t>
      </w:r>
      <w:proofErr w:type="spellEnd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площадь размещения нестационарного торгового объекта в кв. м;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 - срок размещения нестационарного торгового объекта в месяцах.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Таблица №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2370"/>
        <w:gridCol w:w="6252"/>
      </w:tblGrid>
      <w:tr w:rsidR="00FC009C" w:rsidRPr="00FC009C" w:rsidTr="007B0B3B">
        <w:trPr>
          <w:trHeight w:val="15"/>
        </w:trPr>
        <w:tc>
          <w:tcPr>
            <w:tcW w:w="739" w:type="dxa"/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0" w:type="dxa"/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Средние значения удельных показателей кадастровой стоимости земель, руб./кв. м</w:t>
            </w:r>
          </w:p>
        </w:tc>
      </w:tr>
      <w:tr w:rsidR="00FC009C" w:rsidRPr="00FC009C" w:rsidTr="007B0B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г. Адыгейск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1 087,89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х. </w:t>
            </w:r>
            <w:proofErr w:type="spellStart"/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Псекупс</w:t>
            </w:r>
            <w:proofErr w:type="spellEnd"/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579,1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Гатлукай</w:t>
            </w:r>
            <w:proofErr w:type="spellEnd"/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586,5</w:t>
            </w:r>
          </w:p>
        </w:tc>
      </w:tr>
    </w:tbl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Для нестационарных торговых объектов площадью свыше 10 кв. м: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Стартовый размер финансового предложения за право размещения нестационарного торгового объекта на территории муниципального образования "Город Адыгейск" определяется по следующей формуле: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</w:pPr>
      <w:r w:rsidRPr="00F064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br/>
      </w:r>
      <w:proofErr w:type="spellStart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Sp</w:t>
      </w:r>
      <w:proofErr w:type="spellEnd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 xml:space="preserve"> = C x T x Cn x S x 12,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64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Sp</w:t>
      </w:r>
      <w:proofErr w:type="spellEnd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стартовый размер финансового предложения за право размещения нестационарного торгового объекта в год;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C - базовый размер финансового предложения за 1 кв. м размещения нестационарного торгового объекта, равный 400 рублям в месяц;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T - коэффициент, учитывающий тип нестационарного торгового объекта, согласно таблице № 2.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Таблица № 2</w:t>
      </w:r>
    </w:p>
    <w:tbl>
      <w:tblPr>
        <w:tblW w:w="98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7058"/>
        <w:gridCol w:w="2033"/>
      </w:tblGrid>
      <w:tr w:rsidR="00FC009C" w:rsidRPr="00FC009C" w:rsidTr="007B0B3B">
        <w:trPr>
          <w:trHeight w:val="15"/>
        </w:trPr>
        <w:tc>
          <w:tcPr>
            <w:tcW w:w="739" w:type="dxa"/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8" w:type="dxa"/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Значение коэффициента T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Киоск, павильон, аттракцион (площадью от 11 до 20 кв. м включительно)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0,65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Киоск, павильон, аттракцион (площадью от 21 до 30 кв. м включительно)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Киоск, павильон, аттракцион (площадью от 31 до 40 кв. м включительно)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0,55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Киоск, павильон, аттракцион (площадью от 41 до 50 кв. м включительно)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0,50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Киоск, павильон, аттракцион (площадью свыше 50 кв. м)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0,4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Сезонное (летнее) кафе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</w:t>
            </w:r>
          </w:p>
        </w:tc>
      </w:tr>
    </w:tbl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Cn</w:t>
      </w:r>
      <w:proofErr w:type="spellEnd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коэффициент, учитывающий специализацию нестационарного торгового объекта, согласно таблице № 3.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Таблица №3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5745"/>
        <w:gridCol w:w="2878"/>
      </w:tblGrid>
      <w:tr w:rsidR="00FC009C" w:rsidRPr="00FC009C" w:rsidTr="007B0B3B">
        <w:trPr>
          <w:trHeight w:val="15"/>
        </w:trPr>
        <w:tc>
          <w:tcPr>
            <w:tcW w:w="739" w:type="dxa"/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5" w:type="dxa"/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Значение коэффициента </w:t>
            </w:r>
            <w:proofErr w:type="spellStart"/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Cn</w:t>
            </w:r>
            <w:proofErr w:type="spellEnd"/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Бытовые услуги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0,3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Услуги общественного питания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0,5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0,35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Непродовольственные товары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0,4</w:t>
            </w:r>
          </w:p>
        </w:tc>
      </w:tr>
    </w:tbl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S - площадь размещения нестационарного торгового объекта в кв. м.</w:t>
      </w:r>
    </w:p>
    <w:p w:rsidR="00275C25" w:rsidRDefault="00275C25" w:rsidP="00275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E3B69" w:rsidRPr="00275C25" w:rsidRDefault="00BE3B69" w:rsidP="00275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4102D" w:rsidRPr="00275C25" w:rsidRDefault="0094102D">
      <w:pPr>
        <w:rPr>
          <w:rFonts w:ascii="Times New Roman" w:hAnsi="Times New Roman" w:cs="Times New Roman"/>
          <w:sz w:val="28"/>
          <w:szCs w:val="28"/>
        </w:rPr>
      </w:pPr>
    </w:p>
    <w:sectPr w:rsidR="0094102D" w:rsidRPr="0027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F3C46"/>
    <w:multiLevelType w:val="hybridMultilevel"/>
    <w:tmpl w:val="25B2825E"/>
    <w:lvl w:ilvl="0" w:tplc="A4C6C3C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25"/>
    <w:rsid w:val="000602D0"/>
    <w:rsid w:val="000F4A25"/>
    <w:rsid w:val="00141594"/>
    <w:rsid w:val="00154195"/>
    <w:rsid w:val="00197942"/>
    <w:rsid w:val="001A1446"/>
    <w:rsid w:val="00213D54"/>
    <w:rsid w:val="00244AA7"/>
    <w:rsid w:val="00275C25"/>
    <w:rsid w:val="002D367E"/>
    <w:rsid w:val="002E3D7F"/>
    <w:rsid w:val="003D23FA"/>
    <w:rsid w:val="00496834"/>
    <w:rsid w:val="00601E23"/>
    <w:rsid w:val="006865B7"/>
    <w:rsid w:val="006B54ED"/>
    <w:rsid w:val="006E140E"/>
    <w:rsid w:val="00780AE4"/>
    <w:rsid w:val="00790927"/>
    <w:rsid w:val="008B614F"/>
    <w:rsid w:val="0094102D"/>
    <w:rsid w:val="009B6F5A"/>
    <w:rsid w:val="00A56F7D"/>
    <w:rsid w:val="00A63AFB"/>
    <w:rsid w:val="00AD09F2"/>
    <w:rsid w:val="00AE19B6"/>
    <w:rsid w:val="00B329D9"/>
    <w:rsid w:val="00BE3B69"/>
    <w:rsid w:val="00CA19EE"/>
    <w:rsid w:val="00CD6F27"/>
    <w:rsid w:val="00CE523E"/>
    <w:rsid w:val="00CE5DCC"/>
    <w:rsid w:val="00DC2812"/>
    <w:rsid w:val="00DC62CE"/>
    <w:rsid w:val="00DD2C37"/>
    <w:rsid w:val="00DE5B73"/>
    <w:rsid w:val="00DF15B2"/>
    <w:rsid w:val="00F06475"/>
    <w:rsid w:val="00F824DB"/>
    <w:rsid w:val="00FA4F83"/>
    <w:rsid w:val="00FC009C"/>
    <w:rsid w:val="00FC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1764184E71B719C94B3F5BA4174287EE8EC9A961A7F0D45A7A2CD230dCB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Pseush</dc:creator>
  <cp:lastModifiedBy>Pseush</cp:lastModifiedBy>
  <cp:revision>6</cp:revision>
  <cp:lastPrinted>2019-07-17T15:38:00Z</cp:lastPrinted>
  <dcterms:created xsi:type="dcterms:W3CDTF">2019-07-26T06:12:00Z</dcterms:created>
  <dcterms:modified xsi:type="dcterms:W3CDTF">2019-07-26T08:39:00Z</dcterms:modified>
</cp:coreProperties>
</file>