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A" w:rsidRDefault="003947D9" w:rsidP="003947D9">
      <w:pPr>
        <w:tabs>
          <w:tab w:val="left" w:pos="8662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BE59B1">
        <w:rPr>
          <w:rFonts w:ascii="Times New Roman" w:eastAsia="Times New Roman" w:hAnsi="Times New Roman" w:cs="Times New Roman"/>
          <w:sz w:val="24"/>
        </w:rPr>
        <w:t>ПРОТОКОЛ</w:t>
      </w:r>
    </w:p>
    <w:p w:rsidR="0099179A" w:rsidRDefault="00BE59B1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ПУБЛИЧНЫХ СЛУШАНИЙ N </w:t>
      </w:r>
      <w:r>
        <w:rPr>
          <w:rFonts w:ascii="Times New Roman" w:eastAsia="Times New Roman" w:hAnsi="Times New Roman" w:cs="Times New Roman"/>
          <w:sz w:val="24"/>
          <w:u w:val="single"/>
        </w:rPr>
        <w:t>03</w:t>
      </w:r>
    </w:p>
    <w:p w:rsidR="0099179A" w:rsidRDefault="0099179A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03" декабря  2018 г.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время 11.00 часов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Информация об организаторе публичных слушаний: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публичных слушаний - Комиссия по землепользованию  и застройке муниципального образования «Город Адыгейск».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организатора публичных слушаний: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Бахме</w:t>
      </w:r>
      <w:r w:rsidR="0073518C">
        <w:rPr>
          <w:rFonts w:ascii="Times New Roman" w:eastAsia="Times New Roman" w:hAnsi="Times New Roman" w:cs="Times New Roman"/>
          <w:sz w:val="24"/>
        </w:rPr>
        <w:t>тьева А.А. - заместитель главы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Адыгейск», председатель Комиссии.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Чуяко А.Х. - начальник Управления градостроительс</w:t>
      </w:r>
      <w:r w:rsidR="0073518C">
        <w:rPr>
          <w:rFonts w:ascii="Times New Roman" w:eastAsia="Times New Roman" w:hAnsi="Times New Roman" w:cs="Times New Roman"/>
          <w:sz w:val="24"/>
        </w:rPr>
        <w:t>тва и архитектуры 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Адыгейск», заместитель председателя Комиссии.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Хатхоху М.К. - инженер Управления гра</w:t>
      </w:r>
      <w:r w:rsidR="0073518C">
        <w:rPr>
          <w:rFonts w:ascii="Times New Roman" w:eastAsia="Times New Roman" w:hAnsi="Times New Roman" w:cs="Times New Roman"/>
          <w:sz w:val="24"/>
        </w:rPr>
        <w:t>достроительства и архитектуры 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Адыгейск», секретарь  Комиссии.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Теучеж Ч.А. - начальник Управления по имущест</w:t>
      </w:r>
      <w:r w:rsidR="0073518C">
        <w:rPr>
          <w:rFonts w:ascii="Times New Roman" w:eastAsia="Times New Roman" w:hAnsi="Times New Roman" w:cs="Times New Roman"/>
          <w:sz w:val="24"/>
        </w:rPr>
        <w:t>венным и земельным отношениям 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публичных слушаний: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граждане, постоянно проживающие в населенных пунктах муниципального образования «Город Адыгейск» – 7 человек.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2427B1">
      <w:pPr>
        <w:pStyle w:val="a3"/>
        <w:ind w:firstLine="709"/>
        <w:jc w:val="both"/>
        <w:rPr>
          <w:rFonts w:eastAsia="Times New Roman"/>
        </w:rPr>
      </w:pPr>
      <w:r w:rsidRPr="002427B1">
        <w:rPr>
          <w:rFonts w:ascii="Times New Roman" w:eastAsia="Times New Roman" w:hAnsi="Times New Roman" w:cs="Times New Roman"/>
          <w:sz w:val="24"/>
        </w:rPr>
        <w:t>Публичные слушания проведены в</w:t>
      </w:r>
      <w:r w:rsidR="0073518C" w:rsidRPr="002427B1">
        <w:rPr>
          <w:rFonts w:ascii="Times New Roman" w:eastAsia="Times New Roman" w:hAnsi="Times New Roman" w:cs="Times New Roman"/>
          <w:sz w:val="24"/>
        </w:rPr>
        <w:t xml:space="preserve"> соответствии с постановлением а</w:t>
      </w:r>
      <w:r w:rsidRPr="002427B1"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 от 09.11.2018</w:t>
      </w:r>
      <w:r w:rsidR="008673C3" w:rsidRPr="002427B1">
        <w:rPr>
          <w:rFonts w:ascii="Times New Roman" w:eastAsia="Times New Roman" w:hAnsi="Times New Roman" w:cs="Times New Roman"/>
          <w:sz w:val="24"/>
        </w:rPr>
        <w:t>г.</w:t>
      </w:r>
      <w:r w:rsidRPr="002427B1">
        <w:rPr>
          <w:rFonts w:ascii="Times New Roman" w:eastAsia="Times New Roman" w:hAnsi="Times New Roman" w:cs="Times New Roman"/>
          <w:sz w:val="24"/>
        </w:rPr>
        <w:t xml:space="preserve"> №282 «О назначении публичных слушаний по обсуждению проекта решения «О внесении изменений в решение Совета народных депутатов от 28.12.2012г. №24 «Об утверждении Правил землепользования и застройки муниципального образования «Город Адыгейск». Данное постановление, содержащее информацию о дате и месте проведения собрания участников публичных слушаний, опубликовано в городской газ</w:t>
      </w:r>
      <w:r w:rsidR="00AB5B49">
        <w:rPr>
          <w:rFonts w:ascii="Times New Roman" w:eastAsia="Times New Roman" w:hAnsi="Times New Roman" w:cs="Times New Roman"/>
          <w:sz w:val="24"/>
        </w:rPr>
        <w:t xml:space="preserve">ете «Единство» от 14.11.2018г. </w:t>
      </w:r>
      <w:r w:rsidRPr="002427B1">
        <w:rPr>
          <w:rFonts w:ascii="Times New Roman" w:eastAsia="Times New Roman" w:hAnsi="Times New Roman" w:cs="Times New Roman"/>
          <w:sz w:val="24"/>
        </w:rPr>
        <w:t xml:space="preserve">№106 и </w:t>
      </w:r>
      <w:r w:rsidR="00AB5B49">
        <w:rPr>
          <w:rFonts w:ascii="Times New Roman" w:eastAsia="Times New Roman" w:hAnsi="Times New Roman" w:cs="Times New Roman"/>
          <w:sz w:val="24"/>
        </w:rPr>
        <w:t>размещено на официальном сайте а</w:t>
      </w:r>
      <w:r w:rsidRPr="002427B1"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Адыгейск»:</w:t>
      </w:r>
      <w:r>
        <w:rPr>
          <w:rFonts w:eastAsia="Times New Roman"/>
        </w:rPr>
        <w:t xml:space="preserve"> </w:t>
      </w:r>
      <w:hyperlink r:id="rId4">
        <w:r>
          <w:rPr>
            <w:rFonts w:eastAsia="Times New Roman"/>
            <w:color w:val="0000FF"/>
            <w:u w:val="single"/>
          </w:rPr>
          <w:t>www.adigeisk.ru</w:t>
        </w:r>
      </w:hyperlink>
      <w:r>
        <w:rPr>
          <w:rFonts w:eastAsia="Times New Roman"/>
        </w:rPr>
        <w:t>..</w:t>
      </w:r>
    </w:p>
    <w:p w:rsidR="0099179A" w:rsidRDefault="0073518C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9B1">
        <w:rPr>
          <w:rFonts w:ascii="Times New Roman" w:eastAsia="Times New Roman" w:hAnsi="Times New Roman" w:cs="Times New Roman"/>
          <w:sz w:val="24"/>
        </w:rPr>
        <w:t>Предложения и замечания  участников  публичных слушаний  принимались с 14.11.2018г. до 03.12.2018 (включительно). Публичные слушания проведены в пределах территории муниципального образования «Город Адыгейск».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На публичных слушаниях, при обсуждении проекта решения выступили: 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1) Бжассо А.Т. с предложением согласиться с вынесенными на рассмотрение публичных слушаний вопросами по внесению изменений в Правила землепользования и застройки муниципального образования «Город Адыгейск»: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в части дополнения Правил требованиями цветового решения кровельных покрытий объектов капитального строительства при строительстве на вновь сформированных земельных участках в населенных пунктах г. Адыгейск, а. Гатлукай и   х. Псекупс.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об установлении в градостроительном регламенте для зоны индивидуальной жилой застройки (ЖЗ.101.) требований по определению минимального процента с учетом расчетного показателя минимально допустимого уровня обеспеченности жилым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помещением (Нормативы градостроительного проектирования муниципального образования «Город Адыгейск)».  </w:t>
      </w:r>
    </w:p>
    <w:p w:rsidR="0099179A" w:rsidRPr="002427B1" w:rsidRDefault="00BE59B1" w:rsidP="002427B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427B1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Pr="002427B1"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 w:rsidRPr="002427B1">
        <w:rPr>
          <w:rFonts w:ascii="Times New Roman" w:eastAsia="Times New Roman" w:hAnsi="Times New Roman" w:cs="Times New Roman"/>
          <w:sz w:val="24"/>
        </w:rPr>
        <w:t>Яхутель</w:t>
      </w:r>
      <w:proofErr w:type="spellEnd"/>
      <w:r w:rsidRPr="002427B1">
        <w:rPr>
          <w:rFonts w:ascii="Times New Roman" w:eastAsia="Times New Roman" w:hAnsi="Times New Roman" w:cs="Times New Roman"/>
          <w:sz w:val="24"/>
        </w:rPr>
        <w:t xml:space="preserve"> А.К. с предложением установить дополнительно предельные (минимальные и (или) максимальные) размеры для земельных участков и предельные параметры разрешенного строительства, реконструкции объектов капитального строительства с видами разрешенного использования: парки, скверы, бульвары, в отношении территориальных зон, в границах которых градостроительными регламентами предусмотрено использование земельных участков и объектов капитального строительства с разрешенным использованием: парки, скверы, бульвары, по нижеследующей форме.</w:t>
      </w:r>
      <w:proofErr w:type="gramEnd"/>
    </w:p>
    <w:p w:rsidR="0099179A" w:rsidRDefault="00BE59B1" w:rsidP="003947D9">
      <w:pPr>
        <w:spacing w:after="0" w:line="315" w:lineRule="auto"/>
        <w:ind w:right="-1" w:firstLine="709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622"/>
        <w:gridCol w:w="2968"/>
        <w:gridCol w:w="5491"/>
      </w:tblGrid>
      <w:tr w:rsidR="0099179A">
        <w:tc>
          <w:tcPr>
            <w:tcW w:w="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9179A" w:rsidRDefault="0099179A" w:rsidP="003947D9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9179A" w:rsidRDefault="0099179A" w:rsidP="003947D9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</w:p>
        </w:tc>
        <w:tc>
          <w:tcPr>
            <w:tcW w:w="55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9179A" w:rsidRDefault="0099179A" w:rsidP="003947D9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N п/п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Наименование размера, параметра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Значение, единица измерения, дополнительные условия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1) площадь земельного участка для размещения сквера: минимальная - 0,1 га, максимальная - 3,0 га;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2) минимальная ширина земельного участка для размещения бульвара: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- по оси улиц - 18 м;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- с одной стороны улицы между проезжей частью и застройкой - 10 м.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Минимальное соотношение ширины и длины бульвара - 1:3;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3) минимальная площадь земельного участка для размещения парков планировочных районов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10 га;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4) минимальная площадь земельного участка для размещения городского парка - 15 га;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5) для иных объектов капитального строительства предельные (минимальные и (или) максимальные) размеры земельных участков, в том числе их площадь, не подлежат установлению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2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зданий, строений, сооружений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3 м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3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1) предельная высота объектов рекреационной инфраструктуры парков - 8 м;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2) для иных объектов капитального строительства предельное количество этажей или предельная высота зданий, строений, сооружений не подлежат установлению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1) максимальный процент застройки в границах земельного участка:</w:t>
            </w:r>
          </w:p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 парка - 7%;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- сквера – 0,01 %</w:t>
            </w:r>
          </w:p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2) процент застройки в границах земельного участка бульвара - 0%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Минимальный процент озеленения (водоемов) в границах земельного участка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1) в границах земельного участка сквера - 60%;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2) в границах земельного участка парка, бульвара - 70%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6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Максимальный процент площади обустройства территории земельного участка элементами благоустройства:</w:t>
            </w:r>
          </w:p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различные виды мягкого или комбинированных покрытий;</w:t>
            </w:r>
          </w:p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пешеходные тропы с естественным грунтовым покрытием;</w:t>
            </w:r>
          </w:p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твердые виды покрытия (плиточное мощение) основных дорожек и площадок, оборудование площадок;</w:t>
            </w:r>
          </w:p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водные устройства (водоемы, фонтаны);</w:t>
            </w:r>
          </w:p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скамьи, урны и малые контейнеры для мусора;</w:t>
            </w:r>
          </w:p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парковые сооружения (аттракционы, беседки, павильоны, туалеты и т.д.).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1) в границах земельного участка сквера – 39,99 %; 2) в границах земельного участка парка – 23 %;</w:t>
            </w:r>
          </w:p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3) в границах земельного участка бульвара – 30 %.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Минимальный процент площади обустройства территории земельного участка элементами благоустройства.</w:t>
            </w:r>
          </w:p>
          <w:p w:rsidR="0099179A" w:rsidRDefault="0099179A" w:rsidP="003947D9">
            <w:pPr>
              <w:spacing w:after="0" w:line="315" w:lineRule="auto"/>
              <w:ind w:right="-1"/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Минимальный процент площади обустройства территории земельного участка элементами благоустройства, а также минимальный перечень элементов благоустройства </w:t>
            </w:r>
          </w:p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определяются на основе проекта планировки в соответствии с действующими нормативами.    </w:t>
            </w: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8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Иные показатели: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99179A" w:rsidP="003947D9">
            <w:pPr>
              <w:spacing w:after="0" w:line="315" w:lineRule="auto"/>
              <w:ind w:right="-1"/>
              <w:rPr>
                <w:rFonts w:ascii="Calibri" w:eastAsia="Calibri" w:hAnsi="Calibri" w:cs="Calibri"/>
              </w:rPr>
            </w:pPr>
          </w:p>
        </w:tc>
      </w:tr>
      <w:tr w:rsidR="0099179A">
        <w:trPr>
          <w:trHeight w:val="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99179A" w:rsidP="003947D9">
            <w:pPr>
              <w:spacing w:after="0" w:line="315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315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Устройство ограждений между земельными участками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99179A" w:rsidRDefault="00BE59B1" w:rsidP="003947D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Высота ограждений должна быть не более 2 м. </w:t>
            </w:r>
          </w:p>
          <w:p w:rsidR="0099179A" w:rsidRDefault="00BE59B1" w:rsidP="003947D9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Ограждения должны быть прозрачными</w:t>
            </w:r>
          </w:p>
        </w:tc>
      </w:tr>
    </w:tbl>
    <w:p w:rsidR="0099179A" w:rsidRDefault="0099179A" w:rsidP="003947D9">
      <w:pPr>
        <w:spacing w:after="0" w:line="31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179A" w:rsidRDefault="0099179A" w:rsidP="003947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9179A" w:rsidRDefault="00BE59B1" w:rsidP="003947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99179A" w:rsidRDefault="0099179A" w:rsidP="003947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муниципального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_______________________     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М.К. Хатхоху 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04.12.2018г.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18B1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:rsidR="008918B1" w:rsidRDefault="008918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8B1" w:rsidRDefault="008918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8B1" w:rsidRDefault="008918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8B1" w:rsidRDefault="008918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8B1" w:rsidRDefault="008918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8B1" w:rsidRDefault="008918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8B1" w:rsidRDefault="008918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89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</w:t>
      </w: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РЕЗУЛЬТАТАХ ПУБЛИЧНЫХ СЛУШАНИЙ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"06" декабря 2018 г.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публичных слушаниях, проведенных 03.12.2018г., рассмотрен 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24 «Об утверждении Правил землепользования и застройки муниципального образования «Город Адыгейск».</w:t>
      </w:r>
    </w:p>
    <w:p w:rsidR="0099179A" w:rsidRDefault="00BE59B1" w:rsidP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публичных слушаниях приняло участие 7 человек. </w:t>
      </w:r>
    </w:p>
    <w:p w:rsidR="0099179A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Заключение о результатах публичных слушаний подготовлено на основании протокола </w:t>
      </w:r>
      <w:r w:rsidR="00BE59B1">
        <w:rPr>
          <w:rFonts w:ascii="Segoe UI Symbol" w:eastAsia="Segoe UI Symbol" w:hAnsi="Segoe UI Symbol" w:cs="Segoe UI Symbol"/>
          <w:sz w:val="24"/>
        </w:rPr>
        <w:t>№</w:t>
      </w:r>
      <w:r w:rsidR="00BE59B1">
        <w:rPr>
          <w:rFonts w:ascii="Times New Roman" w:eastAsia="Times New Roman" w:hAnsi="Times New Roman" w:cs="Times New Roman"/>
          <w:sz w:val="24"/>
        </w:rPr>
        <w:t xml:space="preserve">3 публичных слушаний от 03.12.2018г. </w:t>
      </w:r>
    </w:p>
    <w:p w:rsidR="003947D9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 От участников публичных слушаний поступило </w:t>
      </w:r>
      <w:r>
        <w:rPr>
          <w:rFonts w:ascii="Times New Roman" w:eastAsia="Times New Roman" w:hAnsi="Times New Roman" w:cs="Times New Roman"/>
          <w:sz w:val="24"/>
        </w:rPr>
        <w:t>два</w:t>
      </w:r>
      <w:r w:rsidR="00BE59B1">
        <w:rPr>
          <w:rFonts w:ascii="Times New Roman" w:eastAsia="Times New Roman" w:hAnsi="Times New Roman" w:cs="Times New Roman"/>
          <w:sz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</w:rPr>
        <w:t>я:</w:t>
      </w:r>
    </w:p>
    <w:p w:rsidR="0099179A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1)</w:t>
      </w:r>
      <w:r w:rsidR="00BE59B1">
        <w:rPr>
          <w:rFonts w:ascii="Times New Roman" w:eastAsia="Times New Roman" w:hAnsi="Times New Roman" w:cs="Times New Roman"/>
          <w:sz w:val="24"/>
        </w:rPr>
        <w:t xml:space="preserve"> согласиться с вынесенными на рассмотрение публичных слушаний вопросами по внесению изменений в Правила землепользования и застройки муниципального образования «Город Адыгейск»:</w:t>
      </w:r>
    </w:p>
    <w:p w:rsidR="0099179A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</w:t>
      </w:r>
      <w:r w:rsidR="00BE59B1">
        <w:rPr>
          <w:rFonts w:ascii="Times New Roman" w:eastAsia="Times New Roman" w:hAnsi="Times New Roman" w:cs="Times New Roman"/>
          <w:sz w:val="24"/>
        </w:rPr>
        <w:t xml:space="preserve"> в части дополнения Правил требованиями цветового решения кровельных покрытий объектов капитального строительства при строительстве на вновь сформированных земельных участках в населенных пунктах г. Адыгейск, а. Гатлукай и                    х. Псекупс.</w:t>
      </w:r>
    </w:p>
    <w:p w:rsidR="003947D9" w:rsidRDefault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E59B1">
        <w:rPr>
          <w:rFonts w:ascii="Times New Roman" w:eastAsia="Times New Roman" w:hAnsi="Times New Roman" w:cs="Times New Roman"/>
          <w:sz w:val="24"/>
        </w:rPr>
        <w:t xml:space="preserve">об установлении в градостроительном регламенте для зоны индивидуальной жилой застройки (ЖЗ.101.) требований по определению минимального процента застройки </w:t>
      </w:r>
      <w:r w:rsidR="00B512CE">
        <w:rPr>
          <w:rFonts w:ascii="Times New Roman" w:eastAsia="Times New Roman" w:hAnsi="Times New Roman" w:cs="Times New Roman"/>
          <w:sz w:val="24"/>
        </w:rPr>
        <w:t xml:space="preserve">земельных участков </w:t>
      </w:r>
      <w:r w:rsidR="00BE59B1">
        <w:rPr>
          <w:rFonts w:ascii="Times New Roman" w:eastAsia="Times New Roman" w:hAnsi="Times New Roman" w:cs="Times New Roman"/>
          <w:sz w:val="24"/>
        </w:rPr>
        <w:t xml:space="preserve">с учетом расчетного показателя минимально допустимого уровня обеспеченности жилым помещением (Нормативы градостроительного проектирования муниципального образования «Город Адыгейск)». </w:t>
      </w:r>
    </w:p>
    <w:p w:rsidR="0099179A" w:rsidRDefault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внести в проект решения </w:t>
      </w:r>
      <w:r w:rsidR="00B512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 1.3. следующего содержания:                                </w:t>
      </w:r>
      <w:r w:rsidR="00B512CE" w:rsidRPr="00B512CE">
        <w:rPr>
          <w:rFonts w:ascii="Times New Roman" w:eastAsia="Times New Roman" w:hAnsi="Times New Roman" w:cs="Times New Roman"/>
          <w:sz w:val="24"/>
        </w:rPr>
        <w:t>«</w:t>
      </w:r>
      <w:r w:rsidR="00B512CE">
        <w:rPr>
          <w:rFonts w:ascii="Times New Roman" w:eastAsia="Times New Roman" w:hAnsi="Times New Roman" w:cs="Times New Roman"/>
          <w:sz w:val="24"/>
        </w:rPr>
        <w:t>В</w:t>
      </w:r>
      <w:r w:rsidR="00B512CE" w:rsidRPr="00B512CE">
        <w:rPr>
          <w:rFonts w:ascii="Times New Roman" w:eastAsia="Times New Roman" w:hAnsi="Times New Roman" w:cs="Times New Roman"/>
          <w:sz w:val="24"/>
        </w:rPr>
        <w:t xml:space="preserve"> отношении</w:t>
      </w:r>
      <w:r w:rsidR="00BE59B1">
        <w:rPr>
          <w:rFonts w:ascii="Times New Roman" w:eastAsia="Times New Roman" w:hAnsi="Times New Roman" w:cs="Times New Roman"/>
          <w:sz w:val="24"/>
        </w:rPr>
        <w:t xml:space="preserve"> территориальных зон, для</w:t>
      </w:r>
      <w:r w:rsidR="00B512CE" w:rsidRPr="00B512CE">
        <w:rPr>
          <w:rFonts w:ascii="Times New Roman" w:eastAsia="Times New Roman" w:hAnsi="Times New Roman" w:cs="Times New Roman"/>
          <w:sz w:val="24"/>
        </w:rPr>
        <w:t xml:space="preserve"> которых градостроител</w:t>
      </w:r>
      <w:r w:rsidR="00BE59B1">
        <w:rPr>
          <w:rFonts w:ascii="Times New Roman" w:eastAsia="Times New Roman" w:hAnsi="Times New Roman" w:cs="Times New Roman"/>
          <w:sz w:val="24"/>
        </w:rPr>
        <w:t>ьными регламентами предусмотрены</w:t>
      </w:r>
      <w:r w:rsidR="00B512CE" w:rsidRPr="00B512CE">
        <w:rPr>
          <w:rFonts w:ascii="Times New Roman" w:eastAsia="Times New Roman" w:hAnsi="Times New Roman" w:cs="Times New Roman"/>
          <w:sz w:val="24"/>
        </w:rPr>
        <w:t xml:space="preserve"> </w:t>
      </w:r>
      <w:r w:rsidR="00BE59B1">
        <w:rPr>
          <w:rFonts w:ascii="Times New Roman" w:eastAsia="Times New Roman" w:hAnsi="Times New Roman" w:cs="Times New Roman"/>
          <w:sz w:val="24"/>
        </w:rPr>
        <w:t xml:space="preserve">виды </w:t>
      </w:r>
      <w:r w:rsidR="00B512CE" w:rsidRPr="00B512CE">
        <w:rPr>
          <w:rFonts w:ascii="Times New Roman" w:eastAsia="Times New Roman" w:hAnsi="Times New Roman" w:cs="Times New Roman"/>
          <w:sz w:val="24"/>
        </w:rPr>
        <w:t>разрешенн</w:t>
      </w:r>
      <w:r w:rsidR="00BE59B1">
        <w:rPr>
          <w:rFonts w:ascii="Times New Roman" w:eastAsia="Times New Roman" w:hAnsi="Times New Roman" w:cs="Times New Roman"/>
          <w:sz w:val="24"/>
        </w:rPr>
        <w:t xml:space="preserve">ого использования </w:t>
      </w:r>
      <w:r w:rsidR="00BE59B1" w:rsidRPr="00B512CE">
        <w:rPr>
          <w:rFonts w:ascii="Times New Roman" w:eastAsia="Times New Roman" w:hAnsi="Times New Roman" w:cs="Times New Roman"/>
          <w:sz w:val="24"/>
        </w:rPr>
        <w:t>земельных участков и объек</w:t>
      </w:r>
      <w:r w:rsidR="00BE59B1">
        <w:rPr>
          <w:rFonts w:ascii="Times New Roman" w:eastAsia="Times New Roman" w:hAnsi="Times New Roman" w:cs="Times New Roman"/>
          <w:sz w:val="24"/>
        </w:rPr>
        <w:t>тов капитального строительства «</w:t>
      </w:r>
      <w:r w:rsidR="00B512CE" w:rsidRPr="00B512CE">
        <w:rPr>
          <w:rFonts w:ascii="Times New Roman" w:eastAsia="Times New Roman" w:hAnsi="Times New Roman" w:cs="Times New Roman"/>
          <w:sz w:val="24"/>
        </w:rPr>
        <w:t>парки, скверы, бульвары</w:t>
      </w:r>
      <w:r w:rsidR="00B512CE">
        <w:rPr>
          <w:rFonts w:ascii="Times New Roman" w:eastAsia="Times New Roman" w:hAnsi="Times New Roman" w:cs="Times New Roman"/>
          <w:sz w:val="24"/>
        </w:rPr>
        <w:t>», у</w:t>
      </w:r>
      <w:r w:rsidR="00B512CE" w:rsidRPr="00B512CE">
        <w:rPr>
          <w:rFonts w:ascii="Times New Roman" w:eastAsia="Times New Roman" w:hAnsi="Times New Roman" w:cs="Times New Roman"/>
          <w:sz w:val="24"/>
        </w:rPr>
        <w:t>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 вид</w:t>
      </w:r>
      <w:r w:rsidR="00F10973">
        <w:rPr>
          <w:rFonts w:ascii="Times New Roman" w:eastAsia="Times New Roman" w:hAnsi="Times New Roman" w:cs="Times New Roman"/>
          <w:sz w:val="24"/>
        </w:rPr>
        <w:t>ами разрешенного использования «</w:t>
      </w:r>
      <w:r w:rsidR="00B512CE" w:rsidRPr="00B512CE">
        <w:rPr>
          <w:rFonts w:ascii="Times New Roman" w:eastAsia="Times New Roman" w:hAnsi="Times New Roman" w:cs="Times New Roman"/>
          <w:sz w:val="24"/>
        </w:rPr>
        <w:t>парки, скверы, бульвары</w:t>
      </w:r>
      <w:r w:rsidR="00CF3D32">
        <w:rPr>
          <w:rFonts w:ascii="Times New Roman" w:eastAsia="Times New Roman" w:hAnsi="Times New Roman" w:cs="Times New Roman"/>
          <w:sz w:val="24"/>
        </w:rPr>
        <w:t>»</w:t>
      </w:r>
      <w:r w:rsidR="00B512CE">
        <w:rPr>
          <w:rFonts w:ascii="Times New Roman" w:eastAsia="Times New Roman" w:hAnsi="Times New Roman" w:cs="Times New Roman"/>
          <w:sz w:val="24"/>
        </w:rPr>
        <w:t>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Выводы по результатам публичных слушаний:</w:t>
      </w:r>
    </w:p>
    <w:p w:rsidR="0099179A" w:rsidRDefault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1) Признать публичные слушания состоявшимися.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B512CE">
        <w:rPr>
          <w:rFonts w:ascii="Times New Roman" w:eastAsia="Times New Roman" w:hAnsi="Times New Roman" w:cs="Times New Roman"/>
          <w:sz w:val="24"/>
        </w:rPr>
        <w:t>С</w:t>
      </w:r>
      <w:r w:rsidR="003947D9">
        <w:rPr>
          <w:rFonts w:ascii="Times New Roman" w:eastAsia="Times New Roman" w:hAnsi="Times New Roman" w:cs="Times New Roman"/>
          <w:sz w:val="24"/>
        </w:rPr>
        <w:t xml:space="preserve"> учетом </w:t>
      </w:r>
      <w:r w:rsidR="00B512CE">
        <w:rPr>
          <w:rFonts w:ascii="Times New Roman" w:eastAsia="Times New Roman" w:hAnsi="Times New Roman" w:cs="Times New Roman"/>
          <w:sz w:val="24"/>
        </w:rPr>
        <w:t>внесенных предложений</w:t>
      </w:r>
      <w:r w:rsidR="003947D9">
        <w:rPr>
          <w:rFonts w:ascii="Times New Roman" w:eastAsia="Times New Roman" w:hAnsi="Times New Roman" w:cs="Times New Roman"/>
          <w:sz w:val="24"/>
        </w:rPr>
        <w:t>, р</w:t>
      </w:r>
      <w:r>
        <w:rPr>
          <w:rFonts w:ascii="Times New Roman" w:eastAsia="Times New Roman" w:hAnsi="Times New Roman" w:cs="Times New Roman"/>
          <w:sz w:val="24"/>
        </w:rPr>
        <w:t xml:space="preserve">екомендовать 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24 «Об утверждении Правил землепользования и застройки муниципального образования «Город Адыгейск» в установленном законом порядке направить в Совет народных депутатов муниципального образования «Город Адыгейск» на утверждение</w:t>
      </w:r>
      <w:r w:rsidR="003947D9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заместитель главы муниципального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</w:t>
      </w:r>
      <w:r w:rsidR="00B512CE">
        <w:rPr>
          <w:rFonts w:ascii="Times New Roman" w:eastAsia="Times New Roman" w:hAnsi="Times New Roman" w:cs="Times New Roman"/>
          <w:sz w:val="24"/>
        </w:rPr>
        <w:t xml:space="preserve">________________          </w:t>
      </w:r>
      <w:r>
        <w:rPr>
          <w:rFonts w:ascii="Times New Roman" w:eastAsia="Times New Roman" w:hAnsi="Times New Roman" w:cs="Times New Roman"/>
          <w:sz w:val="24"/>
        </w:rPr>
        <w:t>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      М.К. Хатхоху  </w:t>
      </w:r>
    </w:p>
    <w:p w:rsidR="00BE59B1" w:rsidRDefault="00BE59B1" w:rsidP="00BE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BE59B1" w:rsidRDefault="00BE59B1" w:rsidP="00BE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протоколу публичных слушаний</w:t>
      </w:r>
    </w:p>
    <w:p w:rsidR="00BE59B1" w:rsidRDefault="00BE59B1" w:rsidP="00BE5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"___" _________ 20___ г. N ____</w:t>
      </w:r>
    </w:p>
    <w:p w:rsidR="00BE59B1" w:rsidRDefault="00BE59B1" w:rsidP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59B1" w:rsidRDefault="00BE59B1" w:rsidP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BE59B1" w:rsidSect="003947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79A"/>
    <w:rsid w:val="00073020"/>
    <w:rsid w:val="002427B1"/>
    <w:rsid w:val="003947D9"/>
    <w:rsid w:val="0064174E"/>
    <w:rsid w:val="0073518C"/>
    <w:rsid w:val="00844450"/>
    <w:rsid w:val="008673C3"/>
    <w:rsid w:val="008918B1"/>
    <w:rsid w:val="0099179A"/>
    <w:rsid w:val="00AB5B49"/>
    <w:rsid w:val="00B512CE"/>
    <w:rsid w:val="00BE59B1"/>
    <w:rsid w:val="00CB5C60"/>
    <w:rsid w:val="00CF3D32"/>
    <w:rsid w:val="00CF4D71"/>
    <w:rsid w:val="00F1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g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HP</cp:lastModifiedBy>
  <cp:revision>4</cp:revision>
  <cp:lastPrinted>2018-12-25T12:06:00Z</cp:lastPrinted>
  <dcterms:created xsi:type="dcterms:W3CDTF">2019-09-29T07:45:00Z</dcterms:created>
  <dcterms:modified xsi:type="dcterms:W3CDTF">2019-10-01T07:37:00Z</dcterms:modified>
</cp:coreProperties>
</file>