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7F" w:rsidRPr="00165FC8" w:rsidRDefault="00CA7699" w:rsidP="00846BE0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165FC8">
        <w:rPr>
          <w:sz w:val="28"/>
          <w:szCs w:val="28"/>
          <w:shd w:val="clear" w:color="auto" w:fill="FFFFFE"/>
        </w:rPr>
        <w:t xml:space="preserve">                         </w:t>
      </w:r>
      <w:r w:rsidR="001E237F" w:rsidRPr="00165FC8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</w:p>
    <w:p w:rsidR="00C770AD" w:rsidRPr="00165FC8" w:rsidRDefault="001E237F" w:rsidP="001E23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657CD4" w:rsidRPr="00165FC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165FC8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84723" w:rsidRPr="00165FC8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C770AD" w:rsidRPr="00165FC8" w:rsidRDefault="00C770AD" w:rsidP="001E23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770AD" w:rsidRPr="00165FC8" w:rsidRDefault="00C770AD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237F" w:rsidRPr="00846BE0" w:rsidRDefault="00846BE0" w:rsidP="001E237F">
      <w:pPr>
        <w:tabs>
          <w:tab w:val="left" w:pos="39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846BE0" w:rsidRDefault="00846BE0" w:rsidP="001E237F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E237F" w:rsidRPr="00846BE0" w:rsidRDefault="001E237F" w:rsidP="001E237F">
      <w:pPr>
        <w:tabs>
          <w:tab w:val="left" w:pos="851"/>
          <w:tab w:val="left" w:pos="8647"/>
          <w:tab w:val="left" w:pos="8789"/>
        </w:tabs>
        <w:spacing w:after="0" w:line="240" w:lineRule="auto"/>
        <w:ind w:left="567" w:right="42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6BE0"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Совета народных депутатов от 28.12.2012г. №24 «Об утверждении Правил землепользования и застройки муниципального образования «Город Адыгейск»</w:t>
      </w:r>
    </w:p>
    <w:p w:rsidR="00846BE0" w:rsidRDefault="00846BE0" w:rsidP="00846B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E237F" w:rsidRPr="00165FC8" w:rsidRDefault="001E237F" w:rsidP="009C1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 xml:space="preserve">В соответствии со ст.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Федерации", Уставом муниципального образования «Город Адыгейск», Совет народных депутатов </w:t>
      </w:r>
      <w:r w:rsidR="009C1AAF" w:rsidRPr="00165FC8">
        <w:rPr>
          <w:rFonts w:ascii="Times New Roman" w:eastAsia="Times New Roman" w:hAnsi="Times New Roman"/>
          <w:sz w:val="28"/>
          <w:szCs w:val="28"/>
        </w:rPr>
        <w:t>муниципального образования «Город Адыгейск»</w:t>
      </w:r>
      <w:r w:rsidR="009C1A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C1AAF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9C1AAF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DF19F5" w:rsidRPr="00165FC8" w:rsidRDefault="00DF19F5" w:rsidP="001E23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237F" w:rsidRPr="00165FC8" w:rsidRDefault="001E237F" w:rsidP="001E23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237F" w:rsidRPr="00165FC8" w:rsidRDefault="001E237F" w:rsidP="00D86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="005652CB" w:rsidRPr="00165FC8">
        <w:rPr>
          <w:rFonts w:ascii="Times New Roman" w:eastAsia="Times New Roman" w:hAnsi="Times New Roman"/>
          <w:sz w:val="28"/>
          <w:szCs w:val="28"/>
        </w:rPr>
        <w:t xml:space="preserve">решение Совета народных депутатов </w:t>
      </w:r>
      <w:r w:rsidR="004C1C16" w:rsidRPr="00165FC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5652CB" w:rsidRPr="00165FC8">
        <w:rPr>
          <w:rFonts w:ascii="Times New Roman" w:eastAsia="Times New Roman" w:hAnsi="Times New Roman"/>
          <w:sz w:val="28"/>
          <w:szCs w:val="28"/>
        </w:rPr>
        <w:t xml:space="preserve"> «Город Адыгейск» от 28.12.2012г. №24 «Об утверждении </w:t>
      </w:r>
      <w:r w:rsidRPr="00165FC8">
        <w:rPr>
          <w:rFonts w:ascii="Times New Roman" w:eastAsia="Times New Roman" w:hAnsi="Times New Roman"/>
          <w:sz w:val="28"/>
          <w:szCs w:val="28"/>
        </w:rPr>
        <w:t>Правил землепользования и застройки муниципального образования «Город Адыгейск» следующие изменения:</w:t>
      </w:r>
    </w:p>
    <w:p w:rsidR="00C76193" w:rsidRPr="00F8578E" w:rsidRDefault="001E237F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>Г</w:t>
      </w:r>
      <w:r w:rsidR="00AE2DF6" w:rsidRPr="00F8578E">
        <w:rPr>
          <w:rFonts w:ascii="Times New Roman" w:eastAsia="Times New Roman" w:hAnsi="Times New Roman"/>
          <w:sz w:val="28"/>
          <w:szCs w:val="28"/>
        </w:rPr>
        <w:t xml:space="preserve">радостроительный регламент 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705C16" w:rsidRPr="00F8578E">
        <w:rPr>
          <w:rFonts w:ascii="Times New Roman" w:eastAsia="Times New Roman" w:hAnsi="Times New Roman"/>
          <w:sz w:val="28"/>
          <w:szCs w:val="28"/>
        </w:rPr>
        <w:t>з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>оны</w:t>
      </w:r>
      <w:r w:rsidR="00AC0196" w:rsidRPr="00F8578E">
        <w:rPr>
          <w:rFonts w:ascii="Times New Roman" w:eastAsia="Times New Roman" w:hAnsi="Times New Roman"/>
          <w:sz w:val="28"/>
          <w:szCs w:val="28"/>
        </w:rPr>
        <w:t xml:space="preserve"> индивидуальной жилой застройки (ЖЗ.101.)</w:t>
      </w:r>
      <w:r w:rsidR="00810910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99265F" w:rsidRPr="00F8578E" w:rsidRDefault="004C1C16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C76193" w:rsidRPr="00F8578E">
        <w:rPr>
          <w:rFonts w:ascii="Times New Roman" w:eastAsia="Times New Roman" w:hAnsi="Times New Roman"/>
          <w:sz w:val="28"/>
          <w:szCs w:val="28"/>
        </w:rPr>
        <w:t xml:space="preserve">- </w:t>
      </w:r>
      <w:r w:rsidR="002C6554" w:rsidRPr="00F8578E">
        <w:rPr>
          <w:rFonts w:ascii="Times New Roman" w:eastAsia="Times New Roman" w:hAnsi="Times New Roman"/>
          <w:sz w:val="28"/>
          <w:szCs w:val="28"/>
        </w:rPr>
        <w:t>«</w:t>
      </w:r>
      <w:r w:rsidR="002C2C0D" w:rsidRPr="00F8578E">
        <w:rPr>
          <w:rFonts w:ascii="Times New Roman" w:eastAsia="Times New Roman" w:hAnsi="Times New Roman"/>
          <w:sz w:val="28"/>
          <w:szCs w:val="28"/>
        </w:rPr>
        <w:t>Установить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 xml:space="preserve"> коричневый </w:t>
      </w:r>
      <w:r w:rsidR="0069590A" w:rsidRPr="00F8578E">
        <w:rPr>
          <w:rFonts w:ascii="Times New Roman" w:eastAsia="Times New Roman" w:hAnsi="Times New Roman"/>
          <w:sz w:val="28"/>
          <w:szCs w:val="28"/>
        </w:rPr>
        <w:t>тон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 xml:space="preserve"> для к</w:t>
      </w:r>
      <w:r w:rsidR="00BC0B8D" w:rsidRPr="00F8578E">
        <w:rPr>
          <w:rFonts w:ascii="Times New Roman" w:eastAsia="Times New Roman" w:hAnsi="Times New Roman"/>
          <w:sz w:val="28"/>
          <w:szCs w:val="28"/>
        </w:rPr>
        <w:t>ров</w:t>
      </w:r>
      <w:r w:rsidR="00A915F6" w:rsidRPr="00F8578E">
        <w:rPr>
          <w:rFonts w:ascii="Times New Roman" w:eastAsia="Times New Roman" w:hAnsi="Times New Roman"/>
          <w:sz w:val="28"/>
          <w:szCs w:val="28"/>
        </w:rPr>
        <w:t>ель</w:t>
      </w:r>
      <w:r w:rsidR="00401540" w:rsidRPr="00F8578E">
        <w:rPr>
          <w:rFonts w:ascii="Times New Roman" w:eastAsia="Times New Roman" w:hAnsi="Times New Roman"/>
          <w:sz w:val="28"/>
          <w:szCs w:val="28"/>
        </w:rPr>
        <w:t>ны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>х</w:t>
      </w:r>
      <w:r w:rsidR="00401540" w:rsidRPr="00F8578E">
        <w:rPr>
          <w:rFonts w:ascii="Times New Roman" w:eastAsia="Times New Roman" w:hAnsi="Times New Roman"/>
          <w:sz w:val="28"/>
          <w:szCs w:val="28"/>
        </w:rPr>
        <w:t xml:space="preserve"> покрыти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>й</w:t>
      </w:r>
      <w:r w:rsidR="00BC0B8D" w:rsidRPr="00F8578E">
        <w:rPr>
          <w:rFonts w:ascii="Times New Roman" w:eastAsia="Times New Roman" w:hAnsi="Times New Roman"/>
          <w:sz w:val="28"/>
          <w:szCs w:val="28"/>
        </w:rPr>
        <w:t xml:space="preserve"> при строительстве на вновь сф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>ормированных земельных участках</w:t>
      </w:r>
      <w:r w:rsidR="00BE45EF" w:rsidRPr="00F8578E">
        <w:rPr>
          <w:rFonts w:ascii="Times New Roman" w:eastAsia="Times New Roman" w:hAnsi="Times New Roman"/>
          <w:sz w:val="28"/>
          <w:szCs w:val="28"/>
        </w:rPr>
        <w:t xml:space="preserve"> согласно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>«</w:t>
      </w:r>
      <w:r w:rsidR="003C4AC4" w:rsidRPr="00F8578E">
        <w:rPr>
          <w:rFonts w:ascii="Times New Roman" w:eastAsia="Times New Roman" w:hAnsi="Times New Roman"/>
          <w:sz w:val="28"/>
          <w:szCs w:val="28"/>
        </w:rPr>
        <w:t>Схеме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3C4AC4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>цветового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 xml:space="preserve"> решения 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>кровель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 xml:space="preserve"> в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 xml:space="preserve"> населенных 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 xml:space="preserve">пунктах </w:t>
      </w:r>
      <w:r w:rsidR="00DC033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65F" w:rsidRPr="00F8578E">
        <w:rPr>
          <w:rFonts w:ascii="Times New Roman" w:eastAsia="Times New Roman" w:hAnsi="Times New Roman"/>
          <w:sz w:val="28"/>
          <w:szCs w:val="28"/>
        </w:rPr>
        <w:t>г. Адыгейск,</w:t>
      </w:r>
    </w:p>
    <w:p w:rsidR="00BC0B8D" w:rsidRPr="00F8578E" w:rsidRDefault="0099265F" w:rsidP="003F636D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а. Гатлукай и х. Псекупс»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BC0B8D" w:rsidRPr="00F8578E">
        <w:rPr>
          <w:rFonts w:ascii="Times New Roman" w:eastAsia="Times New Roman" w:hAnsi="Times New Roman"/>
          <w:sz w:val="28"/>
          <w:szCs w:val="28"/>
        </w:rPr>
        <w:t>в соответствии с докумен</w:t>
      </w:r>
      <w:r w:rsidR="002C2C0D" w:rsidRPr="00F8578E">
        <w:rPr>
          <w:rFonts w:ascii="Times New Roman" w:eastAsia="Times New Roman" w:hAnsi="Times New Roman"/>
          <w:sz w:val="28"/>
          <w:szCs w:val="28"/>
        </w:rPr>
        <w:t>тацией по планировке</w:t>
      </w:r>
      <w:r w:rsidR="00E372FC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A915F6" w:rsidRPr="00F8578E">
        <w:rPr>
          <w:rFonts w:ascii="Times New Roman" w:eastAsia="Times New Roman" w:hAnsi="Times New Roman"/>
          <w:sz w:val="28"/>
          <w:szCs w:val="28"/>
        </w:rPr>
        <w:t>территории</w:t>
      </w:r>
      <w:r w:rsidR="005037BE" w:rsidRPr="00F8578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811ACC" w:rsidRPr="00F8578E">
        <w:rPr>
          <w:rFonts w:ascii="Times New Roman" w:eastAsia="Times New Roman" w:hAnsi="Times New Roman"/>
          <w:sz w:val="28"/>
          <w:szCs w:val="28"/>
        </w:rPr>
        <w:t>расположенных</w:t>
      </w:r>
      <w:proofErr w:type="gramEnd"/>
      <w:r w:rsidR="00811ACC" w:rsidRPr="00F8578E">
        <w:rPr>
          <w:rFonts w:ascii="Times New Roman" w:eastAsia="Times New Roman" w:hAnsi="Times New Roman"/>
          <w:sz w:val="28"/>
          <w:szCs w:val="28"/>
        </w:rPr>
        <w:t xml:space="preserve">: </w:t>
      </w:r>
      <w:r w:rsidR="00125AE1" w:rsidRPr="00F857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0B8D" w:rsidRPr="00F8578E" w:rsidRDefault="00BC0B8D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8578E">
        <w:rPr>
          <w:rFonts w:ascii="Times New Roman" w:eastAsia="Times New Roman" w:hAnsi="Times New Roman"/>
          <w:sz w:val="28"/>
          <w:szCs w:val="28"/>
        </w:rPr>
        <w:t xml:space="preserve">- </w:t>
      </w:r>
      <w:r w:rsidR="001632CE" w:rsidRPr="00F8578E">
        <w:rPr>
          <w:rFonts w:ascii="Times New Roman" w:eastAsia="Times New Roman" w:hAnsi="Times New Roman"/>
          <w:sz w:val="28"/>
          <w:szCs w:val="28"/>
        </w:rPr>
        <w:t>в северной части г. Адыгейска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 xml:space="preserve"> (ул. Ким, ул. Краснодарская,</w:t>
      </w:r>
      <w:r w:rsidR="00165FC8" w:rsidRPr="00F8578E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 xml:space="preserve"> ул. Комсомоль</w:t>
      </w:r>
      <w:r w:rsidR="00165FC8" w:rsidRPr="00F8578E">
        <w:rPr>
          <w:rFonts w:ascii="Times New Roman" w:eastAsia="Times New Roman" w:hAnsi="Times New Roman"/>
          <w:sz w:val="28"/>
          <w:szCs w:val="28"/>
        </w:rPr>
        <w:t xml:space="preserve">ская, </w:t>
      </w:r>
      <w:r w:rsidR="00323EDD" w:rsidRPr="00F8578E">
        <w:rPr>
          <w:rFonts w:ascii="Times New Roman" w:eastAsia="Times New Roman" w:hAnsi="Times New Roman"/>
          <w:sz w:val="28"/>
          <w:szCs w:val="28"/>
        </w:rPr>
        <w:t>ул. Керашева</w:t>
      </w:r>
      <w:r w:rsidR="006B2664" w:rsidRPr="00F8578E">
        <w:rPr>
          <w:rFonts w:ascii="Times New Roman" w:eastAsia="Times New Roman" w:hAnsi="Times New Roman"/>
          <w:sz w:val="28"/>
          <w:szCs w:val="28"/>
        </w:rPr>
        <w:t>)</w:t>
      </w:r>
      <w:r w:rsidR="00E55850" w:rsidRPr="00F8578E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C0B8D" w:rsidRPr="00F8578E" w:rsidRDefault="00323EDD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8578E">
        <w:rPr>
          <w:rFonts w:ascii="Times New Roman" w:eastAsia="Times New Roman" w:hAnsi="Times New Roman"/>
          <w:sz w:val="28"/>
          <w:szCs w:val="28"/>
        </w:rPr>
        <w:t xml:space="preserve">- в южной части </w:t>
      </w:r>
      <w:r w:rsidR="00FD3AC7" w:rsidRPr="00F8578E">
        <w:rPr>
          <w:rFonts w:ascii="Times New Roman" w:eastAsia="Times New Roman" w:hAnsi="Times New Roman"/>
          <w:sz w:val="28"/>
          <w:szCs w:val="28"/>
        </w:rPr>
        <w:t xml:space="preserve">г. Адыгейска (ул. Полевая, ул. Степная, </w:t>
      </w:r>
      <w:r w:rsidR="00F31340" w:rsidRPr="00F8578E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="00FD3AC7" w:rsidRPr="00F8578E">
        <w:rPr>
          <w:rFonts w:ascii="Times New Roman" w:eastAsia="Times New Roman" w:hAnsi="Times New Roman"/>
          <w:sz w:val="28"/>
          <w:szCs w:val="28"/>
        </w:rPr>
        <w:t>ул. Промышленная,</w:t>
      </w:r>
      <w:r w:rsidR="00165FC8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FD3AC7" w:rsidRPr="00F8578E">
        <w:rPr>
          <w:rFonts w:ascii="Times New Roman" w:eastAsia="Times New Roman" w:hAnsi="Times New Roman"/>
          <w:sz w:val="28"/>
          <w:szCs w:val="28"/>
        </w:rPr>
        <w:t>ул. Молодежная</w:t>
      </w:r>
      <w:r w:rsidR="00E55850" w:rsidRPr="00F8578E">
        <w:rPr>
          <w:rFonts w:ascii="Times New Roman" w:eastAsia="Times New Roman" w:hAnsi="Times New Roman"/>
          <w:sz w:val="28"/>
          <w:szCs w:val="28"/>
        </w:rPr>
        <w:t>);</w:t>
      </w:r>
      <w:r w:rsidR="00BC0B8D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BC0B8D" w:rsidRPr="00F8578E" w:rsidRDefault="006B2664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-</w:t>
      </w:r>
      <w:r w:rsidR="00E55850" w:rsidRPr="00F8578E">
        <w:rPr>
          <w:rFonts w:ascii="Times New Roman" w:eastAsia="Times New Roman" w:hAnsi="Times New Roman"/>
          <w:sz w:val="28"/>
          <w:szCs w:val="28"/>
        </w:rPr>
        <w:t xml:space="preserve"> в а. Гатлукай по ул. Шовгенова;</w:t>
      </w:r>
    </w:p>
    <w:p w:rsidR="00F31340" w:rsidRPr="00F8578E" w:rsidRDefault="006B2664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- в х. Псекупс, между ул</w:t>
      </w:r>
      <w:r w:rsidR="000C0039" w:rsidRPr="00F8578E">
        <w:rPr>
          <w:rFonts w:ascii="Times New Roman" w:eastAsia="Times New Roman" w:hAnsi="Times New Roman"/>
          <w:sz w:val="28"/>
          <w:szCs w:val="28"/>
        </w:rPr>
        <w:t>. Индустриальная и ул. Паранука</w:t>
      </w:r>
      <w:r w:rsidR="00430E45" w:rsidRPr="00F8578E">
        <w:rPr>
          <w:rFonts w:ascii="Times New Roman" w:eastAsia="Times New Roman" w:hAnsi="Times New Roman"/>
          <w:sz w:val="28"/>
          <w:szCs w:val="28"/>
        </w:rPr>
        <w:t>»</w:t>
      </w:r>
      <w:r w:rsidR="00F31340" w:rsidRPr="00F8578E">
        <w:rPr>
          <w:rFonts w:ascii="Times New Roman" w:eastAsia="Times New Roman" w:hAnsi="Times New Roman"/>
          <w:sz w:val="28"/>
          <w:szCs w:val="28"/>
        </w:rPr>
        <w:t>.</w:t>
      </w:r>
    </w:p>
    <w:p w:rsidR="00782D32" w:rsidRPr="00F8578E" w:rsidRDefault="00F31340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1.2. В градостроительн</w:t>
      </w:r>
      <w:r w:rsidR="00F52121" w:rsidRPr="00F8578E">
        <w:rPr>
          <w:rFonts w:ascii="Times New Roman" w:eastAsia="Times New Roman" w:hAnsi="Times New Roman"/>
          <w:sz w:val="28"/>
          <w:szCs w:val="28"/>
        </w:rPr>
        <w:t>о</w:t>
      </w:r>
      <w:r w:rsidRPr="00F8578E">
        <w:rPr>
          <w:rFonts w:ascii="Times New Roman" w:eastAsia="Times New Roman" w:hAnsi="Times New Roman"/>
          <w:sz w:val="28"/>
          <w:szCs w:val="28"/>
        </w:rPr>
        <w:t xml:space="preserve">м регламенте для </w:t>
      </w:r>
      <w:r w:rsidR="0069590A" w:rsidRPr="00F8578E">
        <w:rPr>
          <w:rFonts w:ascii="Times New Roman" w:eastAsia="Times New Roman" w:hAnsi="Times New Roman"/>
          <w:sz w:val="28"/>
          <w:szCs w:val="28"/>
        </w:rPr>
        <w:t>зоны индивидуальной жилой застройки (ЖЗ.101.)</w:t>
      </w:r>
      <w:r w:rsidR="00B61D66" w:rsidRPr="00F8578E">
        <w:rPr>
          <w:rFonts w:ascii="Times New Roman" w:eastAsia="Times New Roman" w:hAnsi="Times New Roman"/>
          <w:sz w:val="28"/>
          <w:szCs w:val="28"/>
        </w:rPr>
        <w:t>,</w:t>
      </w:r>
      <w:r w:rsidR="00F52121" w:rsidRPr="00F8578E">
        <w:rPr>
          <w:rFonts w:ascii="Times New Roman" w:eastAsia="Times New Roman" w:hAnsi="Times New Roman"/>
          <w:sz w:val="28"/>
          <w:szCs w:val="28"/>
        </w:rPr>
        <w:t xml:space="preserve"> минимальны</w:t>
      </w:r>
      <w:r w:rsidR="002C2C0D" w:rsidRPr="00F8578E">
        <w:rPr>
          <w:rFonts w:ascii="Times New Roman" w:eastAsia="Times New Roman" w:hAnsi="Times New Roman"/>
          <w:sz w:val="28"/>
          <w:szCs w:val="28"/>
        </w:rPr>
        <w:t>й</w:t>
      </w:r>
      <w:r w:rsidR="0069590A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FF50F3" w:rsidRPr="00F8578E">
        <w:rPr>
          <w:rFonts w:ascii="Times New Roman" w:eastAsia="Times New Roman" w:hAnsi="Times New Roman"/>
          <w:sz w:val="28"/>
          <w:szCs w:val="28"/>
        </w:rPr>
        <w:t>процент застройки</w:t>
      </w:r>
      <w:r w:rsidR="0029659B" w:rsidRPr="00F8578E">
        <w:rPr>
          <w:rFonts w:ascii="Times New Roman" w:eastAsia="Times New Roman" w:hAnsi="Times New Roman"/>
          <w:sz w:val="28"/>
          <w:szCs w:val="28"/>
        </w:rPr>
        <w:t xml:space="preserve"> число</w:t>
      </w:r>
      <w:r w:rsidR="00FF50F3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B61D66" w:rsidRPr="00F8578E">
        <w:rPr>
          <w:rFonts w:ascii="Times New Roman" w:eastAsia="Times New Roman" w:hAnsi="Times New Roman"/>
          <w:sz w:val="28"/>
          <w:szCs w:val="28"/>
        </w:rPr>
        <w:t xml:space="preserve">«15» </w:t>
      </w:r>
      <w:r w:rsidR="0029659B" w:rsidRPr="00F8578E">
        <w:rPr>
          <w:rFonts w:ascii="Times New Roman" w:eastAsia="Times New Roman" w:hAnsi="Times New Roman"/>
          <w:sz w:val="28"/>
          <w:szCs w:val="28"/>
        </w:rPr>
        <w:t>заменить словами «определить</w:t>
      </w:r>
      <w:r w:rsidR="008D21F0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DF6988" w:rsidRPr="00F8578E">
        <w:rPr>
          <w:rFonts w:ascii="Times New Roman" w:eastAsia="Times New Roman" w:hAnsi="Times New Roman"/>
          <w:sz w:val="28"/>
          <w:szCs w:val="28"/>
        </w:rPr>
        <w:t>с учетом</w:t>
      </w:r>
      <w:r w:rsidR="008D21F0" w:rsidRPr="00F8578E">
        <w:rPr>
          <w:rFonts w:ascii="Times New Roman" w:eastAsia="Times New Roman" w:hAnsi="Times New Roman"/>
          <w:sz w:val="28"/>
          <w:szCs w:val="28"/>
        </w:rPr>
        <w:t xml:space="preserve"> расчетно</w:t>
      </w:r>
      <w:r w:rsidR="00DF6988" w:rsidRPr="00F8578E">
        <w:rPr>
          <w:rFonts w:ascii="Times New Roman" w:eastAsia="Times New Roman" w:hAnsi="Times New Roman"/>
          <w:sz w:val="28"/>
          <w:szCs w:val="28"/>
        </w:rPr>
        <w:t>го</w:t>
      </w:r>
      <w:r w:rsidR="008D21F0" w:rsidRPr="00F8578E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DF6988" w:rsidRPr="00F8578E">
        <w:rPr>
          <w:rFonts w:ascii="Times New Roman" w:eastAsia="Times New Roman" w:hAnsi="Times New Roman"/>
          <w:sz w:val="28"/>
          <w:szCs w:val="28"/>
        </w:rPr>
        <w:t>я</w:t>
      </w:r>
      <w:r w:rsidR="008D21F0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4F69C9" w:rsidRPr="00F8578E">
        <w:rPr>
          <w:rFonts w:ascii="Times New Roman" w:eastAsia="Times New Roman" w:hAnsi="Times New Roman"/>
          <w:sz w:val="28"/>
          <w:szCs w:val="28"/>
        </w:rPr>
        <w:t xml:space="preserve">минимально допустимого уровня обеспеченности </w:t>
      </w:r>
      <w:r w:rsidR="00C71998" w:rsidRPr="00F8578E">
        <w:rPr>
          <w:rFonts w:ascii="Times New Roman" w:eastAsia="Times New Roman" w:hAnsi="Times New Roman"/>
          <w:sz w:val="28"/>
          <w:szCs w:val="28"/>
        </w:rPr>
        <w:t>жилым помещением</w:t>
      </w:r>
      <w:r w:rsidR="00466A24" w:rsidRPr="00F8578E">
        <w:rPr>
          <w:rFonts w:ascii="Times New Roman" w:eastAsia="Times New Roman" w:hAnsi="Times New Roman"/>
          <w:sz w:val="28"/>
          <w:szCs w:val="28"/>
        </w:rPr>
        <w:t xml:space="preserve"> </w:t>
      </w:r>
      <w:r w:rsidR="00C71998" w:rsidRPr="00F8578E">
        <w:rPr>
          <w:rFonts w:ascii="Times New Roman" w:eastAsia="Times New Roman" w:hAnsi="Times New Roman"/>
          <w:sz w:val="28"/>
          <w:szCs w:val="28"/>
        </w:rPr>
        <w:t>(Нормативы градостроительного проектирования муниципального образования «Город Адыгейск</w:t>
      </w:r>
      <w:r w:rsidR="00DF6988" w:rsidRPr="00F8578E">
        <w:rPr>
          <w:rFonts w:ascii="Times New Roman" w:eastAsia="Times New Roman" w:hAnsi="Times New Roman"/>
          <w:sz w:val="28"/>
          <w:szCs w:val="28"/>
        </w:rPr>
        <w:t>)</w:t>
      </w:r>
      <w:r w:rsidR="00C71998" w:rsidRPr="00F8578E">
        <w:rPr>
          <w:rFonts w:ascii="Times New Roman" w:eastAsia="Times New Roman" w:hAnsi="Times New Roman"/>
          <w:sz w:val="28"/>
          <w:szCs w:val="28"/>
        </w:rPr>
        <w:t>»</w:t>
      </w:r>
      <w:r w:rsidR="00466A24" w:rsidRPr="00F8578E">
        <w:rPr>
          <w:rFonts w:ascii="Times New Roman" w:eastAsia="Times New Roman" w:hAnsi="Times New Roman"/>
          <w:sz w:val="28"/>
          <w:szCs w:val="28"/>
        </w:rPr>
        <w:t>.</w:t>
      </w:r>
      <w:r w:rsidR="0029659B" w:rsidRPr="00F857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2D32" w:rsidRPr="00F8578E" w:rsidRDefault="00782D32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 xml:space="preserve">1.3. </w:t>
      </w:r>
      <w:r w:rsidR="00BF326E" w:rsidRPr="00F8578E">
        <w:rPr>
          <w:rFonts w:ascii="Times New Roman" w:eastAsia="Times New Roman" w:hAnsi="Times New Roman"/>
          <w:sz w:val="28"/>
          <w:szCs w:val="28"/>
        </w:rPr>
        <w:t xml:space="preserve">В отношении территориальных зон, для которых градостроительными регламентами предусмотрены виды разрешенного использования «парки, скверы, бульвары» земельных участков и объектов капитального строительства, установить предельные (минимальные и </w:t>
      </w:r>
      <w:r w:rsidR="00BF326E" w:rsidRPr="00F8578E">
        <w:rPr>
          <w:rFonts w:ascii="Times New Roman" w:eastAsia="Times New Roman" w:hAnsi="Times New Roman"/>
          <w:sz w:val="28"/>
          <w:szCs w:val="28"/>
        </w:rPr>
        <w:lastRenderedPageBreak/>
        <w:t>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 видами разрешенного использования «парки, скверы, бульвары»</w:t>
      </w:r>
      <w:r w:rsidRPr="00F8578E">
        <w:rPr>
          <w:rFonts w:ascii="Times New Roman" w:eastAsia="Times New Roman" w:hAnsi="Times New Roman"/>
          <w:sz w:val="28"/>
          <w:szCs w:val="28"/>
        </w:rPr>
        <w:t xml:space="preserve"> (приложение 1). </w:t>
      </w:r>
    </w:p>
    <w:p w:rsidR="001E237F" w:rsidRPr="00F8578E" w:rsidRDefault="00782D32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2</w:t>
      </w:r>
      <w:r w:rsidR="001E237F" w:rsidRPr="00F8578E">
        <w:rPr>
          <w:rFonts w:ascii="Times New Roman" w:eastAsia="Times New Roman" w:hAnsi="Times New Roman"/>
          <w:sz w:val="28"/>
          <w:szCs w:val="28"/>
        </w:rPr>
        <w:t>. Опубликовать настоящее решение в городской газете «Единство» и на официальном сайте МО «Город Адыгейск» в сети «Интернет».</w:t>
      </w:r>
    </w:p>
    <w:p w:rsidR="001E237F" w:rsidRPr="00F8578E" w:rsidRDefault="001E237F" w:rsidP="00F8578E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578E">
        <w:rPr>
          <w:rFonts w:ascii="Times New Roman" w:eastAsia="Times New Roman" w:hAnsi="Times New Roman"/>
          <w:sz w:val="28"/>
          <w:szCs w:val="28"/>
        </w:rPr>
        <w:t>3. Решение вступает в силу со дня его опубликования.</w:t>
      </w:r>
    </w:p>
    <w:p w:rsidR="00090DEB" w:rsidRPr="00165FC8" w:rsidRDefault="00090DEB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770AD" w:rsidRPr="00165FC8" w:rsidRDefault="00C770AD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A915F6" w:rsidRPr="00165FC8" w:rsidRDefault="00A915F6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>Г</w:t>
      </w:r>
      <w:r w:rsidR="001E237F" w:rsidRPr="00165FC8">
        <w:rPr>
          <w:rFonts w:ascii="Times New Roman" w:eastAsia="Times New Roman" w:hAnsi="Times New Roman"/>
          <w:sz w:val="28"/>
          <w:szCs w:val="28"/>
        </w:rPr>
        <w:t>лав</w:t>
      </w:r>
      <w:r w:rsidRPr="00165FC8">
        <w:rPr>
          <w:rFonts w:ascii="Times New Roman" w:eastAsia="Times New Roman" w:hAnsi="Times New Roman"/>
          <w:sz w:val="28"/>
          <w:szCs w:val="28"/>
        </w:rPr>
        <w:t>а</w:t>
      </w:r>
      <w:r w:rsidR="001E237F" w:rsidRPr="00165F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65FC8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165F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E237F" w:rsidRPr="00165FC8" w:rsidRDefault="001632CE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>о</w:t>
      </w:r>
      <w:r w:rsidR="00A915F6" w:rsidRPr="00165FC8">
        <w:rPr>
          <w:rFonts w:ascii="Times New Roman" w:eastAsia="Times New Roman" w:hAnsi="Times New Roman"/>
          <w:sz w:val="28"/>
          <w:szCs w:val="28"/>
        </w:rPr>
        <w:t>бразования</w:t>
      </w:r>
      <w:r w:rsidRPr="00165FC8">
        <w:rPr>
          <w:rFonts w:ascii="Times New Roman" w:eastAsia="Times New Roman" w:hAnsi="Times New Roman"/>
          <w:sz w:val="28"/>
          <w:szCs w:val="28"/>
        </w:rPr>
        <w:t xml:space="preserve"> </w:t>
      </w:r>
      <w:r w:rsidR="00A915F6" w:rsidRPr="00165FC8">
        <w:rPr>
          <w:rFonts w:ascii="Times New Roman" w:eastAsia="Times New Roman" w:hAnsi="Times New Roman"/>
          <w:sz w:val="28"/>
          <w:szCs w:val="28"/>
        </w:rPr>
        <w:t>«Город Адыгейск»</w:t>
      </w:r>
      <w:r w:rsidR="001E237F" w:rsidRPr="00165FC8">
        <w:rPr>
          <w:rFonts w:ascii="Times New Roman" w:eastAsia="Times New Roman" w:hAnsi="Times New Roman"/>
          <w:sz w:val="28"/>
          <w:szCs w:val="28"/>
        </w:rPr>
        <w:tab/>
      </w:r>
      <w:r w:rsidR="001E237F" w:rsidRPr="00165FC8">
        <w:rPr>
          <w:rFonts w:ascii="Times New Roman" w:eastAsia="Times New Roman" w:hAnsi="Times New Roman"/>
          <w:sz w:val="28"/>
          <w:szCs w:val="28"/>
        </w:rPr>
        <w:tab/>
      </w:r>
      <w:r w:rsidR="001E237F" w:rsidRPr="00165FC8">
        <w:rPr>
          <w:rFonts w:ascii="Times New Roman" w:eastAsia="Times New Roman" w:hAnsi="Times New Roman"/>
          <w:sz w:val="28"/>
          <w:szCs w:val="28"/>
        </w:rPr>
        <w:tab/>
      </w:r>
      <w:r w:rsidR="001E237F" w:rsidRPr="00165FC8">
        <w:rPr>
          <w:rFonts w:ascii="Times New Roman" w:eastAsia="Times New Roman" w:hAnsi="Times New Roman"/>
          <w:sz w:val="28"/>
          <w:szCs w:val="28"/>
        </w:rPr>
        <w:tab/>
      </w:r>
      <w:r w:rsidRPr="00165FC8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090DEB" w:rsidRPr="00165FC8">
        <w:rPr>
          <w:rFonts w:ascii="Times New Roman" w:eastAsia="Times New Roman" w:hAnsi="Times New Roman"/>
          <w:sz w:val="28"/>
          <w:szCs w:val="28"/>
        </w:rPr>
        <w:t xml:space="preserve">  </w:t>
      </w:r>
      <w:r w:rsidR="001E237F" w:rsidRPr="00165FC8">
        <w:rPr>
          <w:rFonts w:ascii="Times New Roman" w:eastAsia="Times New Roman" w:hAnsi="Times New Roman"/>
          <w:sz w:val="28"/>
          <w:szCs w:val="28"/>
        </w:rPr>
        <w:t xml:space="preserve"> </w:t>
      </w:r>
      <w:r w:rsidR="00DF19F5" w:rsidRPr="00165F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5FC8">
        <w:rPr>
          <w:rFonts w:ascii="Times New Roman" w:eastAsia="Times New Roman" w:hAnsi="Times New Roman"/>
          <w:sz w:val="28"/>
          <w:szCs w:val="28"/>
        </w:rPr>
        <w:t>М.А. Тлехас</w:t>
      </w:r>
    </w:p>
    <w:p w:rsidR="001E237F" w:rsidRPr="00165FC8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E237F" w:rsidRPr="00165FC8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 xml:space="preserve">Председатель Совета </w:t>
      </w:r>
    </w:p>
    <w:p w:rsidR="001E237F" w:rsidRPr="00165FC8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 xml:space="preserve">народных депутатов </w:t>
      </w:r>
    </w:p>
    <w:p w:rsidR="001E237F" w:rsidRDefault="001E237F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65FC8">
        <w:rPr>
          <w:rFonts w:ascii="Times New Roman" w:eastAsia="Times New Roman" w:hAnsi="Times New Roman"/>
          <w:sz w:val="28"/>
          <w:szCs w:val="28"/>
        </w:rPr>
        <w:t>города Адыгейск</w:t>
      </w:r>
      <w:r w:rsidRPr="00165FC8">
        <w:rPr>
          <w:rFonts w:ascii="Times New Roman" w:eastAsia="Times New Roman" w:hAnsi="Times New Roman"/>
          <w:sz w:val="28"/>
          <w:szCs w:val="28"/>
        </w:rPr>
        <w:tab/>
      </w:r>
      <w:r w:rsidRPr="00165FC8">
        <w:rPr>
          <w:rFonts w:ascii="Times New Roman" w:eastAsia="Times New Roman" w:hAnsi="Times New Roman"/>
          <w:sz w:val="28"/>
          <w:szCs w:val="28"/>
        </w:rPr>
        <w:tab/>
      </w:r>
      <w:r w:rsidRPr="00165FC8">
        <w:rPr>
          <w:rFonts w:ascii="Times New Roman" w:eastAsia="Times New Roman" w:hAnsi="Times New Roman"/>
          <w:sz w:val="28"/>
          <w:szCs w:val="28"/>
        </w:rPr>
        <w:tab/>
      </w:r>
      <w:r w:rsidRPr="00165FC8">
        <w:rPr>
          <w:rFonts w:ascii="Times New Roman" w:eastAsia="Times New Roman" w:hAnsi="Times New Roman"/>
          <w:sz w:val="28"/>
          <w:szCs w:val="28"/>
        </w:rPr>
        <w:tab/>
      </w:r>
      <w:r w:rsidRPr="00165FC8">
        <w:rPr>
          <w:rFonts w:ascii="Times New Roman" w:eastAsia="Times New Roman" w:hAnsi="Times New Roman"/>
          <w:sz w:val="28"/>
          <w:szCs w:val="28"/>
        </w:rPr>
        <w:tab/>
      </w:r>
      <w:r w:rsidRPr="00165FC8">
        <w:rPr>
          <w:rFonts w:ascii="Times New Roman" w:eastAsia="Times New Roman" w:hAnsi="Times New Roman"/>
          <w:sz w:val="28"/>
          <w:szCs w:val="28"/>
        </w:rPr>
        <w:tab/>
      </w:r>
      <w:r w:rsidR="00DF6988">
        <w:rPr>
          <w:rFonts w:ascii="Times New Roman" w:eastAsia="Times New Roman" w:hAnsi="Times New Roman"/>
          <w:sz w:val="28"/>
          <w:szCs w:val="28"/>
        </w:rPr>
        <w:t xml:space="preserve">  </w:t>
      </w:r>
      <w:r w:rsidR="001632CE" w:rsidRPr="00165FC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173B72" w:rsidRPr="00165FC8">
        <w:rPr>
          <w:rFonts w:ascii="Times New Roman" w:eastAsia="Times New Roman" w:hAnsi="Times New Roman"/>
          <w:sz w:val="28"/>
          <w:szCs w:val="28"/>
        </w:rPr>
        <w:t>А.К. Т</w:t>
      </w:r>
      <w:r w:rsidR="007B6D10" w:rsidRPr="00165FC8">
        <w:rPr>
          <w:rFonts w:ascii="Times New Roman" w:eastAsia="Times New Roman" w:hAnsi="Times New Roman"/>
          <w:sz w:val="28"/>
          <w:szCs w:val="28"/>
        </w:rPr>
        <w:t>ашу</w:t>
      </w: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F326E" w:rsidRDefault="00BF326E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F326E" w:rsidRDefault="00BF326E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F326E" w:rsidRDefault="00BF326E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Pr="006B12E0" w:rsidRDefault="00782D32" w:rsidP="00782D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Приложение 1</w:t>
      </w:r>
    </w:p>
    <w:p w:rsidR="00782D32" w:rsidRPr="006B12E0" w:rsidRDefault="00782D32" w:rsidP="00782D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к </w:t>
      </w:r>
      <w:r w:rsidR="002F1EA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проекту </w:t>
      </w: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решени</w:t>
      </w:r>
      <w:r w:rsidR="002F1EA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я</w:t>
      </w: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Совета </w:t>
      </w:r>
      <w:proofErr w:type="gramStart"/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народных</w:t>
      </w:r>
      <w:proofErr w:type="gramEnd"/>
    </w:p>
    <w:p w:rsidR="00782D32" w:rsidRPr="006B12E0" w:rsidRDefault="002F1EA0" w:rsidP="002F1E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</w:t>
      </w:r>
      <w:r w:rsidR="00782D32"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депутатов </w:t>
      </w:r>
      <w:proofErr w:type="gramStart"/>
      <w:r w:rsidR="00782D32"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муниципального</w:t>
      </w:r>
      <w:proofErr w:type="gramEnd"/>
      <w:r w:rsidR="00782D32"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 xml:space="preserve"> </w:t>
      </w:r>
    </w:p>
    <w:p w:rsidR="00782D32" w:rsidRPr="006B12E0" w:rsidRDefault="00782D32" w:rsidP="00782D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образования «Город Адыгейск»</w:t>
      </w:r>
    </w:p>
    <w:p w:rsidR="00782D32" w:rsidRDefault="00782D32" w:rsidP="0078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</w:p>
    <w:p w:rsidR="00782D32" w:rsidRDefault="00782D32" w:rsidP="00782D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</w:p>
    <w:p w:rsidR="00782D32" w:rsidRPr="006B12E0" w:rsidRDefault="00782D32" w:rsidP="00A63B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6B12E0"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 видами разрешенного строительства</w:t>
      </w:r>
      <w:r w:rsidR="00A63B2C"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 xml:space="preserve"> «</w:t>
      </w:r>
      <w:r w:rsidRPr="006B12E0"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>парки, скверы, бульвары</w:t>
      </w:r>
      <w:r w:rsidR="00A63B2C">
        <w:rPr>
          <w:rFonts w:ascii="Times New Roman" w:eastAsia="Times New Roman" w:hAnsi="Times New Roman"/>
          <w:b/>
          <w:color w:val="2D2D2D"/>
          <w:spacing w:val="2"/>
          <w:sz w:val="24"/>
          <w:szCs w:val="24"/>
        </w:rPr>
        <w:t>»</w:t>
      </w:r>
      <w:r w:rsidRPr="006B12E0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93"/>
        <w:gridCol w:w="5599"/>
      </w:tblGrid>
      <w:tr w:rsidR="00782D32" w:rsidRPr="000B0F24" w:rsidTr="00A86B13">
        <w:trPr>
          <w:trHeight w:val="15"/>
        </w:trPr>
        <w:tc>
          <w:tcPr>
            <w:tcW w:w="622" w:type="dxa"/>
            <w:hideMark/>
          </w:tcPr>
          <w:p w:rsidR="00782D32" w:rsidRPr="000B0F24" w:rsidRDefault="00782D32" w:rsidP="002237A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993" w:type="dxa"/>
            <w:hideMark/>
          </w:tcPr>
          <w:p w:rsidR="00782D32" w:rsidRPr="000B0F24" w:rsidRDefault="00782D32" w:rsidP="002237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99" w:type="dxa"/>
            <w:hideMark/>
          </w:tcPr>
          <w:p w:rsidR="00782D32" w:rsidRPr="000B0F24" w:rsidRDefault="00782D32" w:rsidP="002237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</w:t>
            </w:r>
            <w:proofErr w:type="gramEnd"/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Наименование размера, параметра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Значение, единица измерения, дополнительные условия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gramStart"/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1) площадь земельного участка для размещения сквера: минимальная - 0,1 га, максимальная - </w:t>
            </w:r>
            <w:r w:rsidR="003D5D7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             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3,0 га;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2) минимальная ширина земельного участка для размещения бульвара: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- по оси улиц - 18 м;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- с одной стороны улицы между прое</w:t>
            </w:r>
            <w:r w:rsidR="007638B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зжей частью и застройкой - 10 м;</w:t>
            </w:r>
            <w:r w:rsidR="007638B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м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инимальное соотношение ширины и длины бульвара - 1:3;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 xml:space="preserve">3) минимальная площадь земельного участка для размещения </w:t>
            </w:r>
            <w:r w:rsidR="005116DB" w:rsidRPr="005116D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парков планировочных районов</w:t>
            </w:r>
            <w:r w:rsidR="007638B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5116DB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</w:rPr>
              <w:t>-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638B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             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10 га;</w:t>
            </w:r>
            <w:proofErr w:type="gramEnd"/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4) минимальная площадь земельного участка для размещения городского парка - 15 га;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5) для иных объектов капитального строительства предельные (минимальные и (или) максимальные) размеры земельных участков, в том числе их площадь, не подлежат установлению</w:t>
            </w:r>
            <w:r w:rsidR="00457F2F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 м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1) предельная высота объектов рек</w:t>
            </w:r>
            <w:r w:rsidR="00F2186A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реационной инфраструктуры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- 8 м;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2) для иных объектов капитального строительства предельное количество этажей или предельная высота зданий, строений, сооружений не подлежат установлению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Максимальный процент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 xml:space="preserve">1) максимальный процент застройки в границах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земельного участка:</w:t>
            </w:r>
          </w:p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 парка - 7%;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- сквера – 0,0</w:t>
            </w:r>
            <w:r w:rsidR="00C60C05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%</w:t>
            </w:r>
          </w:p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2) процент застройки в границах земельного участка бульвара - 0%</w:t>
            </w:r>
          </w:p>
        </w:tc>
      </w:tr>
      <w:tr w:rsidR="00782D32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Минимальный процент озеленения (водоемов) в границах земельного участка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D32" w:rsidRPr="006B12E0" w:rsidRDefault="00782D32" w:rsidP="002237A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1) в границах земельного участка сквера - 60%;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br/>
              <w:t>2) в границах земельного участка парка, бульвара - 70%</w:t>
            </w:r>
          </w:p>
        </w:tc>
      </w:tr>
      <w:tr w:rsidR="008908DD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8DD" w:rsidRPr="006B12E0" w:rsidRDefault="008908DD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4DE" w:rsidRDefault="00A5394E" w:rsidP="0007284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Максимальный</w:t>
            </w:r>
            <w:r w:rsidR="008908D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процент площади обустройства </w:t>
            </w:r>
            <w:r w:rsidR="003774D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территории земельного участка</w:t>
            </w:r>
            <w:r w:rsidR="00F3044C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элементами благоустройства</w:t>
            </w:r>
            <w:r w:rsidR="003774D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:</w:t>
            </w:r>
          </w:p>
          <w:p w:rsidR="003774DE" w:rsidRDefault="003774DE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3978" w:rsidRPr="0056549C">
              <w:rPr>
                <w:rFonts w:ascii="Times New Roman" w:hAnsi="Times New Roman"/>
                <w:sz w:val="24"/>
                <w:szCs w:val="24"/>
              </w:rPr>
              <w:t xml:space="preserve">различные виды </w:t>
            </w:r>
            <w:proofErr w:type="gramStart"/>
            <w:r w:rsidR="00153978" w:rsidRPr="0056549C">
              <w:rPr>
                <w:rFonts w:ascii="Times New Roman" w:hAnsi="Times New Roman"/>
                <w:sz w:val="24"/>
                <w:szCs w:val="24"/>
              </w:rPr>
              <w:t>мягко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комбинированных покрытий;</w:t>
            </w:r>
          </w:p>
          <w:p w:rsidR="00071F5B" w:rsidRDefault="003774DE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53978" w:rsidRPr="0056549C">
              <w:rPr>
                <w:rFonts w:ascii="Times New Roman" w:hAnsi="Times New Roman"/>
                <w:sz w:val="24"/>
                <w:szCs w:val="24"/>
              </w:rPr>
              <w:t xml:space="preserve"> пешеходные тропы с естественным грунтовым покрытием</w:t>
            </w:r>
            <w:r w:rsidR="00071F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C2B" w:rsidRDefault="00071F5B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0B4B" w:rsidRPr="0056549C">
              <w:rPr>
                <w:rFonts w:ascii="Times New Roman" w:hAnsi="Times New Roman"/>
                <w:sz w:val="24"/>
                <w:szCs w:val="24"/>
              </w:rPr>
              <w:t>твердые виды покрытия (плиточное мощен</w:t>
            </w:r>
            <w:r w:rsidR="004B2530">
              <w:rPr>
                <w:rFonts w:ascii="Times New Roman" w:hAnsi="Times New Roman"/>
                <w:sz w:val="24"/>
                <w:szCs w:val="24"/>
              </w:rPr>
              <w:t xml:space="preserve">ие) основных дорожек и площадок, </w:t>
            </w:r>
            <w:r w:rsidR="00AD004C" w:rsidRPr="0056549C">
              <w:rPr>
                <w:rFonts w:ascii="Times New Roman" w:hAnsi="Times New Roman"/>
                <w:sz w:val="24"/>
                <w:szCs w:val="24"/>
              </w:rPr>
              <w:t>оборудование площадок</w:t>
            </w:r>
            <w:r w:rsidR="00C77C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C2B" w:rsidRDefault="00C77C2B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004C" w:rsidRPr="0056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30" w:rsidRPr="0056549C">
              <w:rPr>
                <w:rFonts w:ascii="Times New Roman" w:hAnsi="Times New Roman"/>
                <w:sz w:val="24"/>
                <w:szCs w:val="24"/>
              </w:rPr>
              <w:t>водны</w:t>
            </w:r>
            <w:r>
              <w:rPr>
                <w:rFonts w:ascii="Times New Roman" w:hAnsi="Times New Roman"/>
                <w:sz w:val="24"/>
                <w:szCs w:val="24"/>
              </w:rPr>
              <w:t>е устройства (водоемы, фонтаны);</w:t>
            </w:r>
          </w:p>
          <w:p w:rsidR="00C77C2B" w:rsidRDefault="00C77C2B" w:rsidP="0007284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2530" w:rsidRPr="0056549C">
              <w:rPr>
                <w:rFonts w:ascii="Times New Roman" w:hAnsi="Times New Roman"/>
                <w:sz w:val="24"/>
                <w:szCs w:val="24"/>
              </w:rPr>
              <w:t xml:space="preserve"> скамьи, урны и малые контейнеры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4F1B" w:rsidRPr="006B4369" w:rsidRDefault="004B2530" w:rsidP="00AD004C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C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2848" w:rsidRPr="0056549C">
              <w:rPr>
                <w:rFonts w:ascii="Times New Roman" w:hAnsi="Times New Roman"/>
                <w:sz w:val="24"/>
                <w:szCs w:val="24"/>
              </w:rPr>
              <w:t>парковые сооружения (аттракционы, беседки, павильоны, туалеты и</w:t>
            </w:r>
            <w:r w:rsidR="00070B4B">
              <w:rPr>
                <w:rFonts w:ascii="Times New Roman" w:hAnsi="Times New Roman"/>
                <w:sz w:val="24"/>
                <w:szCs w:val="24"/>
              </w:rPr>
              <w:t xml:space="preserve"> т.д</w:t>
            </w:r>
            <w:r w:rsidR="00A86B13">
              <w:rPr>
                <w:rFonts w:ascii="Times New Roman" w:hAnsi="Times New Roman"/>
                <w:sz w:val="24"/>
                <w:szCs w:val="24"/>
              </w:rPr>
              <w:t>.</w:t>
            </w:r>
            <w:r w:rsidR="00070B4B">
              <w:rPr>
                <w:rFonts w:ascii="Times New Roman" w:hAnsi="Times New Roman"/>
                <w:sz w:val="24"/>
                <w:szCs w:val="24"/>
              </w:rPr>
              <w:t>)</w:t>
            </w:r>
            <w:r w:rsidR="006B4369">
              <w:rPr>
                <w:rFonts w:ascii="Times New Roman" w:hAnsi="Times New Roman"/>
                <w:sz w:val="24"/>
                <w:szCs w:val="24"/>
              </w:rPr>
              <w:t>.</w:t>
            </w:r>
            <w:r w:rsidR="00BD4F1B" w:rsidRPr="0056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8DD" w:rsidRDefault="00C77C2B" w:rsidP="0074226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1) в границах земельного участка сквера 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–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39,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9</w:t>
            </w:r>
            <w:r w:rsidR="00C60C05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9</w:t>
            </w:r>
            <w:r w:rsidR="00A5394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%;</w:t>
            </w:r>
            <w:r w:rsidR="005F002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2) в гра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ницах земельного участка парка 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–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23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%</w:t>
            </w:r>
            <w:r w:rsidR="0074226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;</w:t>
            </w:r>
          </w:p>
          <w:p w:rsidR="0074226E" w:rsidRPr="006B12E0" w:rsidRDefault="0074226E" w:rsidP="007E4B9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3)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в гра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ницах земельного участка </w:t>
            </w:r>
            <w:r w:rsidR="002D69D8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бульвара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–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7E4B96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30 </w:t>
            </w:r>
            <w:r w:rsidRPr="006B12E0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%</w:t>
            </w:r>
            <w:r w:rsidR="006B4369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</w:tc>
      </w:tr>
      <w:tr w:rsidR="00A32A9D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9D" w:rsidRDefault="00A32A9D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2A9D" w:rsidRDefault="00CC7649" w:rsidP="00A32A9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Минимальный процент </w:t>
            </w:r>
            <w:r w:rsidR="00A32A9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площади обустройства территории земельного участка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r w:rsidR="00BB2AD8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элементами благоустройства</w:t>
            </w:r>
            <w:r w:rsidR="00825722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</w:p>
          <w:p w:rsidR="00A32A9D" w:rsidRDefault="00A32A9D" w:rsidP="00A32A9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722" w:rsidRDefault="00825722" w:rsidP="0082572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Минимальный процент площади обустройства территории земельного участка элементами благоустройства</w:t>
            </w:r>
            <w:r w:rsidR="008F251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а также минимальный перечень элементов благоустройства </w:t>
            </w:r>
          </w:p>
          <w:p w:rsidR="00A32A9D" w:rsidRPr="006B12E0" w:rsidRDefault="00DB7E5D" w:rsidP="002D094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определяются </w:t>
            </w:r>
            <w:r w:rsidR="00A57AD5"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на основе проекта планировки в соответствии с действующими нормативами</w:t>
            </w:r>
            <w:r w:rsidR="0076094B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Правилами благоустройства территории муниципального образования «Город Адыгейск»</w:t>
            </w:r>
            <w:r w:rsidR="00A57AD5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</w:t>
            </w:r>
            <w:r w:rsidR="00242F8E" w:rsidRPr="00242F8E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   </w:t>
            </w:r>
          </w:p>
        </w:tc>
      </w:tr>
      <w:tr w:rsidR="002D0941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Default="002D0941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Pr="00812351" w:rsidRDefault="002D0941" w:rsidP="0081235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Иные показатели: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Default="002D0941" w:rsidP="0082572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</w:tr>
      <w:tr w:rsidR="002D0941" w:rsidRPr="000B0F24" w:rsidTr="00A86B1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Default="002D0941" w:rsidP="002237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941" w:rsidRPr="00812351" w:rsidRDefault="002D0941" w:rsidP="0081235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Устройство ограждений между земельными участками 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2351" w:rsidRPr="00812351" w:rsidRDefault="00812351" w:rsidP="00812351">
            <w:pPr>
              <w:pStyle w:val="a4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Высота ограждений должна быть не более 2 м. </w:t>
            </w:r>
          </w:p>
          <w:p w:rsidR="002D0941" w:rsidRDefault="00812351" w:rsidP="00812351">
            <w:pPr>
              <w:pStyle w:val="a4"/>
              <w:rPr>
                <w:rFonts w:eastAsia="Times New Roman"/>
              </w:rPr>
            </w:pPr>
            <w:r w:rsidRPr="00812351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Ограждения должны быть прозрачными</w:t>
            </w:r>
          </w:p>
        </w:tc>
      </w:tr>
    </w:tbl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82D32" w:rsidRDefault="00782D32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6094B" w:rsidRDefault="0076094B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1EA0" w:rsidRPr="002F1EA0" w:rsidRDefault="002F1EA0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2F1EA0">
        <w:rPr>
          <w:rFonts w:ascii="Times New Roman" w:eastAsia="Times New Roman" w:hAnsi="Times New Roman"/>
          <w:sz w:val="28"/>
          <w:szCs w:val="28"/>
        </w:rPr>
        <w:t>Начальник Управления</w:t>
      </w:r>
    </w:p>
    <w:p w:rsidR="002F1EA0" w:rsidRPr="002F1EA0" w:rsidRDefault="002F1EA0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2F1EA0">
        <w:rPr>
          <w:rFonts w:ascii="Times New Roman" w:eastAsia="Times New Roman" w:hAnsi="Times New Roman"/>
          <w:sz w:val="28"/>
          <w:szCs w:val="28"/>
        </w:rPr>
        <w:t>градостроительства и архитектуры</w:t>
      </w:r>
    </w:p>
    <w:p w:rsidR="002F1EA0" w:rsidRPr="00165FC8" w:rsidRDefault="002F1EA0" w:rsidP="001E237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F1EA0">
        <w:rPr>
          <w:rFonts w:ascii="Times New Roman" w:eastAsia="Times New Roman" w:hAnsi="Times New Roman"/>
          <w:sz w:val="28"/>
          <w:szCs w:val="28"/>
        </w:rPr>
        <w:t xml:space="preserve">администрации МО «Город Адыгейск»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F1EA0">
        <w:rPr>
          <w:rFonts w:ascii="Times New Roman" w:eastAsia="Times New Roman" w:hAnsi="Times New Roman"/>
          <w:sz w:val="28"/>
          <w:szCs w:val="28"/>
        </w:rPr>
        <w:t xml:space="preserve">    А.Х. Чуяко</w:t>
      </w:r>
    </w:p>
    <w:sectPr w:rsidR="002F1EA0" w:rsidRPr="00165FC8" w:rsidSect="00DF698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70B4B"/>
    <w:rsid w:val="00071F5B"/>
    <w:rsid w:val="00072848"/>
    <w:rsid w:val="00087868"/>
    <w:rsid w:val="00090DEB"/>
    <w:rsid w:val="000C0039"/>
    <w:rsid w:val="000C0C63"/>
    <w:rsid w:val="000E4576"/>
    <w:rsid w:val="000F3E02"/>
    <w:rsid w:val="0010791B"/>
    <w:rsid w:val="00125AE1"/>
    <w:rsid w:val="0013434D"/>
    <w:rsid w:val="00153978"/>
    <w:rsid w:val="001632CE"/>
    <w:rsid w:val="00165FC8"/>
    <w:rsid w:val="00166032"/>
    <w:rsid w:val="00173B72"/>
    <w:rsid w:val="00182A96"/>
    <w:rsid w:val="001B0BCF"/>
    <w:rsid w:val="001E237F"/>
    <w:rsid w:val="00215A2A"/>
    <w:rsid w:val="00226F8D"/>
    <w:rsid w:val="00242F8E"/>
    <w:rsid w:val="0025134C"/>
    <w:rsid w:val="0029659B"/>
    <w:rsid w:val="002B1248"/>
    <w:rsid w:val="002C2C0D"/>
    <w:rsid w:val="002C6554"/>
    <w:rsid w:val="002D0941"/>
    <w:rsid w:val="002D69D8"/>
    <w:rsid w:val="002F1EA0"/>
    <w:rsid w:val="00323EDD"/>
    <w:rsid w:val="003774DE"/>
    <w:rsid w:val="003A51E4"/>
    <w:rsid w:val="003C4AC4"/>
    <w:rsid w:val="003D5D7E"/>
    <w:rsid w:val="003F4CE3"/>
    <w:rsid w:val="003F636D"/>
    <w:rsid w:val="00401540"/>
    <w:rsid w:val="004104EB"/>
    <w:rsid w:val="004156DA"/>
    <w:rsid w:val="00430E45"/>
    <w:rsid w:val="004425B5"/>
    <w:rsid w:val="00451715"/>
    <w:rsid w:val="00457F2F"/>
    <w:rsid w:val="00466A24"/>
    <w:rsid w:val="00475028"/>
    <w:rsid w:val="004B0EC4"/>
    <w:rsid w:val="004B2530"/>
    <w:rsid w:val="004C1C16"/>
    <w:rsid w:val="004E2E77"/>
    <w:rsid w:val="004F69C9"/>
    <w:rsid w:val="005037BE"/>
    <w:rsid w:val="005116DB"/>
    <w:rsid w:val="005570A5"/>
    <w:rsid w:val="005652CB"/>
    <w:rsid w:val="005A38F5"/>
    <w:rsid w:val="005B168A"/>
    <w:rsid w:val="005D775C"/>
    <w:rsid w:val="005F0020"/>
    <w:rsid w:val="00602050"/>
    <w:rsid w:val="00657CD4"/>
    <w:rsid w:val="0069590A"/>
    <w:rsid w:val="006B12E0"/>
    <w:rsid w:val="006B2664"/>
    <w:rsid w:val="006B4369"/>
    <w:rsid w:val="00705C16"/>
    <w:rsid w:val="0074226E"/>
    <w:rsid w:val="00752F4C"/>
    <w:rsid w:val="0076094B"/>
    <w:rsid w:val="007638BE"/>
    <w:rsid w:val="00770050"/>
    <w:rsid w:val="00782D32"/>
    <w:rsid w:val="00784723"/>
    <w:rsid w:val="007B6D10"/>
    <w:rsid w:val="007C40BE"/>
    <w:rsid w:val="007E4B96"/>
    <w:rsid w:val="00810910"/>
    <w:rsid w:val="00811ACC"/>
    <w:rsid w:val="00812351"/>
    <w:rsid w:val="008223D1"/>
    <w:rsid w:val="00825722"/>
    <w:rsid w:val="0083711E"/>
    <w:rsid w:val="0084587B"/>
    <w:rsid w:val="00846BE0"/>
    <w:rsid w:val="00867208"/>
    <w:rsid w:val="00876E25"/>
    <w:rsid w:val="008908DD"/>
    <w:rsid w:val="00897167"/>
    <w:rsid w:val="008D21F0"/>
    <w:rsid w:val="008E1560"/>
    <w:rsid w:val="008E37BB"/>
    <w:rsid w:val="008E5B10"/>
    <w:rsid w:val="008F251D"/>
    <w:rsid w:val="00920ED1"/>
    <w:rsid w:val="0092752F"/>
    <w:rsid w:val="009642AD"/>
    <w:rsid w:val="0099265F"/>
    <w:rsid w:val="00994752"/>
    <w:rsid w:val="009B1CC7"/>
    <w:rsid w:val="009C1AAF"/>
    <w:rsid w:val="009D7C53"/>
    <w:rsid w:val="00A15B4E"/>
    <w:rsid w:val="00A203DD"/>
    <w:rsid w:val="00A32A9D"/>
    <w:rsid w:val="00A3730F"/>
    <w:rsid w:val="00A37B7F"/>
    <w:rsid w:val="00A5394E"/>
    <w:rsid w:val="00A5633E"/>
    <w:rsid w:val="00A57AD5"/>
    <w:rsid w:val="00A63B2C"/>
    <w:rsid w:val="00A86B13"/>
    <w:rsid w:val="00A915F6"/>
    <w:rsid w:val="00AB1C65"/>
    <w:rsid w:val="00AC0196"/>
    <w:rsid w:val="00AD004C"/>
    <w:rsid w:val="00AD137A"/>
    <w:rsid w:val="00AE2DF6"/>
    <w:rsid w:val="00B066B6"/>
    <w:rsid w:val="00B21B5E"/>
    <w:rsid w:val="00B61D66"/>
    <w:rsid w:val="00B7187F"/>
    <w:rsid w:val="00BA35C7"/>
    <w:rsid w:val="00BB08CF"/>
    <w:rsid w:val="00BB2AD8"/>
    <w:rsid w:val="00BC0B8D"/>
    <w:rsid w:val="00BD4F1B"/>
    <w:rsid w:val="00BE45EF"/>
    <w:rsid w:val="00BF326E"/>
    <w:rsid w:val="00C10B70"/>
    <w:rsid w:val="00C60C05"/>
    <w:rsid w:val="00C6338D"/>
    <w:rsid w:val="00C71998"/>
    <w:rsid w:val="00C76193"/>
    <w:rsid w:val="00C770AD"/>
    <w:rsid w:val="00C77C2B"/>
    <w:rsid w:val="00CA7699"/>
    <w:rsid w:val="00CC7649"/>
    <w:rsid w:val="00D44437"/>
    <w:rsid w:val="00D86123"/>
    <w:rsid w:val="00DB3008"/>
    <w:rsid w:val="00DB7E5D"/>
    <w:rsid w:val="00DC033C"/>
    <w:rsid w:val="00DE7700"/>
    <w:rsid w:val="00DF19F5"/>
    <w:rsid w:val="00DF6988"/>
    <w:rsid w:val="00E372FC"/>
    <w:rsid w:val="00E477AC"/>
    <w:rsid w:val="00E535C4"/>
    <w:rsid w:val="00E55850"/>
    <w:rsid w:val="00E63D10"/>
    <w:rsid w:val="00E759D6"/>
    <w:rsid w:val="00E84F1B"/>
    <w:rsid w:val="00EC4FE9"/>
    <w:rsid w:val="00ED5735"/>
    <w:rsid w:val="00F2186A"/>
    <w:rsid w:val="00F3044C"/>
    <w:rsid w:val="00F31340"/>
    <w:rsid w:val="00F52121"/>
    <w:rsid w:val="00F752C0"/>
    <w:rsid w:val="00F8578E"/>
    <w:rsid w:val="00FC3276"/>
    <w:rsid w:val="00FD0E8A"/>
    <w:rsid w:val="00FD3AC7"/>
    <w:rsid w:val="00FD66A0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5">
    <w:name w:val="ОСНОВНОЙ !!!"/>
    <w:basedOn w:val="a6"/>
    <w:rsid w:val="008223D1"/>
    <w:pPr>
      <w:suppressAutoHyphens/>
      <w:spacing w:before="120" w:after="0" w:line="240" w:lineRule="auto"/>
      <w:ind w:firstLine="90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22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23D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7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2018-12-25T11:45:00Z</cp:lastPrinted>
  <dcterms:created xsi:type="dcterms:W3CDTF">2019-10-21T07:06:00Z</dcterms:created>
  <dcterms:modified xsi:type="dcterms:W3CDTF">2019-10-21T07:06:00Z</dcterms:modified>
</cp:coreProperties>
</file>