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78" w:rsidRDefault="00AB4B1C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РЕСПУБЛИКА АДЫГЕЯ</w:t>
      </w:r>
    </w:p>
    <w:p w:rsidR="00F44A78" w:rsidRDefault="00AB4B1C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44A78" w:rsidRDefault="00AB4B1C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F44A78" w:rsidRDefault="00F44A78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F44A78" w:rsidRDefault="00AB4B1C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44A78" w:rsidRDefault="00F44A78">
      <w:pPr>
        <w:tabs>
          <w:tab w:val="left" w:pos="6585"/>
        </w:tabs>
        <w:jc w:val="center"/>
        <w:rPr>
          <w:sz w:val="20"/>
        </w:rPr>
      </w:pPr>
    </w:p>
    <w:p w:rsidR="00F44A78" w:rsidRDefault="00AB4B1C">
      <w:pPr>
        <w:tabs>
          <w:tab w:val="left" w:pos="900"/>
          <w:tab w:val="left" w:pos="6585"/>
        </w:tabs>
      </w:pPr>
      <w:r>
        <w:t xml:space="preserve">от </w:t>
      </w:r>
      <w:r w:rsidRPr="00AB4B1C">
        <w:rPr>
          <w:u w:val="single"/>
        </w:rPr>
        <w:t>23.12.2021 г</w:t>
      </w:r>
      <w:r>
        <w:t>.</w:t>
      </w:r>
      <w:r>
        <w:t xml:space="preserve">                                                                              </w:t>
      </w:r>
      <w:r w:rsidRPr="00AB4B1C">
        <w:rPr>
          <w:u w:val="single"/>
        </w:rPr>
        <w:t>№ 435</w:t>
      </w:r>
    </w:p>
    <w:p w:rsidR="00F44A78" w:rsidRDefault="00AB4B1C">
      <w:pPr>
        <w:jc w:val="center"/>
      </w:pPr>
      <w:r>
        <w:t>г. Адыгейск</w:t>
      </w:r>
    </w:p>
    <w:p w:rsidR="00F44A78" w:rsidRDefault="00F44A78">
      <w:pPr>
        <w:pStyle w:val="8"/>
      </w:pPr>
    </w:p>
    <w:p w:rsidR="00F44A78" w:rsidRDefault="00F44A78">
      <w:pPr>
        <w:jc w:val="center"/>
        <w:rPr>
          <w:szCs w:val="28"/>
        </w:rPr>
      </w:pPr>
    </w:p>
    <w:tbl>
      <w:tblPr>
        <w:tblW w:w="8868" w:type="dxa"/>
        <w:tblInd w:w="840" w:type="dxa"/>
        <w:tblLook w:val="00A0"/>
      </w:tblPr>
      <w:tblGrid>
        <w:gridCol w:w="8868"/>
      </w:tblGrid>
      <w:tr w:rsidR="00F44A78">
        <w:tc>
          <w:tcPr>
            <w:tcW w:w="8868" w:type="dxa"/>
            <w:shd w:val="clear" w:color="auto" w:fill="auto"/>
          </w:tcPr>
          <w:p w:rsidR="00F44A78" w:rsidRDefault="00AB4B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реестра многодетных семей </w:t>
            </w:r>
          </w:p>
          <w:p w:rsidR="00F44A78" w:rsidRDefault="00AB4B1C">
            <w:pPr>
              <w:jc w:val="center"/>
              <w:rPr>
                <w:sz w:val="27"/>
                <w:szCs w:val="27"/>
              </w:rPr>
            </w:pPr>
            <w:bookmarkStart w:id="0" w:name="__DdeLink__564_1584944167"/>
            <w:r>
              <w:rPr>
                <w:sz w:val="27"/>
                <w:szCs w:val="27"/>
              </w:rPr>
              <w:t xml:space="preserve">для предоставления </w:t>
            </w:r>
            <w:bookmarkEnd w:id="0"/>
            <w:r>
              <w:rPr>
                <w:sz w:val="27"/>
                <w:szCs w:val="27"/>
              </w:rPr>
              <w:t xml:space="preserve">земельных участков </w:t>
            </w:r>
          </w:p>
        </w:tc>
      </w:tr>
    </w:tbl>
    <w:p w:rsidR="00F44A78" w:rsidRDefault="00AB4B1C">
      <w:pPr>
        <w:pStyle w:val="western"/>
        <w:spacing w:before="280" w:after="0" w:line="240" w:lineRule="auto"/>
        <w:jc w:val="both"/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В соответствии с пунктом 6 статьи 39.5 Земельного кодекса Российской Федерации от 25.10.2001 г. № 136-ФЗ, Законом Республики Адыгея от 28.12.2011г. № 59 «О предоставлении гражданам, имеющих трех и более детей, земельных участков в соб</w:t>
      </w:r>
      <w:r>
        <w:rPr>
          <w:sz w:val="27"/>
          <w:szCs w:val="27"/>
        </w:rPr>
        <w:t>ственность бесплатно», Порядком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в населенных пунктах муниципального об</w:t>
      </w:r>
      <w:r>
        <w:rPr>
          <w:sz w:val="27"/>
          <w:szCs w:val="27"/>
        </w:rPr>
        <w:t>разования</w:t>
      </w:r>
      <w:proofErr w:type="gramEnd"/>
      <w:r>
        <w:rPr>
          <w:sz w:val="27"/>
          <w:szCs w:val="27"/>
        </w:rPr>
        <w:t xml:space="preserve"> «Город Адыгейск», утвержденным Решением Совета народных депутатов города Адыгейска от 31.05.2021г.       № 103 и Протоколом от 22.12.2021г. № 3 комиссии по распределению земельных участков в собственность бесплатно многодетным семьям для индивиду</w:t>
      </w:r>
      <w:r>
        <w:rPr>
          <w:sz w:val="27"/>
          <w:szCs w:val="27"/>
        </w:rPr>
        <w:t xml:space="preserve">ального жилищного строительства  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 л я ю:</w:t>
      </w:r>
    </w:p>
    <w:p w:rsidR="00F44A78" w:rsidRDefault="00AB4B1C" w:rsidP="00AB4B1C">
      <w:pPr>
        <w:pStyle w:val="af6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Утвердить реестр многодетных семей для предоставления земельных участков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 xml:space="preserve"> (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 xml:space="preserve">риложение №1). </w:t>
      </w:r>
    </w:p>
    <w:p w:rsidR="00F44A78" w:rsidRDefault="00AB4B1C">
      <w:pPr>
        <w:pStyle w:val="af6"/>
        <w:jc w:val="both"/>
      </w:pPr>
      <w:r>
        <w:rPr>
          <w:rFonts w:ascii="Times New Roman" w:hAnsi="Times New Roman"/>
          <w:sz w:val="27"/>
          <w:szCs w:val="27"/>
        </w:rPr>
        <w:tab/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 xml:space="preserve">В соответствии с п.7.5 Порядка </w:t>
      </w:r>
      <w:r>
        <w:rPr>
          <w:rFonts w:ascii="Times New Roman" w:hAnsi="Times New Roman"/>
          <w:sz w:val="27"/>
          <w:szCs w:val="27"/>
        </w:rPr>
        <w:t xml:space="preserve">бесплатного предоставления в собственность земельных участков, </w:t>
      </w:r>
      <w:r>
        <w:rPr>
          <w:rFonts w:ascii="Times New Roman" w:hAnsi="Times New Roman"/>
          <w:sz w:val="27"/>
          <w:szCs w:val="27"/>
        </w:rPr>
        <w:t>находящихся в муниципальной собственности, и земельных участков, государственная собственность на которые не разграничена, в населенных пунктах муниципального образования «Город Адыгейск», утвержденным Решением Совета народных депутатов города Адыгейска от</w:t>
      </w:r>
      <w:r>
        <w:rPr>
          <w:rFonts w:ascii="Times New Roman" w:hAnsi="Times New Roman"/>
          <w:color w:val="000000"/>
          <w:sz w:val="27"/>
          <w:szCs w:val="27"/>
        </w:rPr>
        <w:t xml:space="preserve">31.05.2021г. № 103 </w:t>
      </w:r>
      <w:r>
        <w:rPr>
          <w:rFonts w:ascii="Times New Roman" w:hAnsi="Times New Roman"/>
          <w:sz w:val="27"/>
          <w:szCs w:val="27"/>
        </w:rPr>
        <w:t>неявку многодетных семей, указанных в Приложении № 2 считать отказом от земельного участка.</w:t>
      </w:r>
      <w:proofErr w:type="gramEnd"/>
    </w:p>
    <w:p w:rsidR="00F44A78" w:rsidRDefault="00AB4B1C">
      <w:pPr>
        <w:pStyle w:val="af6"/>
        <w:jc w:val="both"/>
      </w:pPr>
      <w:r>
        <w:rPr>
          <w:rFonts w:ascii="Times New Roman" w:hAnsi="Times New Roman"/>
          <w:sz w:val="27"/>
          <w:szCs w:val="27"/>
        </w:rPr>
        <w:tab/>
        <w:t xml:space="preserve">3. </w:t>
      </w:r>
      <w:proofErr w:type="gramStart"/>
      <w:r>
        <w:rPr>
          <w:rFonts w:ascii="Times New Roman" w:hAnsi="Times New Roman"/>
          <w:sz w:val="27"/>
          <w:szCs w:val="27"/>
        </w:rPr>
        <w:t>В соответствии с п. 6.5.1. и п.7.5 Порядка бесплатного предоставления в собственность земельных участков, находящихся в муниципальной собстве</w:t>
      </w:r>
      <w:r>
        <w:rPr>
          <w:rFonts w:ascii="Times New Roman" w:hAnsi="Times New Roman"/>
          <w:sz w:val="27"/>
          <w:szCs w:val="27"/>
        </w:rPr>
        <w:t xml:space="preserve">нности, и земельных участков, государственная собственность на которые не разграничена, в населенных пунктах муниципального образования «Город Адыгейск», утвержденным Решением Совета народных депутатов города Адыгейска от </w:t>
      </w:r>
      <w:r>
        <w:rPr>
          <w:rFonts w:ascii="Times New Roman" w:hAnsi="Times New Roman"/>
          <w:color w:val="000000"/>
          <w:sz w:val="27"/>
          <w:szCs w:val="27"/>
        </w:rPr>
        <w:t xml:space="preserve">31.05.2021г. № 103 исключить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Паран</w:t>
      </w:r>
      <w:r>
        <w:rPr>
          <w:rFonts w:ascii="Times New Roman" w:hAnsi="Times New Roman"/>
          <w:color w:val="000000"/>
          <w:sz w:val="27"/>
          <w:szCs w:val="27"/>
        </w:rPr>
        <w:t>ук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Сусанну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Алиевну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из списка многодетных семей для предоставления земельных участков в собственность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бесплатно для индивидуального жилищного строительства. </w:t>
      </w:r>
    </w:p>
    <w:p w:rsidR="00F44A78" w:rsidRDefault="00AB4B1C">
      <w:pPr>
        <w:pStyle w:val="af6"/>
        <w:jc w:val="both"/>
      </w:pPr>
      <w:r>
        <w:rPr>
          <w:rFonts w:ascii="Times New Roman" w:hAnsi="Times New Roman"/>
          <w:sz w:val="27"/>
          <w:szCs w:val="27"/>
        </w:rPr>
        <w:tab/>
        <w:t>4</w:t>
      </w:r>
      <w:r>
        <w:rPr>
          <w:rFonts w:ascii="Times New Roman" w:hAnsi="Times New Roman"/>
          <w:color w:val="000000"/>
          <w:szCs w:val="28"/>
        </w:rPr>
        <w:t xml:space="preserve">. Опубликовать данное Постановление в городской газете «Единство». </w:t>
      </w:r>
    </w:p>
    <w:p w:rsidR="00F44A78" w:rsidRDefault="00AB4B1C">
      <w:pPr>
        <w:pStyle w:val="af6"/>
        <w:ind w:firstLine="426"/>
        <w:jc w:val="both"/>
      </w:pPr>
      <w:r>
        <w:rPr>
          <w:rFonts w:ascii="Times New Roman" w:hAnsi="Times New Roman"/>
          <w:sz w:val="27"/>
          <w:szCs w:val="27"/>
        </w:rPr>
        <w:lastRenderedPageBreak/>
        <w:t xml:space="preserve">5.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выполнением на</w:t>
      </w:r>
      <w:r>
        <w:rPr>
          <w:rFonts w:ascii="Times New Roman" w:hAnsi="Times New Roman"/>
          <w:sz w:val="27"/>
          <w:szCs w:val="27"/>
        </w:rPr>
        <w:t xml:space="preserve">стоящего постановления возложить на  начальника Управления по имущественным и земельным отношениям  </w:t>
      </w:r>
      <w:proofErr w:type="spellStart"/>
      <w:r>
        <w:rPr>
          <w:rFonts w:ascii="Times New Roman" w:hAnsi="Times New Roman"/>
          <w:sz w:val="27"/>
          <w:szCs w:val="27"/>
        </w:rPr>
        <w:t>Теучеж</w:t>
      </w:r>
      <w:proofErr w:type="spellEnd"/>
      <w:r>
        <w:rPr>
          <w:rFonts w:ascii="Times New Roman" w:hAnsi="Times New Roman"/>
          <w:sz w:val="27"/>
          <w:szCs w:val="27"/>
        </w:rPr>
        <w:t xml:space="preserve"> Ч.А.</w:t>
      </w:r>
    </w:p>
    <w:p w:rsidR="00F44A78" w:rsidRDefault="00AB4B1C" w:rsidP="00AB4B1C">
      <w:pPr>
        <w:ind w:firstLine="426"/>
        <w:jc w:val="both"/>
      </w:pPr>
      <w:r>
        <w:rPr>
          <w:sz w:val="27"/>
          <w:szCs w:val="27"/>
        </w:rPr>
        <w:t>6.  Постановление вступает в силу со дня его подписания.</w:t>
      </w:r>
    </w:p>
    <w:p w:rsidR="00F44A78" w:rsidRDefault="00F44A78">
      <w:pPr>
        <w:jc w:val="both"/>
        <w:rPr>
          <w:sz w:val="27"/>
          <w:szCs w:val="27"/>
        </w:rPr>
      </w:pPr>
    </w:p>
    <w:p w:rsidR="00F44A78" w:rsidRDefault="00AB4B1C">
      <w:r>
        <w:rPr>
          <w:sz w:val="27"/>
          <w:szCs w:val="27"/>
        </w:rPr>
        <w:t xml:space="preserve">Глава муниципального  </w:t>
      </w:r>
    </w:p>
    <w:p w:rsidR="00F44A78" w:rsidRDefault="00AB4B1C">
      <w:r>
        <w:rPr>
          <w:sz w:val="27"/>
          <w:szCs w:val="27"/>
        </w:rPr>
        <w:t xml:space="preserve">образования «Город Адыгейск»                         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М. А. Тлехас </w:t>
      </w:r>
    </w:p>
    <w:p w:rsidR="00F44A78" w:rsidRDefault="00F44A78">
      <w:pPr>
        <w:rPr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F44A7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F44A78" w:rsidRDefault="00AB4B1C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44A78" w:rsidRDefault="00AB4B1C">
      <w:r>
        <w:rPr>
          <w:szCs w:val="28"/>
        </w:rPr>
        <w:t xml:space="preserve">проекта постановления администрации муниципального образования «Город Адыгейск»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ab/>
        <w:t xml:space="preserve">              №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« 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утверждении реестра многодетных семьей  для предоставления земельных участков».</w:t>
      </w:r>
    </w:p>
    <w:p w:rsidR="00F44A78" w:rsidRDefault="00F44A7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44A78" w:rsidRDefault="00AB4B1C">
      <w:pPr>
        <w:jc w:val="both"/>
        <w:rPr>
          <w:szCs w:val="28"/>
        </w:rPr>
      </w:pPr>
      <w:r>
        <w:rPr>
          <w:szCs w:val="28"/>
        </w:rPr>
        <w:t xml:space="preserve">Управлением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имущественным</w:t>
      </w:r>
    </w:p>
    <w:p w:rsidR="00F44A78" w:rsidRDefault="00AB4B1C">
      <w:pPr>
        <w:jc w:val="both"/>
        <w:rPr>
          <w:szCs w:val="28"/>
        </w:rPr>
      </w:pPr>
      <w:r>
        <w:rPr>
          <w:szCs w:val="28"/>
        </w:rPr>
        <w:t xml:space="preserve">и земельным отношениям </w:t>
      </w:r>
    </w:p>
    <w:p w:rsidR="00F44A78" w:rsidRDefault="00AB4B1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44A78" w:rsidRDefault="00AB4B1C">
      <w:pPr>
        <w:jc w:val="both"/>
        <w:rPr>
          <w:szCs w:val="28"/>
        </w:rPr>
      </w:pPr>
      <w:r>
        <w:rPr>
          <w:szCs w:val="28"/>
        </w:rPr>
        <w:t>«Город Адыгейск»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44A78" w:rsidRDefault="00AB4B1C">
      <w:pPr>
        <w:jc w:val="both"/>
      </w:pPr>
      <w:r>
        <w:rPr>
          <w:szCs w:val="28"/>
        </w:rPr>
        <w:t>Начальник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             Ч. А. </w:t>
      </w:r>
      <w:proofErr w:type="spellStart"/>
      <w:r>
        <w:rPr>
          <w:szCs w:val="28"/>
        </w:rPr>
        <w:t>Теучеж</w:t>
      </w:r>
      <w:proofErr w:type="spellEnd"/>
      <w:r>
        <w:rPr>
          <w:szCs w:val="28"/>
        </w:rPr>
        <w:t xml:space="preserve"> </w:t>
      </w: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А.А. Бахметьева </w:t>
      </w:r>
    </w:p>
    <w:p w:rsidR="00F44A78" w:rsidRDefault="00F44A78">
      <w:pPr>
        <w:rPr>
          <w:szCs w:val="28"/>
        </w:rPr>
      </w:pPr>
    </w:p>
    <w:p w:rsidR="00F44A78" w:rsidRDefault="00F44A78">
      <w:pPr>
        <w:rPr>
          <w:szCs w:val="28"/>
        </w:rPr>
      </w:pPr>
    </w:p>
    <w:p w:rsidR="00F44A78" w:rsidRDefault="00AB4B1C">
      <w:r>
        <w:rPr>
          <w:szCs w:val="28"/>
        </w:rPr>
        <w:t xml:space="preserve">Начальник правового отдела      </w:t>
      </w:r>
      <w:r>
        <w:rPr>
          <w:szCs w:val="28"/>
        </w:rPr>
        <w:t xml:space="preserve">                             </w:t>
      </w: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44A78" w:rsidRDefault="00AB4B1C">
      <w:pPr>
        <w:pStyle w:val="af8"/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AB4B1C">
      <w:pPr>
        <w:pStyle w:val="af8"/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44A78" w:rsidRDefault="00AB4B1C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44A78" w:rsidRDefault="00AB4B1C">
      <w:pPr>
        <w:rPr>
          <w:szCs w:val="28"/>
        </w:rPr>
      </w:pPr>
      <w:r>
        <w:rPr>
          <w:szCs w:val="28"/>
        </w:rPr>
        <w:t>образования «Город Адыгейск»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С.Ш. </w:t>
      </w:r>
      <w:proofErr w:type="spellStart"/>
      <w:r>
        <w:rPr>
          <w:szCs w:val="28"/>
        </w:rPr>
        <w:t>Нагаюк</w:t>
      </w:r>
      <w:proofErr w:type="spellEnd"/>
    </w:p>
    <w:p w:rsidR="00F44A78" w:rsidRDefault="00AB4B1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F44A78">
      <w:pPr>
        <w:pStyle w:val="af8"/>
        <w:rPr>
          <w:rFonts w:ascii="Times New Roman" w:hAnsi="Times New Roman"/>
          <w:sz w:val="28"/>
          <w:szCs w:val="28"/>
        </w:rPr>
      </w:pPr>
    </w:p>
    <w:p w:rsidR="00F44A78" w:rsidRDefault="00AB4B1C">
      <w:r>
        <w:t xml:space="preserve">отдел по организационным и общим </w:t>
      </w:r>
      <w:r>
        <w:t>вопросам - 1 экз.;</w:t>
      </w:r>
    </w:p>
    <w:p w:rsidR="00F44A78" w:rsidRDefault="00AB4B1C">
      <w:r>
        <w:t>управление по имущественным и земельным отношениям - 2 экз.;</w:t>
      </w:r>
    </w:p>
    <w:p w:rsidR="00F44A78" w:rsidRDefault="00AB4B1C">
      <w:proofErr w:type="spellStart"/>
      <w:r>
        <w:t>Теучежская</w:t>
      </w:r>
      <w:proofErr w:type="spellEnd"/>
      <w:r>
        <w:t xml:space="preserve"> межрайонная прокуратура - 1 экз.;</w:t>
      </w:r>
    </w:p>
    <w:p w:rsidR="00F44A78" w:rsidRDefault="00AB4B1C">
      <w:r>
        <w:t>юр</w:t>
      </w:r>
      <w:proofErr w:type="gramStart"/>
      <w:r>
        <w:t>.о</w:t>
      </w:r>
      <w:proofErr w:type="gramEnd"/>
      <w:r>
        <w:t>тдел - 1 экз.</w:t>
      </w:r>
    </w:p>
    <w:p w:rsidR="00F44A78" w:rsidRDefault="00F44A78">
      <w:pPr>
        <w:jc w:val="center"/>
      </w:pPr>
    </w:p>
    <w:p w:rsidR="00F44A78" w:rsidRDefault="00F44A78">
      <w:pPr>
        <w:jc w:val="center"/>
      </w:pPr>
    </w:p>
    <w:p w:rsidR="00F44A78" w:rsidRDefault="00F44A78">
      <w:pPr>
        <w:jc w:val="center"/>
      </w:pPr>
    </w:p>
    <w:p w:rsidR="00F44A78" w:rsidRDefault="00F44A78">
      <w:pPr>
        <w:jc w:val="center"/>
      </w:pPr>
    </w:p>
    <w:p w:rsidR="00AB4B1C" w:rsidRDefault="00AB4B1C">
      <w:pPr>
        <w:jc w:val="center"/>
        <w:rPr>
          <w:sz w:val="22"/>
          <w:szCs w:val="22"/>
        </w:rPr>
      </w:pPr>
    </w:p>
    <w:p w:rsidR="00F44A78" w:rsidRDefault="00AB4B1C" w:rsidP="00AB4B1C">
      <w:pPr>
        <w:jc w:val="right"/>
      </w:pPr>
      <w:r>
        <w:rPr>
          <w:sz w:val="22"/>
          <w:szCs w:val="22"/>
        </w:rPr>
        <w:lastRenderedPageBreak/>
        <w:t xml:space="preserve">Приложение № 1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F44A78" w:rsidRDefault="00AB4B1C" w:rsidP="00AB4B1C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</w:t>
      </w:r>
    </w:p>
    <w:p w:rsidR="00F44A78" w:rsidRDefault="00AB4B1C" w:rsidP="00AB4B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№ 435</w:t>
      </w:r>
      <w:r>
        <w:rPr>
          <w:sz w:val="22"/>
          <w:szCs w:val="22"/>
        </w:rPr>
        <w:t xml:space="preserve"> от 23.12.</w:t>
      </w:r>
      <w:r>
        <w:rPr>
          <w:sz w:val="22"/>
          <w:szCs w:val="22"/>
        </w:rPr>
        <w:t>2021</w:t>
      </w:r>
    </w:p>
    <w:p w:rsidR="00F44A78" w:rsidRDefault="00F44A78" w:rsidP="00AB4B1C">
      <w:pPr>
        <w:jc w:val="right"/>
        <w:rPr>
          <w:sz w:val="22"/>
          <w:szCs w:val="22"/>
        </w:rPr>
      </w:pPr>
    </w:p>
    <w:p w:rsidR="00F44A78" w:rsidRDefault="00F44A78">
      <w:pPr>
        <w:jc w:val="center"/>
        <w:rPr>
          <w:rFonts w:eastAsia="Microsoft YaHei"/>
          <w:bCs/>
          <w:spacing w:val="0"/>
        </w:rPr>
      </w:pPr>
    </w:p>
    <w:p w:rsidR="00F44A78" w:rsidRDefault="00AB4B1C">
      <w:pPr>
        <w:jc w:val="center"/>
        <w:rPr>
          <w:sz w:val="26"/>
          <w:szCs w:val="26"/>
        </w:rPr>
      </w:pPr>
      <w:r>
        <w:rPr>
          <w:rFonts w:eastAsia="Microsoft YaHei"/>
          <w:bCs/>
          <w:spacing w:val="0"/>
          <w:sz w:val="26"/>
          <w:szCs w:val="26"/>
        </w:rPr>
        <w:t>Реестр</w:t>
      </w:r>
    </w:p>
    <w:p w:rsidR="00F44A78" w:rsidRDefault="00AB4B1C">
      <w:pPr>
        <w:jc w:val="center"/>
        <w:rPr>
          <w:sz w:val="26"/>
          <w:szCs w:val="26"/>
        </w:rPr>
      </w:pPr>
      <w:r>
        <w:rPr>
          <w:rFonts w:eastAsia="Microsoft YaHei"/>
          <w:bCs/>
          <w:spacing w:val="0"/>
          <w:sz w:val="26"/>
          <w:szCs w:val="26"/>
        </w:rPr>
        <w:t>граждан, имеющих 3 и более детей,  для предоставления земельных участков.</w:t>
      </w:r>
    </w:p>
    <w:p w:rsidR="00F44A78" w:rsidRDefault="00F44A78">
      <w:pPr>
        <w:jc w:val="center"/>
        <w:rPr>
          <w:rFonts w:eastAsia="Microsoft YaHei"/>
          <w:bCs/>
          <w:spacing w:val="0"/>
          <w:szCs w:val="28"/>
        </w:rPr>
      </w:pPr>
    </w:p>
    <w:tbl>
      <w:tblPr>
        <w:tblStyle w:val="aff"/>
        <w:tblW w:w="10078" w:type="dxa"/>
        <w:tblInd w:w="-239" w:type="dxa"/>
        <w:tblCellMar>
          <w:left w:w="58" w:type="dxa"/>
        </w:tblCellMar>
        <w:tblLook w:val="04A0"/>
      </w:tblPr>
      <w:tblGrid>
        <w:gridCol w:w="475"/>
        <w:gridCol w:w="1958"/>
        <w:gridCol w:w="2735"/>
        <w:gridCol w:w="1612"/>
        <w:gridCol w:w="3298"/>
      </w:tblGrid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206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Домашний адрес заявителя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участка/ кадастровый номер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Цей Сусанна </w:t>
            </w:r>
            <w:proofErr w:type="spellStart"/>
            <w:r>
              <w:rPr>
                <w:sz w:val="24"/>
                <w:szCs w:val="24"/>
              </w:rPr>
              <w:t>Нальбиевна</w:t>
            </w:r>
            <w:proofErr w:type="spellEnd"/>
          </w:p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аул Гатлукай, ул. А. Хуаде, д. 40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09.12.2014г.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 xml:space="preserve">, земельный участок 43 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01:09:0400001:2047                   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Тхатль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Арамбиевич</w:t>
            </w:r>
            <w:proofErr w:type="spellEnd"/>
          </w:p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аул Гатлукай, ул. 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12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11.11.2015г.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28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01:09:0400001:1899  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Напцок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color w:val="000000"/>
                <w:sz w:val="24"/>
                <w:szCs w:val="24"/>
              </w:rPr>
              <w:t>Асфаровна</w:t>
            </w:r>
            <w:proofErr w:type="spellEnd"/>
          </w:p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Адыгейск, ул. </w:t>
            </w:r>
            <w:proofErr w:type="spellStart"/>
            <w:r>
              <w:rPr>
                <w:sz w:val="24"/>
                <w:szCs w:val="24"/>
              </w:rPr>
              <w:t>Богузоковой</w:t>
            </w:r>
            <w:proofErr w:type="spellEnd"/>
            <w:r>
              <w:rPr>
                <w:sz w:val="24"/>
                <w:szCs w:val="24"/>
              </w:rPr>
              <w:t xml:space="preserve"> д.15,кв.1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26.07.2017г.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</w:t>
            </w:r>
            <w:r>
              <w:rPr>
                <w:sz w:val="24"/>
                <w:szCs w:val="24"/>
              </w:rPr>
              <w:t xml:space="preserve">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50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01:09:0400001:1911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Теремец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Адыгейск, ул. Ленина, д.10,кв.10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07.06.2017г.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земельный участок 41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01:09:0400001:2046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анеш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Аликовна</w:t>
            </w:r>
            <w:proofErr w:type="spellEnd"/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дыгейск</w:t>
            </w:r>
            <w:proofErr w:type="spellEnd"/>
            <w:r>
              <w:rPr>
                <w:sz w:val="24"/>
                <w:szCs w:val="24"/>
              </w:rPr>
              <w:t>, ул. Лакшукайская,15,кв.2а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  <w:r>
              <w:rPr>
                <w:sz w:val="24"/>
                <w:szCs w:val="24"/>
              </w:rPr>
              <w:t>г.</w:t>
            </w:r>
          </w:p>
          <w:p w:rsidR="00F44A78" w:rsidRDefault="00F44A78">
            <w:pPr>
              <w:jc w:val="center"/>
            </w:pP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3-й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57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01:09:0400001:1989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арашок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Айдамировна</w:t>
            </w:r>
            <w:proofErr w:type="spellEnd"/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Адыгейск, ул. Чайковского, 2, кв.40</w:t>
            </w:r>
          </w:p>
          <w:p w:rsidR="00F44A78" w:rsidRDefault="00F44A78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49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01:09:0400001:2050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шипий</w:t>
            </w:r>
            <w:proofErr w:type="spellEnd"/>
            <w:r>
              <w:rPr>
                <w:sz w:val="24"/>
                <w:szCs w:val="24"/>
              </w:rPr>
              <w:t xml:space="preserve"> Эмма </w:t>
            </w:r>
            <w:proofErr w:type="spellStart"/>
            <w:r>
              <w:rPr>
                <w:sz w:val="24"/>
                <w:szCs w:val="24"/>
              </w:rPr>
              <w:t>Айдамировна</w:t>
            </w:r>
            <w:proofErr w:type="spellEnd"/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Адыгейск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р-кт</w:t>
            </w:r>
            <w:proofErr w:type="spellEnd"/>
            <w:r>
              <w:rPr>
                <w:sz w:val="24"/>
                <w:szCs w:val="24"/>
              </w:rPr>
              <w:t xml:space="preserve"> В.И. Ленина,д.2, </w:t>
            </w:r>
            <w:r>
              <w:rPr>
                <w:sz w:val="24"/>
                <w:szCs w:val="24"/>
              </w:rPr>
              <w:t>кв.10</w:t>
            </w:r>
          </w:p>
          <w:p w:rsidR="00F44A78" w:rsidRDefault="00F44A78"/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  <w:p w:rsidR="00F44A78" w:rsidRDefault="00F44A78">
            <w:pPr>
              <w:jc w:val="center"/>
            </w:pP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36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01:09:0400001:1903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уако</w:t>
            </w:r>
            <w:proofErr w:type="spellEnd"/>
            <w:r>
              <w:rPr>
                <w:sz w:val="24"/>
                <w:szCs w:val="24"/>
              </w:rPr>
              <w:t xml:space="preserve"> Заира Аслановна</w:t>
            </w:r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Адыгейск, ул. Казанукайская,4, кв.2</w:t>
            </w:r>
          </w:p>
          <w:p w:rsidR="00F44A78" w:rsidRDefault="00F44A78"/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  <w:p w:rsidR="00F44A78" w:rsidRDefault="00F44A78">
            <w:pPr>
              <w:jc w:val="center"/>
            </w:pP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РА, городской округ город Адыгейск,</w:t>
            </w:r>
            <w:r>
              <w:rPr>
                <w:sz w:val="24"/>
                <w:szCs w:val="24"/>
              </w:rPr>
              <w:t xml:space="preserve">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39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01:09:0400001:2044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уху Лариса Александрова</w:t>
            </w:r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Адыгейск, х. Псекупс, ул. Советская  д.21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 xml:space="preserve">, земельный </w:t>
            </w:r>
            <w:r>
              <w:rPr>
                <w:sz w:val="24"/>
                <w:szCs w:val="24"/>
              </w:rPr>
              <w:t>участок 27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01:09:0400001:2038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 Рамазан Юрьевич</w:t>
            </w:r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Адыгейск, ул. Чайковского, д.18,кв. 29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2-й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40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01:09:0400001:1905</w:t>
            </w:r>
          </w:p>
        </w:tc>
      </w:tr>
      <w:tr w:rsidR="00F44A78">
        <w:tc>
          <w:tcPr>
            <w:tcW w:w="496" w:type="dxa"/>
            <w:shd w:val="clear" w:color="auto" w:fill="auto"/>
            <w:tcMar>
              <w:left w:w="58" w:type="dxa"/>
            </w:tcMar>
          </w:tcPr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F44A78">
            <w:pPr>
              <w:jc w:val="center"/>
              <w:rPr>
                <w:sz w:val="24"/>
                <w:szCs w:val="24"/>
              </w:rPr>
            </w:pPr>
          </w:p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ику</w:t>
            </w:r>
            <w:proofErr w:type="spellEnd"/>
            <w:r>
              <w:rPr>
                <w:sz w:val="24"/>
                <w:szCs w:val="24"/>
              </w:rPr>
              <w:t xml:space="preserve"> Бэла </w:t>
            </w:r>
            <w:r>
              <w:rPr>
                <w:sz w:val="24"/>
                <w:szCs w:val="24"/>
              </w:rPr>
              <w:t>Аслановна</w:t>
            </w:r>
          </w:p>
          <w:p w:rsidR="00F44A78" w:rsidRDefault="00F44A78"/>
        </w:tc>
        <w:tc>
          <w:tcPr>
            <w:tcW w:w="2206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Адыгейск, ул. Л. </w:t>
            </w:r>
            <w:proofErr w:type="spellStart"/>
            <w:r>
              <w:rPr>
                <w:sz w:val="24"/>
                <w:szCs w:val="24"/>
              </w:rPr>
              <w:t>Богузоковой</w:t>
            </w:r>
            <w:proofErr w:type="spellEnd"/>
            <w:r>
              <w:rPr>
                <w:sz w:val="24"/>
                <w:szCs w:val="24"/>
              </w:rPr>
              <w:t xml:space="preserve"> д.3,кв.2</w:t>
            </w:r>
          </w:p>
        </w:tc>
        <w:tc>
          <w:tcPr>
            <w:tcW w:w="16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  <w:p w:rsidR="00F44A78" w:rsidRDefault="00F44A78">
            <w:pPr>
              <w:jc w:val="center"/>
            </w:pPr>
          </w:p>
        </w:tc>
        <w:tc>
          <w:tcPr>
            <w:tcW w:w="3725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РА, городской округ город Адыгейск, г. Адыгейск, проезд 3-й </w:t>
            </w:r>
            <w:proofErr w:type="spellStart"/>
            <w:r>
              <w:rPr>
                <w:sz w:val="24"/>
                <w:szCs w:val="24"/>
              </w:rPr>
              <w:t>им.Т.Х.Чуяко</w:t>
            </w:r>
            <w:proofErr w:type="spellEnd"/>
            <w:r>
              <w:rPr>
                <w:sz w:val="24"/>
                <w:szCs w:val="24"/>
              </w:rPr>
              <w:t>, земельный участок 55</w:t>
            </w:r>
          </w:p>
          <w:p w:rsidR="00F44A78" w:rsidRDefault="00AB4B1C">
            <w:pPr>
              <w:spacing w:after="20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01:09:0400001:1988</w:t>
            </w:r>
          </w:p>
        </w:tc>
      </w:tr>
    </w:tbl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AB4B1C">
      <w:pPr>
        <w:jc w:val="both"/>
        <w:rPr>
          <w:sz w:val="26"/>
          <w:szCs w:val="26"/>
        </w:rPr>
      </w:pPr>
      <w:r>
        <w:rPr>
          <w:rFonts w:eastAsia="Microsoft YaHei"/>
          <w:bCs/>
          <w:spacing w:val="0"/>
          <w:sz w:val="26"/>
          <w:szCs w:val="26"/>
        </w:rPr>
        <w:t xml:space="preserve">Начальник Управления </w:t>
      </w:r>
      <w:proofErr w:type="gramStart"/>
      <w:r>
        <w:rPr>
          <w:rFonts w:eastAsia="Microsoft YaHei"/>
          <w:bCs/>
          <w:spacing w:val="0"/>
          <w:sz w:val="26"/>
          <w:szCs w:val="26"/>
        </w:rPr>
        <w:t>по</w:t>
      </w:r>
      <w:proofErr w:type="gramEnd"/>
      <w:r>
        <w:rPr>
          <w:rFonts w:eastAsia="Microsoft YaHei"/>
          <w:bCs/>
          <w:spacing w:val="0"/>
          <w:sz w:val="26"/>
          <w:szCs w:val="26"/>
        </w:rPr>
        <w:t xml:space="preserve"> </w:t>
      </w:r>
    </w:p>
    <w:p w:rsidR="00F44A78" w:rsidRDefault="00AB4B1C">
      <w:pPr>
        <w:jc w:val="both"/>
        <w:rPr>
          <w:rFonts w:eastAsia="Microsoft YaHei"/>
          <w:bCs/>
          <w:spacing w:val="0"/>
          <w:sz w:val="26"/>
          <w:szCs w:val="26"/>
        </w:rPr>
      </w:pPr>
      <w:r>
        <w:rPr>
          <w:rFonts w:eastAsia="Microsoft YaHei"/>
          <w:bCs/>
          <w:spacing w:val="0"/>
          <w:sz w:val="26"/>
          <w:szCs w:val="26"/>
        </w:rPr>
        <w:t xml:space="preserve">имущественным и </w:t>
      </w:r>
    </w:p>
    <w:p w:rsidR="00F44A78" w:rsidRDefault="00AB4B1C">
      <w:pPr>
        <w:jc w:val="both"/>
      </w:pPr>
      <w:r>
        <w:rPr>
          <w:rFonts w:eastAsia="Microsoft YaHei"/>
          <w:bCs/>
          <w:spacing w:val="0"/>
          <w:sz w:val="26"/>
          <w:szCs w:val="26"/>
        </w:rPr>
        <w:t>з</w:t>
      </w:r>
      <w:bookmarkStart w:id="1" w:name="_GoBack"/>
      <w:bookmarkEnd w:id="1"/>
      <w:r>
        <w:rPr>
          <w:rFonts w:eastAsia="Microsoft YaHei"/>
          <w:bCs/>
          <w:spacing w:val="0"/>
          <w:sz w:val="26"/>
          <w:szCs w:val="26"/>
        </w:rPr>
        <w:t xml:space="preserve">емельным отношениям         </w:t>
      </w:r>
      <w:r>
        <w:rPr>
          <w:rFonts w:eastAsia="Microsoft YaHei"/>
          <w:bCs/>
          <w:spacing w:val="0"/>
          <w:sz w:val="26"/>
          <w:szCs w:val="26"/>
        </w:rPr>
        <w:t xml:space="preserve">                                                           Ч. А. </w:t>
      </w:r>
      <w:proofErr w:type="spellStart"/>
      <w:r>
        <w:rPr>
          <w:rFonts w:eastAsia="Microsoft YaHei"/>
          <w:bCs/>
          <w:spacing w:val="0"/>
          <w:sz w:val="26"/>
          <w:szCs w:val="26"/>
        </w:rPr>
        <w:t>Теучеж</w:t>
      </w:r>
      <w:proofErr w:type="spellEnd"/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AB4B1C">
      <w:pPr>
        <w:pStyle w:val="af8"/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44A78" w:rsidRDefault="00AB4B1C">
      <w:pPr>
        <w:pStyle w:val="af8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44A78" w:rsidRDefault="00AB4B1C">
      <w:pPr>
        <w:jc w:val="both"/>
      </w:pPr>
      <w:r>
        <w:rPr>
          <w:rFonts w:eastAsia="Microsoft YaHei"/>
          <w:bCs/>
          <w:spacing w:val="0"/>
          <w:sz w:val="26"/>
          <w:szCs w:val="28"/>
        </w:rPr>
        <w:t>образования «Город Адыгейск»</w:t>
      </w:r>
      <w:r>
        <w:rPr>
          <w:rFonts w:eastAsia="Microsoft YaHei"/>
          <w:bCs/>
          <w:spacing w:val="0"/>
          <w:sz w:val="26"/>
          <w:szCs w:val="28"/>
        </w:rPr>
        <w:tab/>
      </w:r>
      <w:r>
        <w:rPr>
          <w:rFonts w:eastAsia="Microsoft YaHei"/>
          <w:bCs/>
          <w:spacing w:val="0"/>
          <w:sz w:val="26"/>
          <w:szCs w:val="28"/>
        </w:rPr>
        <w:tab/>
      </w:r>
      <w:r>
        <w:rPr>
          <w:rFonts w:eastAsia="Microsoft YaHei"/>
          <w:bCs/>
          <w:spacing w:val="0"/>
          <w:sz w:val="26"/>
          <w:szCs w:val="28"/>
        </w:rPr>
        <w:tab/>
        <w:t xml:space="preserve">                   </w:t>
      </w:r>
      <w:r>
        <w:rPr>
          <w:rFonts w:eastAsia="Microsoft YaHei"/>
          <w:bCs/>
          <w:spacing w:val="0"/>
          <w:sz w:val="26"/>
          <w:szCs w:val="28"/>
        </w:rPr>
        <w:tab/>
        <w:t xml:space="preserve">         С.Ш. </w:t>
      </w:r>
      <w:proofErr w:type="spellStart"/>
      <w:r>
        <w:rPr>
          <w:rFonts w:eastAsia="Microsoft YaHei"/>
          <w:bCs/>
          <w:spacing w:val="0"/>
          <w:sz w:val="26"/>
          <w:szCs w:val="28"/>
        </w:rPr>
        <w:t>Нагаюк</w:t>
      </w:r>
      <w:proofErr w:type="spellEnd"/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F44A78">
      <w:pPr>
        <w:jc w:val="center"/>
        <w:rPr>
          <w:sz w:val="22"/>
          <w:szCs w:val="22"/>
        </w:rPr>
      </w:pPr>
    </w:p>
    <w:p w:rsidR="00F44A78" w:rsidRDefault="00F44A78">
      <w:pPr>
        <w:jc w:val="center"/>
        <w:rPr>
          <w:sz w:val="22"/>
          <w:szCs w:val="22"/>
        </w:rPr>
      </w:pPr>
    </w:p>
    <w:p w:rsidR="00AB4B1C" w:rsidRDefault="00AB4B1C">
      <w:pPr>
        <w:jc w:val="center"/>
        <w:rPr>
          <w:sz w:val="22"/>
          <w:szCs w:val="22"/>
        </w:rPr>
      </w:pPr>
    </w:p>
    <w:p w:rsidR="00AB4B1C" w:rsidRDefault="00AB4B1C">
      <w:pPr>
        <w:jc w:val="center"/>
        <w:rPr>
          <w:sz w:val="22"/>
          <w:szCs w:val="22"/>
        </w:rPr>
      </w:pPr>
    </w:p>
    <w:p w:rsidR="00AB4B1C" w:rsidRDefault="00AB4B1C">
      <w:pPr>
        <w:jc w:val="center"/>
        <w:rPr>
          <w:sz w:val="22"/>
          <w:szCs w:val="22"/>
        </w:rPr>
      </w:pPr>
    </w:p>
    <w:p w:rsidR="00AB4B1C" w:rsidRDefault="00AB4B1C">
      <w:pPr>
        <w:jc w:val="center"/>
        <w:rPr>
          <w:sz w:val="22"/>
          <w:szCs w:val="22"/>
        </w:rPr>
      </w:pPr>
    </w:p>
    <w:p w:rsidR="00F44A78" w:rsidRDefault="00F44A78">
      <w:pPr>
        <w:jc w:val="center"/>
        <w:rPr>
          <w:sz w:val="22"/>
          <w:szCs w:val="22"/>
        </w:rPr>
      </w:pPr>
    </w:p>
    <w:p w:rsidR="00F44A78" w:rsidRDefault="00AB4B1C" w:rsidP="00AB4B1C">
      <w:pPr>
        <w:jc w:val="right"/>
      </w:pPr>
      <w:r>
        <w:rPr>
          <w:sz w:val="22"/>
          <w:szCs w:val="22"/>
        </w:rPr>
        <w:lastRenderedPageBreak/>
        <w:t xml:space="preserve">Приложение № 2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F44A78" w:rsidRDefault="00AB4B1C" w:rsidP="00AB4B1C">
      <w:pPr>
        <w:jc w:val="right"/>
      </w:pPr>
      <w:r>
        <w:rPr>
          <w:sz w:val="22"/>
          <w:szCs w:val="22"/>
        </w:rPr>
        <w:t>Постановлению</w:t>
      </w:r>
    </w:p>
    <w:p w:rsidR="00F44A78" w:rsidRDefault="00AB4B1C" w:rsidP="00AB4B1C">
      <w:pPr>
        <w:jc w:val="right"/>
        <w:rPr>
          <w:rFonts w:eastAsia="Microsoft YaHei"/>
          <w:bCs/>
          <w:spacing w:val="0"/>
          <w:sz w:val="26"/>
          <w:szCs w:val="26"/>
        </w:rPr>
      </w:pPr>
      <w:r>
        <w:rPr>
          <w:sz w:val="22"/>
          <w:szCs w:val="22"/>
        </w:rPr>
        <w:t>№ 435 от 23.12.2021</w:t>
      </w:r>
    </w:p>
    <w:p w:rsidR="00F44A78" w:rsidRDefault="00F44A78">
      <w:pPr>
        <w:jc w:val="center"/>
        <w:rPr>
          <w:rFonts w:eastAsia="Microsoft YaHei"/>
          <w:bCs/>
          <w:spacing w:val="0"/>
          <w:szCs w:val="28"/>
        </w:rPr>
      </w:pPr>
    </w:p>
    <w:p w:rsidR="00F44A78" w:rsidRDefault="00AB4B1C">
      <w:pPr>
        <w:jc w:val="center"/>
      </w:pPr>
      <w:r>
        <w:rPr>
          <w:rFonts w:eastAsia="Microsoft YaHei"/>
          <w:bCs/>
          <w:spacing w:val="0"/>
          <w:szCs w:val="28"/>
        </w:rPr>
        <w:t>Реестр</w:t>
      </w:r>
    </w:p>
    <w:p w:rsidR="00F44A78" w:rsidRDefault="00AB4B1C">
      <w:pPr>
        <w:jc w:val="center"/>
      </w:pPr>
      <w:r>
        <w:rPr>
          <w:rFonts w:eastAsia="Microsoft YaHei"/>
          <w:bCs/>
          <w:spacing w:val="0"/>
          <w:szCs w:val="28"/>
        </w:rPr>
        <w:t>граждан, не явившихся на процедуру предоставления земельных участков без уважительной причины.</w:t>
      </w:r>
    </w:p>
    <w:p w:rsidR="00F44A78" w:rsidRDefault="00F44A78">
      <w:pPr>
        <w:jc w:val="center"/>
        <w:rPr>
          <w:rFonts w:eastAsia="Microsoft YaHei"/>
          <w:bCs/>
          <w:spacing w:val="0"/>
          <w:szCs w:val="28"/>
        </w:rPr>
      </w:pPr>
    </w:p>
    <w:tbl>
      <w:tblPr>
        <w:tblStyle w:val="aff"/>
        <w:tblW w:w="9889" w:type="dxa"/>
        <w:tblInd w:w="-50" w:type="dxa"/>
        <w:tblCellMar>
          <w:left w:w="58" w:type="dxa"/>
        </w:tblCellMar>
        <w:tblLook w:val="04A0"/>
      </w:tblPr>
      <w:tblGrid>
        <w:gridCol w:w="517"/>
        <w:gridCol w:w="2423"/>
        <w:gridCol w:w="4398"/>
        <w:gridCol w:w="2551"/>
      </w:tblGrid>
      <w:tr w:rsidR="00F44A78">
        <w:tc>
          <w:tcPr>
            <w:tcW w:w="516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rPr>
                <w:sz w:val="26"/>
                <w:szCs w:val="26"/>
              </w:rPr>
              <w:t>ФИО заявителя</w:t>
            </w:r>
          </w:p>
        </w:tc>
        <w:tc>
          <w:tcPr>
            <w:tcW w:w="4398" w:type="dxa"/>
            <w:shd w:val="clear" w:color="auto" w:fill="auto"/>
            <w:tcMar>
              <w:left w:w="58" w:type="dxa"/>
            </w:tcMar>
          </w:tcPr>
          <w:p w:rsidR="00F44A78" w:rsidRDefault="00AB4B1C">
            <w:r>
              <w:rPr>
                <w:sz w:val="26"/>
                <w:szCs w:val="26"/>
              </w:rPr>
              <w:t>Домашний адрес заявителя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rPr>
                <w:sz w:val="26"/>
                <w:szCs w:val="26"/>
              </w:rPr>
              <w:t>Дата постановки на учет</w:t>
            </w:r>
          </w:p>
        </w:tc>
      </w:tr>
      <w:tr w:rsidR="00F44A78">
        <w:tc>
          <w:tcPr>
            <w:tcW w:w="51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t>1</w:t>
            </w:r>
          </w:p>
        </w:tc>
        <w:tc>
          <w:tcPr>
            <w:tcW w:w="242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F44A78" w:rsidRDefault="00AB4B1C">
            <w:proofErr w:type="spellStart"/>
            <w:r>
              <w:rPr>
                <w:sz w:val="26"/>
                <w:szCs w:val="26"/>
              </w:rPr>
              <w:t>Паранук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Сусанна </w:t>
            </w:r>
            <w:proofErr w:type="spellStart"/>
            <w:r>
              <w:rPr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439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F44A78" w:rsidRDefault="00AB4B1C">
            <w:r>
              <w:t xml:space="preserve">г. Адыгейск, ул. </w:t>
            </w:r>
            <w:proofErr w:type="spellStart"/>
            <w:r>
              <w:t>Брантова</w:t>
            </w:r>
            <w:proofErr w:type="spellEnd"/>
            <w:r>
              <w:t>, д.21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t>21.03.2012г.</w:t>
            </w:r>
          </w:p>
        </w:tc>
      </w:tr>
      <w:tr w:rsidR="00F44A78">
        <w:tc>
          <w:tcPr>
            <w:tcW w:w="516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3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r>
              <w:rPr>
                <w:sz w:val="26"/>
                <w:szCs w:val="26"/>
              </w:rPr>
              <w:t>Шевченко Никита Алексеевич</w:t>
            </w:r>
          </w:p>
        </w:tc>
        <w:tc>
          <w:tcPr>
            <w:tcW w:w="4398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r>
              <w:t>г. Адыгейск, ул</w:t>
            </w:r>
            <w:proofErr w:type="gramStart"/>
            <w:r>
              <w:t>.П</w:t>
            </w:r>
            <w:proofErr w:type="gramEnd"/>
            <w:r>
              <w:t>ролетарская, д.110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t>15.04.2015г.</w:t>
            </w:r>
          </w:p>
        </w:tc>
      </w:tr>
      <w:tr w:rsidR="00F44A78">
        <w:tc>
          <w:tcPr>
            <w:tcW w:w="516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3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roofErr w:type="spellStart"/>
            <w:r>
              <w:rPr>
                <w:sz w:val="26"/>
                <w:szCs w:val="26"/>
              </w:rPr>
              <w:t>Борс</w:t>
            </w:r>
            <w:proofErr w:type="spellEnd"/>
            <w:r>
              <w:rPr>
                <w:sz w:val="26"/>
                <w:szCs w:val="26"/>
              </w:rPr>
              <w:t xml:space="preserve"> Ирина Рашидовна</w:t>
            </w:r>
          </w:p>
        </w:tc>
        <w:tc>
          <w:tcPr>
            <w:tcW w:w="4398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r>
              <w:t xml:space="preserve">г. Адыгейск, ул. </w:t>
            </w:r>
            <w:proofErr w:type="spellStart"/>
            <w:r>
              <w:t>Хакурате</w:t>
            </w:r>
            <w:proofErr w:type="spellEnd"/>
            <w:r>
              <w:t>, д.7,кв.7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t>29.09.2015г.</w:t>
            </w:r>
          </w:p>
        </w:tc>
      </w:tr>
      <w:tr w:rsidR="00F44A78">
        <w:tc>
          <w:tcPr>
            <w:tcW w:w="516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3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proofErr w:type="spellStart"/>
            <w:r>
              <w:rPr>
                <w:sz w:val="26"/>
                <w:szCs w:val="26"/>
              </w:rPr>
              <w:t>Апиш</w:t>
            </w:r>
            <w:proofErr w:type="spellEnd"/>
            <w:r>
              <w:rPr>
                <w:sz w:val="26"/>
                <w:szCs w:val="26"/>
              </w:rPr>
              <w:t xml:space="preserve"> Мурат Даудович</w:t>
            </w:r>
          </w:p>
        </w:tc>
        <w:tc>
          <w:tcPr>
            <w:tcW w:w="4398" w:type="dxa"/>
            <w:shd w:val="clear" w:color="auto" w:fill="auto"/>
            <w:tcMar>
              <w:left w:w="58" w:type="dxa"/>
            </w:tcMar>
            <w:vAlign w:val="center"/>
          </w:tcPr>
          <w:p w:rsidR="00F44A78" w:rsidRDefault="00AB4B1C">
            <w:r>
              <w:t xml:space="preserve">г. Адыгейск, ул. </w:t>
            </w:r>
            <w:proofErr w:type="spellStart"/>
            <w:r>
              <w:t>Шовгенова</w:t>
            </w:r>
            <w:proofErr w:type="spellEnd"/>
            <w:r>
              <w:t>, д.140</w:t>
            </w:r>
          </w:p>
        </w:tc>
        <w:tc>
          <w:tcPr>
            <w:tcW w:w="2551" w:type="dxa"/>
            <w:shd w:val="clear" w:color="auto" w:fill="auto"/>
            <w:tcMar>
              <w:left w:w="58" w:type="dxa"/>
            </w:tcMar>
          </w:tcPr>
          <w:p w:rsidR="00F44A78" w:rsidRDefault="00AB4B1C">
            <w:pPr>
              <w:jc w:val="center"/>
            </w:pPr>
            <w:r>
              <w:t>16.08.2016г.</w:t>
            </w:r>
          </w:p>
        </w:tc>
      </w:tr>
    </w:tbl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AB4B1C">
      <w:pPr>
        <w:jc w:val="both"/>
      </w:pPr>
      <w:r>
        <w:rPr>
          <w:rFonts w:eastAsia="Microsoft YaHei"/>
          <w:bCs/>
          <w:spacing w:val="0"/>
          <w:sz w:val="26"/>
          <w:szCs w:val="26"/>
        </w:rPr>
        <w:t xml:space="preserve">Начальник Управления </w:t>
      </w:r>
      <w:proofErr w:type="gramStart"/>
      <w:r>
        <w:rPr>
          <w:rFonts w:eastAsia="Microsoft YaHei"/>
          <w:bCs/>
          <w:spacing w:val="0"/>
          <w:sz w:val="26"/>
          <w:szCs w:val="26"/>
        </w:rPr>
        <w:t>по</w:t>
      </w:r>
      <w:proofErr w:type="gramEnd"/>
      <w:r>
        <w:rPr>
          <w:rFonts w:eastAsia="Microsoft YaHei"/>
          <w:bCs/>
          <w:spacing w:val="0"/>
          <w:sz w:val="26"/>
          <w:szCs w:val="26"/>
        </w:rPr>
        <w:t xml:space="preserve"> </w:t>
      </w:r>
    </w:p>
    <w:p w:rsidR="00F44A78" w:rsidRDefault="00AB4B1C">
      <w:pPr>
        <w:jc w:val="both"/>
      </w:pPr>
      <w:r>
        <w:rPr>
          <w:rFonts w:eastAsia="Microsoft YaHei"/>
          <w:bCs/>
          <w:spacing w:val="0"/>
          <w:sz w:val="26"/>
          <w:szCs w:val="26"/>
        </w:rPr>
        <w:t xml:space="preserve">имущественным и </w:t>
      </w:r>
    </w:p>
    <w:p w:rsidR="00F44A78" w:rsidRDefault="00AB4B1C">
      <w:pPr>
        <w:jc w:val="both"/>
      </w:pPr>
      <w:r>
        <w:rPr>
          <w:rFonts w:eastAsia="Microsoft YaHei"/>
          <w:bCs/>
          <w:spacing w:val="0"/>
          <w:sz w:val="26"/>
          <w:szCs w:val="26"/>
        </w:rPr>
        <w:t>з</w:t>
      </w:r>
      <w:bookmarkStart w:id="2" w:name="_GoBack4"/>
      <w:bookmarkEnd w:id="2"/>
      <w:r>
        <w:rPr>
          <w:rFonts w:eastAsia="Microsoft YaHei"/>
          <w:bCs/>
          <w:spacing w:val="0"/>
          <w:sz w:val="26"/>
          <w:szCs w:val="26"/>
        </w:rPr>
        <w:t xml:space="preserve">емельным отношениям                                                                         Ч. А. </w:t>
      </w:r>
      <w:proofErr w:type="spellStart"/>
      <w:r>
        <w:rPr>
          <w:rFonts w:eastAsia="Microsoft YaHei"/>
          <w:bCs/>
          <w:spacing w:val="0"/>
          <w:sz w:val="26"/>
          <w:szCs w:val="26"/>
        </w:rPr>
        <w:t>Теучеж</w:t>
      </w:r>
      <w:proofErr w:type="spellEnd"/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F44A78">
      <w:pPr>
        <w:jc w:val="both"/>
        <w:rPr>
          <w:rFonts w:eastAsia="Microsoft YaHei"/>
          <w:bCs/>
          <w:spacing w:val="0"/>
          <w:sz w:val="26"/>
          <w:szCs w:val="26"/>
        </w:rPr>
      </w:pPr>
    </w:p>
    <w:p w:rsidR="00F44A78" w:rsidRDefault="00AB4B1C">
      <w:pPr>
        <w:pStyle w:val="af8"/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44A78" w:rsidRDefault="00AB4B1C">
      <w:pPr>
        <w:pStyle w:val="af8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44A78" w:rsidRDefault="00AB4B1C">
      <w:pPr>
        <w:jc w:val="both"/>
      </w:pPr>
      <w:r>
        <w:rPr>
          <w:rFonts w:eastAsia="Microsoft YaHei"/>
          <w:bCs/>
          <w:spacing w:val="0"/>
          <w:sz w:val="26"/>
          <w:szCs w:val="28"/>
        </w:rPr>
        <w:t xml:space="preserve">образования «Город </w:t>
      </w:r>
      <w:r>
        <w:rPr>
          <w:rFonts w:eastAsia="Microsoft YaHei"/>
          <w:bCs/>
          <w:spacing w:val="0"/>
          <w:sz w:val="26"/>
          <w:szCs w:val="28"/>
        </w:rPr>
        <w:t>Адыгейск»</w:t>
      </w:r>
      <w:r>
        <w:rPr>
          <w:rFonts w:eastAsia="Microsoft YaHei"/>
          <w:bCs/>
          <w:spacing w:val="0"/>
          <w:sz w:val="26"/>
          <w:szCs w:val="28"/>
        </w:rPr>
        <w:tab/>
      </w:r>
      <w:r>
        <w:rPr>
          <w:rFonts w:eastAsia="Microsoft YaHei"/>
          <w:bCs/>
          <w:spacing w:val="0"/>
          <w:sz w:val="26"/>
          <w:szCs w:val="28"/>
        </w:rPr>
        <w:tab/>
      </w:r>
      <w:r>
        <w:rPr>
          <w:rFonts w:eastAsia="Microsoft YaHei"/>
          <w:bCs/>
          <w:spacing w:val="0"/>
          <w:sz w:val="26"/>
          <w:szCs w:val="28"/>
        </w:rPr>
        <w:tab/>
      </w:r>
      <w:r>
        <w:rPr>
          <w:rFonts w:eastAsia="Microsoft YaHei"/>
          <w:bCs/>
          <w:spacing w:val="0"/>
          <w:sz w:val="26"/>
          <w:szCs w:val="28"/>
        </w:rPr>
        <w:tab/>
        <w:t xml:space="preserve">                          С.Ш. </w:t>
      </w:r>
      <w:proofErr w:type="spellStart"/>
      <w:r>
        <w:rPr>
          <w:rFonts w:eastAsia="Microsoft YaHei"/>
          <w:bCs/>
          <w:spacing w:val="0"/>
          <w:sz w:val="26"/>
          <w:szCs w:val="28"/>
        </w:rPr>
        <w:t>Нагаюк</w:t>
      </w:r>
      <w:proofErr w:type="spellEnd"/>
    </w:p>
    <w:sectPr w:rsidR="00F44A78" w:rsidSect="00F44A78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efaultTabStop w:val="720"/>
  <w:characterSpacingControl w:val="doNotCompress"/>
  <w:compat/>
  <w:rsids>
    <w:rsidRoot w:val="00F44A78"/>
    <w:rsid w:val="00AB4B1C"/>
    <w:rsid w:val="00F4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  <w:szCs w:val="20"/>
    </w:rPr>
  </w:style>
  <w:style w:type="paragraph" w:styleId="1">
    <w:name w:val="heading 1"/>
    <w:basedOn w:val="a0"/>
    <w:rsid w:val="00F44A78"/>
    <w:pPr>
      <w:outlineLvl w:val="0"/>
    </w:pPr>
  </w:style>
  <w:style w:type="paragraph" w:styleId="2">
    <w:name w:val="heading 2"/>
    <w:basedOn w:val="a0"/>
    <w:rsid w:val="00F44A78"/>
    <w:pPr>
      <w:outlineLvl w:val="1"/>
    </w:pPr>
  </w:style>
  <w:style w:type="paragraph" w:styleId="3">
    <w:name w:val="heading 3"/>
    <w:basedOn w:val="a0"/>
    <w:link w:val="30"/>
    <w:rsid w:val="00F44A78"/>
    <w:pPr>
      <w:outlineLvl w:val="2"/>
    </w:pPr>
  </w:style>
  <w:style w:type="paragraph" w:styleId="8">
    <w:name w:val="heading 8"/>
    <w:basedOn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spacing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9"/>
    <w:semiHidden/>
    <w:qFormat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4">
    <w:name w:val="page number"/>
    <w:basedOn w:val="a1"/>
    <w:uiPriority w:val="99"/>
    <w:qFormat/>
    <w:rsid w:val="002B3228"/>
    <w:rPr>
      <w:rFonts w:cs="Times New Roman"/>
    </w:rPr>
  </w:style>
  <w:style w:type="character" w:customStyle="1" w:styleId="a5">
    <w:name w:val="Нижний колонтитул Знак"/>
    <w:basedOn w:val="a1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a6">
    <w:name w:val="Верхний колонтитул Знак"/>
    <w:basedOn w:val="a1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20">
    <w:name w:val="Основной текст с отступом 2 Знак"/>
    <w:basedOn w:val="a1"/>
    <w:link w:val="22"/>
    <w:uiPriority w:val="99"/>
    <w:qFormat/>
    <w:locked/>
    <w:rsid w:val="002B3228"/>
    <w:rPr>
      <w:rFonts w:cs="Times New Roman"/>
      <w:spacing w:val="6"/>
      <w:sz w:val="28"/>
      <w:lang w:eastAsia="en-US"/>
    </w:rPr>
  </w:style>
  <w:style w:type="character" w:customStyle="1" w:styleId="a7">
    <w:name w:val="Основной текст с отступом Знак"/>
    <w:basedOn w:val="a1"/>
    <w:uiPriority w:val="99"/>
    <w:qFormat/>
    <w:rsid w:val="002B3228"/>
    <w:rPr>
      <w:rFonts w:cs="Times New Roman"/>
      <w:spacing w:val="10"/>
      <w:sz w:val="28"/>
      <w:szCs w:val="28"/>
    </w:rPr>
  </w:style>
  <w:style w:type="character" w:customStyle="1" w:styleId="23">
    <w:name w:val="Основной текст с отступом 2 Знак3"/>
    <w:basedOn w:val="a1"/>
    <w:link w:val="23"/>
    <w:uiPriority w:val="99"/>
    <w:qFormat/>
    <w:locked/>
    <w:rsid w:val="002B3228"/>
    <w:rPr>
      <w:rFonts w:cs="Times New Roman"/>
      <w:spacing w:val="10"/>
      <w:sz w:val="28"/>
      <w:lang w:eastAsia="en-US"/>
    </w:rPr>
  </w:style>
  <w:style w:type="character" w:customStyle="1" w:styleId="a8">
    <w:name w:val="Схема документа Знак"/>
    <w:basedOn w:val="a1"/>
    <w:uiPriority w:val="99"/>
    <w:qFormat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qFormat/>
    <w:rsid w:val="00274DE0"/>
    <w:rPr>
      <w:sz w:val="28"/>
      <w:u w:val="none"/>
    </w:rPr>
  </w:style>
  <w:style w:type="character" w:customStyle="1" w:styleId="ListLabel2">
    <w:name w:val="ListLabel 2"/>
    <w:uiPriority w:val="99"/>
    <w:qFormat/>
    <w:rsid w:val="00274DE0"/>
  </w:style>
  <w:style w:type="character" w:customStyle="1" w:styleId="a9">
    <w:name w:val="Основной текст Знак"/>
    <w:basedOn w:val="a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aa">
    <w:name w:val="Название Знак"/>
    <w:basedOn w:val="a1"/>
    <w:uiPriority w:val="99"/>
    <w:qFormat/>
    <w:locked/>
    <w:rsid w:val="00792F7B"/>
    <w:rPr>
      <w:rFonts w:ascii="Cambria" w:hAnsi="Cambria" w:cs="Times New Roman"/>
      <w:b/>
      <w:bCs/>
      <w:color w:val="00000A"/>
      <w:spacing w:val="10"/>
      <w:sz w:val="32"/>
      <w:szCs w:val="32"/>
    </w:rPr>
  </w:style>
  <w:style w:type="character" w:customStyle="1" w:styleId="21">
    <w:name w:val="Основной текст с отступом Знак2"/>
    <w:basedOn w:val="a1"/>
    <w:link w:val="ab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4">
    <w:name w:val="Схема документа Знак2"/>
    <w:basedOn w:val="a1"/>
    <w:link w:val="ac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2">
    <w:name w:val="Основной текст с отступом 2 Знак2"/>
    <w:basedOn w:val="a1"/>
    <w:link w:val="20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10">
    <w:name w:val="Основной текст с отступом Знак1"/>
    <w:basedOn w:val="a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792F7B"/>
    <w:rPr>
      <w:rFonts w:cs="Times New Roman"/>
      <w:color w:val="00000A"/>
      <w:spacing w:val="10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qFormat/>
    <w:locked/>
    <w:rsid w:val="00792F7B"/>
    <w:rPr>
      <w:rFonts w:cs="Times New Roman"/>
      <w:color w:val="00000A"/>
      <w:spacing w:val="10"/>
      <w:sz w:val="2"/>
    </w:rPr>
  </w:style>
  <w:style w:type="character" w:customStyle="1" w:styleId="ad">
    <w:name w:val="Обычный отступ Знак"/>
    <w:basedOn w:val="a1"/>
    <w:uiPriority w:val="99"/>
    <w:qFormat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  <w:style w:type="character" w:customStyle="1" w:styleId="ae">
    <w:name w:val="Текст выноски Знак"/>
    <w:basedOn w:val="a1"/>
    <w:uiPriority w:val="99"/>
    <w:semiHidden/>
    <w:qFormat/>
    <w:rsid w:val="00200ECA"/>
    <w:rPr>
      <w:rFonts w:ascii="Tahoma" w:hAnsi="Tahoma" w:cs="Tahoma"/>
      <w:color w:val="00000A"/>
      <w:spacing w:val="10"/>
      <w:sz w:val="16"/>
      <w:szCs w:val="16"/>
    </w:rPr>
  </w:style>
  <w:style w:type="character" w:customStyle="1" w:styleId="ListLabel3">
    <w:name w:val="ListLabel 3"/>
    <w:qFormat/>
    <w:rsid w:val="00332029"/>
    <w:rPr>
      <w:rFonts w:cs="Times New Roman"/>
    </w:rPr>
  </w:style>
  <w:style w:type="character" w:customStyle="1" w:styleId="ListLabel4">
    <w:name w:val="ListLabel 4"/>
    <w:qFormat/>
    <w:rsid w:val="00332029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332029"/>
    <w:rPr>
      <w:rFonts w:cs="Times New Roman"/>
      <w:sz w:val="28"/>
      <w:szCs w:val="28"/>
    </w:rPr>
  </w:style>
  <w:style w:type="character" w:customStyle="1" w:styleId="ListLabel6">
    <w:name w:val="ListLabel 6"/>
    <w:qFormat/>
    <w:rsid w:val="00F44A78"/>
    <w:rPr>
      <w:rFonts w:ascii="Times New Roman" w:hAnsi="Times New Roman" w:cs="Times New Roman"/>
      <w:sz w:val="27"/>
      <w:szCs w:val="28"/>
    </w:rPr>
  </w:style>
  <w:style w:type="character" w:customStyle="1" w:styleId="ListLabel7">
    <w:name w:val="ListLabel 7"/>
    <w:qFormat/>
    <w:rsid w:val="00F44A78"/>
    <w:rPr>
      <w:rFonts w:cs="Times New Roman"/>
      <w:sz w:val="27"/>
      <w:szCs w:val="28"/>
    </w:rPr>
  </w:style>
  <w:style w:type="paragraph" w:customStyle="1" w:styleId="a0">
    <w:name w:val="Заголовок"/>
    <w:basedOn w:val="a"/>
    <w:next w:val="af"/>
    <w:uiPriority w:val="99"/>
    <w:qFormat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f">
    <w:name w:val="Body Text"/>
    <w:basedOn w:val="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paragraph" w:styleId="af0">
    <w:name w:val="List"/>
    <w:basedOn w:val="af"/>
    <w:uiPriority w:val="99"/>
    <w:rsid w:val="00274DE0"/>
    <w:rPr>
      <w:rFonts w:cs="Mangal"/>
    </w:rPr>
  </w:style>
  <w:style w:type="paragraph" w:styleId="af1">
    <w:name w:val="Title"/>
    <w:basedOn w:val="a"/>
    <w:rsid w:val="00F44A7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274DE0"/>
    <w:pPr>
      <w:suppressLineNumbers/>
    </w:pPr>
    <w:rPr>
      <w:rFonts w:cs="Mangal"/>
    </w:rPr>
  </w:style>
  <w:style w:type="paragraph" w:customStyle="1" w:styleId="af3">
    <w:name w:val="Заглавие"/>
    <w:basedOn w:val="a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2B3228"/>
    <w:pPr>
      <w:ind w:left="280" w:hanging="280"/>
    </w:pPr>
  </w:style>
  <w:style w:type="paragraph" w:styleId="af4">
    <w:name w:val="foot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af5">
    <w:name w:val="head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25">
    <w:name w:val="Body Text 2"/>
    <w:basedOn w:val="a"/>
    <w:uiPriority w:val="99"/>
    <w:qFormat/>
    <w:rsid w:val="002B3228"/>
    <w:pPr>
      <w:widowControl w:val="0"/>
      <w:ind w:right="4194"/>
      <w:jc w:val="both"/>
    </w:pPr>
    <w:rPr>
      <w:lang w:eastAsia="en-US"/>
    </w:rPr>
  </w:style>
  <w:style w:type="paragraph" w:styleId="26">
    <w:name w:val="Body Text Indent 2"/>
    <w:basedOn w:val="a"/>
    <w:link w:val="23"/>
    <w:uiPriority w:val="99"/>
    <w:qFormat/>
    <w:rsid w:val="002B3228"/>
    <w:pPr>
      <w:widowControl w:val="0"/>
      <w:ind w:firstLine="709"/>
      <w:jc w:val="both"/>
    </w:pPr>
    <w:rPr>
      <w:spacing w:val="6"/>
      <w:lang w:eastAsia="en-US"/>
    </w:rPr>
  </w:style>
  <w:style w:type="paragraph" w:styleId="ab">
    <w:name w:val="Body Text Indent"/>
    <w:basedOn w:val="a"/>
    <w:link w:val="21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paragraph" w:styleId="31">
    <w:name w:val="Body Text 3"/>
    <w:basedOn w:val="a"/>
    <w:uiPriority w:val="99"/>
    <w:qFormat/>
    <w:rsid w:val="002B3228"/>
    <w:pPr>
      <w:spacing w:after="240"/>
      <w:ind w:right="4649"/>
      <w:jc w:val="both"/>
    </w:pPr>
    <w:rPr>
      <w:lang w:eastAsia="en-US"/>
    </w:rPr>
  </w:style>
  <w:style w:type="paragraph" w:styleId="ac">
    <w:name w:val="Document Map"/>
    <w:basedOn w:val="a"/>
    <w:link w:val="24"/>
    <w:uiPriority w:val="99"/>
    <w:qFormat/>
    <w:rsid w:val="002B3228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2B3228"/>
    <w:rPr>
      <w:rFonts w:ascii="Calibri" w:hAnsi="Calibri"/>
      <w:color w:val="00000A"/>
      <w:sz w:val="28"/>
    </w:rPr>
  </w:style>
  <w:style w:type="paragraph" w:styleId="af7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8">
    <w:name w:val="Текст в заданном формате"/>
    <w:basedOn w:val="a"/>
    <w:uiPriority w:val="99"/>
    <w:qFormat/>
    <w:rsid w:val="00620FD7"/>
    <w:pPr>
      <w:widowControl w:val="0"/>
      <w:suppressAutoHyphens/>
    </w:pPr>
    <w:rPr>
      <w:rFonts w:ascii="Courier New" w:eastAsia="NSimSun" w:hAnsi="Courier New" w:cs="Courier New"/>
      <w:spacing w:val="0"/>
      <w:sz w:val="20"/>
      <w:lang w:eastAsia="zh-CN" w:bidi="hi-IN"/>
    </w:rPr>
  </w:style>
  <w:style w:type="paragraph" w:styleId="af9">
    <w:name w:val="Normal Indent"/>
    <w:basedOn w:val="a"/>
    <w:uiPriority w:val="99"/>
    <w:qFormat/>
    <w:rsid w:val="00620FD7"/>
    <w:pPr>
      <w:ind w:left="708"/>
    </w:pPr>
  </w:style>
  <w:style w:type="paragraph" w:customStyle="1" w:styleId="afa">
    <w:name w:val="Содержимое таблицы"/>
    <w:basedOn w:val="a"/>
    <w:uiPriority w:val="99"/>
    <w:qFormat/>
    <w:rsid w:val="00200631"/>
    <w:pPr>
      <w:suppressLineNumbers/>
    </w:pPr>
    <w:rPr>
      <w:spacing w:val="0"/>
      <w:sz w:val="24"/>
      <w:szCs w:val="24"/>
      <w:lang w:eastAsia="zh-CN"/>
    </w:rPr>
  </w:style>
  <w:style w:type="paragraph" w:styleId="afb">
    <w:name w:val="Balloon Text"/>
    <w:basedOn w:val="a"/>
    <w:uiPriority w:val="99"/>
    <w:semiHidden/>
    <w:unhideWhenUsed/>
    <w:qFormat/>
    <w:rsid w:val="00200EC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DF0EE2"/>
    <w:pPr>
      <w:spacing w:beforeAutospacing="1" w:after="142" w:line="288" w:lineRule="auto"/>
    </w:pPr>
    <w:rPr>
      <w:color w:val="000000"/>
      <w:spacing w:val="0"/>
      <w:sz w:val="24"/>
      <w:szCs w:val="24"/>
    </w:rPr>
  </w:style>
  <w:style w:type="paragraph" w:customStyle="1" w:styleId="afc">
    <w:name w:val="Блочная цитата"/>
    <w:basedOn w:val="a"/>
    <w:qFormat/>
    <w:rsid w:val="00F44A78"/>
  </w:style>
  <w:style w:type="paragraph" w:styleId="afd">
    <w:name w:val="Subtitle"/>
    <w:basedOn w:val="a0"/>
    <w:rsid w:val="00F44A78"/>
  </w:style>
  <w:style w:type="paragraph" w:customStyle="1" w:styleId="afe">
    <w:name w:val="Заголовок таблицы"/>
    <w:basedOn w:val="afa"/>
    <w:qFormat/>
    <w:rsid w:val="00F44A78"/>
  </w:style>
  <w:style w:type="table" w:styleId="aff">
    <w:name w:val="Table Grid"/>
    <w:basedOn w:val="a2"/>
    <w:uiPriority w:val="59"/>
    <w:rsid w:val="0078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1086</Words>
  <Characters>6193</Characters>
  <Application>Microsoft Office Word</Application>
  <DocSecurity>0</DocSecurity>
  <Lines>51</Lines>
  <Paragraphs>14</Paragraphs>
  <ScaleCrop>false</ScaleCrop>
  <Company>Управление архитектуры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выбора и обследования земельного</dc:title>
  <dc:creator>Зайцева Т.Н.</dc:creator>
  <cp:lastModifiedBy>priemna9</cp:lastModifiedBy>
  <cp:revision>2</cp:revision>
  <cp:lastPrinted>2021-12-24T08:02:00Z</cp:lastPrinted>
  <dcterms:created xsi:type="dcterms:W3CDTF">2021-12-24T08:04:00Z</dcterms:created>
  <dcterms:modified xsi:type="dcterms:W3CDTF">2021-12-24T08:04:00Z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архитектуры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