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D53" w:rsidRDefault="002C7645">
      <w:pPr>
        <w:pStyle w:val="a3"/>
        <w:ind w:left="765"/>
        <w:rPr>
          <w:rFonts w:ascii="Times New Roman"/>
          <w:b w:val="0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9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  <w:lang w:eastAsia="ru-RU"/>
        </w:rPr>
        <w:drawing>
          <wp:inline distT="0" distB="0" distL="0" distR="0">
            <wp:extent cx="6645881" cy="5476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881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470F08">
      <w:pPr>
        <w:pStyle w:val="a3"/>
        <w:spacing w:before="7"/>
        <w:rPr>
          <w:rFonts w:ascii="Times New Roman"/>
          <w:b w:val="0"/>
          <w:sz w:val="17"/>
        </w:rPr>
      </w:pPr>
      <w:r>
        <w:pict>
          <v:group id="_x0000_s1043" style="position:absolute;margin-left:121.6pt;margin-top:12.1pt;width:328.35pt;height:18.4pt;z-index:-15728640;mso-wrap-distance-left:0;mso-wrap-distance-right:0;mso-position-horizontal-relative:page" coordorigin="2432,242" coordsize="6567,3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2440;top:242;width:6544;height:364">
              <v:imagedata r:id="rId8" o:title=""/>
            </v:shape>
            <v:rect id="_x0000_s1045" style="position:absolute;left:2439;top:564;width:6552;height:39" fillcolor="red" stroked="f"/>
            <v:rect id="_x0000_s1044" style="position:absolute;left:2432;top:556;width:6567;height:53" fillcolor="#c00000" stroked="f"/>
            <w10:wrap type="topAndBottom" anchorx="page"/>
          </v:group>
        </w:pict>
      </w: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8A6D53">
      <w:pPr>
        <w:pStyle w:val="a3"/>
        <w:rPr>
          <w:rFonts w:ascii="Times New Roman"/>
          <w:b w:val="0"/>
          <w:sz w:val="20"/>
        </w:rPr>
      </w:pPr>
    </w:p>
    <w:p w:rsidR="008A6D53" w:rsidRDefault="002C7645">
      <w:pPr>
        <w:pStyle w:val="a3"/>
        <w:spacing w:before="5"/>
        <w:rPr>
          <w:rFonts w:ascii="Times New Roman"/>
          <w:b w:val="0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494144" behindDoc="0" locked="0" layoutInCell="1" allowOverlap="1">
            <wp:simplePos x="0" y="0"/>
            <wp:positionH relativeFrom="page">
              <wp:posOffset>3411346</wp:posOffset>
            </wp:positionH>
            <wp:positionV relativeFrom="paragraph">
              <wp:posOffset>159489</wp:posOffset>
            </wp:positionV>
            <wp:extent cx="8380533" cy="333375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533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D53" w:rsidRDefault="008A6D53">
      <w:pPr>
        <w:rPr>
          <w:rFonts w:ascii="Times New Roman"/>
          <w:sz w:val="18"/>
        </w:rPr>
        <w:sectPr w:rsidR="008A6D53">
          <w:type w:val="continuous"/>
          <w:pgSz w:w="19200" w:h="10800" w:orient="landscape"/>
          <w:pgMar w:top="640" w:right="280" w:bottom="0" w:left="200" w:header="720" w:footer="720" w:gutter="0"/>
          <w:cols w:space="720"/>
        </w:sectPr>
      </w:pPr>
    </w:p>
    <w:p w:rsidR="008A6D53" w:rsidRDefault="002C7645">
      <w:pPr>
        <w:pStyle w:val="a3"/>
        <w:rPr>
          <w:rFonts w:ascii="Times New Roman"/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D53" w:rsidRDefault="008A6D53">
      <w:pPr>
        <w:pStyle w:val="a3"/>
        <w:spacing w:before="4" w:after="1"/>
        <w:rPr>
          <w:rFonts w:ascii="Times New Roman"/>
          <w:b w:val="0"/>
          <w:sz w:val="16"/>
        </w:rPr>
      </w:pPr>
    </w:p>
    <w:p w:rsidR="008A6D53" w:rsidRDefault="00470F08">
      <w:pPr>
        <w:pStyle w:val="a3"/>
        <w:ind w:left="634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38" style="width:481.25pt;height:18.25pt;mso-position-horizontal-relative:char;mso-position-vertical-relative:line" coordsize="9625,365">
            <v:rect id="_x0000_s1042" style="position:absolute;left:1;top:339;width:9622;height:24" fillcolor="red" stroked="f"/>
            <v:rect id="_x0000_s1041" style="position:absolute;top:338;width:9625;height:27" fillcolor="#c00000" stroked="f"/>
            <v:shape id="_x0000_s1040" type="#_x0000_t75" style="position:absolute;left:14;top:66;width:2299;height:239">
              <v:imagedata r:id="rId11" o:title=""/>
            </v:shape>
            <v:shape id="_x0000_s1039" type="#_x0000_t75" style="position:absolute;left:2525;width:7087;height:361">
              <v:imagedata r:id="rId12" o:title=""/>
            </v:shape>
            <w10:wrap type="none"/>
            <w10:anchorlock/>
          </v:group>
        </w:pict>
      </w:r>
    </w:p>
    <w:p w:rsidR="008A6D53" w:rsidRDefault="008A6D53">
      <w:pPr>
        <w:pStyle w:val="a3"/>
        <w:spacing w:before="1"/>
        <w:rPr>
          <w:rFonts w:ascii="Times New Roman"/>
          <w:b w:val="0"/>
          <w:sz w:val="29"/>
        </w:rPr>
      </w:pPr>
    </w:p>
    <w:p w:rsidR="008A6D53" w:rsidRDefault="002C7645">
      <w:pPr>
        <w:pStyle w:val="a3"/>
        <w:spacing w:before="44" w:line="252" w:lineRule="auto"/>
        <w:ind w:left="3580" w:firstLine="1060"/>
      </w:pPr>
      <w:r>
        <w:rPr>
          <w:noProof/>
          <w:lang w:eastAsia="ru-RU"/>
        </w:rPr>
        <w:drawing>
          <wp:anchor distT="0" distB="0" distL="0" distR="0" simplePos="0" relativeHeight="48749363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-738758</wp:posOffset>
            </wp:positionV>
            <wp:extent cx="3479291" cy="2479548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1" cy="247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статьёй</w:t>
      </w:r>
      <w:r>
        <w:rPr>
          <w:spacing w:val="34"/>
        </w:rPr>
        <w:t xml:space="preserve"> </w:t>
      </w:r>
      <w:r>
        <w:t>42</w:t>
      </w:r>
      <w:r>
        <w:rPr>
          <w:spacing w:val="34"/>
        </w:rPr>
        <w:t xml:space="preserve"> </w:t>
      </w:r>
      <w:r>
        <w:t>Земельного</w:t>
      </w:r>
      <w:r>
        <w:rPr>
          <w:spacing w:val="34"/>
        </w:rPr>
        <w:t xml:space="preserve"> </w:t>
      </w:r>
      <w:r>
        <w:t>кодекса</w:t>
      </w:r>
      <w:r>
        <w:rPr>
          <w:spacing w:val="35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(далее</w:t>
      </w:r>
      <w:r>
        <w:rPr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ЗК</w:t>
      </w:r>
      <w:r>
        <w:rPr>
          <w:spacing w:val="35"/>
        </w:rPr>
        <w:t xml:space="preserve"> </w:t>
      </w:r>
      <w:r>
        <w:t>РФ)</w:t>
      </w:r>
      <w:r>
        <w:rPr>
          <w:spacing w:val="34"/>
        </w:rPr>
        <w:t xml:space="preserve"> </w:t>
      </w:r>
      <w:r>
        <w:t>собственники</w:t>
      </w:r>
      <w:r>
        <w:rPr>
          <w:spacing w:val="-61"/>
        </w:rPr>
        <w:t xml:space="preserve"> </w:t>
      </w:r>
      <w:r>
        <w:t>земельных</w:t>
      </w:r>
      <w:r>
        <w:rPr>
          <w:spacing w:val="-9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являющиеся</w:t>
      </w:r>
      <w:r>
        <w:rPr>
          <w:spacing w:val="-6"/>
        </w:rPr>
        <w:t xml:space="preserve"> </w:t>
      </w:r>
      <w:r>
        <w:t>собственниками</w:t>
      </w:r>
      <w:r>
        <w:rPr>
          <w:spacing w:val="-9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t>участков,</w:t>
      </w:r>
      <w:r>
        <w:rPr>
          <w:spacing w:val="-5"/>
        </w:rPr>
        <w:t xml:space="preserve"> </w:t>
      </w:r>
      <w:r>
        <w:t>обязаны:</w:t>
      </w:r>
    </w:p>
    <w:p w:rsidR="008A6D53" w:rsidRDefault="002C7645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ind w:left="5020"/>
        <w:jc w:val="left"/>
        <w:rPr>
          <w:b/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земельные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участки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целевым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назначением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способами,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должны</w:t>
      </w:r>
    </w:p>
    <w:p w:rsidR="008A6D53" w:rsidRDefault="002C7645">
      <w:pPr>
        <w:pStyle w:val="a3"/>
        <w:spacing w:before="18"/>
        <w:ind w:left="3580"/>
      </w:pPr>
      <w:r>
        <w:t>наносить</w:t>
      </w:r>
      <w:r>
        <w:rPr>
          <w:spacing w:val="-11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среде,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земле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природному</w:t>
      </w:r>
      <w:r>
        <w:rPr>
          <w:spacing w:val="-9"/>
        </w:rPr>
        <w:t xml:space="preserve"> </w:t>
      </w:r>
      <w:r>
        <w:t>объекту;</w:t>
      </w:r>
    </w:p>
    <w:p w:rsidR="008A6D53" w:rsidRDefault="002C7645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19" w:line="252" w:lineRule="auto"/>
        <w:ind w:right="126" w:firstLine="0"/>
        <w:jc w:val="left"/>
        <w:rPr>
          <w:b/>
          <w:sz w:val="28"/>
        </w:rPr>
      </w:pPr>
      <w:r>
        <w:rPr>
          <w:b/>
          <w:sz w:val="28"/>
        </w:rPr>
        <w:t>сохранять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межевые,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геодезические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другие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специальные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знаки,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установленные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участках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законодательством;</w:t>
      </w:r>
    </w:p>
    <w:p w:rsidR="008A6D53" w:rsidRDefault="002C7645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2" w:line="252" w:lineRule="auto"/>
        <w:ind w:right="125" w:firstLine="0"/>
        <w:jc w:val="left"/>
        <w:rPr>
          <w:b/>
          <w:sz w:val="28"/>
        </w:rPr>
      </w:pPr>
      <w:r>
        <w:rPr>
          <w:b/>
          <w:sz w:val="28"/>
        </w:rPr>
        <w:t>осуществлять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мероприятия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охране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земель,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лесов,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водных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других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природных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ресурсов,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пожарной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безопасности;</w:t>
      </w:r>
    </w:p>
    <w:p w:rsidR="008A6D53" w:rsidRDefault="002C7645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ind w:left="5020"/>
        <w:jc w:val="left"/>
        <w:rPr>
          <w:b/>
          <w:sz w:val="28"/>
        </w:rPr>
      </w:pPr>
      <w:r>
        <w:rPr>
          <w:b/>
          <w:sz w:val="28"/>
        </w:rPr>
        <w:t>своевременно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приступать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использованию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случаях,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сроки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земельных</w:t>
      </w:r>
    </w:p>
    <w:p w:rsidR="008A6D53" w:rsidRDefault="002C7645">
      <w:pPr>
        <w:pStyle w:val="a3"/>
        <w:spacing w:before="19"/>
        <w:ind w:left="3580"/>
      </w:pPr>
      <w:r>
        <w:t>участков</w:t>
      </w:r>
      <w:r>
        <w:rPr>
          <w:spacing w:val="-14"/>
        </w:rPr>
        <w:t xml:space="preserve"> </w:t>
      </w:r>
      <w:proofErr w:type="gramStart"/>
      <w:r>
        <w:t>предусмотрены</w:t>
      </w:r>
      <w:proofErr w:type="gramEnd"/>
      <w:r>
        <w:rPr>
          <w:spacing w:val="-13"/>
        </w:rPr>
        <w:t xml:space="preserve"> </w:t>
      </w:r>
      <w:r>
        <w:t>договорами;</w:t>
      </w:r>
    </w:p>
    <w:p w:rsidR="008A6D53" w:rsidRDefault="002C7645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18"/>
        <w:ind w:left="5020"/>
        <w:jc w:val="left"/>
        <w:rPr>
          <w:b/>
          <w:sz w:val="28"/>
        </w:rPr>
      </w:pPr>
      <w:r>
        <w:rPr>
          <w:b/>
          <w:sz w:val="28"/>
        </w:rPr>
        <w:t>своевременно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производить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платежи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землю;</w:t>
      </w:r>
    </w:p>
    <w:p w:rsidR="008A6D53" w:rsidRDefault="002C7645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16" w:line="252" w:lineRule="auto"/>
        <w:ind w:right="126" w:firstLine="0"/>
        <w:rPr>
          <w:b/>
          <w:sz w:val="28"/>
        </w:rPr>
      </w:pPr>
      <w:r>
        <w:rPr>
          <w:b/>
          <w:sz w:val="28"/>
        </w:rPr>
        <w:t>соблюдать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градостроительных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регламентов,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строительных, экологических, санитарно-гигиенических, противопожарных и иных правил, нормативов, осуществлять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участках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строительство,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реконструкцию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зданий,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сооружений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требованиями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законодательства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градостроительной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деятельности;</w:t>
      </w:r>
    </w:p>
    <w:p w:rsidR="008A6D53" w:rsidRDefault="002C7645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5" w:line="252" w:lineRule="auto"/>
        <w:ind w:right="126" w:firstLine="0"/>
        <w:rPr>
          <w:b/>
          <w:sz w:val="28"/>
        </w:rPr>
      </w:pPr>
      <w:r>
        <w:rPr>
          <w:b/>
          <w:sz w:val="28"/>
        </w:rPr>
        <w:t>не допускать загрязнение, истощение, деградацию, порчу, уничтожение земель и почв и иное негативное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воздействие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почвы;</w:t>
      </w:r>
    </w:p>
    <w:p w:rsidR="008A6D53" w:rsidRDefault="002C7645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line="252" w:lineRule="auto"/>
        <w:ind w:right="126" w:firstLine="0"/>
        <w:rPr>
          <w:b/>
          <w:sz w:val="28"/>
        </w:rPr>
      </w:pPr>
      <w:proofErr w:type="gramStart"/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препятствовать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собственнику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газоснабжения,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нефтепровода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нефтепродуктопровода либо уполномоченной ею организации в выполнении ими работ по обслуживанию и ремонту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расположенных на земельных участках и (или) под поверхностью земельных участков объектов системы газоснабжения,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нефтепроводов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нефтепродуктопроводов,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аммиакопроводов</w:t>
      </w:r>
      <w:proofErr w:type="spellEnd"/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предупреждению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чрезвычайных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ситуаций,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ликвидации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последствий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возникших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аварий,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катастроф;</w:t>
      </w:r>
      <w:proofErr w:type="gramEnd"/>
    </w:p>
    <w:p w:rsidR="008A6D53" w:rsidRDefault="002C7645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3"/>
        <w:ind w:left="5020"/>
        <w:rPr>
          <w:b/>
          <w:sz w:val="28"/>
        </w:rPr>
      </w:pPr>
      <w:r>
        <w:rPr>
          <w:b/>
          <w:sz w:val="28"/>
        </w:rPr>
        <w:t>выполнять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требования,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предусмотренные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настоящим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Кодексом,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федеральными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законами.</w:t>
      </w:r>
    </w:p>
    <w:p w:rsidR="008A6D53" w:rsidRDefault="008A6D53">
      <w:pPr>
        <w:jc w:val="both"/>
        <w:rPr>
          <w:sz w:val="28"/>
        </w:rPr>
        <w:sectPr w:rsidR="008A6D53">
          <w:pgSz w:w="19200" w:h="10800" w:orient="landscape"/>
          <w:pgMar w:top="120" w:right="280" w:bottom="280" w:left="200" w:header="720" w:footer="720" w:gutter="0"/>
          <w:cols w:space="720"/>
        </w:sectPr>
      </w:pPr>
    </w:p>
    <w:p w:rsidR="008A6D53" w:rsidRDefault="002C7645">
      <w:pPr>
        <w:pStyle w:val="a3"/>
        <w:rPr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D53" w:rsidRDefault="00470F08">
      <w:pPr>
        <w:pStyle w:val="a3"/>
        <w:ind w:left="8900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4" style="width:189.75pt;height:14.95pt;mso-position-horizontal-relative:char;mso-position-vertical-relative:line" coordsize="3795,299">
            <v:shape id="_x0000_s1037" type="#_x0000_t75" style="position:absolute;left:14;width:3766;height:295">
              <v:imagedata r:id="rId14" o:title=""/>
            </v:shape>
            <v:rect id="_x0000_s1036" style="position:absolute;left:1;top:273;width:3792;height:24" fillcolor="red" stroked="f"/>
            <v:rect id="_x0000_s1035" style="position:absolute;left:1;top:273;width:3792;height:24" filled="f" strokecolor="#c00000" strokeweight=".14pt"/>
            <w10:wrap type="none"/>
            <w10:anchorlock/>
          </v:group>
        </w:pict>
      </w:r>
    </w:p>
    <w:p w:rsidR="008A6D53" w:rsidRDefault="008A6D53">
      <w:pPr>
        <w:pStyle w:val="a3"/>
        <w:spacing w:before="7"/>
        <w:rPr>
          <w:sz w:val="27"/>
        </w:rPr>
      </w:pPr>
    </w:p>
    <w:p w:rsidR="008A6D53" w:rsidRDefault="002C7645">
      <w:pPr>
        <w:pStyle w:val="a3"/>
        <w:spacing w:before="44" w:line="252" w:lineRule="auto"/>
        <w:ind w:left="3154" w:right="268" w:firstLine="749"/>
        <w:jc w:val="both"/>
      </w:pPr>
      <w:r>
        <w:rPr>
          <w:noProof/>
          <w:lang w:eastAsia="ru-RU"/>
        </w:rPr>
        <w:drawing>
          <wp:anchor distT="0" distB="0" distL="0" distR="0" simplePos="0" relativeHeight="48749516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-543177</wp:posOffset>
            </wp:positionV>
            <wp:extent cx="2758440" cy="2758440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статьёй</w:t>
      </w:r>
      <w:r>
        <w:rPr>
          <w:spacing w:val="-6"/>
        </w:rPr>
        <w:t xml:space="preserve"> </w:t>
      </w:r>
      <w:r>
        <w:t>45</w:t>
      </w:r>
      <w:r>
        <w:rPr>
          <w:spacing w:val="-6"/>
        </w:rPr>
        <w:t xml:space="preserve"> </w:t>
      </w:r>
      <w:r>
        <w:t>ЗК</w:t>
      </w:r>
      <w:r>
        <w:rPr>
          <w:spacing w:val="-5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неиспользование</w:t>
      </w:r>
      <w:r>
        <w:rPr>
          <w:spacing w:val="-6"/>
        </w:rPr>
        <w:t xml:space="preserve"> </w:t>
      </w:r>
      <w:r>
        <w:t>земельного</w:t>
      </w:r>
      <w:r>
        <w:rPr>
          <w:spacing w:val="-6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предназначенного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жилищного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иного</w:t>
      </w:r>
      <w:r>
        <w:rPr>
          <w:spacing w:val="-61"/>
        </w:rPr>
        <w:t xml:space="preserve"> </w:t>
      </w:r>
      <w:r>
        <w:t>строительства,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указанных</w:t>
      </w:r>
      <w:r>
        <w:rPr>
          <w:spacing w:val="-9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лет,</w:t>
      </w:r>
      <w:r>
        <w:rPr>
          <w:spacing w:val="-7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основанием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расторжения</w:t>
      </w:r>
      <w:r>
        <w:rPr>
          <w:spacing w:val="-6"/>
        </w:rPr>
        <w:t xml:space="preserve"> </w:t>
      </w:r>
      <w:r>
        <w:t>договора</w:t>
      </w:r>
      <w:r>
        <w:rPr>
          <w:spacing w:val="-11"/>
        </w:rPr>
        <w:t xml:space="preserve"> </w:t>
      </w:r>
      <w:r>
        <w:t>аренды.</w:t>
      </w:r>
    </w:p>
    <w:p w:rsidR="008A6D53" w:rsidRDefault="002C7645">
      <w:pPr>
        <w:pStyle w:val="a3"/>
        <w:spacing w:before="174" w:line="235" w:lineRule="auto"/>
        <w:ind w:left="3307" w:right="115" w:firstLine="748"/>
        <w:jc w:val="both"/>
      </w:pPr>
      <w:r>
        <w:t xml:space="preserve">В  </w:t>
      </w:r>
      <w:r>
        <w:rPr>
          <w:spacing w:val="1"/>
        </w:rPr>
        <w:t xml:space="preserve"> </w:t>
      </w:r>
      <w:r>
        <w:t>соответствии   с   Приказом</w:t>
      </w:r>
      <w:r>
        <w:rPr>
          <w:spacing w:val="63"/>
        </w:rPr>
        <w:t xml:space="preserve"> </w:t>
      </w:r>
      <w:r>
        <w:t>Федеральной   службы   государственной   регистрации,</w:t>
      </w:r>
      <w:r>
        <w:rPr>
          <w:spacing w:val="63"/>
        </w:rPr>
        <w:t xml:space="preserve"> </w:t>
      </w:r>
      <w:r>
        <w:t>кадастра</w:t>
      </w:r>
      <w:r>
        <w:rPr>
          <w:spacing w:val="63"/>
        </w:rPr>
        <w:t xml:space="preserve"> </w:t>
      </w:r>
      <w:r>
        <w:t>и   картографии</w:t>
      </w:r>
      <w:r>
        <w:rPr>
          <w:spacing w:val="6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ноября</w:t>
      </w:r>
      <w:r>
        <w:rPr>
          <w:spacing w:val="-8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N</w:t>
      </w:r>
      <w:r>
        <w:rPr>
          <w:spacing w:val="-6"/>
        </w:rPr>
        <w:t xml:space="preserve"> </w:t>
      </w:r>
      <w:proofErr w:type="gramStart"/>
      <w:r>
        <w:t>П</w:t>
      </w:r>
      <w:proofErr w:type="gramEnd"/>
      <w:r>
        <w:t>/0412</w:t>
      </w:r>
      <w:r>
        <w:rPr>
          <w:spacing w:val="-6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утверждении</w:t>
      </w:r>
      <w:r>
        <w:rPr>
          <w:spacing w:val="-11"/>
        </w:rPr>
        <w:t xml:space="preserve"> </w:t>
      </w:r>
      <w:r>
        <w:t>классификатора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разрешенного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земельных</w:t>
      </w:r>
      <w:r>
        <w:rPr>
          <w:spacing w:val="-7"/>
        </w:rPr>
        <w:t xml:space="preserve"> </w:t>
      </w:r>
      <w:r>
        <w:t>участков»</w:t>
      </w:r>
      <w:r>
        <w:rPr>
          <w:spacing w:val="-9"/>
        </w:rPr>
        <w:t xml:space="preserve"> </w:t>
      </w:r>
      <w:r>
        <w:t>вид</w:t>
      </w:r>
      <w:r>
        <w:rPr>
          <w:spacing w:val="-61"/>
        </w:rPr>
        <w:t xml:space="preserve"> </w:t>
      </w:r>
      <w:r>
        <w:t>разрешённого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жилищного</w:t>
      </w:r>
      <w:r>
        <w:rPr>
          <w:spacing w:val="-5"/>
        </w:rPr>
        <w:t xml:space="preserve"> </w:t>
      </w:r>
      <w:r>
        <w:t>строительства</w:t>
      </w:r>
      <w:r>
        <w:rPr>
          <w:spacing w:val="-10"/>
        </w:rPr>
        <w:t xml:space="preserve"> </w:t>
      </w:r>
      <w:r>
        <w:t>допускает:</w:t>
      </w:r>
    </w:p>
    <w:p w:rsidR="008A6D53" w:rsidRDefault="002C7645">
      <w:pPr>
        <w:pStyle w:val="a4"/>
        <w:numPr>
          <w:ilvl w:val="0"/>
          <w:numId w:val="3"/>
        </w:numPr>
        <w:tabs>
          <w:tab w:val="left" w:pos="3461"/>
        </w:tabs>
        <w:spacing w:before="3" w:line="235" w:lineRule="auto"/>
        <w:ind w:right="114" w:firstLine="0"/>
        <w:rPr>
          <w:b/>
          <w:sz w:val="28"/>
        </w:rPr>
      </w:pPr>
      <w:proofErr w:type="gramStart"/>
      <w:r>
        <w:rPr>
          <w:b/>
          <w:sz w:val="28"/>
        </w:rPr>
        <w:t>размещение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земельном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участке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жилого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дома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(отдельно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стоящего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здания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количеством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надземных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этажей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более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чем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три,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высотой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более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двадцати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метров,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которое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состоит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комнат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помещений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вспомогательного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предназначенных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удовлетворения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гражданами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бытовых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нужд,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связанных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проживанием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здании,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предназначенного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раздела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самостоятельные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объекты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недвижимости);</w:t>
      </w:r>
      <w:proofErr w:type="gramEnd"/>
    </w:p>
    <w:p w:rsidR="008A6D53" w:rsidRDefault="002C7645">
      <w:pPr>
        <w:pStyle w:val="a4"/>
        <w:numPr>
          <w:ilvl w:val="0"/>
          <w:numId w:val="3"/>
        </w:numPr>
        <w:tabs>
          <w:tab w:val="left" w:pos="3454"/>
        </w:tabs>
        <w:spacing w:line="338" w:lineRule="exact"/>
        <w:ind w:left="3453" w:hanging="147"/>
        <w:rPr>
          <w:b/>
          <w:sz w:val="28"/>
        </w:rPr>
      </w:pPr>
      <w:r>
        <w:rPr>
          <w:b/>
          <w:spacing w:val="-1"/>
          <w:sz w:val="28"/>
        </w:rPr>
        <w:t>выращивание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сельскохозяйственных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культур;</w:t>
      </w:r>
    </w:p>
    <w:p w:rsidR="008A6D53" w:rsidRDefault="002C7645">
      <w:pPr>
        <w:pStyle w:val="a4"/>
        <w:numPr>
          <w:ilvl w:val="0"/>
          <w:numId w:val="3"/>
        </w:numPr>
        <w:tabs>
          <w:tab w:val="left" w:pos="3454"/>
        </w:tabs>
        <w:spacing w:line="339" w:lineRule="exact"/>
        <w:ind w:left="3453" w:hanging="147"/>
        <w:rPr>
          <w:b/>
          <w:sz w:val="28"/>
        </w:rPr>
      </w:pPr>
      <w:r>
        <w:rPr>
          <w:b/>
          <w:sz w:val="28"/>
        </w:rPr>
        <w:t>размещение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гаражей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собственных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нужд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хозяйственных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построек.</w:t>
      </w:r>
    </w:p>
    <w:p w:rsidR="008A6D53" w:rsidRDefault="002C7645">
      <w:pPr>
        <w:pStyle w:val="a3"/>
        <w:spacing w:before="175" w:line="235" w:lineRule="auto"/>
        <w:ind w:left="344" w:right="116" w:firstLine="74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ЗК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собственники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землепользователи,</w:t>
      </w:r>
      <w:r>
        <w:rPr>
          <w:spacing w:val="1"/>
        </w:rPr>
        <w:t xml:space="preserve"> </w:t>
      </w:r>
      <w:r>
        <w:t>землевладельцы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арендаторы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1"/>
        </w:rPr>
        <w:t xml:space="preserve"> </w:t>
      </w:r>
      <w:r>
        <w:t>установленными</w:t>
      </w:r>
      <w:r>
        <w:rPr>
          <w:spacing w:val="-9"/>
        </w:rPr>
        <w:t xml:space="preserve"> </w:t>
      </w:r>
      <w:r>
        <w:t>градостроительными</w:t>
      </w:r>
      <w:r>
        <w:rPr>
          <w:spacing w:val="-8"/>
        </w:rPr>
        <w:t xml:space="preserve"> </w:t>
      </w:r>
      <w:r>
        <w:t>регламентами.</w:t>
      </w:r>
    </w:p>
    <w:p w:rsidR="008A6D53" w:rsidRDefault="002C7645">
      <w:pPr>
        <w:pStyle w:val="a3"/>
        <w:spacing w:before="3" w:line="235" w:lineRule="auto"/>
        <w:ind w:left="344" w:right="119"/>
        <w:jc w:val="both"/>
      </w:pPr>
      <w:r>
        <w:t>Градостроительным регламентом определяется виды разрешенного использования земельных участков и объектов капитального строительства,</w:t>
      </w:r>
      <w:r>
        <w:rPr>
          <w:spacing w:val="1"/>
        </w:rPr>
        <w:t xml:space="preserve"> </w:t>
      </w:r>
      <w:r>
        <w:t>правовой режим земельных участков, равно как всего, что находится над и под поверхностью земельных участков и используется в процессе их</w:t>
      </w:r>
      <w:r>
        <w:rPr>
          <w:spacing w:val="1"/>
        </w:rPr>
        <w:t xml:space="preserve"> </w:t>
      </w:r>
      <w:r>
        <w:t>застройки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последующей</w:t>
      </w:r>
      <w:r>
        <w:rPr>
          <w:spacing w:val="-9"/>
        </w:rPr>
        <w:t xml:space="preserve"> </w:t>
      </w:r>
      <w:r>
        <w:t>эксплуатации</w:t>
      </w:r>
      <w:r>
        <w:rPr>
          <w:spacing w:val="-10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капитального</w:t>
      </w:r>
      <w:r>
        <w:rPr>
          <w:spacing w:val="-8"/>
        </w:rPr>
        <w:t xml:space="preserve"> </w:t>
      </w:r>
      <w:r>
        <w:t>строительства.</w:t>
      </w:r>
    </w:p>
    <w:p w:rsidR="008A6D53" w:rsidRDefault="002C7645">
      <w:pPr>
        <w:pStyle w:val="a3"/>
        <w:spacing w:line="337" w:lineRule="exact"/>
        <w:ind w:left="344"/>
        <w:jc w:val="both"/>
      </w:pPr>
      <w:r>
        <w:t>Разрешенное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земельных</w:t>
      </w:r>
      <w:r>
        <w:rPr>
          <w:spacing w:val="-12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капитального</w:t>
      </w:r>
      <w:r>
        <w:rPr>
          <w:spacing w:val="-13"/>
        </w:rPr>
        <w:t xml:space="preserve"> </w:t>
      </w:r>
      <w:r>
        <w:t>строительства</w:t>
      </w:r>
      <w:r>
        <w:rPr>
          <w:spacing w:val="-1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видов:</w:t>
      </w:r>
    </w:p>
    <w:p w:rsidR="008A6D53" w:rsidRDefault="002C7645">
      <w:pPr>
        <w:pStyle w:val="a4"/>
        <w:numPr>
          <w:ilvl w:val="0"/>
          <w:numId w:val="2"/>
        </w:numPr>
        <w:tabs>
          <w:tab w:val="left" w:pos="638"/>
        </w:tabs>
        <w:spacing w:line="336" w:lineRule="exact"/>
        <w:ind w:hanging="294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разрешенного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использования;</w:t>
      </w:r>
    </w:p>
    <w:p w:rsidR="008A6D53" w:rsidRDefault="002C7645">
      <w:pPr>
        <w:pStyle w:val="a4"/>
        <w:numPr>
          <w:ilvl w:val="0"/>
          <w:numId w:val="2"/>
        </w:numPr>
        <w:tabs>
          <w:tab w:val="left" w:pos="638"/>
        </w:tabs>
        <w:spacing w:line="336" w:lineRule="exact"/>
        <w:ind w:hanging="294"/>
        <w:rPr>
          <w:b/>
          <w:sz w:val="28"/>
        </w:rPr>
      </w:pPr>
      <w:r>
        <w:rPr>
          <w:b/>
          <w:sz w:val="28"/>
        </w:rPr>
        <w:t>условно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разрешенные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использования;</w:t>
      </w:r>
    </w:p>
    <w:p w:rsidR="008A6D53" w:rsidRDefault="002C7645">
      <w:pPr>
        <w:pStyle w:val="a4"/>
        <w:numPr>
          <w:ilvl w:val="0"/>
          <w:numId w:val="2"/>
        </w:numPr>
        <w:tabs>
          <w:tab w:val="left" w:pos="717"/>
        </w:tabs>
        <w:spacing w:before="2" w:line="235" w:lineRule="auto"/>
        <w:ind w:left="344" w:right="117" w:firstLine="0"/>
        <w:rPr>
          <w:b/>
          <w:sz w:val="28"/>
        </w:rPr>
      </w:pPr>
      <w:r>
        <w:rPr>
          <w:b/>
          <w:sz w:val="28"/>
        </w:rPr>
        <w:t>вспомогательные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разрешенного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использования,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допустимые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только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качестве</w:t>
      </w:r>
      <w:r>
        <w:rPr>
          <w:b/>
          <w:spacing w:val="8"/>
          <w:sz w:val="28"/>
        </w:rPr>
        <w:t xml:space="preserve"> </w:t>
      </w:r>
      <w:proofErr w:type="gramStart"/>
      <w:r>
        <w:rPr>
          <w:b/>
          <w:sz w:val="28"/>
        </w:rPr>
        <w:t>дополнительных</w:t>
      </w:r>
      <w:proofErr w:type="gramEnd"/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отношению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основным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разрешенного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условно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разрешенным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осуществляемые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совместно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ними.</w:t>
      </w:r>
    </w:p>
    <w:p w:rsidR="008A6D53" w:rsidRDefault="002C7645">
      <w:pPr>
        <w:pStyle w:val="a3"/>
        <w:spacing w:before="3" w:line="235" w:lineRule="auto"/>
        <w:ind w:left="344"/>
      </w:pPr>
      <w:r>
        <w:t>Основные и вспомогательные виды разрешенного использования земельных участков и объектов капитального строительства правообладателями</w:t>
      </w:r>
      <w:r>
        <w:rPr>
          <w:spacing w:val="-61"/>
        </w:rPr>
        <w:t xml:space="preserve"> </w:t>
      </w:r>
      <w:r>
        <w:t>земельных</w:t>
      </w:r>
      <w:r>
        <w:rPr>
          <w:spacing w:val="-11"/>
        </w:rPr>
        <w:t xml:space="preserve"> </w:t>
      </w:r>
      <w:r>
        <w:t>участков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капитального</w:t>
      </w:r>
      <w:r>
        <w:rPr>
          <w:spacing w:val="-7"/>
        </w:rPr>
        <w:t xml:space="preserve"> </w:t>
      </w:r>
      <w:r>
        <w:t>строительства,</w:t>
      </w:r>
      <w:r>
        <w:rPr>
          <w:spacing w:val="-11"/>
        </w:rPr>
        <w:t xml:space="preserve"> </w:t>
      </w:r>
      <w:r>
        <w:t>выбираются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10"/>
        </w:rPr>
        <w:t xml:space="preserve"> </w:t>
      </w:r>
      <w:r>
        <w:t>разрешений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согласования.</w:t>
      </w:r>
    </w:p>
    <w:p w:rsidR="008A6D53" w:rsidRDefault="008A6D53">
      <w:pPr>
        <w:spacing w:line="235" w:lineRule="auto"/>
        <w:sectPr w:rsidR="008A6D53">
          <w:pgSz w:w="19200" w:h="10800" w:orient="landscape"/>
          <w:pgMar w:top="240" w:right="280" w:bottom="280" w:left="200" w:header="720" w:footer="720" w:gutter="0"/>
          <w:cols w:space="720"/>
        </w:sectPr>
      </w:pPr>
    </w:p>
    <w:p w:rsidR="008A6D53" w:rsidRDefault="002C7645">
      <w:pPr>
        <w:pStyle w:val="a3"/>
        <w:ind w:left="2303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F08">
        <w:rPr>
          <w:b w:val="0"/>
          <w:sz w:val="20"/>
        </w:rPr>
      </w:r>
      <w:r w:rsidR="00470F08">
        <w:rPr>
          <w:b w:val="0"/>
          <w:sz w:val="20"/>
        </w:rPr>
        <w:pict>
          <v:group id="_x0000_s1030" style="width:701.9pt;height:14.95pt;mso-position-horizontal-relative:char;mso-position-vertical-relative:line" coordsize="14038,299">
            <v:shape id="_x0000_s1033" type="#_x0000_t75" style="position:absolute;left:2;width:14024;height:295">
              <v:imagedata r:id="rId16" o:title=""/>
            </v:shape>
            <v:rect id="_x0000_s1032" style="position:absolute;left:1;top:273;width:14036;height:24" fillcolor="red" stroked="f"/>
            <v:rect id="_x0000_s1031" style="position:absolute;top:272;width:14038;height:27" fillcolor="#c00000" stroked="f"/>
            <w10:wrap type="none"/>
            <w10:anchorlock/>
          </v:group>
        </w:pict>
      </w:r>
    </w:p>
    <w:p w:rsidR="008A6D53" w:rsidRDefault="008A6D53">
      <w:pPr>
        <w:pStyle w:val="a3"/>
        <w:spacing w:before="11"/>
      </w:pPr>
    </w:p>
    <w:p w:rsidR="008A6D53" w:rsidRDefault="002C7645">
      <w:pPr>
        <w:pStyle w:val="a4"/>
        <w:numPr>
          <w:ilvl w:val="0"/>
          <w:numId w:val="1"/>
        </w:numPr>
        <w:tabs>
          <w:tab w:val="left" w:pos="650"/>
        </w:tabs>
        <w:spacing w:before="44" w:line="252" w:lineRule="auto"/>
        <w:ind w:right="515" w:firstLine="0"/>
        <w:jc w:val="both"/>
        <w:rPr>
          <w:b/>
          <w:sz w:val="28"/>
        </w:rPr>
      </w:pPr>
      <w:r>
        <w:rPr>
          <w:b/>
          <w:sz w:val="28"/>
        </w:rPr>
        <w:t>Изменение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фактических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границ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участков,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увеличивается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площадь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участка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счет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земель,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принадлежащих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смежным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правообладателям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(установление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ограждения,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возведение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т.д.).</w:t>
      </w:r>
    </w:p>
    <w:p w:rsidR="008A6D53" w:rsidRDefault="002C7645">
      <w:pPr>
        <w:pStyle w:val="a3"/>
        <w:spacing w:line="252" w:lineRule="auto"/>
        <w:ind w:left="109" w:right="174"/>
        <w:jc w:val="both"/>
      </w:pPr>
      <w:proofErr w:type="gramStart"/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правонарушение</w:t>
      </w:r>
      <w:r>
        <w:rPr>
          <w:spacing w:val="-6"/>
        </w:rPr>
        <w:t xml:space="preserve"> </w:t>
      </w:r>
      <w:r>
        <w:t>установлена</w:t>
      </w:r>
      <w:r>
        <w:rPr>
          <w:spacing w:val="-2"/>
        </w:rPr>
        <w:t xml:space="preserve"> </w:t>
      </w:r>
      <w:r>
        <w:t>ст.7.1</w:t>
      </w:r>
      <w:r>
        <w:rPr>
          <w:spacing w:val="-5"/>
        </w:rPr>
        <w:t xml:space="preserve"> </w:t>
      </w:r>
      <w:r>
        <w:t>КоАП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санкцию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наложения</w:t>
      </w:r>
      <w:r>
        <w:rPr>
          <w:spacing w:val="-7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>штрафа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случае,</w:t>
      </w:r>
      <w:r>
        <w:rPr>
          <w:spacing w:val="-60"/>
        </w:rPr>
        <w:t xml:space="preserve"> </w:t>
      </w:r>
      <w:r>
        <w:t>если определена кадастровая стоимость земельного участка, на граждан в размере от 1 до 1,5 процента кадастровой стоимости земельного участка,</w:t>
      </w:r>
      <w:r>
        <w:rPr>
          <w:spacing w:val="1"/>
        </w:rPr>
        <w:t xml:space="preserve"> </w:t>
      </w:r>
      <w:r>
        <w:t>но не менее пяти тысяч рублей, в случае, если не определена кадастровая стоимость земельного участка, на граждан в размере от пяти тысяч до</w:t>
      </w:r>
      <w:proofErr w:type="gramEnd"/>
      <w:r>
        <w:rPr>
          <w:spacing w:val="1"/>
        </w:rPr>
        <w:t xml:space="preserve"> </w:t>
      </w:r>
      <w:r>
        <w:t>десяти</w:t>
      </w:r>
      <w:r>
        <w:rPr>
          <w:spacing w:val="-4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рублей.</w:t>
      </w:r>
    </w:p>
    <w:p w:rsidR="008A6D53" w:rsidRDefault="002C7645">
      <w:pPr>
        <w:pStyle w:val="a3"/>
        <w:spacing w:before="5" w:line="252" w:lineRule="auto"/>
        <w:ind w:left="109" w:right="173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удостовериться,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границам земельного участка, содержащимся в ЕГРН, и не пересекают границ смежных земельных участков. В случае если в сведениях ЕГРН</w:t>
      </w:r>
      <w:r>
        <w:rPr>
          <w:spacing w:val="1"/>
        </w:rPr>
        <w:t xml:space="preserve"> </w:t>
      </w:r>
      <w:r>
        <w:t>отсутствуют сведения о местоположении границ используемого земельного участка, необходимо обратиться к кадастровому инженеру, который</w:t>
      </w:r>
      <w:r>
        <w:rPr>
          <w:spacing w:val="1"/>
        </w:rPr>
        <w:t xml:space="preserve"> </w:t>
      </w:r>
      <w:r>
        <w:t>проведет кадастровые работы, в результате которых будет определено местоположение границ земельного участка, а также будут подготовлены</w:t>
      </w:r>
      <w:r>
        <w:rPr>
          <w:spacing w:val="1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обращения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заявлением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</w:t>
      </w:r>
      <w:r>
        <w:rPr>
          <w:spacing w:val="-9"/>
        </w:rPr>
        <w:t xml:space="preserve"> </w:t>
      </w:r>
      <w:r>
        <w:t>сведений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границах</w:t>
      </w:r>
      <w:r>
        <w:rPr>
          <w:spacing w:val="-9"/>
        </w:rPr>
        <w:t xml:space="preserve"> </w:t>
      </w:r>
      <w:r>
        <w:t>земельного</w:t>
      </w:r>
      <w:r>
        <w:rPr>
          <w:spacing w:val="-6"/>
        </w:rPr>
        <w:t xml:space="preserve"> </w:t>
      </w:r>
      <w:r>
        <w:t>участка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ЕГРН.</w:t>
      </w:r>
    </w:p>
    <w:p w:rsidR="008A6D53" w:rsidRDefault="008A6D53">
      <w:pPr>
        <w:pStyle w:val="a3"/>
        <w:spacing w:before="11"/>
        <w:rPr>
          <w:sz w:val="24"/>
        </w:rPr>
      </w:pPr>
    </w:p>
    <w:p w:rsidR="008A6D53" w:rsidRDefault="002C7645">
      <w:pPr>
        <w:pStyle w:val="a4"/>
        <w:numPr>
          <w:ilvl w:val="0"/>
          <w:numId w:val="1"/>
        </w:numPr>
        <w:tabs>
          <w:tab w:val="left" w:pos="3928"/>
        </w:tabs>
        <w:spacing w:line="339" w:lineRule="exact"/>
        <w:ind w:left="3928" w:hanging="293"/>
        <w:jc w:val="both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496704" behindDoc="1" locked="0" layoutInCell="1" allowOverlap="1">
            <wp:simplePos x="0" y="0"/>
            <wp:positionH relativeFrom="page">
              <wp:posOffset>103631</wp:posOffset>
            </wp:positionH>
            <wp:positionV relativeFrom="paragraph">
              <wp:posOffset>80265</wp:posOffset>
            </wp:positionV>
            <wp:extent cx="2378964" cy="3023616"/>
            <wp:effectExtent l="0" t="0" r="0" b="0"/>
            <wp:wrapNone/>
            <wp:docPr id="17" name="image12.png" descr="https://thumbs.dreamstime.com/b/%D0%B1%D0%B5-%D1%8B%D0%B5-%D1%87%D0%B5-%D0%BE%D0%B2%D0%B5%D0%BA%D0%B8-d-%D0%BE%D1%82%D1%81%D1%83%D1%82%D1%81%D1%82%D0%B2%D0%B8%D0%B5-%D0%B7%D0%BD%D0%B0%D0%BA%D0%B0-%D0%B2%D1%85%D0%BE-%D0%B0-4028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964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Нарушение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принципа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платности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земли.</w:t>
      </w:r>
    </w:p>
    <w:p w:rsidR="008A6D53" w:rsidRDefault="002C7645">
      <w:pPr>
        <w:pStyle w:val="a3"/>
        <w:spacing w:line="336" w:lineRule="exact"/>
        <w:ind w:left="3635"/>
        <w:jc w:val="both"/>
      </w:pPr>
      <w:r>
        <w:t>Использование</w:t>
      </w:r>
      <w:r>
        <w:rPr>
          <w:spacing w:val="27"/>
        </w:rPr>
        <w:t xml:space="preserve"> </w:t>
      </w:r>
      <w:r>
        <w:t>земли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платным.</w:t>
      </w:r>
      <w:r>
        <w:rPr>
          <w:spacing w:val="25"/>
        </w:rPr>
        <w:t xml:space="preserve"> </w:t>
      </w:r>
      <w:r>
        <w:t>Формами</w:t>
      </w:r>
      <w:r>
        <w:rPr>
          <w:spacing w:val="25"/>
        </w:rPr>
        <w:t xml:space="preserve"> </w:t>
      </w:r>
      <w:r>
        <w:t>платы</w:t>
      </w:r>
      <w:r>
        <w:rPr>
          <w:spacing w:val="27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земли</w:t>
      </w:r>
      <w:r>
        <w:rPr>
          <w:spacing w:val="27"/>
        </w:rPr>
        <w:t xml:space="preserve"> </w:t>
      </w:r>
      <w:r>
        <w:t>являются</w:t>
      </w:r>
    </w:p>
    <w:p w:rsidR="008A6D53" w:rsidRDefault="002C7645">
      <w:pPr>
        <w:pStyle w:val="a3"/>
        <w:spacing w:line="336" w:lineRule="exact"/>
        <w:ind w:left="3635"/>
        <w:jc w:val="both"/>
      </w:pPr>
      <w:r>
        <w:t>земельный</w:t>
      </w:r>
      <w:r>
        <w:rPr>
          <w:spacing w:val="-9"/>
        </w:rPr>
        <w:t xml:space="preserve"> </w:t>
      </w:r>
      <w:r>
        <w:t>налог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арендная</w:t>
      </w:r>
      <w:r>
        <w:rPr>
          <w:spacing w:val="-8"/>
        </w:rPr>
        <w:t xml:space="preserve"> </w:t>
      </w:r>
      <w:r>
        <w:t>плата.</w:t>
      </w:r>
    </w:p>
    <w:p w:rsidR="008A6D53" w:rsidRDefault="002C7645">
      <w:pPr>
        <w:pStyle w:val="a3"/>
        <w:spacing w:before="3" w:line="235" w:lineRule="auto"/>
        <w:ind w:left="3635" w:right="175"/>
        <w:jc w:val="both"/>
      </w:pPr>
      <w:r>
        <w:t>Порядок исчисления и уплаты земельного налога устанавливается законодательством Российской Федерации о налогах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сборах.</w:t>
      </w:r>
    </w:p>
    <w:p w:rsidR="008A6D53" w:rsidRDefault="002C7645">
      <w:pPr>
        <w:pStyle w:val="a3"/>
        <w:spacing w:before="2" w:line="235" w:lineRule="auto"/>
        <w:ind w:left="3635" w:right="173"/>
        <w:jc w:val="both"/>
      </w:pPr>
      <w:r>
        <w:t>Порядок,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арендной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(земельные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разграничена),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54"/>
        </w:rPr>
        <w:t xml:space="preserve"> </w:t>
      </w:r>
      <w:r>
        <w:t>договорами</w:t>
      </w:r>
      <w:r>
        <w:rPr>
          <w:spacing w:val="-10"/>
        </w:rPr>
        <w:t xml:space="preserve"> </w:t>
      </w:r>
      <w:r>
        <w:t>аренды</w:t>
      </w:r>
      <w:r>
        <w:rPr>
          <w:spacing w:val="-10"/>
        </w:rPr>
        <w:t xml:space="preserve"> </w:t>
      </w:r>
      <w:r>
        <w:t>земельных</w:t>
      </w:r>
      <w:r>
        <w:rPr>
          <w:spacing w:val="-7"/>
        </w:rPr>
        <w:t xml:space="preserve"> </w:t>
      </w:r>
      <w:r>
        <w:t>участков.</w:t>
      </w:r>
    </w:p>
    <w:p w:rsidR="008A6D53" w:rsidRDefault="002C7645">
      <w:pPr>
        <w:pStyle w:val="a3"/>
        <w:spacing w:before="4" w:line="235" w:lineRule="auto"/>
        <w:ind w:left="3635" w:right="174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</w:rPr>
        <w:t xml:space="preserve"> </w:t>
      </w:r>
      <w:r>
        <w:t>В целях недопущения таких нарушений необходимо осуществлять оплату обязательных платежей за землю в</w:t>
      </w:r>
      <w:r>
        <w:rPr>
          <w:spacing w:val="1"/>
        </w:rPr>
        <w:t xml:space="preserve"> </w:t>
      </w:r>
      <w:r>
        <w:t>сроки,</w:t>
      </w:r>
      <w:r>
        <w:rPr>
          <w:spacing w:val="-7"/>
        </w:rPr>
        <w:t xml:space="preserve"> </w:t>
      </w:r>
      <w:r>
        <w:t>установленные</w:t>
      </w:r>
      <w:r>
        <w:rPr>
          <w:spacing w:val="-9"/>
        </w:rPr>
        <w:t xml:space="preserve"> </w:t>
      </w:r>
      <w:r>
        <w:t>действующим</w:t>
      </w:r>
      <w:r>
        <w:rPr>
          <w:spacing w:val="-9"/>
        </w:rPr>
        <w:t xml:space="preserve"> </w:t>
      </w:r>
      <w:r>
        <w:t>законодательством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договора</w:t>
      </w:r>
      <w:r>
        <w:rPr>
          <w:spacing w:val="-8"/>
        </w:rPr>
        <w:t xml:space="preserve"> </w:t>
      </w:r>
      <w:r>
        <w:t>аренды.</w:t>
      </w:r>
    </w:p>
    <w:p w:rsidR="008A6D53" w:rsidRDefault="008A6D53">
      <w:pPr>
        <w:spacing w:line="235" w:lineRule="auto"/>
        <w:jc w:val="both"/>
        <w:sectPr w:rsidR="008A6D53">
          <w:pgSz w:w="19200" w:h="10800" w:orient="landscape"/>
          <w:pgMar w:top="580" w:right="280" w:bottom="0" w:left="200" w:header="720" w:footer="720" w:gutter="0"/>
          <w:cols w:space="720"/>
        </w:sectPr>
      </w:pPr>
    </w:p>
    <w:p w:rsidR="008A6D53" w:rsidRDefault="002C7645">
      <w:pPr>
        <w:pStyle w:val="a3"/>
        <w:ind w:left="2303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98240" behindDoc="1" locked="0" layoutInCell="1" allowOverlap="1">
            <wp:simplePos x="0" y="0"/>
            <wp:positionH relativeFrom="page">
              <wp:posOffset>9814559</wp:posOffset>
            </wp:positionH>
            <wp:positionV relativeFrom="page">
              <wp:posOffset>3835907</wp:posOffset>
            </wp:positionV>
            <wp:extent cx="2377440" cy="3022092"/>
            <wp:effectExtent l="0" t="0" r="0" b="0"/>
            <wp:wrapNone/>
            <wp:docPr id="21" name="image13.png" descr="https://thumbs.dreamstime.com/b/%D0%B1%D0%B5-%D1%8B%D0%B5-%D1%87%D0%B5-%D0%BE%D0%B2%D0%B5%D0%BA%D0%B8-d-%D0%BE%D1%82%D1%81%D1%83%D1%82%D1%81%D1%82%D0%B2%D0%B8%D0%B5-%D0%B7%D0%BD%D0%B0%D0%BA%D0%B0-%D0%B2%D1%85%D0%BE-%D0%B0-4028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F08">
        <w:rPr>
          <w:b w:val="0"/>
          <w:sz w:val="20"/>
        </w:rPr>
      </w:r>
      <w:r w:rsidR="00470F08">
        <w:rPr>
          <w:b w:val="0"/>
          <w:sz w:val="20"/>
        </w:rPr>
        <w:pict>
          <v:group id="_x0000_s1026" style="width:701.9pt;height:14.95pt;mso-position-horizontal-relative:char;mso-position-vertical-relative:line" coordsize="14038,299">
            <v:shape id="_x0000_s1029" type="#_x0000_t75" style="position:absolute;left:2;width:14024;height:295">
              <v:imagedata r:id="rId16" o:title=""/>
            </v:shape>
            <v:rect id="_x0000_s1028" style="position:absolute;left:1;top:273;width:14036;height:24" fillcolor="red" stroked="f"/>
            <v:rect id="_x0000_s1027" style="position:absolute;top:272;width:14038;height:27" fillcolor="#c00000" stroked="f"/>
            <w10:wrap type="none"/>
            <w10:anchorlock/>
          </v:group>
        </w:pict>
      </w:r>
    </w:p>
    <w:p w:rsidR="008A6D53" w:rsidRDefault="008A6D53">
      <w:pPr>
        <w:pStyle w:val="a3"/>
        <w:spacing w:before="11"/>
      </w:pPr>
    </w:p>
    <w:p w:rsidR="008A6D53" w:rsidRDefault="002C7645">
      <w:pPr>
        <w:pStyle w:val="a4"/>
        <w:numPr>
          <w:ilvl w:val="0"/>
          <w:numId w:val="1"/>
        </w:numPr>
        <w:tabs>
          <w:tab w:val="left" w:pos="402"/>
        </w:tabs>
        <w:spacing w:before="44" w:line="252" w:lineRule="auto"/>
        <w:ind w:right="175" w:firstLine="0"/>
        <w:jc w:val="left"/>
        <w:rPr>
          <w:b/>
          <w:sz w:val="28"/>
        </w:rPr>
      </w:pPr>
      <w:r>
        <w:rPr>
          <w:b/>
          <w:sz w:val="28"/>
        </w:rPr>
        <w:t>Использование земельного участка не по целевому назначению и (или) не в соответствии с установленным разрешенным использованием.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Ответственность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правонарушение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установлена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ч.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ст.8.8.</w:t>
      </w:r>
      <w:r>
        <w:rPr>
          <w:b/>
          <w:spacing w:val="19"/>
          <w:sz w:val="28"/>
        </w:rPr>
        <w:t xml:space="preserve"> </w:t>
      </w:r>
      <w:proofErr w:type="gramStart"/>
      <w:r>
        <w:rPr>
          <w:b/>
          <w:sz w:val="28"/>
        </w:rPr>
        <w:t>КоАП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РФ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предусматривает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санкцию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виде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наложения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административного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штрафа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случае,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определена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кадастровая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граждан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размере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0,5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процента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кадастровой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стоимости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но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менее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десяти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тысяч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рублей,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случае,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определена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кадастровая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граждан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размере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десяти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тысяч 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двадцати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тысяч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рублей.</w:t>
      </w:r>
      <w:proofErr w:type="gramEnd"/>
    </w:p>
    <w:p w:rsidR="008A6D53" w:rsidRDefault="002C7645">
      <w:pPr>
        <w:pStyle w:val="a3"/>
        <w:spacing w:before="4" w:line="252" w:lineRule="auto"/>
        <w:ind w:left="109" w:right="174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</w:rPr>
        <w:t xml:space="preserve"> </w:t>
      </w:r>
      <w:r>
        <w:t>В правоустанавливающих документах на землю, а также в ЕГРН указывается правовой режим земельного участка – его целевое 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Фактическое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участка.</w:t>
      </w:r>
    </w:p>
    <w:p w:rsidR="008A6D53" w:rsidRDefault="002C7645">
      <w:pPr>
        <w:pStyle w:val="a4"/>
        <w:numPr>
          <w:ilvl w:val="0"/>
          <w:numId w:val="1"/>
        </w:numPr>
        <w:tabs>
          <w:tab w:val="left" w:pos="453"/>
        </w:tabs>
        <w:spacing w:before="181" w:line="252" w:lineRule="auto"/>
        <w:ind w:right="175" w:firstLine="0"/>
        <w:jc w:val="both"/>
        <w:rPr>
          <w:b/>
          <w:sz w:val="28"/>
        </w:rPr>
      </w:pPr>
      <w:r>
        <w:rPr>
          <w:b/>
          <w:sz w:val="28"/>
        </w:rPr>
        <w:t>Неиспользование земельного участка, предназначенного для жилищного или иного строительства, садоводства, огородничества, в указанных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целях в случае, если обязанность по использованию такого земельного участка в течение установленного срока предусмотрена федеральным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законом.</w:t>
      </w:r>
    </w:p>
    <w:p w:rsidR="008A6D53" w:rsidRDefault="002C7645">
      <w:pPr>
        <w:pStyle w:val="a3"/>
        <w:spacing w:before="4" w:line="252" w:lineRule="auto"/>
        <w:ind w:left="109" w:right="174"/>
        <w:jc w:val="both"/>
      </w:pPr>
      <w:r>
        <w:t>В соответствии с Земельным кодексом Российской Федерации установлен трёхлетний срок, в течение которого правообладатель земельного участка</w:t>
      </w:r>
      <w:r>
        <w:rPr>
          <w:spacing w:val="-6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провести</w:t>
      </w:r>
      <w:r>
        <w:rPr>
          <w:spacing w:val="-9"/>
        </w:rPr>
        <w:t xml:space="preserve"> </w:t>
      </w:r>
      <w:r>
        <w:t>мероприятия,</w:t>
      </w:r>
      <w:r>
        <w:rPr>
          <w:spacing w:val="-10"/>
        </w:rPr>
        <w:t xml:space="preserve"> </w:t>
      </w:r>
      <w:r>
        <w:t>подтверждающие</w:t>
      </w:r>
      <w:r>
        <w:rPr>
          <w:spacing w:val="-8"/>
        </w:rPr>
        <w:t xml:space="preserve"> </w:t>
      </w:r>
      <w:r>
        <w:t>факт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земельного</w:t>
      </w:r>
      <w:r>
        <w:rPr>
          <w:spacing w:val="-7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назначением.</w:t>
      </w:r>
    </w:p>
    <w:p w:rsidR="008A6D53" w:rsidRDefault="002C7645">
      <w:pPr>
        <w:pStyle w:val="a3"/>
        <w:spacing w:line="320" w:lineRule="exact"/>
        <w:ind w:left="109"/>
        <w:jc w:val="both"/>
      </w:pPr>
      <w:r>
        <w:t>Ответственность</w:t>
      </w:r>
      <w:r>
        <w:rPr>
          <w:spacing w:val="43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правонарушение</w:t>
      </w:r>
      <w:r>
        <w:rPr>
          <w:spacing w:val="44"/>
        </w:rPr>
        <w:t xml:space="preserve"> </w:t>
      </w:r>
      <w:r>
        <w:t>установлена</w:t>
      </w:r>
      <w:r>
        <w:rPr>
          <w:spacing w:val="43"/>
        </w:rPr>
        <w:t xml:space="preserve"> </w:t>
      </w:r>
      <w:r>
        <w:t>ч.</w:t>
      </w:r>
      <w:r>
        <w:rPr>
          <w:spacing w:val="42"/>
        </w:rPr>
        <w:t xml:space="preserve"> </w:t>
      </w:r>
      <w:r>
        <w:t>3</w:t>
      </w:r>
      <w:r>
        <w:rPr>
          <w:spacing w:val="44"/>
        </w:rPr>
        <w:t xml:space="preserve"> </w:t>
      </w:r>
      <w:r>
        <w:t>ст.8.8.</w:t>
      </w:r>
      <w:r>
        <w:rPr>
          <w:spacing w:val="44"/>
        </w:rPr>
        <w:t xml:space="preserve"> </w:t>
      </w:r>
      <w:r>
        <w:t>КоАП</w:t>
      </w:r>
      <w:r>
        <w:rPr>
          <w:spacing w:val="44"/>
        </w:rPr>
        <w:t xml:space="preserve"> </w:t>
      </w:r>
      <w:r>
        <w:t>РФ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предусматривает</w:t>
      </w:r>
      <w:r>
        <w:rPr>
          <w:spacing w:val="45"/>
        </w:rPr>
        <w:t xml:space="preserve"> </w:t>
      </w:r>
      <w:r>
        <w:t>санкцию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виде</w:t>
      </w:r>
      <w:r>
        <w:rPr>
          <w:spacing w:val="45"/>
        </w:rPr>
        <w:t xml:space="preserve"> </w:t>
      </w:r>
      <w:r>
        <w:t>наложения</w:t>
      </w:r>
    </w:p>
    <w:p w:rsidR="008A6D53" w:rsidRDefault="002C7645">
      <w:pPr>
        <w:pStyle w:val="a3"/>
        <w:spacing w:before="18" w:line="252" w:lineRule="auto"/>
        <w:ind w:left="109" w:right="3604"/>
        <w:jc w:val="both"/>
      </w:pPr>
      <w:r>
        <w:t>административного штрафа в случае, если определена кадастровая стоимость земельного участка, на граждан в размере</w:t>
      </w:r>
      <w:r>
        <w:rPr>
          <w:spacing w:val="-61"/>
        </w:rPr>
        <w:t xml:space="preserve"> </w:t>
      </w:r>
      <w:r>
        <w:t>от 1 до 1,5 процента кадастровой стоимости земельного участка, но не менее двадцати тысяч рублей, в случае, если не</w:t>
      </w:r>
      <w:r>
        <w:rPr>
          <w:spacing w:val="1"/>
        </w:rPr>
        <w:t xml:space="preserve"> </w:t>
      </w:r>
      <w:r>
        <w:t>определена кадастровая стоимость земельного участка, на граждан в размере от двадцати тысяч до пятидесяти тысяч</w:t>
      </w:r>
      <w:r>
        <w:rPr>
          <w:spacing w:val="1"/>
        </w:rPr>
        <w:t xml:space="preserve"> </w:t>
      </w:r>
      <w:r>
        <w:t>рублей.</w:t>
      </w:r>
    </w:p>
    <w:p w:rsidR="008A6D53" w:rsidRDefault="002C7645">
      <w:pPr>
        <w:pStyle w:val="a3"/>
        <w:spacing w:before="149" w:line="252" w:lineRule="auto"/>
        <w:ind w:left="109" w:right="3600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</w:rPr>
        <w:t xml:space="preserve"> </w:t>
      </w:r>
      <w:proofErr w:type="gramStart"/>
      <w:r>
        <w:t>Правообладатель должен своевременно приступить к освоению земельного участка (в соответствии со ст. 51.1.</w:t>
      </w:r>
      <w:proofErr w:type="gramEnd"/>
      <w:r>
        <w:rPr>
          <w:spacing w:val="1"/>
        </w:rPr>
        <w:t xml:space="preserve"> </w:t>
      </w:r>
      <w:proofErr w:type="gramStart"/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spellStart"/>
      <w:r>
        <w:t>Приморско-Ахтарский</w:t>
      </w:r>
      <w:proofErr w:type="spellEnd"/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 провести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-12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участка).</w:t>
      </w:r>
      <w:proofErr w:type="gramEnd"/>
    </w:p>
    <w:p w:rsidR="008A6D53" w:rsidRDefault="008A6D53">
      <w:pPr>
        <w:spacing w:line="252" w:lineRule="auto"/>
        <w:jc w:val="both"/>
        <w:sectPr w:rsidR="008A6D53">
          <w:pgSz w:w="19200" w:h="10800" w:orient="landscape"/>
          <w:pgMar w:top="580" w:right="280" w:bottom="0" w:left="200" w:header="720" w:footer="720" w:gutter="0"/>
          <w:cols w:space="720"/>
        </w:sectPr>
      </w:pPr>
    </w:p>
    <w:p w:rsidR="008A6D53" w:rsidRDefault="002C7645">
      <w:pPr>
        <w:pStyle w:val="a3"/>
        <w:spacing w:before="9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-39757</wp:posOffset>
            </wp:positionV>
            <wp:extent cx="12192000" cy="6858000"/>
            <wp:effectExtent l="0" t="0" r="0" b="0"/>
            <wp:wrapNone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D53" w:rsidRDefault="002C7645">
      <w:pPr>
        <w:spacing w:before="20" w:line="436" w:lineRule="exact"/>
        <w:ind w:left="1398"/>
        <w:jc w:val="both"/>
        <w:rPr>
          <w:b/>
          <w:sz w:val="40"/>
        </w:rPr>
      </w:pPr>
      <w:r>
        <w:rPr>
          <w:b/>
          <w:sz w:val="40"/>
        </w:rPr>
        <w:t>Уведомляем</w:t>
      </w:r>
      <w:r>
        <w:rPr>
          <w:b/>
          <w:spacing w:val="5"/>
          <w:sz w:val="40"/>
        </w:rPr>
        <w:t xml:space="preserve"> </w:t>
      </w:r>
      <w:r>
        <w:rPr>
          <w:b/>
          <w:sz w:val="40"/>
        </w:rPr>
        <w:t>Вас,</w:t>
      </w:r>
      <w:r>
        <w:rPr>
          <w:b/>
          <w:spacing w:val="3"/>
          <w:sz w:val="40"/>
        </w:rPr>
        <w:t xml:space="preserve"> </w:t>
      </w:r>
      <w:r>
        <w:rPr>
          <w:b/>
          <w:sz w:val="40"/>
        </w:rPr>
        <w:t>что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соответствии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с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ч.</w:t>
      </w:r>
      <w:r>
        <w:rPr>
          <w:b/>
          <w:spacing w:val="5"/>
          <w:sz w:val="40"/>
        </w:rPr>
        <w:t xml:space="preserve"> </w:t>
      </w:r>
      <w:r>
        <w:rPr>
          <w:b/>
          <w:sz w:val="40"/>
        </w:rPr>
        <w:t>3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ст.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45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Федерального</w:t>
      </w:r>
      <w:r>
        <w:rPr>
          <w:b/>
          <w:spacing w:val="7"/>
          <w:sz w:val="40"/>
        </w:rPr>
        <w:t xml:space="preserve"> </w:t>
      </w:r>
      <w:r>
        <w:rPr>
          <w:b/>
          <w:sz w:val="40"/>
        </w:rPr>
        <w:t>закона</w:t>
      </w:r>
      <w:r>
        <w:rPr>
          <w:b/>
          <w:spacing w:val="2"/>
          <w:sz w:val="40"/>
        </w:rPr>
        <w:t xml:space="preserve"> </w:t>
      </w:r>
      <w:r>
        <w:rPr>
          <w:b/>
          <w:sz w:val="40"/>
        </w:rPr>
        <w:t>от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31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июля</w:t>
      </w:r>
      <w:r>
        <w:rPr>
          <w:b/>
          <w:spacing w:val="3"/>
          <w:sz w:val="40"/>
        </w:rPr>
        <w:t xml:space="preserve"> </w:t>
      </w:r>
      <w:r>
        <w:rPr>
          <w:b/>
          <w:sz w:val="40"/>
        </w:rPr>
        <w:t>2020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г.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N 248-ФЗ</w:t>
      </w:r>
    </w:p>
    <w:p w:rsidR="008A6D53" w:rsidRDefault="002C7645">
      <w:pPr>
        <w:spacing w:before="28" w:line="189" w:lineRule="auto"/>
        <w:ind w:left="227" w:right="124"/>
        <w:jc w:val="both"/>
        <w:rPr>
          <w:b/>
          <w:sz w:val="40"/>
        </w:rPr>
      </w:pPr>
      <w:proofErr w:type="gramStart"/>
      <w:r>
        <w:rPr>
          <w:b/>
          <w:sz w:val="40"/>
        </w:rPr>
        <w:t>«О государственном контроле (надзоре) и муниципальном контроле в Российской Федерации» в целях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повышения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уровня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правовой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грамотности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формирования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единого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понимания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обязательных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требований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земельного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законодательства,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случае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возникновения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вопросов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использовании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земельных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участков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Вы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имеете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право,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том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числе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быть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инициатором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профилактического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визита,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проводимого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инспектором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месту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осуществления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Вашей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деятельности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(нахождения</w:t>
      </w:r>
      <w:r>
        <w:rPr>
          <w:b/>
          <w:spacing w:val="91"/>
          <w:sz w:val="40"/>
        </w:rPr>
        <w:t xml:space="preserve"> </w:t>
      </w:r>
      <w:r>
        <w:rPr>
          <w:b/>
          <w:sz w:val="40"/>
        </w:rPr>
        <w:t>объекта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контроля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–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земельного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участка),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либо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путем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использования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видео-конференц-связи.</w:t>
      </w:r>
      <w:proofErr w:type="gramEnd"/>
    </w:p>
    <w:p w:rsidR="002C7645" w:rsidRDefault="002C7645" w:rsidP="002C7645">
      <w:pPr>
        <w:spacing w:before="23" w:line="760" w:lineRule="atLeast"/>
        <w:ind w:left="2704" w:right="2608"/>
        <w:jc w:val="center"/>
        <w:rPr>
          <w:b/>
          <w:sz w:val="40"/>
        </w:rPr>
      </w:pPr>
      <w:r>
        <w:rPr>
          <w:b/>
          <w:sz w:val="40"/>
        </w:rPr>
        <w:t>Контактные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данные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для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получения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консультаций,</w:t>
      </w:r>
      <w:r>
        <w:rPr>
          <w:b/>
          <w:spacing w:val="-17"/>
          <w:sz w:val="40"/>
        </w:rPr>
        <w:t xml:space="preserve"> </w:t>
      </w:r>
      <w:r>
        <w:rPr>
          <w:b/>
          <w:sz w:val="40"/>
        </w:rPr>
        <w:t>справочной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информации:</w:t>
      </w:r>
      <w:r>
        <w:rPr>
          <w:b/>
          <w:spacing w:val="-88"/>
          <w:sz w:val="40"/>
        </w:rPr>
        <w:t xml:space="preserve"> </w:t>
      </w:r>
      <w:r>
        <w:rPr>
          <w:b/>
          <w:sz w:val="40"/>
        </w:rPr>
        <w:t>адрес: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 xml:space="preserve">Республика Адыгея, </w:t>
      </w:r>
      <w:proofErr w:type="spellStart"/>
      <w:r>
        <w:rPr>
          <w:b/>
          <w:sz w:val="40"/>
        </w:rPr>
        <w:t>г</w:t>
      </w:r>
      <w:proofErr w:type="gramStart"/>
      <w:r>
        <w:rPr>
          <w:b/>
          <w:sz w:val="40"/>
        </w:rPr>
        <w:t>.А</w:t>
      </w:r>
      <w:proofErr w:type="gramEnd"/>
      <w:r>
        <w:rPr>
          <w:b/>
          <w:sz w:val="40"/>
        </w:rPr>
        <w:t>дыгейск</w:t>
      </w:r>
      <w:proofErr w:type="spellEnd"/>
      <w:r>
        <w:rPr>
          <w:b/>
          <w:sz w:val="40"/>
        </w:rPr>
        <w:t xml:space="preserve">, </w:t>
      </w:r>
      <w:proofErr w:type="spellStart"/>
      <w:r>
        <w:rPr>
          <w:b/>
          <w:sz w:val="40"/>
        </w:rPr>
        <w:t>пр-кт</w:t>
      </w:r>
      <w:proofErr w:type="spellEnd"/>
      <w:r>
        <w:rPr>
          <w:b/>
          <w:sz w:val="40"/>
        </w:rPr>
        <w:t xml:space="preserve"> Ленина, 31, каб.320</w:t>
      </w:r>
    </w:p>
    <w:p w:rsidR="008A6D53" w:rsidRDefault="002C7645" w:rsidP="002C7645">
      <w:pPr>
        <w:spacing w:before="23" w:line="760" w:lineRule="atLeast"/>
        <w:ind w:left="2704" w:right="2608"/>
        <w:jc w:val="center"/>
        <w:rPr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7499264" behindDoc="1" locked="0" layoutInCell="1" allowOverlap="1" wp14:anchorId="44D6C37A" wp14:editId="7E15EE37">
            <wp:simplePos x="0" y="0"/>
            <wp:positionH relativeFrom="page">
              <wp:posOffset>0</wp:posOffset>
            </wp:positionH>
            <wp:positionV relativeFrom="paragraph">
              <wp:posOffset>395006</wp:posOffset>
            </wp:positionV>
            <wp:extent cx="3854196" cy="2738628"/>
            <wp:effectExtent l="0" t="0" r="0" b="0"/>
            <wp:wrapNone/>
            <wp:docPr id="25" name="image14.png" descr="https://social.saratov.gov.ru/upload/iblock/1b1/%D1%82%D0%B5%D0%BB%D0%B5%D1%84%D0%BE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196" cy="27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телефон: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(887772)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9-19-35</w:t>
      </w:r>
    </w:p>
    <w:p w:rsidR="008A6D53" w:rsidRDefault="002C7645">
      <w:pPr>
        <w:spacing w:before="280"/>
        <w:ind w:left="2701" w:right="2608"/>
        <w:jc w:val="center"/>
        <w:rPr>
          <w:b/>
          <w:sz w:val="40"/>
        </w:rPr>
      </w:pPr>
      <w:r>
        <w:rPr>
          <w:b/>
          <w:spacing w:val="-1"/>
          <w:sz w:val="40"/>
        </w:rPr>
        <w:t>электронная</w:t>
      </w:r>
      <w:r>
        <w:rPr>
          <w:b/>
          <w:spacing w:val="-22"/>
          <w:sz w:val="40"/>
        </w:rPr>
        <w:t xml:space="preserve"> </w:t>
      </w:r>
      <w:r>
        <w:rPr>
          <w:b/>
          <w:spacing w:val="-1"/>
          <w:sz w:val="40"/>
        </w:rPr>
        <w:t>почта:</w:t>
      </w:r>
      <w:r>
        <w:rPr>
          <w:b/>
          <w:spacing w:val="-17"/>
          <w:sz w:val="40"/>
        </w:rPr>
        <w:t xml:space="preserve"> </w:t>
      </w:r>
      <w:bookmarkStart w:id="0" w:name="_GoBack"/>
      <w:proofErr w:type="spellStart"/>
      <w:r>
        <w:rPr>
          <w:b/>
          <w:spacing w:val="-17"/>
          <w:sz w:val="40"/>
          <w:lang w:val="en-US"/>
        </w:rPr>
        <w:t>adygeiskzem</w:t>
      </w:r>
      <w:proofErr w:type="spellEnd"/>
      <w:r w:rsidRPr="00B831ED">
        <w:rPr>
          <w:b/>
          <w:spacing w:val="-17"/>
          <w:sz w:val="40"/>
        </w:rPr>
        <w:t>@</w:t>
      </w:r>
      <w:r>
        <w:rPr>
          <w:b/>
          <w:spacing w:val="-17"/>
          <w:sz w:val="40"/>
          <w:lang w:val="en-US"/>
        </w:rPr>
        <w:t>mail</w:t>
      </w:r>
      <w:r w:rsidRPr="00B831ED">
        <w:rPr>
          <w:b/>
          <w:spacing w:val="-17"/>
          <w:sz w:val="40"/>
        </w:rPr>
        <w:t>.</w:t>
      </w:r>
      <w:proofErr w:type="spellStart"/>
      <w:r>
        <w:rPr>
          <w:b/>
          <w:spacing w:val="-17"/>
          <w:sz w:val="40"/>
          <w:lang w:val="en-US"/>
        </w:rPr>
        <w:t>ru</w:t>
      </w:r>
      <w:bookmarkEnd w:id="0"/>
      <w:proofErr w:type="spellEnd"/>
    </w:p>
    <w:sectPr w:rsidR="008A6D53">
      <w:pgSz w:w="19200" w:h="10800" w:orient="landscape"/>
      <w:pgMar w:top="1000" w:right="28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F46D5"/>
    <w:multiLevelType w:val="hybridMultilevel"/>
    <w:tmpl w:val="5F34AD00"/>
    <w:lvl w:ilvl="0" w:tplc="8706771E">
      <w:start w:val="1"/>
      <w:numFmt w:val="decimal"/>
      <w:lvlText w:val="%1)"/>
      <w:lvlJc w:val="left"/>
      <w:pPr>
        <w:ind w:left="109" w:hanging="541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2C82F4B4">
      <w:numFmt w:val="bullet"/>
      <w:lvlText w:val="•"/>
      <w:lvlJc w:val="left"/>
      <w:pPr>
        <w:ind w:left="1962" w:hanging="541"/>
      </w:pPr>
      <w:rPr>
        <w:rFonts w:hint="default"/>
        <w:lang w:val="ru-RU" w:eastAsia="en-US" w:bidi="ar-SA"/>
      </w:rPr>
    </w:lvl>
    <w:lvl w:ilvl="2" w:tplc="670CB846">
      <w:numFmt w:val="bullet"/>
      <w:lvlText w:val="•"/>
      <w:lvlJc w:val="left"/>
      <w:pPr>
        <w:ind w:left="3824" w:hanging="541"/>
      </w:pPr>
      <w:rPr>
        <w:rFonts w:hint="default"/>
        <w:lang w:val="ru-RU" w:eastAsia="en-US" w:bidi="ar-SA"/>
      </w:rPr>
    </w:lvl>
    <w:lvl w:ilvl="3" w:tplc="02F27108">
      <w:numFmt w:val="bullet"/>
      <w:lvlText w:val="•"/>
      <w:lvlJc w:val="left"/>
      <w:pPr>
        <w:ind w:left="5686" w:hanging="541"/>
      </w:pPr>
      <w:rPr>
        <w:rFonts w:hint="default"/>
        <w:lang w:val="ru-RU" w:eastAsia="en-US" w:bidi="ar-SA"/>
      </w:rPr>
    </w:lvl>
    <w:lvl w:ilvl="4" w:tplc="C4C68E48">
      <w:numFmt w:val="bullet"/>
      <w:lvlText w:val="•"/>
      <w:lvlJc w:val="left"/>
      <w:pPr>
        <w:ind w:left="7548" w:hanging="541"/>
      </w:pPr>
      <w:rPr>
        <w:rFonts w:hint="default"/>
        <w:lang w:val="ru-RU" w:eastAsia="en-US" w:bidi="ar-SA"/>
      </w:rPr>
    </w:lvl>
    <w:lvl w:ilvl="5" w:tplc="D6E80624">
      <w:numFmt w:val="bullet"/>
      <w:lvlText w:val="•"/>
      <w:lvlJc w:val="left"/>
      <w:pPr>
        <w:ind w:left="9410" w:hanging="541"/>
      </w:pPr>
      <w:rPr>
        <w:rFonts w:hint="default"/>
        <w:lang w:val="ru-RU" w:eastAsia="en-US" w:bidi="ar-SA"/>
      </w:rPr>
    </w:lvl>
    <w:lvl w:ilvl="6" w:tplc="02E6964C">
      <w:numFmt w:val="bullet"/>
      <w:lvlText w:val="•"/>
      <w:lvlJc w:val="left"/>
      <w:pPr>
        <w:ind w:left="11272" w:hanging="541"/>
      </w:pPr>
      <w:rPr>
        <w:rFonts w:hint="default"/>
        <w:lang w:val="ru-RU" w:eastAsia="en-US" w:bidi="ar-SA"/>
      </w:rPr>
    </w:lvl>
    <w:lvl w:ilvl="7" w:tplc="70B6965A">
      <w:numFmt w:val="bullet"/>
      <w:lvlText w:val="•"/>
      <w:lvlJc w:val="left"/>
      <w:pPr>
        <w:ind w:left="13134" w:hanging="541"/>
      </w:pPr>
      <w:rPr>
        <w:rFonts w:hint="default"/>
        <w:lang w:val="ru-RU" w:eastAsia="en-US" w:bidi="ar-SA"/>
      </w:rPr>
    </w:lvl>
    <w:lvl w:ilvl="8" w:tplc="8432DF24">
      <w:numFmt w:val="bullet"/>
      <w:lvlText w:val="•"/>
      <w:lvlJc w:val="left"/>
      <w:pPr>
        <w:ind w:left="14996" w:hanging="541"/>
      </w:pPr>
      <w:rPr>
        <w:rFonts w:hint="default"/>
        <w:lang w:val="ru-RU" w:eastAsia="en-US" w:bidi="ar-SA"/>
      </w:rPr>
    </w:lvl>
  </w:abstractNum>
  <w:abstractNum w:abstractNumId="1">
    <w:nsid w:val="44B17574"/>
    <w:multiLevelType w:val="hybridMultilevel"/>
    <w:tmpl w:val="5F8CEF9C"/>
    <w:lvl w:ilvl="0" w:tplc="B3A0955E">
      <w:numFmt w:val="bullet"/>
      <w:lvlText w:val="-"/>
      <w:lvlJc w:val="left"/>
      <w:pPr>
        <w:ind w:left="3580" w:hanging="1440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E31A165A">
      <w:numFmt w:val="bullet"/>
      <w:lvlText w:val="•"/>
      <w:lvlJc w:val="left"/>
      <w:pPr>
        <w:ind w:left="5094" w:hanging="1440"/>
      </w:pPr>
      <w:rPr>
        <w:rFonts w:hint="default"/>
        <w:lang w:val="ru-RU" w:eastAsia="en-US" w:bidi="ar-SA"/>
      </w:rPr>
    </w:lvl>
    <w:lvl w:ilvl="2" w:tplc="E1643C60">
      <w:numFmt w:val="bullet"/>
      <w:lvlText w:val="•"/>
      <w:lvlJc w:val="left"/>
      <w:pPr>
        <w:ind w:left="6608" w:hanging="1440"/>
      </w:pPr>
      <w:rPr>
        <w:rFonts w:hint="default"/>
        <w:lang w:val="ru-RU" w:eastAsia="en-US" w:bidi="ar-SA"/>
      </w:rPr>
    </w:lvl>
    <w:lvl w:ilvl="3" w:tplc="86CE2E42">
      <w:numFmt w:val="bullet"/>
      <w:lvlText w:val="•"/>
      <w:lvlJc w:val="left"/>
      <w:pPr>
        <w:ind w:left="8122" w:hanging="1440"/>
      </w:pPr>
      <w:rPr>
        <w:rFonts w:hint="default"/>
        <w:lang w:val="ru-RU" w:eastAsia="en-US" w:bidi="ar-SA"/>
      </w:rPr>
    </w:lvl>
    <w:lvl w:ilvl="4" w:tplc="01183660">
      <w:numFmt w:val="bullet"/>
      <w:lvlText w:val="•"/>
      <w:lvlJc w:val="left"/>
      <w:pPr>
        <w:ind w:left="9636" w:hanging="1440"/>
      </w:pPr>
      <w:rPr>
        <w:rFonts w:hint="default"/>
        <w:lang w:val="ru-RU" w:eastAsia="en-US" w:bidi="ar-SA"/>
      </w:rPr>
    </w:lvl>
    <w:lvl w:ilvl="5" w:tplc="48AEAC60">
      <w:numFmt w:val="bullet"/>
      <w:lvlText w:val="•"/>
      <w:lvlJc w:val="left"/>
      <w:pPr>
        <w:ind w:left="11150" w:hanging="1440"/>
      </w:pPr>
      <w:rPr>
        <w:rFonts w:hint="default"/>
        <w:lang w:val="ru-RU" w:eastAsia="en-US" w:bidi="ar-SA"/>
      </w:rPr>
    </w:lvl>
    <w:lvl w:ilvl="6" w:tplc="4C7E15D4">
      <w:numFmt w:val="bullet"/>
      <w:lvlText w:val="•"/>
      <w:lvlJc w:val="left"/>
      <w:pPr>
        <w:ind w:left="12664" w:hanging="1440"/>
      </w:pPr>
      <w:rPr>
        <w:rFonts w:hint="default"/>
        <w:lang w:val="ru-RU" w:eastAsia="en-US" w:bidi="ar-SA"/>
      </w:rPr>
    </w:lvl>
    <w:lvl w:ilvl="7" w:tplc="D96CC6AE">
      <w:numFmt w:val="bullet"/>
      <w:lvlText w:val="•"/>
      <w:lvlJc w:val="left"/>
      <w:pPr>
        <w:ind w:left="14178" w:hanging="1440"/>
      </w:pPr>
      <w:rPr>
        <w:rFonts w:hint="default"/>
        <w:lang w:val="ru-RU" w:eastAsia="en-US" w:bidi="ar-SA"/>
      </w:rPr>
    </w:lvl>
    <w:lvl w:ilvl="8" w:tplc="76400E7A">
      <w:numFmt w:val="bullet"/>
      <w:lvlText w:val="•"/>
      <w:lvlJc w:val="left"/>
      <w:pPr>
        <w:ind w:left="15692" w:hanging="1440"/>
      </w:pPr>
      <w:rPr>
        <w:rFonts w:hint="default"/>
        <w:lang w:val="ru-RU" w:eastAsia="en-US" w:bidi="ar-SA"/>
      </w:rPr>
    </w:lvl>
  </w:abstractNum>
  <w:abstractNum w:abstractNumId="2">
    <w:nsid w:val="5A512B10"/>
    <w:multiLevelType w:val="hybridMultilevel"/>
    <w:tmpl w:val="7C7618C6"/>
    <w:lvl w:ilvl="0" w:tplc="A9BE5284">
      <w:numFmt w:val="bullet"/>
      <w:lvlText w:val="-"/>
      <w:lvlJc w:val="left"/>
      <w:pPr>
        <w:ind w:left="3307" w:hanging="154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E37EFDE0">
      <w:numFmt w:val="bullet"/>
      <w:lvlText w:val="•"/>
      <w:lvlJc w:val="left"/>
      <w:pPr>
        <w:ind w:left="4842" w:hanging="154"/>
      </w:pPr>
      <w:rPr>
        <w:rFonts w:hint="default"/>
        <w:lang w:val="ru-RU" w:eastAsia="en-US" w:bidi="ar-SA"/>
      </w:rPr>
    </w:lvl>
    <w:lvl w:ilvl="2" w:tplc="13D89D0A">
      <w:numFmt w:val="bullet"/>
      <w:lvlText w:val="•"/>
      <w:lvlJc w:val="left"/>
      <w:pPr>
        <w:ind w:left="6384" w:hanging="154"/>
      </w:pPr>
      <w:rPr>
        <w:rFonts w:hint="default"/>
        <w:lang w:val="ru-RU" w:eastAsia="en-US" w:bidi="ar-SA"/>
      </w:rPr>
    </w:lvl>
    <w:lvl w:ilvl="3" w:tplc="2C1CB018">
      <w:numFmt w:val="bullet"/>
      <w:lvlText w:val="•"/>
      <w:lvlJc w:val="left"/>
      <w:pPr>
        <w:ind w:left="7926" w:hanging="154"/>
      </w:pPr>
      <w:rPr>
        <w:rFonts w:hint="default"/>
        <w:lang w:val="ru-RU" w:eastAsia="en-US" w:bidi="ar-SA"/>
      </w:rPr>
    </w:lvl>
    <w:lvl w:ilvl="4" w:tplc="3964266A">
      <w:numFmt w:val="bullet"/>
      <w:lvlText w:val="•"/>
      <w:lvlJc w:val="left"/>
      <w:pPr>
        <w:ind w:left="9468" w:hanging="154"/>
      </w:pPr>
      <w:rPr>
        <w:rFonts w:hint="default"/>
        <w:lang w:val="ru-RU" w:eastAsia="en-US" w:bidi="ar-SA"/>
      </w:rPr>
    </w:lvl>
    <w:lvl w:ilvl="5" w:tplc="07A22650">
      <w:numFmt w:val="bullet"/>
      <w:lvlText w:val="•"/>
      <w:lvlJc w:val="left"/>
      <w:pPr>
        <w:ind w:left="11010" w:hanging="154"/>
      </w:pPr>
      <w:rPr>
        <w:rFonts w:hint="default"/>
        <w:lang w:val="ru-RU" w:eastAsia="en-US" w:bidi="ar-SA"/>
      </w:rPr>
    </w:lvl>
    <w:lvl w:ilvl="6" w:tplc="16168D78">
      <w:numFmt w:val="bullet"/>
      <w:lvlText w:val="•"/>
      <w:lvlJc w:val="left"/>
      <w:pPr>
        <w:ind w:left="12552" w:hanging="154"/>
      </w:pPr>
      <w:rPr>
        <w:rFonts w:hint="default"/>
        <w:lang w:val="ru-RU" w:eastAsia="en-US" w:bidi="ar-SA"/>
      </w:rPr>
    </w:lvl>
    <w:lvl w:ilvl="7" w:tplc="B538AAA4">
      <w:numFmt w:val="bullet"/>
      <w:lvlText w:val="•"/>
      <w:lvlJc w:val="left"/>
      <w:pPr>
        <w:ind w:left="14094" w:hanging="154"/>
      </w:pPr>
      <w:rPr>
        <w:rFonts w:hint="default"/>
        <w:lang w:val="ru-RU" w:eastAsia="en-US" w:bidi="ar-SA"/>
      </w:rPr>
    </w:lvl>
    <w:lvl w:ilvl="8" w:tplc="E6BA3570">
      <w:numFmt w:val="bullet"/>
      <w:lvlText w:val="•"/>
      <w:lvlJc w:val="left"/>
      <w:pPr>
        <w:ind w:left="15636" w:hanging="154"/>
      </w:pPr>
      <w:rPr>
        <w:rFonts w:hint="default"/>
        <w:lang w:val="ru-RU" w:eastAsia="en-US" w:bidi="ar-SA"/>
      </w:rPr>
    </w:lvl>
  </w:abstractNum>
  <w:abstractNum w:abstractNumId="3">
    <w:nsid w:val="7A5E4279"/>
    <w:multiLevelType w:val="hybridMultilevel"/>
    <w:tmpl w:val="B7FCD69C"/>
    <w:lvl w:ilvl="0" w:tplc="AFB67D72">
      <w:start w:val="1"/>
      <w:numFmt w:val="decimal"/>
      <w:lvlText w:val="%1)"/>
      <w:lvlJc w:val="left"/>
      <w:pPr>
        <w:ind w:left="637" w:hanging="293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F1BA35CE">
      <w:numFmt w:val="bullet"/>
      <w:lvlText w:val="•"/>
      <w:lvlJc w:val="left"/>
      <w:pPr>
        <w:ind w:left="2448" w:hanging="293"/>
      </w:pPr>
      <w:rPr>
        <w:rFonts w:hint="default"/>
        <w:lang w:val="ru-RU" w:eastAsia="en-US" w:bidi="ar-SA"/>
      </w:rPr>
    </w:lvl>
    <w:lvl w:ilvl="2" w:tplc="7CA89B08">
      <w:numFmt w:val="bullet"/>
      <w:lvlText w:val="•"/>
      <w:lvlJc w:val="left"/>
      <w:pPr>
        <w:ind w:left="4256" w:hanging="293"/>
      </w:pPr>
      <w:rPr>
        <w:rFonts w:hint="default"/>
        <w:lang w:val="ru-RU" w:eastAsia="en-US" w:bidi="ar-SA"/>
      </w:rPr>
    </w:lvl>
    <w:lvl w:ilvl="3" w:tplc="322C4E28">
      <w:numFmt w:val="bullet"/>
      <w:lvlText w:val="•"/>
      <w:lvlJc w:val="left"/>
      <w:pPr>
        <w:ind w:left="6064" w:hanging="293"/>
      </w:pPr>
      <w:rPr>
        <w:rFonts w:hint="default"/>
        <w:lang w:val="ru-RU" w:eastAsia="en-US" w:bidi="ar-SA"/>
      </w:rPr>
    </w:lvl>
    <w:lvl w:ilvl="4" w:tplc="DA4044E2">
      <w:numFmt w:val="bullet"/>
      <w:lvlText w:val="•"/>
      <w:lvlJc w:val="left"/>
      <w:pPr>
        <w:ind w:left="7872" w:hanging="293"/>
      </w:pPr>
      <w:rPr>
        <w:rFonts w:hint="default"/>
        <w:lang w:val="ru-RU" w:eastAsia="en-US" w:bidi="ar-SA"/>
      </w:rPr>
    </w:lvl>
    <w:lvl w:ilvl="5" w:tplc="0F94123C">
      <w:numFmt w:val="bullet"/>
      <w:lvlText w:val="•"/>
      <w:lvlJc w:val="left"/>
      <w:pPr>
        <w:ind w:left="9680" w:hanging="293"/>
      </w:pPr>
      <w:rPr>
        <w:rFonts w:hint="default"/>
        <w:lang w:val="ru-RU" w:eastAsia="en-US" w:bidi="ar-SA"/>
      </w:rPr>
    </w:lvl>
    <w:lvl w:ilvl="6" w:tplc="FDE25A08">
      <w:numFmt w:val="bullet"/>
      <w:lvlText w:val="•"/>
      <w:lvlJc w:val="left"/>
      <w:pPr>
        <w:ind w:left="11488" w:hanging="293"/>
      </w:pPr>
      <w:rPr>
        <w:rFonts w:hint="default"/>
        <w:lang w:val="ru-RU" w:eastAsia="en-US" w:bidi="ar-SA"/>
      </w:rPr>
    </w:lvl>
    <w:lvl w:ilvl="7" w:tplc="4ACCEE34">
      <w:numFmt w:val="bullet"/>
      <w:lvlText w:val="•"/>
      <w:lvlJc w:val="left"/>
      <w:pPr>
        <w:ind w:left="13296" w:hanging="293"/>
      </w:pPr>
      <w:rPr>
        <w:rFonts w:hint="default"/>
        <w:lang w:val="ru-RU" w:eastAsia="en-US" w:bidi="ar-SA"/>
      </w:rPr>
    </w:lvl>
    <w:lvl w:ilvl="8" w:tplc="0A48BC20">
      <w:numFmt w:val="bullet"/>
      <w:lvlText w:val="•"/>
      <w:lvlJc w:val="left"/>
      <w:pPr>
        <w:ind w:left="15104" w:hanging="29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A6D53"/>
    <w:rsid w:val="002C7645"/>
    <w:rsid w:val="00470F08"/>
    <w:rsid w:val="008A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358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C76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7645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358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C76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7645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Профилактика нарушений обязательных требований земельного законодательства</vt:lpstr>
    </vt:vector>
  </TitlesOfParts>
  <Company>Microsoft</Company>
  <LinksUpToDate>false</LinksUpToDate>
  <CharactersWithSpaces>9553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нарушений обязательных требований земельного законодательства</dc:title>
  <dc:creator>Оксана Ю. Цуканова</dc:creator>
  <cp:lastModifiedBy>zemelnii</cp:lastModifiedBy>
  <cp:revision>3</cp:revision>
  <dcterms:created xsi:type="dcterms:W3CDTF">2022-06-24T13:39:00Z</dcterms:created>
  <dcterms:modified xsi:type="dcterms:W3CDTF">2022-06-24T13:49:00Z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2022-05-06T00:00:00Z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2022-06-24T00:00:00Z</vt:filetime>
  </property>
</Properties>
</file>