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75A" w:rsidRDefault="009778EE">
      <w:pPr>
        <w:pStyle w:val="a3"/>
        <w:ind w:left="765"/>
        <w:rPr>
          <w:rFonts w:ascii="Times New Roman"/>
          <w:b w:val="0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06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7" style="position:absolute;left:0;text-align:left;margin-left:0;margin-top:486.1pt;width:933.75pt;height:44.8pt;z-index:15729664;mso-position-horizontal-relative:page;mso-position-vertical-relative:page" coordorigin=",9722" coordsize="18675,8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top:9722;width:18675;height:896">
              <v:imagedata r:id="rId7" o:title=""/>
            </v:shape>
            <v:shape id="_x0000_s1048" type="#_x0000_t75" style="position:absolute;left:457;top:9831;width:17765;height:638">
              <v:imagedata r:id="rId8" o:title=""/>
            </v:shape>
            <w10:wrap anchorx="page" anchory="page"/>
          </v:group>
        </w:pict>
      </w:r>
      <w:r>
        <w:rPr>
          <w:rFonts w:ascii="Times New Roman"/>
          <w:b w:val="0"/>
          <w:noProof/>
          <w:sz w:val="20"/>
          <w:lang w:eastAsia="ru-RU"/>
        </w:rPr>
        <w:drawing>
          <wp:inline distT="0" distB="0" distL="0" distR="0">
            <wp:extent cx="6645881" cy="547687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881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5A" w:rsidRDefault="007A075A">
      <w:pPr>
        <w:pStyle w:val="a3"/>
        <w:rPr>
          <w:rFonts w:ascii="Times New Roman"/>
          <w:b w:val="0"/>
          <w:sz w:val="20"/>
        </w:rPr>
      </w:pPr>
    </w:p>
    <w:p w:rsidR="007A075A" w:rsidRDefault="009778EE">
      <w:pPr>
        <w:pStyle w:val="a3"/>
        <w:spacing w:before="7"/>
        <w:rPr>
          <w:rFonts w:ascii="Times New Roman"/>
          <w:b w:val="0"/>
          <w:sz w:val="17"/>
        </w:rPr>
      </w:pPr>
      <w:r>
        <w:pict>
          <v:group id="_x0000_s1043" style="position:absolute;margin-left:121.6pt;margin-top:12.05pt;width:328.35pt;height:18.4pt;z-index:-15728640;mso-wrap-distance-left:0;mso-wrap-distance-right:0;mso-position-horizontal-relative:page" coordorigin="2432,241" coordsize="6567,368">
            <v:shape id="_x0000_s1046" type="#_x0000_t75" style="position:absolute;left:2440;top:241;width:6544;height:364">
              <v:imagedata r:id="rId10" o:title=""/>
            </v:shape>
            <v:rect id="_x0000_s1045" style="position:absolute;left:2439;top:563;width:6552;height:39" fillcolor="red" stroked="f"/>
            <v:rect id="_x0000_s1044" style="position:absolute;left:2432;top:556;width:6567;height:53" fillcolor="#c00000" stroked="f"/>
            <w10:wrap type="topAndBottom" anchorx="page"/>
          </v:group>
        </w:pict>
      </w:r>
    </w:p>
    <w:p w:rsidR="007A075A" w:rsidRDefault="007A075A">
      <w:pPr>
        <w:rPr>
          <w:rFonts w:ascii="Times New Roman"/>
          <w:sz w:val="17"/>
        </w:rPr>
        <w:sectPr w:rsidR="007A075A">
          <w:type w:val="continuous"/>
          <w:pgSz w:w="19200" w:h="10800" w:orient="landscape"/>
          <w:pgMar w:top="640" w:right="300" w:bottom="0" w:left="200" w:header="720" w:footer="720" w:gutter="0"/>
          <w:cols w:space="720"/>
        </w:sectPr>
      </w:pPr>
    </w:p>
    <w:p w:rsidR="007A075A" w:rsidRDefault="009778EE">
      <w:pPr>
        <w:pStyle w:val="a3"/>
        <w:rPr>
          <w:rFonts w:ascii="Times New Roman"/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75A" w:rsidRDefault="007A075A">
      <w:pPr>
        <w:pStyle w:val="a3"/>
        <w:spacing w:before="4" w:after="1"/>
        <w:rPr>
          <w:rFonts w:ascii="Times New Roman"/>
          <w:b w:val="0"/>
          <w:sz w:val="16"/>
        </w:rPr>
      </w:pPr>
    </w:p>
    <w:p w:rsidR="007A075A" w:rsidRDefault="009778EE">
      <w:pPr>
        <w:pStyle w:val="a3"/>
        <w:ind w:left="634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1038" style="width:481.25pt;height:18.25pt;mso-position-horizontal-relative:char;mso-position-vertical-relative:line" coordsize="9625,365">
            <v:rect id="_x0000_s1042" style="position:absolute;left:1;top:339;width:9622;height:24" fillcolor="red" stroked="f"/>
            <v:rect id="_x0000_s1041" style="position:absolute;top:338;width:9625;height:27" fillcolor="#c00000" stroked="f"/>
            <v:shape id="_x0000_s1040" type="#_x0000_t75" style="position:absolute;left:14;top:66;width:2299;height:239">
              <v:imagedata r:id="rId12" o:title=""/>
            </v:shape>
            <v:shape id="_x0000_s1039" type="#_x0000_t75" style="position:absolute;left:2525;width:7087;height:361">
              <v:imagedata r:id="rId13" o:title=""/>
            </v:shape>
            <w10:wrap type="none"/>
            <w10:anchorlock/>
          </v:group>
        </w:pict>
      </w:r>
    </w:p>
    <w:p w:rsidR="007A075A" w:rsidRDefault="007A075A">
      <w:pPr>
        <w:pStyle w:val="a3"/>
        <w:spacing w:before="1"/>
        <w:rPr>
          <w:rFonts w:ascii="Times New Roman"/>
          <w:b w:val="0"/>
          <w:sz w:val="29"/>
        </w:rPr>
      </w:pPr>
    </w:p>
    <w:p w:rsidR="007A075A" w:rsidRDefault="009778EE">
      <w:pPr>
        <w:pStyle w:val="a3"/>
        <w:spacing w:before="44" w:line="252" w:lineRule="auto"/>
        <w:ind w:left="3580" w:firstLine="1060"/>
      </w:pPr>
      <w:r>
        <w:rPr>
          <w:noProof/>
          <w:lang w:eastAsia="ru-RU"/>
        </w:rPr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-738758</wp:posOffset>
            </wp:positionV>
            <wp:extent cx="3479291" cy="2479548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1" cy="247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статьёй</w:t>
      </w:r>
      <w:r>
        <w:rPr>
          <w:spacing w:val="34"/>
        </w:rPr>
        <w:t xml:space="preserve"> </w:t>
      </w:r>
      <w:r>
        <w:t>42</w:t>
      </w:r>
      <w:r>
        <w:rPr>
          <w:spacing w:val="34"/>
        </w:rPr>
        <w:t xml:space="preserve"> </w:t>
      </w:r>
      <w:r>
        <w:t>Земельного</w:t>
      </w:r>
      <w:r>
        <w:rPr>
          <w:spacing w:val="34"/>
        </w:rPr>
        <w:t xml:space="preserve"> </w:t>
      </w:r>
      <w:r>
        <w:t>кодекса</w:t>
      </w:r>
      <w:r>
        <w:rPr>
          <w:spacing w:val="35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(далее</w:t>
      </w:r>
      <w:r>
        <w:rPr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ЗК</w:t>
      </w:r>
      <w:r>
        <w:rPr>
          <w:spacing w:val="35"/>
        </w:rPr>
        <w:t xml:space="preserve"> </w:t>
      </w:r>
      <w:r>
        <w:t>РФ)</w:t>
      </w:r>
      <w:r>
        <w:rPr>
          <w:spacing w:val="34"/>
        </w:rPr>
        <w:t xml:space="preserve"> </w:t>
      </w:r>
      <w:r>
        <w:t>собственники</w:t>
      </w:r>
      <w:r>
        <w:rPr>
          <w:spacing w:val="-61"/>
        </w:rPr>
        <w:t xml:space="preserve"> </w:t>
      </w:r>
      <w:r>
        <w:t>земельных</w:t>
      </w:r>
      <w:r>
        <w:rPr>
          <w:spacing w:val="-9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являющиеся</w:t>
      </w:r>
      <w:r>
        <w:rPr>
          <w:spacing w:val="-6"/>
        </w:rPr>
        <w:t xml:space="preserve"> </w:t>
      </w:r>
      <w:r>
        <w:t>собственниками</w:t>
      </w:r>
      <w:r>
        <w:rPr>
          <w:spacing w:val="-9"/>
        </w:rPr>
        <w:t xml:space="preserve"> </w:t>
      </w:r>
      <w:r>
        <w:t>земельных</w:t>
      </w:r>
      <w:r>
        <w:rPr>
          <w:spacing w:val="-8"/>
        </w:rPr>
        <w:t xml:space="preserve"> </w:t>
      </w:r>
      <w:r>
        <w:t>участков,</w:t>
      </w:r>
      <w:r>
        <w:rPr>
          <w:spacing w:val="-5"/>
        </w:rPr>
        <w:t xml:space="preserve"> </w:t>
      </w:r>
      <w:r>
        <w:t>обязаны:</w:t>
      </w:r>
    </w:p>
    <w:p w:rsidR="007A075A" w:rsidRDefault="009778EE">
      <w:pPr>
        <w:pStyle w:val="a4"/>
        <w:numPr>
          <w:ilvl w:val="0"/>
          <w:numId w:val="3"/>
        </w:numPr>
        <w:tabs>
          <w:tab w:val="left" w:pos="5019"/>
          <w:tab w:val="left" w:pos="5020"/>
        </w:tabs>
        <w:ind w:left="5020"/>
        <w:rPr>
          <w:b/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земельные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участки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целевым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назначением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способами,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должны</w:t>
      </w:r>
    </w:p>
    <w:p w:rsidR="007A075A" w:rsidRDefault="009778EE">
      <w:pPr>
        <w:pStyle w:val="a3"/>
        <w:spacing w:before="18"/>
        <w:ind w:left="3580"/>
      </w:pPr>
      <w:r>
        <w:t>наносить</w:t>
      </w:r>
      <w:r>
        <w:rPr>
          <w:spacing w:val="-11"/>
        </w:rPr>
        <w:t xml:space="preserve"> </w:t>
      </w:r>
      <w:r>
        <w:t>вред</w:t>
      </w:r>
      <w:r>
        <w:rPr>
          <w:spacing w:val="-9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среде,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земле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природному</w:t>
      </w:r>
      <w:r>
        <w:rPr>
          <w:spacing w:val="-9"/>
        </w:rPr>
        <w:t xml:space="preserve"> </w:t>
      </w:r>
      <w:r>
        <w:t>объекту;</w:t>
      </w:r>
    </w:p>
    <w:p w:rsidR="007A075A" w:rsidRDefault="009778EE">
      <w:pPr>
        <w:pStyle w:val="a4"/>
        <w:numPr>
          <w:ilvl w:val="0"/>
          <w:numId w:val="3"/>
        </w:numPr>
        <w:tabs>
          <w:tab w:val="left" w:pos="5019"/>
          <w:tab w:val="left" w:pos="5020"/>
        </w:tabs>
        <w:spacing w:before="19" w:line="252" w:lineRule="auto"/>
        <w:ind w:right="106" w:firstLine="0"/>
        <w:rPr>
          <w:b/>
          <w:sz w:val="28"/>
        </w:rPr>
      </w:pPr>
      <w:r>
        <w:rPr>
          <w:b/>
          <w:sz w:val="28"/>
        </w:rPr>
        <w:t>сохранять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межевые,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геодезические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другие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специальные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знаки,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установленные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участках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законодательством;</w:t>
      </w:r>
    </w:p>
    <w:p w:rsidR="007A075A" w:rsidRDefault="009778EE">
      <w:pPr>
        <w:pStyle w:val="a4"/>
        <w:numPr>
          <w:ilvl w:val="0"/>
          <w:numId w:val="3"/>
        </w:numPr>
        <w:tabs>
          <w:tab w:val="left" w:pos="5019"/>
          <w:tab w:val="left" w:pos="5020"/>
        </w:tabs>
        <w:spacing w:before="2" w:line="252" w:lineRule="auto"/>
        <w:ind w:right="105" w:firstLine="0"/>
        <w:rPr>
          <w:b/>
          <w:sz w:val="28"/>
        </w:rPr>
      </w:pPr>
      <w:r>
        <w:rPr>
          <w:b/>
          <w:sz w:val="28"/>
        </w:rPr>
        <w:t>осуществлять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мероприятия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охране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земель,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лесов,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водных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других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природных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ресурсов,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пожарной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безопасности;</w:t>
      </w:r>
    </w:p>
    <w:p w:rsidR="007A075A" w:rsidRDefault="009778EE">
      <w:pPr>
        <w:pStyle w:val="a4"/>
        <w:numPr>
          <w:ilvl w:val="0"/>
          <w:numId w:val="3"/>
        </w:numPr>
        <w:tabs>
          <w:tab w:val="left" w:pos="5019"/>
          <w:tab w:val="left" w:pos="5020"/>
        </w:tabs>
        <w:ind w:left="5020"/>
        <w:rPr>
          <w:b/>
          <w:sz w:val="28"/>
        </w:rPr>
      </w:pPr>
      <w:r>
        <w:rPr>
          <w:b/>
          <w:sz w:val="28"/>
        </w:rPr>
        <w:t>своевременно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приступать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использованию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случаях,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сроки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земельных</w:t>
      </w:r>
    </w:p>
    <w:p w:rsidR="007A075A" w:rsidRDefault="009778EE">
      <w:pPr>
        <w:pStyle w:val="a3"/>
        <w:spacing w:before="19"/>
        <w:ind w:left="3580"/>
      </w:pPr>
      <w:r>
        <w:t>участков</w:t>
      </w:r>
      <w:r>
        <w:rPr>
          <w:spacing w:val="-14"/>
        </w:rPr>
        <w:t xml:space="preserve"> </w:t>
      </w:r>
      <w:proofErr w:type="gramStart"/>
      <w:r>
        <w:t>предусмотрены</w:t>
      </w:r>
      <w:proofErr w:type="gramEnd"/>
      <w:r>
        <w:rPr>
          <w:spacing w:val="-13"/>
        </w:rPr>
        <w:t xml:space="preserve"> </w:t>
      </w:r>
      <w:r>
        <w:t>договорами;</w:t>
      </w:r>
    </w:p>
    <w:p w:rsidR="007A075A" w:rsidRDefault="009778EE">
      <w:pPr>
        <w:pStyle w:val="a4"/>
        <w:numPr>
          <w:ilvl w:val="0"/>
          <w:numId w:val="3"/>
        </w:numPr>
        <w:tabs>
          <w:tab w:val="left" w:pos="5019"/>
          <w:tab w:val="left" w:pos="5020"/>
        </w:tabs>
        <w:spacing w:before="18"/>
        <w:ind w:left="5020"/>
        <w:rPr>
          <w:b/>
          <w:sz w:val="28"/>
        </w:rPr>
      </w:pPr>
      <w:r>
        <w:rPr>
          <w:b/>
          <w:sz w:val="28"/>
        </w:rPr>
        <w:t>своевременно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производить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платежи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землю;</w:t>
      </w:r>
    </w:p>
    <w:p w:rsidR="007A075A" w:rsidRDefault="009778EE">
      <w:pPr>
        <w:pStyle w:val="a4"/>
        <w:numPr>
          <w:ilvl w:val="0"/>
          <w:numId w:val="3"/>
        </w:numPr>
        <w:tabs>
          <w:tab w:val="left" w:pos="5019"/>
          <w:tab w:val="left" w:pos="5020"/>
        </w:tabs>
        <w:spacing w:before="16" w:line="252" w:lineRule="auto"/>
        <w:ind w:right="106" w:firstLine="0"/>
        <w:jc w:val="both"/>
        <w:rPr>
          <w:b/>
          <w:sz w:val="28"/>
        </w:rPr>
      </w:pPr>
      <w:r>
        <w:rPr>
          <w:b/>
          <w:sz w:val="28"/>
        </w:rPr>
        <w:t>соблюдать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градостроительных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регламентов,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строительных, экологических, санитарно-гигиенических, противопожарных и иных правил, нормативов, осуществлять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участках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строительство,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реконструкцию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зданий,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сооружений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требованиями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законодательства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градостроительной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деятельности;</w:t>
      </w:r>
    </w:p>
    <w:p w:rsidR="007A075A" w:rsidRDefault="009778EE">
      <w:pPr>
        <w:pStyle w:val="a4"/>
        <w:numPr>
          <w:ilvl w:val="0"/>
          <w:numId w:val="3"/>
        </w:numPr>
        <w:tabs>
          <w:tab w:val="left" w:pos="5019"/>
          <w:tab w:val="left" w:pos="5020"/>
        </w:tabs>
        <w:spacing w:before="5" w:line="252" w:lineRule="auto"/>
        <w:ind w:right="106" w:firstLine="0"/>
        <w:jc w:val="both"/>
        <w:rPr>
          <w:b/>
          <w:sz w:val="28"/>
        </w:rPr>
      </w:pPr>
      <w:r>
        <w:rPr>
          <w:b/>
          <w:sz w:val="28"/>
        </w:rPr>
        <w:t>не допускать загрязнение, истощение, деградацию, порчу, уничтожение земель и почв и иное негативное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воздействие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земли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почвы;</w:t>
      </w:r>
    </w:p>
    <w:p w:rsidR="007A075A" w:rsidRDefault="009778EE">
      <w:pPr>
        <w:pStyle w:val="a4"/>
        <w:numPr>
          <w:ilvl w:val="0"/>
          <w:numId w:val="3"/>
        </w:numPr>
        <w:tabs>
          <w:tab w:val="left" w:pos="5019"/>
          <w:tab w:val="left" w:pos="5020"/>
        </w:tabs>
        <w:spacing w:line="252" w:lineRule="auto"/>
        <w:ind w:right="106" w:firstLine="0"/>
        <w:jc w:val="both"/>
        <w:rPr>
          <w:b/>
          <w:sz w:val="28"/>
        </w:rPr>
      </w:pPr>
      <w:proofErr w:type="gramStart"/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препятствовать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собственнику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газоснабжения,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нефтепровода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нефтепродуктопровод</w:t>
      </w:r>
      <w:r>
        <w:rPr>
          <w:b/>
          <w:sz w:val="28"/>
        </w:rPr>
        <w:t>а либо уполномоченной ею организации в выполнении ими работ по обслуживанию и ремонту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расположенных на земельных участках и (или) под поверхностью земельных участков объектов системы газоснабжения,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нефтепроводов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нефтепродуктопроводов,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аммиакопроводов</w:t>
      </w:r>
      <w:proofErr w:type="spellEnd"/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предупреждению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чрезвычайных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ситуаций,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ликвидации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последствий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возникших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аварий,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катастроф;</w:t>
      </w:r>
      <w:proofErr w:type="gramEnd"/>
    </w:p>
    <w:p w:rsidR="007A075A" w:rsidRDefault="009778EE">
      <w:pPr>
        <w:pStyle w:val="a4"/>
        <w:numPr>
          <w:ilvl w:val="0"/>
          <w:numId w:val="3"/>
        </w:numPr>
        <w:tabs>
          <w:tab w:val="left" w:pos="5019"/>
          <w:tab w:val="left" w:pos="5020"/>
        </w:tabs>
        <w:spacing w:before="3"/>
        <w:ind w:left="5020"/>
        <w:jc w:val="both"/>
        <w:rPr>
          <w:b/>
          <w:sz w:val="28"/>
        </w:rPr>
      </w:pPr>
      <w:r>
        <w:rPr>
          <w:b/>
          <w:sz w:val="28"/>
        </w:rPr>
        <w:t>выполнять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иные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требования,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предусмотренные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настоящим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Кодексом,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федеральными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законами.</w:t>
      </w:r>
    </w:p>
    <w:p w:rsidR="007A075A" w:rsidRDefault="007A075A">
      <w:pPr>
        <w:jc w:val="both"/>
        <w:rPr>
          <w:sz w:val="28"/>
        </w:rPr>
        <w:sectPr w:rsidR="007A075A">
          <w:pgSz w:w="19200" w:h="10800" w:orient="landscape"/>
          <w:pgMar w:top="120" w:right="300" w:bottom="280" w:left="200" w:header="720" w:footer="720" w:gutter="0"/>
          <w:cols w:space="720"/>
        </w:sectPr>
      </w:pPr>
    </w:p>
    <w:p w:rsidR="007A075A" w:rsidRDefault="009778EE">
      <w:pPr>
        <w:pStyle w:val="a3"/>
        <w:rPr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75A" w:rsidRDefault="009778EE">
      <w:pPr>
        <w:pStyle w:val="a3"/>
        <w:ind w:left="8900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34" style="width:189.75pt;height:14.95pt;mso-position-horizontal-relative:char;mso-position-vertical-relative:line" coordsize="3795,299">
            <v:shape id="_x0000_s1037" type="#_x0000_t75" style="position:absolute;left:14;width:3766;height:295">
              <v:imagedata r:id="rId15" o:title=""/>
            </v:shape>
            <v:rect id="_x0000_s1036" style="position:absolute;left:1;top:273;width:3792;height:24" fillcolor="red" stroked="f"/>
            <v:rect id="_x0000_s1035" style="position:absolute;left:1;top:273;width:3792;height:24" filled="f" strokecolor="#c00000" strokeweight=".14pt"/>
            <w10:wrap type="none"/>
            <w10:anchorlock/>
          </v:group>
        </w:pict>
      </w:r>
    </w:p>
    <w:p w:rsidR="007A075A" w:rsidRDefault="007A075A">
      <w:pPr>
        <w:pStyle w:val="a3"/>
        <w:rPr>
          <w:sz w:val="20"/>
        </w:rPr>
      </w:pPr>
    </w:p>
    <w:p w:rsidR="007A075A" w:rsidRDefault="009778EE">
      <w:pPr>
        <w:pStyle w:val="a3"/>
        <w:tabs>
          <w:tab w:val="left" w:pos="5180"/>
        </w:tabs>
        <w:spacing w:before="191" w:line="339" w:lineRule="exact"/>
        <w:ind w:left="4810"/>
      </w:pPr>
      <w:r>
        <w:rPr>
          <w:noProof/>
          <w:lang w:eastAsia="ru-RU"/>
        </w:rPr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-484250</wp:posOffset>
            </wp:positionV>
            <wp:extent cx="2758440" cy="2758440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tab/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Приказом</w:t>
      </w:r>
      <w:r>
        <w:rPr>
          <w:spacing w:val="34"/>
        </w:rPr>
        <w:t xml:space="preserve"> </w:t>
      </w:r>
      <w:r>
        <w:t>Федеральной</w:t>
      </w:r>
      <w:r>
        <w:rPr>
          <w:spacing w:val="36"/>
        </w:rPr>
        <w:t xml:space="preserve"> </w:t>
      </w:r>
      <w:r>
        <w:t>службы</w:t>
      </w:r>
      <w:r>
        <w:rPr>
          <w:spacing w:val="37"/>
        </w:rPr>
        <w:t xml:space="preserve"> </w:t>
      </w:r>
      <w:r>
        <w:t>государственной</w:t>
      </w:r>
      <w:r>
        <w:rPr>
          <w:spacing w:val="34"/>
        </w:rPr>
        <w:t xml:space="preserve"> </w:t>
      </w:r>
      <w:r>
        <w:t>регистрации,</w:t>
      </w:r>
      <w:r>
        <w:rPr>
          <w:spacing w:val="33"/>
        </w:rPr>
        <w:t xml:space="preserve"> </w:t>
      </w:r>
      <w:r>
        <w:t>кадастра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картографии</w:t>
      </w:r>
      <w:r>
        <w:rPr>
          <w:spacing w:val="36"/>
        </w:rPr>
        <w:t xml:space="preserve"> </w:t>
      </w:r>
      <w:proofErr w:type="gramStart"/>
      <w:r>
        <w:t>от</w:t>
      </w:r>
      <w:proofErr w:type="gramEnd"/>
    </w:p>
    <w:p w:rsidR="007A075A" w:rsidRDefault="009778EE">
      <w:pPr>
        <w:pStyle w:val="a3"/>
        <w:spacing w:before="2" w:line="235" w:lineRule="auto"/>
        <w:ind w:left="4062" w:right="172"/>
        <w:jc w:val="both"/>
      </w:pPr>
      <w:r>
        <w:t>10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proofErr w:type="gramStart"/>
      <w:r>
        <w:t>П</w:t>
      </w:r>
      <w:proofErr w:type="gramEnd"/>
      <w:r>
        <w:t>/0412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классификатора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участков»</w:t>
      </w:r>
      <w:r>
        <w:rPr>
          <w:spacing w:val="-9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разрешённого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сенокошение</w:t>
      </w:r>
      <w:r>
        <w:rPr>
          <w:spacing w:val="-11"/>
        </w:rPr>
        <w:t xml:space="preserve"> </w:t>
      </w:r>
      <w:r>
        <w:t>допускает</w:t>
      </w:r>
      <w:r>
        <w:rPr>
          <w:spacing w:val="-11"/>
        </w:rPr>
        <w:t xml:space="preserve"> </w:t>
      </w:r>
      <w:r>
        <w:t>кошение</w:t>
      </w:r>
      <w:r>
        <w:rPr>
          <w:spacing w:val="-10"/>
        </w:rPr>
        <w:t xml:space="preserve"> </w:t>
      </w:r>
      <w:r>
        <w:t>трав,</w:t>
      </w:r>
      <w:r>
        <w:rPr>
          <w:spacing w:val="-6"/>
        </w:rPr>
        <w:t xml:space="preserve"> </w:t>
      </w:r>
      <w:r>
        <w:t>сбор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заготовку</w:t>
      </w:r>
      <w:r>
        <w:rPr>
          <w:spacing w:val="-10"/>
        </w:rPr>
        <w:t xml:space="preserve"> </w:t>
      </w:r>
      <w:r>
        <w:t>сена.</w:t>
      </w:r>
    </w:p>
    <w:p w:rsidR="007A075A" w:rsidRDefault="007A075A">
      <w:pPr>
        <w:pStyle w:val="a3"/>
        <w:spacing w:before="7"/>
        <w:rPr>
          <w:sz w:val="22"/>
        </w:rPr>
      </w:pPr>
    </w:p>
    <w:p w:rsidR="007A075A" w:rsidRDefault="009778EE">
      <w:pPr>
        <w:pStyle w:val="a3"/>
        <w:spacing w:line="235" w:lineRule="auto"/>
        <w:ind w:left="4062" w:right="247" w:firstLine="748"/>
        <w:jc w:val="both"/>
      </w:pPr>
      <w:r>
        <w:t>В соответствии со статьёй 85 ЗК РФ собственники земельных участков, землепользователи, землевладельцы и</w:t>
      </w:r>
      <w:r>
        <w:rPr>
          <w:spacing w:val="1"/>
        </w:rPr>
        <w:t xml:space="preserve"> </w:t>
      </w:r>
      <w:r>
        <w:t xml:space="preserve">арендаторы земельных участков независимо от форм собственности и </w:t>
      </w:r>
      <w:r>
        <w:t>иных прав на земельные участки обязаны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земельные</w:t>
      </w:r>
      <w:r>
        <w:rPr>
          <w:spacing w:val="-9"/>
        </w:rPr>
        <w:t xml:space="preserve"> </w:t>
      </w:r>
      <w:r>
        <w:t>участки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установленными</w:t>
      </w:r>
      <w:r>
        <w:rPr>
          <w:spacing w:val="-10"/>
        </w:rPr>
        <w:t xml:space="preserve"> </w:t>
      </w:r>
      <w:r>
        <w:t>градостроительными</w:t>
      </w:r>
      <w:r>
        <w:rPr>
          <w:spacing w:val="-7"/>
        </w:rPr>
        <w:t xml:space="preserve"> </w:t>
      </w:r>
      <w:r>
        <w:t>регламентами.</w:t>
      </w:r>
    </w:p>
    <w:p w:rsidR="007A075A" w:rsidRDefault="009778EE">
      <w:pPr>
        <w:pStyle w:val="a3"/>
        <w:spacing w:before="4" w:line="235" w:lineRule="auto"/>
        <w:ind w:left="4062" w:right="246"/>
        <w:jc w:val="both"/>
      </w:pPr>
      <w:r>
        <w:t>Градостроительным регламентом определяется виды разрешенного использования земельных участков и объектов</w:t>
      </w:r>
      <w:r>
        <w:rPr>
          <w:spacing w:val="-6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поверхностью земельных участков и используется в процессе их застройки и последующей эксплуатации 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-9"/>
        </w:rPr>
        <w:t xml:space="preserve"> </w:t>
      </w:r>
      <w:r>
        <w:t>строительства.</w:t>
      </w:r>
    </w:p>
    <w:p w:rsidR="007A075A" w:rsidRDefault="009778EE">
      <w:pPr>
        <w:pStyle w:val="a3"/>
        <w:spacing w:line="338" w:lineRule="exact"/>
        <w:ind w:left="4062"/>
      </w:pPr>
      <w:r>
        <w:t>Разрешенное</w:t>
      </w:r>
      <w:r>
        <w:rPr>
          <w:spacing w:val="28"/>
        </w:rPr>
        <w:t xml:space="preserve"> </w:t>
      </w:r>
      <w:r>
        <w:t>использование</w:t>
      </w:r>
      <w:r>
        <w:rPr>
          <w:spacing w:val="30"/>
        </w:rPr>
        <w:t xml:space="preserve"> </w:t>
      </w:r>
      <w:r>
        <w:t>земе</w:t>
      </w:r>
      <w:r>
        <w:t>льных</w:t>
      </w:r>
      <w:r>
        <w:rPr>
          <w:spacing w:val="30"/>
        </w:rPr>
        <w:t xml:space="preserve"> </w:t>
      </w:r>
      <w:r>
        <w:t>участков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капитального</w:t>
      </w:r>
      <w:r>
        <w:rPr>
          <w:spacing w:val="26"/>
        </w:rPr>
        <w:t xml:space="preserve"> </w:t>
      </w:r>
      <w:r>
        <w:t>строительства</w:t>
      </w:r>
      <w:r>
        <w:rPr>
          <w:spacing w:val="30"/>
        </w:rPr>
        <w:t xml:space="preserve"> </w:t>
      </w:r>
      <w:r>
        <w:t>может</w:t>
      </w:r>
      <w:r>
        <w:rPr>
          <w:spacing w:val="28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следующих</w:t>
      </w:r>
    </w:p>
    <w:p w:rsidR="007A075A" w:rsidRDefault="009778EE">
      <w:pPr>
        <w:pStyle w:val="a3"/>
        <w:spacing w:line="336" w:lineRule="exact"/>
        <w:ind w:left="4062"/>
      </w:pPr>
      <w:r>
        <w:t>видов:</w:t>
      </w:r>
    </w:p>
    <w:p w:rsidR="007A075A" w:rsidRDefault="009778EE">
      <w:pPr>
        <w:pStyle w:val="a4"/>
        <w:numPr>
          <w:ilvl w:val="0"/>
          <w:numId w:val="2"/>
        </w:numPr>
        <w:tabs>
          <w:tab w:val="left" w:pos="4355"/>
        </w:tabs>
        <w:spacing w:line="336" w:lineRule="exact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разрешенного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использования;</w:t>
      </w:r>
    </w:p>
    <w:p w:rsidR="007A075A" w:rsidRDefault="009778EE">
      <w:pPr>
        <w:pStyle w:val="a4"/>
        <w:numPr>
          <w:ilvl w:val="0"/>
          <w:numId w:val="2"/>
        </w:numPr>
        <w:tabs>
          <w:tab w:val="left" w:pos="4355"/>
        </w:tabs>
        <w:spacing w:line="336" w:lineRule="exact"/>
        <w:rPr>
          <w:b/>
          <w:sz w:val="28"/>
        </w:rPr>
      </w:pPr>
      <w:r>
        <w:rPr>
          <w:b/>
          <w:sz w:val="28"/>
        </w:rPr>
        <w:t>условно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разрешенные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использования;</w:t>
      </w:r>
    </w:p>
    <w:p w:rsidR="007A075A" w:rsidRDefault="009778EE">
      <w:pPr>
        <w:pStyle w:val="a4"/>
        <w:numPr>
          <w:ilvl w:val="0"/>
          <w:numId w:val="2"/>
        </w:numPr>
        <w:tabs>
          <w:tab w:val="left" w:pos="4468"/>
        </w:tabs>
        <w:spacing w:before="2" w:line="235" w:lineRule="auto"/>
        <w:ind w:left="4062" w:right="245" w:firstLine="0"/>
        <w:jc w:val="both"/>
        <w:rPr>
          <w:b/>
          <w:sz w:val="28"/>
        </w:rPr>
      </w:pPr>
      <w:r>
        <w:rPr>
          <w:b/>
          <w:sz w:val="28"/>
        </w:rPr>
        <w:t>вспомогательные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разрешенного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допустимые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только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качестве</w:t>
      </w:r>
      <w:r>
        <w:rPr>
          <w:b/>
          <w:spacing w:val="1"/>
          <w:sz w:val="28"/>
        </w:rPr>
        <w:t xml:space="preserve"> </w:t>
      </w:r>
      <w:proofErr w:type="gramStart"/>
      <w:r>
        <w:rPr>
          <w:b/>
          <w:sz w:val="28"/>
        </w:rPr>
        <w:t>дополнительных</w:t>
      </w:r>
      <w:proofErr w:type="gram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разрешенного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разрешенным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осуществляемые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совместно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ними.</w:t>
      </w:r>
    </w:p>
    <w:p w:rsidR="007A075A" w:rsidRDefault="009778EE">
      <w:pPr>
        <w:pStyle w:val="a3"/>
        <w:spacing w:before="4" w:line="235" w:lineRule="auto"/>
        <w:ind w:left="4062" w:right="248"/>
        <w:jc w:val="both"/>
      </w:pPr>
      <w:r>
        <w:t>Основные и вспомогательные виды разрешенного использования земельных участков и объектов 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правоо</w:t>
      </w:r>
      <w:r>
        <w:t>бладателями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10"/>
        </w:rPr>
        <w:t xml:space="preserve"> </w:t>
      </w:r>
      <w:r>
        <w:t>разрешений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согласования.</w:t>
      </w:r>
    </w:p>
    <w:p w:rsidR="007A075A" w:rsidRDefault="007A075A">
      <w:pPr>
        <w:spacing w:line="235" w:lineRule="auto"/>
        <w:jc w:val="both"/>
        <w:sectPr w:rsidR="007A075A">
          <w:pgSz w:w="19200" w:h="10800" w:orient="landscape"/>
          <w:pgMar w:top="240" w:right="300" w:bottom="280" w:left="200" w:header="720" w:footer="720" w:gutter="0"/>
          <w:cols w:space="720"/>
        </w:sectPr>
      </w:pPr>
    </w:p>
    <w:p w:rsidR="007A075A" w:rsidRDefault="009778EE">
      <w:pPr>
        <w:pStyle w:val="a3"/>
        <w:ind w:left="2303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</w:r>
      <w:r>
        <w:rPr>
          <w:b w:val="0"/>
          <w:sz w:val="20"/>
        </w:rPr>
        <w:pict>
          <v:group id="_x0000_s1030" style="width:701.9pt;height:14.95pt;mso-position-horizontal-relative:char;mso-position-vertical-relative:line" coordsize="14038,299">
            <v:shape id="_x0000_s1033" type="#_x0000_t75" style="position:absolute;left:2;width:14024;height:295">
              <v:imagedata r:id="rId17" o:title=""/>
            </v:shape>
            <v:rect id="_x0000_s1032" style="position:absolute;left:1;top:273;width:14036;height:24" fillcolor="red" stroked="f"/>
            <v:rect id="_x0000_s1031" style="position:absolute;top:272;width:14038;height:27" fillcolor="#c00000" stroked="f"/>
            <w10:wrap type="none"/>
            <w10:anchorlock/>
          </v:group>
        </w:pict>
      </w:r>
    </w:p>
    <w:p w:rsidR="007A075A" w:rsidRDefault="007A075A">
      <w:pPr>
        <w:pStyle w:val="a3"/>
        <w:spacing w:before="11"/>
      </w:pPr>
    </w:p>
    <w:p w:rsidR="007A075A" w:rsidRDefault="009778EE">
      <w:pPr>
        <w:pStyle w:val="a4"/>
        <w:numPr>
          <w:ilvl w:val="0"/>
          <w:numId w:val="1"/>
        </w:numPr>
        <w:tabs>
          <w:tab w:val="left" w:pos="650"/>
        </w:tabs>
        <w:spacing w:before="44" w:line="252" w:lineRule="auto"/>
        <w:ind w:right="495" w:firstLine="0"/>
        <w:jc w:val="both"/>
        <w:rPr>
          <w:b/>
          <w:sz w:val="28"/>
        </w:rPr>
      </w:pPr>
      <w:r>
        <w:rPr>
          <w:b/>
          <w:sz w:val="28"/>
        </w:rPr>
        <w:t>Изменение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фактических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границ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участков,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увеличивается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площадь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участка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счет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занятия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земель,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принадлежащих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смежным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правообладателям.</w:t>
      </w:r>
    </w:p>
    <w:p w:rsidR="007A075A" w:rsidRDefault="009778EE">
      <w:pPr>
        <w:pStyle w:val="a3"/>
        <w:spacing w:line="252" w:lineRule="auto"/>
        <w:ind w:left="109" w:right="154"/>
        <w:jc w:val="both"/>
      </w:pPr>
      <w:proofErr w:type="gramStart"/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правонарушение</w:t>
      </w:r>
      <w:r>
        <w:rPr>
          <w:spacing w:val="-6"/>
        </w:rPr>
        <w:t xml:space="preserve"> </w:t>
      </w:r>
      <w:r>
        <w:t>установлена</w:t>
      </w:r>
      <w:r>
        <w:rPr>
          <w:spacing w:val="-2"/>
        </w:rPr>
        <w:t xml:space="preserve"> </w:t>
      </w:r>
      <w:r>
        <w:t>ст.7.1</w:t>
      </w:r>
      <w:r>
        <w:rPr>
          <w:spacing w:val="-5"/>
        </w:rPr>
        <w:t xml:space="preserve"> </w:t>
      </w:r>
      <w:r>
        <w:t>КоАП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санкцию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наложения</w:t>
      </w:r>
      <w:r>
        <w:rPr>
          <w:spacing w:val="-7"/>
        </w:rPr>
        <w:t xml:space="preserve"> </w:t>
      </w:r>
      <w:r>
        <w:t>административного</w:t>
      </w:r>
      <w:r>
        <w:rPr>
          <w:spacing w:val="-5"/>
        </w:rPr>
        <w:t xml:space="preserve"> </w:t>
      </w:r>
      <w:r>
        <w:t>штрафа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случае,</w:t>
      </w:r>
      <w:r>
        <w:rPr>
          <w:spacing w:val="-60"/>
        </w:rPr>
        <w:t xml:space="preserve"> </w:t>
      </w:r>
      <w:r>
        <w:t>если определена кадастровая стоимость земельного участка, на граждан в размере от 1 до 1,5 процента кадастровой стоимости земельного участка,</w:t>
      </w:r>
      <w:r>
        <w:rPr>
          <w:spacing w:val="1"/>
        </w:rPr>
        <w:t xml:space="preserve"> </w:t>
      </w:r>
      <w:r>
        <w:t>но не мен</w:t>
      </w:r>
      <w:r>
        <w:t>ее пяти тысяч рублей, в случае, если не определена кадастровая стоимость земельного участка, на граждан в размере от пяти тысяч до</w:t>
      </w:r>
      <w:proofErr w:type="gramEnd"/>
      <w:r>
        <w:rPr>
          <w:spacing w:val="1"/>
        </w:rPr>
        <w:t xml:space="preserve"> </w:t>
      </w:r>
      <w:r>
        <w:t>десяти</w:t>
      </w:r>
      <w:r>
        <w:rPr>
          <w:spacing w:val="-4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рублей.</w:t>
      </w:r>
    </w:p>
    <w:p w:rsidR="007A075A" w:rsidRDefault="009778EE">
      <w:pPr>
        <w:pStyle w:val="a3"/>
        <w:spacing w:before="5" w:line="252" w:lineRule="auto"/>
        <w:ind w:left="109" w:right="153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удостовериться,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границам земельного участка, содержащимся в ЕГРН, и не пересекают границ смежных земельных участков. В случае если в сведениях ЕГРН</w:t>
      </w:r>
      <w:r>
        <w:rPr>
          <w:spacing w:val="1"/>
        </w:rPr>
        <w:t xml:space="preserve"> </w:t>
      </w:r>
      <w:r>
        <w:t>отсутствуют сведения о местоположении границ используемого земельного участка, необходимо о</w:t>
      </w:r>
      <w:r>
        <w:t>братиться к кадастровому инженеру, который</w:t>
      </w:r>
      <w:r>
        <w:rPr>
          <w:spacing w:val="1"/>
        </w:rPr>
        <w:t xml:space="preserve"> </w:t>
      </w:r>
      <w:r>
        <w:t>проведет кадастровые работы, в результате которых будет определено местоположение границ земельного участка, а также будут подготовлены</w:t>
      </w:r>
      <w:r>
        <w:rPr>
          <w:spacing w:val="1"/>
        </w:rPr>
        <w:t xml:space="preserve"> </w:t>
      </w:r>
      <w:r>
        <w:t>документы</w:t>
      </w:r>
      <w:r>
        <w:rPr>
          <w:spacing w:val="-7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обращения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заявлением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</w:t>
      </w:r>
      <w:r>
        <w:rPr>
          <w:spacing w:val="-9"/>
        </w:rPr>
        <w:t xml:space="preserve"> </w:t>
      </w:r>
      <w:r>
        <w:t>сведений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границах</w:t>
      </w:r>
      <w:r>
        <w:rPr>
          <w:spacing w:val="-9"/>
        </w:rPr>
        <w:t xml:space="preserve"> </w:t>
      </w:r>
      <w:r>
        <w:t>земельног</w:t>
      </w:r>
      <w:r>
        <w:t>о</w:t>
      </w:r>
      <w:r>
        <w:rPr>
          <w:spacing w:val="-6"/>
        </w:rPr>
        <w:t xml:space="preserve"> </w:t>
      </w:r>
      <w:r>
        <w:t>участка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ЕГРН.</w:t>
      </w:r>
    </w:p>
    <w:p w:rsidR="007A075A" w:rsidRDefault="007A075A">
      <w:pPr>
        <w:pStyle w:val="a3"/>
        <w:spacing w:before="11"/>
        <w:rPr>
          <w:sz w:val="24"/>
        </w:rPr>
      </w:pPr>
    </w:p>
    <w:p w:rsidR="007A075A" w:rsidRDefault="009778EE">
      <w:pPr>
        <w:pStyle w:val="a4"/>
        <w:numPr>
          <w:ilvl w:val="0"/>
          <w:numId w:val="1"/>
        </w:numPr>
        <w:tabs>
          <w:tab w:val="left" w:pos="3928"/>
        </w:tabs>
        <w:spacing w:line="339" w:lineRule="exact"/>
        <w:ind w:left="3928" w:hanging="293"/>
        <w:jc w:val="both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512064" behindDoc="1" locked="0" layoutInCell="1" allowOverlap="1">
            <wp:simplePos x="0" y="0"/>
            <wp:positionH relativeFrom="page">
              <wp:posOffset>103631</wp:posOffset>
            </wp:positionH>
            <wp:positionV relativeFrom="paragraph">
              <wp:posOffset>80265</wp:posOffset>
            </wp:positionV>
            <wp:extent cx="2378964" cy="3023616"/>
            <wp:effectExtent l="0" t="0" r="0" b="0"/>
            <wp:wrapNone/>
            <wp:docPr id="15" name="image13.png" descr="https://thumbs.dreamstime.com/b/%D0%B1%D0%B5-%D1%8B%D0%B5-%D1%87%D0%B5-%D0%BE%D0%B2%D0%B5%D0%BA%D0%B8-d-%D0%BE%D1%82%D1%81%D1%83%D1%82%D1%81%D1%82%D0%B2%D0%B8%D0%B5-%D0%B7%D0%BD%D0%B0%D0%BA%D0%B0-%D0%B2%D1%85%D0%BE-%D0%B0-4028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964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Нарушение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принципа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платности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земли.</w:t>
      </w:r>
    </w:p>
    <w:p w:rsidR="007A075A" w:rsidRDefault="009778EE">
      <w:pPr>
        <w:pStyle w:val="a3"/>
        <w:spacing w:line="336" w:lineRule="exact"/>
        <w:ind w:left="3635"/>
        <w:jc w:val="both"/>
      </w:pPr>
      <w:r>
        <w:t>Использование</w:t>
      </w:r>
      <w:r>
        <w:rPr>
          <w:spacing w:val="27"/>
        </w:rPr>
        <w:t xml:space="preserve"> </w:t>
      </w:r>
      <w:r>
        <w:t>земли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платным.</w:t>
      </w:r>
      <w:r>
        <w:rPr>
          <w:spacing w:val="25"/>
        </w:rPr>
        <w:t xml:space="preserve"> </w:t>
      </w:r>
      <w:r>
        <w:t>Формами</w:t>
      </w:r>
      <w:r>
        <w:rPr>
          <w:spacing w:val="25"/>
        </w:rPr>
        <w:t xml:space="preserve"> </w:t>
      </w:r>
      <w:r>
        <w:t>платы</w:t>
      </w:r>
      <w:r>
        <w:rPr>
          <w:spacing w:val="27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земли</w:t>
      </w:r>
      <w:r>
        <w:rPr>
          <w:spacing w:val="27"/>
        </w:rPr>
        <w:t xml:space="preserve"> </w:t>
      </w:r>
      <w:r>
        <w:t>являются</w:t>
      </w:r>
    </w:p>
    <w:p w:rsidR="007A075A" w:rsidRDefault="009778EE">
      <w:pPr>
        <w:pStyle w:val="a3"/>
        <w:spacing w:line="336" w:lineRule="exact"/>
        <w:ind w:left="3635"/>
        <w:jc w:val="both"/>
      </w:pPr>
      <w:r>
        <w:t>земельный</w:t>
      </w:r>
      <w:r>
        <w:rPr>
          <w:spacing w:val="-9"/>
        </w:rPr>
        <w:t xml:space="preserve"> </w:t>
      </w:r>
      <w:r>
        <w:t>налог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арендная</w:t>
      </w:r>
      <w:r>
        <w:rPr>
          <w:spacing w:val="-8"/>
        </w:rPr>
        <w:t xml:space="preserve"> </w:t>
      </w:r>
      <w:r>
        <w:t>плата.</w:t>
      </w:r>
    </w:p>
    <w:p w:rsidR="007A075A" w:rsidRDefault="009778EE">
      <w:pPr>
        <w:pStyle w:val="a3"/>
        <w:spacing w:before="3" w:line="235" w:lineRule="auto"/>
        <w:ind w:left="3635" w:right="155"/>
        <w:jc w:val="both"/>
      </w:pPr>
      <w:r>
        <w:t>Порядок исчисления и уплаты земельного налога устанавливается законодательством Российской Федерации о налогах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сборах.</w:t>
      </w:r>
    </w:p>
    <w:p w:rsidR="007A075A" w:rsidRDefault="009778EE">
      <w:pPr>
        <w:pStyle w:val="a3"/>
        <w:spacing w:before="2" w:line="235" w:lineRule="auto"/>
        <w:ind w:left="3635" w:right="153"/>
        <w:jc w:val="both"/>
      </w:pPr>
      <w:r>
        <w:t>Порядок,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арендной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(з</w:t>
      </w:r>
      <w:r>
        <w:t>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собственность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разграничена),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54"/>
        </w:rPr>
        <w:t xml:space="preserve"> </w:t>
      </w:r>
      <w:r>
        <w:t>договорами</w:t>
      </w:r>
      <w:r>
        <w:rPr>
          <w:spacing w:val="-10"/>
        </w:rPr>
        <w:t xml:space="preserve"> </w:t>
      </w:r>
      <w:r>
        <w:t>аренды</w:t>
      </w:r>
      <w:r>
        <w:rPr>
          <w:spacing w:val="-10"/>
        </w:rPr>
        <w:t xml:space="preserve"> </w:t>
      </w:r>
      <w:r>
        <w:t>земельных</w:t>
      </w:r>
      <w:r>
        <w:rPr>
          <w:spacing w:val="-7"/>
        </w:rPr>
        <w:t xml:space="preserve"> </w:t>
      </w:r>
      <w:r>
        <w:t>участков.</w:t>
      </w:r>
    </w:p>
    <w:p w:rsidR="007A075A" w:rsidRDefault="009778EE">
      <w:pPr>
        <w:pStyle w:val="a3"/>
        <w:spacing w:before="4" w:line="235" w:lineRule="auto"/>
        <w:ind w:left="3635" w:right="154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</w:rPr>
        <w:t xml:space="preserve"> </w:t>
      </w:r>
      <w:r>
        <w:t>В целях недопущения таких нарушений необходимо осуществлять оплату обязательных платежей за землю в</w:t>
      </w:r>
      <w:r>
        <w:rPr>
          <w:spacing w:val="1"/>
        </w:rPr>
        <w:t xml:space="preserve"> </w:t>
      </w:r>
      <w:r>
        <w:t>сроки,</w:t>
      </w:r>
      <w:r>
        <w:rPr>
          <w:spacing w:val="-7"/>
        </w:rPr>
        <w:t xml:space="preserve"> </w:t>
      </w:r>
      <w:r>
        <w:t>установленные</w:t>
      </w:r>
      <w:r>
        <w:rPr>
          <w:spacing w:val="-9"/>
        </w:rPr>
        <w:t xml:space="preserve"> </w:t>
      </w:r>
      <w:r>
        <w:t>действующим</w:t>
      </w:r>
      <w:r>
        <w:rPr>
          <w:spacing w:val="-9"/>
        </w:rPr>
        <w:t xml:space="preserve"> </w:t>
      </w:r>
      <w:r>
        <w:t>законодательством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договора</w:t>
      </w:r>
      <w:r>
        <w:rPr>
          <w:spacing w:val="-8"/>
        </w:rPr>
        <w:t xml:space="preserve"> </w:t>
      </w:r>
      <w:r>
        <w:t>аренды.</w:t>
      </w:r>
    </w:p>
    <w:p w:rsidR="007A075A" w:rsidRDefault="007A075A">
      <w:pPr>
        <w:spacing w:line="235" w:lineRule="auto"/>
        <w:jc w:val="both"/>
        <w:sectPr w:rsidR="007A075A">
          <w:pgSz w:w="19200" w:h="10800" w:orient="landscape"/>
          <w:pgMar w:top="580" w:right="300" w:bottom="0" w:left="200" w:header="720" w:footer="720" w:gutter="0"/>
          <w:cols w:space="720"/>
        </w:sectPr>
      </w:pPr>
    </w:p>
    <w:p w:rsidR="007A075A" w:rsidRDefault="009778EE">
      <w:pPr>
        <w:pStyle w:val="a3"/>
        <w:ind w:left="2303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13600" behindDoc="1" locked="0" layoutInCell="1" allowOverlap="1">
            <wp:simplePos x="0" y="0"/>
            <wp:positionH relativeFrom="page">
              <wp:posOffset>9814559</wp:posOffset>
            </wp:positionH>
            <wp:positionV relativeFrom="page">
              <wp:posOffset>3835907</wp:posOffset>
            </wp:positionV>
            <wp:extent cx="2377440" cy="3022092"/>
            <wp:effectExtent l="0" t="0" r="0" b="0"/>
            <wp:wrapNone/>
            <wp:docPr id="19" name="image14.png" descr="https://thumbs.dreamstime.com/b/%D0%B1%D0%B5-%D1%8B%D0%B5-%D1%87%D0%B5-%D0%BE%D0%B2%D0%B5%D0%BA%D0%B8-d-%D0%BE%D1%82%D1%81%D1%83%D1%82%D1%81%D1%82%D0%B2%D0%B8%D0%B5-%D0%B7%D0%BD%D0%B0%D0%BA%D0%B0-%D0%B2%D1%85%D0%BE-%D0%B0-4028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02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</w:r>
      <w:r>
        <w:rPr>
          <w:b w:val="0"/>
          <w:sz w:val="20"/>
        </w:rPr>
        <w:pict>
          <v:group id="_x0000_s1026" style="width:701.9pt;height:15pt;mso-position-horizontal-relative:char;mso-position-vertical-relative:line" coordsize="14038,300">
            <v:shape id="_x0000_s1029" type="#_x0000_t75" style="position:absolute;left:2;width:14024;height:295">
              <v:imagedata r:id="rId20" o:title=""/>
            </v:shape>
            <v:rect id="_x0000_s1028" style="position:absolute;left:1;top:273;width:14036;height:24" fillcolor="red" stroked="f"/>
            <v:rect id="_x0000_s1027" style="position:absolute;top:272;width:14038;height:27" fillcolor="#c00000" stroked="f"/>
            <w10:wrap type="none"/>
            <w10:anchorlock/>
          </v:group>
        </w:pict>
      </w:r>
    </w:p>
    <w:p w:rsidR="007A075A" w:rsidRDefault="007A075A">
      <w:pPr>
        <w:pStyle w:val="a3"/>
        <w:spacing w:before="8"/>
      </w:pPr>
    </w:p>
    <w:p w:rsidR="007A075A" w:rsidRDefault="009778EE">
      <w:pPr>
        <w:pStyle w:val="a4"/>
        <w:numPr>
          <w:ilvl w:val="0"/>
          <w:numId w:val="1"/>
        </w:numPr>
        <w:tabs>
          <w:tab w:val="left" w:pos="402"/>
        </w:tabs>
        <w:spacing w:before="44" w:line="252" w:lineRule="auto"/>
        <w:ind w:right="155" w:firstLine="0"/>
        <w:jc w:val="left"/>
        <w:rPr>
          <w:b/>
          <w:sz w:val="28"/>
        </w:rPr>
      </w:pPr>
      <w:r>
        <w:rPr>
          <w:b/>
          <w:sz w:val="28"/>
        </w:rPr>
        <w:t>Использование земельного участка не по целевому назначению и (или) не в соответствии с установленным разрешенным использованием.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Ответственность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правонарушение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установлена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ч.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ст.8.8.</w:t>
      </w:r>
      <w:r>
        <w:rPr>
          <w:b/>
          <w:spacing w:val="19"/>
          <w:sz w:val="28"/>
        </w:rPr>
        <w:t xml:space="preserve"> </w:t>
      </w:r>
      <w:proofErr w:type="gramStart"/>
      <w:r>
        <w:rPr>
          <w:b/>
          <w:sz w:val="28"/>
        </w:rPr>
        <w:t>КоАП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РФ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предусматривает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санкцию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виде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наложения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административного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штрафа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случае,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определена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кадастровая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стоимость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участка,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граждан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размере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0,5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процента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кадастровой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стоимости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участка,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но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менее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десяти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тысяч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рублей,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случае,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определена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кадастровая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стоимость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участка,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граждан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размере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десяти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тысяч 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двадцати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тысяч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рублей.</w:t>
      </w:r>
      <w:proofErr w:type="gramEnd"/>
    </w:p>
    <w:p w:rsidR="007A075A" w:rsidRDefault="007A075A">
      <w:pPr>
        <w:pStyle w:val="a3"/>
        <w:spacing w:before="9"/>
        <w:rPr>
          <w:sz w:val="29"/>
        </w:rPr>
      </w:pPr>
    </w:p>
    <w:p w:rsidR="007A075A" w:rsidRDefault="009778EE">
      <w:pPr>
        <w:pStyle w:val="a3"/>
        <w:spacing w:line="252" w:lineRule="auto"/>
        <w:ind w:left="109" w:right="154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</w:rPr>
        <w:t xml:space="preserve"> </w:t>
      </w:r>
      <w:r>
        <w:t>В правоустанавливающих документах на землю, а также в ЕГРН указывается правовой режим земельного участка – его целевое 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Фактическое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участка.</w:t>
      </w:r>
    </w:p>
    <w:p w:rsidR="007A075A" w:rsidRDefault="009778EE">
      <w:pPr>
        <w:pStyle w:val="a3"/>
        <w:spacing w:before="2"/>
        <w:ind w:left="109"/>
        <w:jc w:val="both"/>
      </w:pPr>
      <w:r>
        <w:rPr>
          <w:color w:val="FF0000"/>
          <w:spacing w:val="-1"/>
          <w:u w:val="single" w:color="FF0000"/>
        </w:rPr>
        <w:t>ЗАПРЕЩЕНО!!!</w:t>
      </w:r>
      <w:r>
        <w:rPr>
          <w:color w:val="FF0000"/>
          <w:spacing w:val="-7"/>
        </w:rPr>
        <w:t xml:space="preserve"> </w:t>
      </w:r>
      <w:r>
        <w:t>Выращивание</w:t>
      </w:r>
      <w:r>
        <w:rPr>
          <w:spacing w:val="-1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земельном</w:t>
      </w:r>
      <w:r>
        <w:rPr>
          <w:spacing w:val="-12"/>
        </w:rPr>
        <w:t xml:space="preserve"> </w:t>
      </w:r>
      <w:r>
        <w:t>участке,</w:t>
      </w:r>
      <w:r>
        <w:rPr>
          <w:spacing w:val="-10"/>
        </w:rPr>
        <w:t xml:space="preserve"> </w:t>
      </w:r>
      <w:r>
        <w:t>предназначенном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сенокошения</w:t>
      </w:r>
      <w:r>
        <w:rPr>
          <w:spacing w:val="-12"/>
        </w:rPr>
        <w:t xml:space="preserve"> </w:t>
      </w:r>
      <w:r>
        <w:t>сельскохозяйственных</w:t>
      </w:r>
      <w:r>
        <w:rPr>
          <w:spacing w:val="-14"/>
        </w:rPr>
        <w:t xml:space="preserve"> </w:t>
      </w:r>
      <w:r>
        <w:t>культур,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</w:t>
      </w:r>
      <w:r>
        <w:t>е</w:t>
      </w:r>
      <w:r>
        <w:rPr>
          <w:spacing w:val="-10"/>
        </w:rPr>
        <w:t xml:space="preserve"> </w:t>
      </w:r>
      <w:r>
        <w:t>кормовых.</w:t>
      </w:r>
    </w:p>
    <w:p w:rsidR="007A075A" w:rsidRDefault="007A075A">
      <w:pPr>
        <w:pStyle w:val="a3"/>
        <w:spacing w:before="11"/>
        <w:rPr>
          <w:sz w:val="29"/>
        </w:rPr>
      </w:pPr>
    </w:p>
    <w:p w:rsidR="007A075A" w:rsidRDefault="009778EE">
      <w:pPr>
        <w:pStyle w:val="a4"/>
        <w:numPr>
          <w:ilvl w:val="0"/>
          <w:numId w:val="1"/>
        </w:numPr>
        <w:tabs>
          <w:tab w:val="left" w:pos="467"/>
        </w:tabs>
        <w:spacing w:before="1" w:line="252" w:lineRule="auto"/>
        <w:ind w:right="3106" w:firstLine="0"/>
        <w:jc w:val="left"/>
        <w:rPr>
          <w:b/>
          <w:sz w:val="28"/>
        </w:rPr>
      </w:pPr>
      <w:r>
        <w:rPr>
          <w:b/>
          <w:sz w:val="28"/>
        </w:rPr>
        <w:t>Негативное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воздействие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землю,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путём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нарушения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правил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борьбы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карантинными,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особо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опасными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опасными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вредителями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растений,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возбудителями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болезней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растений,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растениями-сорняками.</w:t>
      </w:r>
    </w:p>
    <w:p w:rsidR="007A075A" w:rsidRDefault="009778EE">
      <w:pPr>
        <w:pStyle w:val="a3"/>
        <w:spacing w:before="2"/>
        <w:ind w:left="109"/>
      </w:pPr>
      <w:r>
        <w:t>Ответственность</w:t>
      </w:r>
      <w:r>
        <w:rPr>
          <w:spacing w:val="14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правонарушение</w:t>
      </w:r>
      <w:r>
        <w:rPr>
          <w:spacing w:val="13"/>
        </w:rPr>
        <w:t xml:space="preserve"> </w:t>
      </w:r>
      <w:r>
        <w:t>установлена</w:t>
      </w:r>
      <w:r>
        <w:rPr>
          <w:spacing w:val="13"/>
        </w:rPr>
        <w:t xml:space="preserve"> </w:t>
      </w:r>
      <w:r>
        <w:t>ст.10.1.</w:t>
      </w:r>
      <w:r>
        <w:rPr>
          <w:spacing w:val="13"/>
        </w:rPr>
        <w:t xml:space="preserve"> </w:t>
      </w:r>
      <w:r>
        <w:t>КоАП</w:t>
      </w:r>
      <w:r>
        <w:rPr>
          <w:spacing w:val="14"/>
        </w:rPr>
        <w:t xml:space="preserve"> </w:t>
      </w:r>
      <w:r>
        <w:t>РФ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предусматривает</w:t>
      </w:r>
      <w:r>
        <w:rPr>
          <w:spacing w:val="14"/>
        </w:rPr>
        <w:t xml:space="preserve"> </w:t>
      </w:r>
      <w:r>
        <w:t>санкцию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10"/>
        </w:rPr>
        <w:t xml:space="preserve"> </w:t>
      </w:r>
      <w:r>
        <w:t>предупреждения</w:t>
      </w:r>
      <w:r>
        <w:rPr>
          <w:spacing w:val="14"/>
        </w:rPr>
        <w:t xml:space="preserve"> </w:t>
      </w:r>
      <w:r>
        <w:t>или</w:t>
      </w:r>
    </w:p>
    <w:p w:rsidR="007A075A" w:rsidRDefault="009778EE">
      <w:pPr>
        <w:pStyle w:val="a3"/>
        <w:spacing w:before="18"/>
        <w:ind w:left="109"/>
      </w:pPr>
      <w:r>
        <w:t>наложения</w:t>
      </w:r>
      <w:r>
        <w:rPr>
          <w:spacing w:val="-8"/>
        </w:rPr>
        <w:t xml:space="preserve"> </w:t>
      </w:r>
      <w:r>
        <w:t>административного</w:t>
      </w:r>
      <w:r>
        <w:rPr>
          <w:spacing w:val="-10"/>
        </w:rPr>
        <w:t xml:space="preserve"> </w:t>
      </w:r>
      <w:r>
        <w:t>штрафа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граждан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трехсот</w:t>
      </w:r>
      <w:r>
        <w:rPr>
          <w:spacing w:val="-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пятисот</w:t>
      </w:r>
      <w:r>
        <w:rPr>
          <w:spacing w:val="-8"/>
        </w:rPr>
        <w:t xml:space="preserve"> </w:t>
      </w:r>
      <w:r>
        <w:t>рублей.</w:t>
      </w:r>
    </w:p>
    <w:p w:rsidR="007A075A" w:rsidRDefault="007A075A">
      <w:pPr>
        <w:pStyle w:val="a3"/>
        <w:spacing w:before="10"/>
        <w:rPr>
          <w:sz w:val="30"/>
        </w:rPr>
      </w:pPr>
    </w:p>
    <w:p w:rsidR="007A075A" w:rsidRDefault="009778EE">
      <w:pPr>
        <w:pStyle w:val="a3"/>
        <w:ind w:left="109"/>
      </w:pPr>
      <w:r>
        <w:rPr>
          <w:color w:val="FF0000"/>
          <w:u w:val="single" w:color="FF0000"/>
        </w:rPr>
        <w:t>ВАЖНО!</w:t>
      </w:r>
      <w:r>
        <w:rPr>
          <w:color w:val="FF0000"/>
          <w:spacing w:val="-11"/>
        </w:rPr>
        <w:t xml:space="preserve"> </w:t>
      </w:r>
      <w:r>
        <w:t>Своевременно</w:t>
      </w:r>
      <w:r>
        <w:rPr>
          <w:spacing w:val="-12"/>
        </w:rPr>
        <w:t xml:space="preserve"> </w:t>
      </w:r>
      <w:r>
        <w:t>проводить</w:t>
      </w:r>
      <w:r>
        <w:rPr>
          <w:spacing w:val="-13"/>
        </w:rPr>
        <w:t xml:space="preserve"> </w:t>
      </w:r>
      <w:r>
        <w:t>борьбу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карантинными</w:t>
      </w:r>
      <w:r>
        <w:rPr>
          <w:spacing w:val="-13"/>
        </w:rPr>
        <w:t xml:space="preserve"> </w:t>
      </w:r>
      <w:r>
        <w:t>растениями</w:t>
      </w:r>
      <w:r>
        <w:rPr>
          <w:spacing w:val="-10"/>
        </w:rPr>
        <w:t xml:space="preserve"> </w:t>
      </w:r>
      <w:r>
        <w:t>(амброзией,</w:t>
      </w:r>
      <w:r>
        <w:rPr>
          <w:spacing w:val="-11"/>
        </w:rPr>
        <w:t xml:space="preserve"> </w:t>
      </w:r>
      <w:r>
        <w:t>борщевиком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т.д.)</w:t>
      </w:r>
    </w:p>
    <w:p w:rsidR="007A075A" w:rsidRDefault="007A075A">
      <w:pPr>
        <w:sectPr w:rsidR="007A075A">
          <w:pgSz w:w="19200" w:h="10800" w:orient="landscape"/>
          <w:pgMar w:top="620" w:right="300" w:bottom="0" w:left="200" w:header="720" w:footer="720" w:gutter="0"/>
          <w:cols w:space="720"/>
        </w:sectPr>
      </w:pPr>
    </w:p>
    <w:p w:rsidR="007A075A" w:rsidRDefault="009778EE">
      <w:pPr>
        <w:pStyle w:val="a3"/>
        <w:spacing w:before="9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75A" w:rsidRDefault="009778EE">
      <w:pPr>
        <w:spacing w:before="20" w:line="436" w:lineRule="exact"/>
        <w:ind w:left="1398"/>
        <w:jc w:val="both"/>
        <w:rPr>
          <w:b/>
          <w:sz w:val="40"/>
        </w:rPr>
      </w:pPr>
      <w:r>
        <w:rPr>
          <w:b/>
          <w:sz w:val="40"/>
        </w:rPr>
        <w:t>Уведомляем</w:t>
      </w:r>
      <w:r>
        <w:rPr>
          <w:b/>
          <w:spacing w:val="5"/>
          <w:sz w:val="40"/>
        </w:rPr>
        <w:t xml:space="preserve"> </w:t>
      </w:r>
      <w:r>
        <w:rPr>
          <w:b/>
          <w:sz w:val="40"/>
        </w:rPr>
        <w:t>Вас,</w:t>
      </w:r>
      <w:r>
        <w:rPr>
          <w:b/>
          <w:spacing w:val="3"/>
          <w:sz w:val="40"/>
        </w:rPr>
        <w:t xml:space="preserve"> </w:t>
      </w:r>
      <w:r>
        <w:rPr>
          <w:b/>
          <w:sz w:val="40"/>
        </w:rPr>
        <w:t>что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соответствии</w:t>
      </w:r>
      <w:r>
        <w:rPr>
          <w:b/>
          <w:spacing w:val="6"/>
          <w:sz w:val="40"/>
        </w:rPr>
        <w:t xml:space="preserve"> </w:t>
      </w:r>
      <w:r>
        <w:rPr>
          <w:b/>
          <w:sz w:val="40"/>
        </w:rPr>
        <w:t>с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ч.</w:t>
      </w:r>
      <w:r>
        <w:rPr>
          <w:b/>
          <w:spacing w:val="5"/>
          <w:sz w:val="40"/>
        </w:rPr>
        <w:t xml:space="preserve"> </w:t>
      </w:r>
      <w:r>
        <w:rPr>
          <w:b/>
          <w:sz w:val="40"/>
        </w:rPr>
        <w:t>3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ст.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45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Федерального</w:t>
      </w:r>
      <w:r>
        <w:rPr>
          <w:b/>
          <w:spacing w:val="7"/>
          <w:sz w:val="40"/>
        </w:rPr>
        <w:t xml:space="preserve"> </w:t>
      </w:r>
      <w:r>
        <w:rPr>
          <w:b/>
          <w:sz w:val="40"/>
        </w:rPr>
        <w:t>закона</w:t>
      </w:r>
      <w:r>
        <w:rPr>
          <w:b/>
          <w:spacing w:val="2"/>
          <w:sz w:val="40"/>
        </w:rPr>
        <w:t xml:space="preserve"> </w:t>
      </w:r>
      <w:r>
        <w:rPr>
          <w:b/>
          <w:sz w:val="40"/>
        </w:rPr>
        <w:t>от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31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июля</w:t>
      </w:r>
      <w:r>
        <w:rPr>
          <w:b/>
          <w:spacing w:val="3"/>
          <w:sz w:val="40"/>
        </w:rPr>
        <w:t xml:space="preserve"> </w:t>
      </w:r>
      <w:r>
        <w:rPr>
          <w:b/>
          <w:sz w:val="40"/>
        </w:rPr>
        <w:t>2020</w:t>
      </w:r>
      <w:r>
        <w:rPr>
          <w:b/>
          <w:spacing w:val="6"/>
          <w:sz w:val="40"/>
        </w:rPr>
        <w:t xml:space="preserve"> </w:t>
      </w:r>
      <w:r>
        <w:rPr>
          <w:b/>
          <w:sz w:val="40"/>
        </w:rPr>
        <w:t>г.</w:t>
      </w:r>
      <w:r>
        <w:rPr>
          <w:b/>
          <w:spacing w:val="6"/>
          <w:sz w:val="40"/>
        </w:rPr>
        <w:t xml:space="preserve"> </w:t>
      </w:r>
      <w:r>
        <w:rPr>
          <w:b/>
          <w:sz w:val="40"/>
        </w:rPr>
        <w:t>N 248-ФЗ</w:t>
      </w:r>
    </w:p>
    <w:p w:rsidR="007A075A" w:rsidRDefault="009778EE">
      <w:pPr>
        <w:spacing w:before="28" w:line="189" w:lineRule="auto"/>
        <w:ind w:left="227" w:right="104"/>
        <w:jc w:val="both"/>
        <w:rPr>
          <w:b/>
          <w:sz w:val="40"/>
        </w:rPr>
      </w:pPr>
      <w:proofErr w:type="gramStart"/>
      <w:r>
        <w:rPr>
          <w:b/>
          <w:sz w:val="40"/>
        </w:rPr>
        <w:t>«О государственном контроле (надзоре) и муниципальном контроле в Российской Федерации» в целях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повышения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уровня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правовой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грамотности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формирования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единого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понимания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обязательных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требований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земельного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законодательства,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случае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возникновения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вопросов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использовании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земельных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участков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Вы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имеете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право,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том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числе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быть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инициатором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профилактического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визита,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проводимого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инспектором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месту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осуществления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Вашей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деятельности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(нахождения</w:t>
      </w:r>
      <w:r>
        <w:rPr>
          <w:b/>
          <w:spacing w:val="91"/>
          <w:sz w:val="40"/>
        </w:rPr>
        <w:t xml:space="preserve"> </w:t>
      </w:r>
      <w:r>
        <w:rPr>
          <w:b/>
          <w:sz w:val="40"/>
        </w:rPr>
        <w:t>объекта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контроля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–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земельного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участка),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либо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путем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использования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видео-конференц-связи.</w:t>
      </w:r>
      <w:proofErr w:type="gramEnd"/>
    </w:p>
    <w:p w:rsidR="009778EE" w:rsidRDefault="009778EE" w:rsidP="009778EE">
      <w:pPr>
        <w:spacing w:before="23" w:line="760" w:lineRule="atLeast"/>
        <w:ind w:left="2704" w:right="2588"/>
        <w:jc w:val="center"/>
        <w:rPr>
          <w:b/>
          <w:sz w:val="40"/>
        </w:rPr>
      </w:pPr>
      <w:r>
        <w:rPr>
          <w:b/>
          <w:sz w:val="40"/>
        </w:rPr>
        <w:t>Контактные</w:t>
      </w:r>
      <w:r>
        <w:rPr>
          <w:b/>
          <w:spacing w:val="-14"/>
          <w:sz w:val="40"/>
        </w:rPr>
        <w:t xml:space="preserve"> </w:t>
      </w:r>
      <w:r>
        <w:rPr>
          <w:b/>
          <w:sz w:val="40"/>
        </w:rPr>
        <w:t>данные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для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получения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консультаций,</w:t>
      </w:r>
      <w:r>
        <w:rPr>
          <w:b/>
          <w:spacing w:val="-17"/>
          <w:sz w:val="40"/>
        </w:rPr>
        <w:t xml:space="preserve"> </w:t>
      </w:r>
      <w:r>
        <w:rPr>
          <w:b/>
          <w:sz w:val="40"/>
        </w:rPr>
        <w:t>справочной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информации:</w:t>
      </w:r>
      <w:r>
        <w:rPr>
          <w:b/>
          <w:spacing w:val="-88"/>
          <w:sz w:val="40"/>
        </w:rPr>
        <w:t xml:space="preserve"> </w:t>
      </w:r>
      <w:r>
        <w:rPr>
          <w:b/>
          <w:sz w:val="40"/>
        </w:rPr>
        <w:t>адрес: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 xml:space="preserve">Республика Адыгея, </w:t>
      </w:r>
      <w:proofErr w:type="spellStart"/>
      <w:r>
        <w:rPr>
          <w:b/>
          <w:sz w:val="40"/>
        </w:rPr>
        <w:t>г</w:t>
      </w:r>
      <w:proofErr w:type="gramStart"/>
      <w:r>
        <w:rPr>
          <w:b/>
          <w:sz w:val="40"/>
        </w:rPr>
        <w:t>.А</w:t>
      </w:r>
      <w:proofErr w:type="gramEnd"/>
      <w:r>
        <w:rPr>
          <w:b/>
          <w:sz w:val="40"/>
        </w:rPr>
        <w:t>дыгейск</w:t>
      </w:r>
      <w:proofErr w:type="spellEnd"/>
      <w:r>
        <w:rPr>
          <w:b/>
          <w:sz w:val="40"/>
        </w:rPr>
        <w:t xml:space="preserve">, </w:t>
      </w:r>
      <w:proofErr w:type="spellStart"/>
      <w:r>
        <w:rPr>
          <w:b/>
          <w:sz w:val="40"/>
        </w:rPr>
        <w:t>пр-кт</w:t>
      </w:r>
      <w:proofErr w:type="spellEnd"/>
      <w:r>
        <w:rPr>
          <w:b/>
          <w:sz w:val="40"/>
        </w:rPr>
        <w:t xml:space="preserve"> Ленина, 31, каб.320</w:t>
      </w:r>
    </w:p>
    <w:p w:rsidR="007A075A" w:rsidRDefault="009778EE" w:rsidP="009778EE">
      <w:pPr>
        <w:spacing w:before="23" w:line="760" w:lineRule="atLeast"/>
        <w:ind w:left="2704" w:right="2588"/>
        <w:jc w:val="center"/>
        <w:rPr>
          <w:b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7514624" behindDoc="1" locked="0" layoutInCell="1" allowOverlap="1" wp14:anchorId="6E81083A" wp14:editId="67257AED">
            <wp:simplePos x="0" y="0"/>
            <wp:positionH relativeFrom="page">
              <wp:posOffset>-636104</wp:posOffset>
            </wp:positionH>
            <wp:positionV relativeFrom="paragraph">
              <wp:posOffset>116675</wp:posOffset>
            </wp:positionV>
            <wp:extent cx="3854196" cy="2738628"/>
            <wp:effectExtent l="0" t="0" r="0" b="5080"/>
            <wp:wrapNone/>
            <wp:docPr id="23" name="image16.png" descr="https://social.saratov.gov.ru/upload/iblock/1b1/%D1%82%D0%B5%D0%BB%D0%B5%D1%84%D0%BE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196" cy="273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телефон: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(887772)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9-19-35</w:t>
      </w:r>
    </w:p>
    <w:p w:rsidR="007A075A" w:rsidRDefault="009778EE">
      <w:pPr>
        <w:spacing w:before="280"/>
        <w:ind w:left="2701" w:right="2588"/>
        <w:jc w:val="center"/>
        <w:rPr>
          <w:b/>
          <w:sz w:val="40"/>
        </w:rPr>
      </w:pPr>
      <w:r>
        <w:rPr>
          <w:b/>
          <w:spacing w:val="-1"/>
          <w:sz w:val="40"/>
        </w:rPr>
        <w:t xml:space="preserve">                                         </w:t>
      </w:r>
      <w:r>
        <w:rPr>
          <w:b/>
          <w:spacing w:val="-1"/>
          <w:sz w:val="40"/>
        </w:rPr>
        <w:t>электронная</w:t>
      </w:r>
      <w:r>
        <w:rPr>
          <w:b/>
          <w:spacing w:val="-22"/>
          <w:sz w:val="40"/>
        </w:rPr>
        <w:t xml:space="preserve"> </w:t>
      </w:r>
      <w:r>
        <w:rPr>
          <w:b/>
          <w:spacing w:val="-1"/>
          <w:sz w:val="40"/>
        </w:rPr>
        <w:t>почта:</w:t>
      </w:r>
      <w:r>
        <w:rPr>
          <w:b/>
          <w:spacing w:val="-17"/>
          <w:sz w:val="40"/>
        </w:rPr>
        <w:t xml:space="preserve"> </w:t>
      </w:r>
      <w:r>
        <w:rPr>
          <w:b/>
          <w:spacing w:val="-17"/>
          <w:sz w:val="40"/>
          <w:lang w:val="en-US"/>
        </w:rPr>
        <w:t>adygeiskzem</w:t>
      </w:r>
      <w:r w:rsidRPr="00B831ED">
        <w:rPr>
          <w:b/>
          <w:spacing w:val="-17"/>
          <w:sz w:val="40"/>
        </w:rPr>
        <w:t>@</w:t>
      </w:r>
      <w:r>
        <w:rPr>
          <w:b/>
          <w:spacing w:val="-17"/>
          <w:sz w:val="40"/>
          <w:lang w:val="en-US"/>
        </w:rPr>
        <w:t>mail</w:t>
      </w:r>
      <w:r w:rsidRPr="00B831ED">
        <w:rPr>
          <w:b/>
          <w:spacing w:val="-17"/>
          <w:sz w:val="40"/>
        </w:rPr>
        <w:t>.</w:t>
      </w:r>
      <w:r>
        <w:rPr>
          <w:b/>
          <w:spacing w:val="-17"/>
          <w:sz w:val="40"/>
          <w:lang w:val="en-US"/>
        </w:rPr>
        <w:t>ru</w:t>
      </w:r>
      <w:bookmarkStart w:id="0" w:name="_GoBack"/>
      <w:bookmarkEnd w:id="0"/>
    </w:p>
    <w:sectPr w:rsidR="007A075A">
      <w:pgSz w:w="19200" w:h="10800" w:orient="landscape"/>
      <w:pgMar w:top="1000" w:right="30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A41CD"/>
    <w:multiLevelType w:val="hybridMultilevel"/>
    <w:tmpl w:val="28524CE4"/>
    <w:lvl w:ilvl="0" w:tplc="1DF2334E">
      <w:start w:val="1"/>
      <w:numFmt w:val="decimal"/>
      <w:lvlText w:val="%1)"/>
      <w:lvlJc w:val="left"/>
      <w:pPr>
        <w:ind w:left="4354" w:hanging="293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AE48983A">
      <w:numFmt w:val="bullet"/>
      <w:lvlText w:val="•"/>
      <w:lvlJc w:val="left"/>
      <w:pPr>
        <w:ind w:left="5794" w:hanging="293"/>
      </w:pPr>
      <w:rPr>
        <w:rFonts w:hint="default"/>
        <w:lang w:val="ru-RU" w:eastAsia="en-US" w:bidi="ar-SA"/>
      </w:rPr>
    </w:lvl>
    <w:lvl w:ilvl="2" w:tplc="5A76C0FE">
      <w:numFmt w:val="bullet"/>
      <w:lvlText w:val="•"/>
      <w:lvlJc w:val="left"/>
      <w:pPr>
        <w:ind w:left="7228" w:hanging="293"/>
      </w:pPr>
      <w:rPr>
        <w:rFonts w:hint="default"/>
        <w:lang w:val="ru-RU" w:eastAsia="en-US" w:bidi="ar-SA"/>
      </w:rPr>
    </w:lvl>
    <w:lvl w:ilvl="3" w:tplc="50541B8E">
      <w:numFmt w:val="bullet"/>
      <w:lvlText w:val="•"/>
      <w:lvlJc w:val="left"/>
      <w:pPr>
        <w:ind w:left="8662" w:hanging="293"/>
      </w:pPr>
      <w:rPr>
        <w:rFonts w:hint="default"/>
        <w:lang w:val="ru-RU" w:eastAsia="en-US" w:bidi="ar-SA"/>
      </w:rPr>
    </w:lvl>
    <w:lvl w:ilvl="4" w:tplc="76E8155C">
      <w:numFmt w:val="bullet"/>
      <w:lvlText w:val="•"/>
      <w:lvlJc w:val="left"/>
      <w:pPr>
        <w:ind w:left="10096" w:hanging="293"/>
      </w:pPr>
      <w:rPr>
        <w:rFonts w:hint="default"/>
        <w:lang w:val="ru-RU" w:eastAsia="en-US" w:bidi="ar-SA"/>
      </w:rPr>
    </w:lvl>
    <w:lvl w:ilvl="5" w:tplc="BA68B51C">
      <w:numFmt w:val="bullet"/>
      <w:lvlText w:val="•"/>
      <w:lvlJc w:val="left"/>
      <w:pPr>
        <w:ind w:left="11530" w:hanging="293"/>
      </w:pPr>
      <w:rPr>
        <w:rFonts w:hint="default"/>
        <w:lang w:val="ru-RU" w:eastAsia="en-US" w:bidi="ar-SA"/>
      </w:rPr>
    </w:lvl>
    <w:lvl w:ilvl="6" w:tplc="A06AA774">
      <w:numFmt w:val="bullet"/>
      <w:lvlText w:val="•"/>
      <w:lvlJc w:val="left"/>
      <w:pPr>
        <w:ind w:left="12964" w:hanging="293"/>
      </w:pPr>
      <w:rPr>
        <w:rFonts w:hint="default"/>
        <w:lang w:val="ru-RU" w:eastAsia="en-US" w:bidi="ar-SA"/>
      </w:rPr>
    </w:lvl>
    <w:lvl w:ilvl="7" w:tplc="BB5A140E">
      <w:numFmt w:val="bullet"/>
      <w:lvlText w:val="•"/>
      <w:lvlJc w:val="left"/>
      <w:pPr>
        <w:ind w:left="14398" w:hanging="293"/>
      </w:pPr>
      <w:rPr>
        <w:rFonts w:hint="default"/>
        <w:lang w:val="ru-RU" w:eastAsia="en-US" w:bidi="ar-SA"/>
      </w:rPr>
    </w:lvl>
    <w:lvl w:ilvl="8" w:tplc="A3B86466">
      <w:numFmt w:val="bullet"/>
      <w:lvlText w:val="•"/>
      <w:lvlJc w:val="left"/>
      <w:pPr>
        <w:ind w:left="15832" w:hanging="293"/>
      </w:pPr>
      <w:rPr>
        <w:rFonts w:hint="default"/>
        <w:lang w:val="ru-RU" w:eastAsia="en-US" w:bidi="ar-SA"/>
      </w:rPr>
    </w:lvl>
  </w:abstractNum>
  <w:abstractNum w:abstractNumId="1">
    <w:nsid w:val="67E34909"/>
    <w:multiLevelType w:val="hybridMultilevel"/>
    <w:tmpl w:val="2A788ADA"/>
    <w:lvl w:ilvl="0" w:tplc="638682D6">
      <w:start w:val="1"/>
      <w:numFmt w:val="decimal"/>
      <w:lvlText w:val="%1)"/>
      <w:lvlJc w:val="left"/>
      <w:pPr>
        <w:ind w:left="109" w:hanging="541"/>
        <w:jc w:val="righ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C9F4489C">
      <w:numFmt w:val="bullet"/>
      <w:lvlText w:val="•"/>
      <w:lvlJc w:val="left"/>
      <w:pPr>
        <w:ind w:left="1960" w:hanging="541"/>
      </w:pPr>
      <w:rPr>
        <w:rFonts w:hint="default"/>
        <w:lang w:val="ru-RU" w:eastAsia="en-US" w:bidi="ar-SA"/>
      </w:rPr>
    </w:lvl>
    <w:lvl w:ilvl="2" w:tplc="E4866628">
      <w:numFmt w:val="bullet"/>
      <w:lvlText w:val="•"/>
      <w:lvlJc w:val="left"/>
      <w:pPr>
        <w:ind w:left="3820" w:hanging="541"/>
      </w:pPr>
      <w:rPr>
        <w:rFonts w:hint="default"/>
        <w:lang w:val="ru-RU" w:eastAsia="en-US" w:bidi="ar-SA"/>
      </w:rPr>
    </w:lvl>
    <w:lvl w:ilvl="3" w:tplc="ABF2E9A0">
      <w:numFmt w:val="bullet"/>
      <w:lvlText w:val="•"/>
      <w:lvlJc w:val="left"/>
      <w:pPr>
        <w:ind w:left="5680" w:hanging="541"/>
      </w:pPr>
      <w:rPr>
        <w:rFonts w:hint="default"/>
        <w:lang w:val="ru-RU" w:eastAsia="en-US" w:bidi="ar-SA"/>
      </w:rPr>
    </w:lvl>
    <w:lvl w:ilvl="4" w:tplc="3F4A7F2A">
      <w:numFmt w:val="bullet"/>
      <w:lvlText w:val="•"/>
      <w:lvlJc w:val="left"/>
      <w:pPr>
        <w:ind w:left="7540" w:hanging="541"/>
      </w:pPr>
      <w:rPr>
        <w:rFonts w:hint="default"/>
        <w:lang w:val="ru-RU" w:eastAsia="en-US" w:bidi="ar-SA"/>
      </w:rPr>
    </w:lvl>
    <w:lvl w:ilvl="5" w:tplc="15188BC4">
      <w:numFmt w:val="bullet"/>
      <w:lvlText w:val="•"/>
      <w:lvlJc w:val="left"/>
      <w:pPr>
        <w:ind w:left="9400" w:hanging="541"/>
      </w:pPr>
      <w:rPr>
        <w:rFonts w:hint="default"/>
        <w:lang w:val="ru-RU" w:eastAsia="en-US" w:bidi="ar-SA"/>
      </w:rPr>
    </w:lvl>
    <w:lvl w:ilvl="6" w:tplc="4D9817FC">
      <w:numFmt w:val="bullet"/>
      <w:lvlText w:val="•"/>
      <w:lvlJc w:val="left"/>
      <w:pPr>
        <w:ind w:left="11260" w:hanging="541"/>
      </w:pPr>
      <w:rPr>
        <w:rFonts w:hint="default"/>
        <w:lang w:val="ru-RU" w:eastAsia="en-US" w:bidi="ar-SA"/>
      </w:rPr>
    </w:lvl>
    <w:lvl w:ilvl="7" w:tplc="8EB64B34">
      <w:numFmt w:val="bullet"/>
      <w:lvlText w:val="•"/>
      <w:lvlJc w:val="left"/>
      <w:pPr>
        <w:ind w:left="13120" w:hanging="541"/>
      </w:pPr>
      <w:rPr>
        <w:rFonts w:hint="default"/>
        <w:lang w:val="ru-RU" w:eastAsia="en-US" w:bidi="ar-SA"/>
      </w:rPr>
    </w:lvl>
    <w:lvl w:ilvl="8" w:tplc="950C600A">
      <w:numFmt w:val="bullet"/>
      <w:lvlText w:val="•"/>
      <w:lvlJc w:val="left"/>
      <w:pPr>
        <w:ind w:left="14980" w:hanging="541"/>
      </w:pPr>
      <w:rPr>
        <w:rFonts w:hint="default"/>
        <w:lang w:val="ru-RU" w:eastAsia="en-US" w:bidi="ar-SA"/>
      </w:rPr>
    </w:lvl>
  </w:abstractNum>
  <w:abstractNum w:abstractNumId="2">
    <w:nsid w:val="7D9925F7"/>
    <w:multiLevelType w:val="hybridMultilevel"/>
    <w:tmpl w:val="51FEDF0E"/>
    <w:lvl w:ilvl="0" w:tplc="A5122CC2">
      <w:numFmt w:val="bullet"/>
      <w:lvlText w:val="-"/>
      <w:lvlJc w:val="left"/>
      <w:pPr>
        <w:ind w:left="3580" w:hanging="1440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9D7E5A4C">
      <w:numFmt w:val="bullet"/>
      <w:lvlText w:val="•"/>
      <w:lvlJc w:val="left"/>
      <w:pPr>
        <w:ind w:left="4060" w:hanging="1440"/>
      </w:pPr>
      <w:rPr>
        <w:rFonts w:hint="default"/>
        <w:lang w:val="ru-RU" w:eastAsia="en-US" w:bidi="ar-SA"/>
      </w:rPr>
    </w:lvl>
    <w:lvl w:ilvl="2" w:tplc="69E4B55C">
      <w:numFmt w:val="bullet"/>
      <w:lvlText w:val="•"/>
      <w:lvlJc w:val="left"/>
      <w:pPr>
        <w:ind w:left="5686" w:hanging="1440"/>
      </w:pPr>
      <w:rPr>
        <w:rFonts w:hint="default"/>
        <w:lang w:val="ru-RU" w:eastAsia="en-US" w:bidi="ar-SA"/>
      </w:rPr>
    </w:lvl>
    <w:lvl w:ilvl="3" w:tplc="2C003FB8">
      <w:numFmt w:val="bullet"/>
      <w:lvlText w:val="•"/>
      <w:lvlJc w:val="left"/>
      <w:pPr>
        <w:ind w:left="7313" w:hanging="1440"/>
      </w:pPr>
      <w:rPr>
        <w:rFonts w:hint="default"/>
        <w:lang w:val="ru-RU" w:eastAsia="en-US" w:bidi="ar-SA"/>
      </w:rPr>
    </w:lvl>
    <w:lvl w:ilvl="4" w:tplc="F20C7C60">
      <w:numFmt w:val="bullet"/>
      <w:lvlText w:val="•"/>
      <w:lvlJc w:val="left"/>
      <w:pPr>
        <w:ind w:left="8940" w:hanging="1440"/>
      </w:pPr>
      <w:rPr>
        <w:rFonts w:hint="default"/>
        <w:lang w:val="ru-RU" w:eastAsia="en-US" w:bidi="ar-SA"/>
      </w:rPr>
    </w:lvl>
    <w:lvl w:ilvl="5" w:tplc="E996C96E">
      <w:numFmt w:val="bullet"/>
      <w:lvlText w:val="•"/>
      <w:lvlJc w:val="left"/>
      <w:pPr>
        <w:ind w:left="10566" w:hanging="1440"/>
      </w:pPr>
      <w:rPr>
        <w:rFonts w:hint="default"/>
        <w:lang w:val="ru-RU" w:eastAsia="en-US" w:bidi="ar-SA"/>
      </w:rPr>
    </w:lvl>
    <w:lvl w:ilvl="6" w:tplc="F5AC4A0E">
      <w:numFmt w:val="bullet"/>
      <w:lvlText w:val="•"/>
      <w:lvlJc w:val="left"/>
      <w:pPr>
        <w:ind w:left="12193" w:hanging="1440"/>
      </w:pPr>
      <w:rPr>
        <w:rFonts w:hint="default"/>
        <w:lang w:val="ru-RU" w:eastAsia="en-US" w:bidi="ar-SA"/>
      </w:rPr>
    </w:lvl>
    <w:lvl w:ilvl="7" w:tplc="7F24F344">
      <w:numFmt w:val="bullet"/>
      <w:lvlText w:val="•"/>
      <w:lvlJc w:val="left"/>
      <w:pPr>
        <w:ind w:left="13820" w:hanging="1440"/>
      </w:pPr>
      <w:rPr>
        <w:rFonts w:hint="default"/>
        <w:lang w:val="ru-RU" w:eastAsia="en-US" w:bidi="ar-SA"/>
      </w:rPr>
    </w:lvl>
    <w:lvl w:ilvl="8" w:tplc="1C124424">
      <w:numFmt w:val="bullet"/>
      <w:lvlText w:val="•"/>
      <w:lvlJc w:val="left"/>
      <w:pPr>
        <w:ind w:left="15446" w:hanging="14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A075A"/>
    <w:rsid w:val="007A075A"/>
    <w:rsid w:val="0097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358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778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78EE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358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778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78EE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1187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Профилактика нарушений обязательных требований земельного законодательства</vt:lpstr>
    </vt:vector>
  </TitlesOfParts>
  <Company>Microsoft</Company>
  <LinksUpToDate>false</LinksUpToDate>
  <CharactersWithSpaces>7944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Профилактика нарушений обязательных требований земельного законодательства</dc:title>
  <dc:creator>Оксана Ю. Цуканова</dc:creator>
  <cp:lastModifiedBy>zemelnii</cp:lastModifiedBy>
  <cp:revision>2</cp:revision>
  <dcterms:created xsi:type="dcterms:W3CDTF">2022-06-24T13:37:00Z</dcterms:created>
  <dcterms:modified xsi:type="dcterms:W3CDTF">2022-06-24T13:37:00Z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2022-06-24T00:00:00Z</vt:filetime>
  </property>
</Properties>
</file>