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25" w:rsidRPr="00275C25" w:rsidRDefault="00601E23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Извещение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о проведении конкурса по предоставлению права на размещение нестационарных торговых объектов на территории муниципального образования </w:t>
      </w:r>
      <w:r w:rsid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</w:p>
    <w:p w:rsidR="00275C25" w:rsidRPr="00275C25" w:rsidRDefault="00275C25" w:rsidP="00244AA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постановлени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7.05.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123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</w:t>
      </w:r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 «Город Адыгейск»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от 17.05.2019 года №124 «Об утверждении  схемы размещения  нестационарных объектов на территории муниципального образования 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постановлением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05.08.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2019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="00F064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215</w:t>
      </w:r>
      <w:r w:rsidR="00AD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</w:t>
      </w:r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  проведении Конкурса по предоставлению права на</w:t>
      </w:r>
      <w:proofErr w:type="gramEnd"/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proofErr w:type="gramStart"/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размещение нестационарных торговых объектов на территории муниципального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BE3B69"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образования 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постановлением администрации муниципального </w:t>
      </w:r>
      <w:r w:rsidR="005B2B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образования «Город Адыгейск» от 05.08. </w:t>
      </w:r>
      <w:r w:rsidR="00AD09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2019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="00F064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</w:t>
      </w:r>
      <w:r w:rsidR="003D23FA" w:rsidRPr="007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«О внесении изменений в постановление администрации МО «Город Адыгейск» от  17.05.2019 года №124 «Об утверждении  схемы размещения  нестационарных объектов на территории муниципально</w:t>
      </w:r>
      <w:r w:rsid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 образования «Город Адыгейск»,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муниципального образования «Город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Адыгейск» уведомляет о проведении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Конкурс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размещение нестационарных торговых объектов</w:t>
      </w:r>
      <w:proofErr w:type="gramEnd"/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- Конкурс).</w:t>
      </w:r>
    </w:p>
    <w:p w:rsidR="00275C25" w:rsidRPr="00275C25" w:rsidRDefault="00275C25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Организатор Конкурса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отдел экономического развития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, торговли и инвестиций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CE523E" w:rsidRDefault="00141594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1. 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Предметом Конкурса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является предоставление права на размещение нестационарных торговых объектов в соответствии со схемой размещения нестационарных торговых объектов (далее - НТО) на земельных участках, находящихся в муниципальной собственности либо государственная собственность на которые не разграничена на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="00FC205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соответствии с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пунктом 10 настоящего извещения.</w:t>
      </w:r>
    </w:p>
    <w:p w:rsidR="00FC2057" w:rsidRPr="002D367E" w:rsidRDefault="00141594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2. </w:t>
      </w:r>
      <w:r w:rsidRPr="002D367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С</w:t>
      </w:r>
      <w:r w:rsidR="00FC2057" w:rsidRPr="002D367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рок, на который заключается договор о предоставлении права на размещение НТО:</w:t>
      </w:r>
    </w:p>
    <w:p w:rsidR="00FC2057" w:rsidRPr="00790927" w:rsidRDefault="00141594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="00DC62CE"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79092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</w:t>
      </w:r>
      <w:r w:rsidR="00DB0D0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омера лота</w:t>
      </w:r>
      <w:r w:rsidR="007E42C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1  – 5 лет.</w:t>
      </w:r>
    </w:p>
    <w:p w:rsidR="00141594" w:rsidRPr="00141594" w:rsidRDefault="00141594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D367E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3. Требования, предъявляемые к участникам Конкурса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41594" w:rsidRDefault="00141594" w:rsidP="00CE52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Конкурсе вправе принимать участие индивидуальные предприниматели и юридические лица (далее - заявители), подавшие заявление о предоставлении права на размещение НТО по форме согласно приложению  №1 к </w:t>
      </w:r>
      <w:r w:rsidR="009B6F5A"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Положению,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утвержденному постановлением администрации муниципального образования «Город Адыгейск» от 17.05.2019 года №123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«О порядке размещения нестационарных торговых объектов  на территории муниципального  образования «Город Адыгейск» 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(далее - заявление) с приложением документов, указанных в пункте </w:t>
      </w:r>
      <w:r w:rsidR="002D367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0F4A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данного</w:t>
      </w:r>
      <w:proofErr w:type="gramEnd"/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1415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Положения.</w:t>
      </w: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54195" w:rsidRDefault="0015419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F4A25" w:rsidRPr="000F4A25" w:rsidRDefault="000F4A25" w:rsidP="001A1446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ЗАЯВЛЕНИЕ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ПРЕДОСТАВЛЕНИИ ПРАВА НА РАЗМЕЩЕНИЕ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4A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НЕСТАЦИОНАРНОГО ТОРГОВОГО ОБЪЕКТА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конкурсную комиссию </w:t>
      </w:r>
      <w:proofErr w:type="gramStart"/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предоставлению права размещения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нестационарных торговых объектов </w:t>
      </w:r>
      <w:proofErr w:type="gramStart"/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территории муниципального образования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«Город Адыгейск»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Юридический адрес 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Ф.И.О. руководителя предприятия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ИНН __________________________, контактный телефон 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ОГРН 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(номер, дата, кем присвоен)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Прошу   Вас   рассмотреть   на   заседании   конкурсной   комиссии   по предоставлению права   размещения  нестационарных  торговых  объектов  на территории  муниципального образования «Город Адыгейск» возможность размещения ________________________________________________________________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(тип нестационарного торгового объекта: лоток,  киоск, павильон и т.д.)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для осуществления торговой деятельности 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right="-2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(специализация)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по адресу: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(адрес месторасположения объекта)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С положением о размещении нестационарных торговых объектов на территории муниципального образования   «Город Адыгейск»  ознакомле</w:t>
      </w:r>
      <w:proofErr w:type="gramStart"/>
      <w:r w:rsidRPr="000F4A25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F4A25">
        <w:rPr>
          <w:rFonts w:ascii="Times New Roman" w:eastAsia="Times New Roman" w:hAnsi="Times New Roman" w:cs="Times New Roman"/>
          <w:lang w:eastAsia="ru-RU"/>
        </w:rPr>
        <w:t>на).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муниципального образования   «Город Адыгейск».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«____» ____________ 20___ г.        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0F4A25">
        <w:rPr>
          <w:rFonts w:ascii="Times New Roman" w:eastAsia="Times New Roman" w:hAnsi="Times New Roman" w:cs="Times New Roman"/>
          <w:lang w:eastAsia="ru-RU"/>
        </w:rPr>
        <w:t>(дата подачи заявления)                             (Ф.И.О., подпись предпринимателя или</w:t>
      </w:r>
      <w:proofErr w:type="gramEnd"/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руководителя предприятия)  М.П.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«____» ____________ 20___ г.         ____________________________________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 xml:space="preserve">     (дата принятия заявления)                    (Ф.И.О., подпись, принявшего заявление) М.П.</w:t>
      </w: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</w:p>
    <w:p w:rsidR="000F4A25" w:rsidRPr="000F4A25" w:rsidRDefault="000F4A25" w:rsidP="000F4A2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ru-RU"/>
        </w:rPr>
      </w:pPr>
      <w:r w:rsidRPr="000F4A25">
        <w:rPr>
          <w:rFonts w:ascii="Times New Roman" w:eastAsia="Times New Roman" w:hAnsi="Times New Roman" w:cs="Times New Roman"/>
          <w:lang w:eastAsia="ru-RU"/>
        </w:rPr>
        <w:t>№ регистрации ___________</w:t>
      </w:r>
    </w:p>
    <w:p w:rsidR="002D367E" w:rsidRDefault="002D367E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A19EE" w:rsidRPr="00CA19EE" w:rsidRDefault="001A1446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19EE" w:rsidRPr="00CA19EE">
        <w:rPr>
          <w:rFonts w:ascii="Times New Roman" w:eastAsia="Calibri" w:hAnsi="Times New Roman" w:cs="Times New Roman"/>
          <w:sz w:val="28"/>
          <w:szCs w:val="28"/>
        </w:rPr>
        <w:t xml:space="preserve"> выписки из Единого государственного реестра юридических лиц или нотариально заверенную копию такой выписки (для юридического </w:t>
      </w:r>
      <w:r w:rsidR="00CA19EE" w:rsidRPr="00CA19EE">
        <w:rPr>
          <w:rFonts w:ascii="Times New Roman" w:eastAsia="Calibri" w:hAnsi="Times New Roman" w:cs="Times New Roman"/>
          <w:sz w:val="28"/>
          <w:szCs w:val="28"/>
        </w:rPr>
        <w:lastRenderedPageBreak/>
        <w:t>лица) или выписки из Единого государственного реестра индивидуальных предпринимателей или нотариально заверенную копию такой выписки (для индивидуального предпринимателя), выданной не более чем за 30 дней до дня объявления о проведении Конкурса;</w:t>
      </w:r>
    </w:p>
    <w:p w:rsidR="00CA19EE" w:rsidRPr="00CA19EE" w:rsidRDefault="001A1446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76"/>
      <w:bookmarkEnd w:id="0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19EE" w:rsidRPr="00CA19EE">
        <w:rPr>
          <w:rFonts w:ascii="Times New Roman" w:eastAsia="Calibri" w:hAnsi="Times New Roman" w:cs="Times New Roman"/>
          <w:sz w:val="28"/>
          <w:szCs w:val="28"/>
        </w:rPr>
        <w:t xml:space="preserve">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="00CA19EE" w:rsidRPr="00CA19EE">
        <w:rPr>
          <w:rFonts w:ascii="Times New Roman" w:eastAsia="Calibri" w:hAnsi="Times New Roman" w:cs="Times New Roman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CA19EE" w:rsidRPr="00CA19EE" w:rsidRDefault="00CA19EE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77"/>
      <w:bookmarkEnd w:id="1"/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14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p w:rsidR="00CA19EE" w:rsidRPr="00CA19EE" w:rsidRDefault="00CA19EE" w:rsidP="00CA19E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14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документов, содержащих сведения, подтверждающие соответствие заявителя конкурсным условиям:</w:t>
      </w:r>
    </w:p>
    <w:tbl>
      <w:tblPr>
        <w:tblW w:w="94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245"/>
      </w:tblGrid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EE" w:rsidRPr="00CA19EE" w:rsidRDefault="00CA19EE" w:rsidP="00CA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A19EE" w:rsidRPr="00CA19EE" w:rsidRDefault="00CA19EE" w:rsidP="00CA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EE" w:rsidRPr="00CA19EE" w:rsidRDefault="00CA19EE" w:rsidP="00CA19E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EE" w:rsidRPr="00CA19EE" w:rsidRDefault="00CA19EE" w:rsidP="00CA19EE">
            <w:pPr>
              <w:spacing w:after="0" w:line="240" w:lineRule="auto"/>
              <w:ind w:left="284" w:right="-20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содержащие              сведения, подтверждающие             соответствие участника                        конкурсным условиям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Предложения по внешнему            виду НТО и прилегающей              территории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Эскизный проект в едином архитектурно-дизайнерском стиле,  согласованный с Управлением градостроительства и архитектуры администрации  муниципального образования «Город Адыгейск» 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продукции          общественного 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numPr>
                <w:ilvl w:val="0"/>
                <w:numId w:val="1"/>
              </w:numPr>
              <w:tabs>
                <w:tab w:val="left" w:pos="647"/>
              </w:tabs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налогового органа о выбранной системе налогообложения;</w:t>
            </w:r>
          </w:p>
          <w:p w:rsidR="00CA19EE" w:rsidRPr="00CA19EE" w:rsidRDefault="00CA19EE" w:rsidP="00CA19EE">
            <w:pPr>
              <w:numPr>
                <w:ilvl w:val="0"/>
                <w:numId w:val="1"/>
              </w:numPr>
              <w:tabs>
                <w:tab w:val="left" w:pos="647"/>
              </w:tabs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декларация об уплате налога за     отчетный квартал текущего года;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проверенных технических средств измерения (весов, мерных емкостей,         мерной линейки)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подтверждающие              проведение поверки технических средств измерения (весов, мерных емкостей, мерной линейки) на              планируемый период размещения НТО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 работы заявителя в </w:t>
            </w: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сфере нестационарной мелкорозничной торговли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Договор на право размещения НТО на </w:t>
            </w: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территории муниципального          образования «Город Адыгейск»,       заключенный на предшествующие периоды (при наличии), копии свидетельства о регистрации ИП, юридического лица.</w:t>
            </w:r>
          </w:p>
        </w:tc>
      </w:tr>
      <w:tr w:rsidR="00CA19EE" w:rsidRPr="00CA19EE" w:rsidTr="00247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EE" w:rsidRPr="00CA19EE" w:rsidRDefault="00CA19EE" w:rsidP="00CA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 финансового предложения   </w:t>
            </w:r>
            <w:proofErr w:type="gramStart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>за право на размещение НТО в соответствии с методикой определения стартового размера финансового предложения за право</w:t>
            </w:r>
            <w:proofErr w:type="gramEnd"/>
            <w:r w:rsidRPr="00CA1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 размещение НТО, утвержденной постановлением Администрации муниципального образования              «Город Адыгейск» оформленный на бланке, утвержденном постановлением Администрации муниципального образования «Город Адыгейск»</w:t>
            </w:r>
          </w:p>
        </w:tc>
      </w:tr>
    </w:tbl>
    <w:p w:rsidR="00CA19EE" w:rsidRPr="00CA19EE" w:rsidRDefault="00CA19EE" w:rsidP="00CA19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14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446">
        <w:rPr>
          <w:rFonts w:ascii="Times New Roman" w:eastAsia="Calibri" w:hAnsi="Times New Roman" w:cs="Times New Roman"/>
          <w:sz w:val="28"/>
          <w:szCs w:val="28"/>
        </w:rPr>
        <w:t>д</w:t>
      </w:r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екларация (в произвольной форме) о том, что участник Конкурса не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приостановлена (в порядке, предусмотренном </w:t>
      </w:r>
      <w:hyperlink r:id="rId6" w:history="1">
        <w:r w:rsidRPr="00CA19E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CA19E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</w:p>
    <w:p w:rsidR="00CA19EE" w:rsidRDefault="00CA19EE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F4A25" w:rsidRDefault="000F4A25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Default="009B6F5A" w:rsidP="009B6F5A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Pr="000F4A25" w:rsidRDefault="009B6F5A" w:rsidP="009B6F5A">
      <w:pPr>
        <w:widowControl w:val="0"/>
        <w:tabs>
          <w:tab w:val="left" w:pos="7230"/>
        </w:tabs>
        <w:autoSpaceDE w:val="0"/>
        <w:autoSpaceDN w:val="0"/>
        <w:adjustRightInd w:val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A2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4. Форма конкурсного предложения:</w:t>
      </w:r>
    </w:p>
    <w:p w:rsidR="009B6F5A" w:rsidRPr="009B6F5A" w:rsidRDefault="009B6F5A" w:rsidP="009B6F5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6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БЛАНК</w:t>
      </w: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6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ФИНАНСОВОГО ПРЕДЛОЖЕНИЯ ЗА ПРАВО НА РАЗМЕЩЕНИЕ</w:t>
      </w: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6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НЕСТАЦИОНАРНОГО ТОРГОВОГО ОБЪЕКТА</w:t>
      </w: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6F5A" w:rsidRPr="009B6F5A" w:rsidRDefault="009B6F5A" w:rsidP="009B6F5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B6F5A" w:rsidRPr="009B6F5A" w:rsidTr="00247AEF">
        <w:tc>
          <w:tcPr>
            <w:tcW w:w="10314" w:type="dxa"/>
            <w:shd w:val="clear" w:color="auto" w:fill="auto"/>
          </w:tcPr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Финансовое предложение предпринимателя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предпринимателя, наименование юридического лица)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размещение 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742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(тип и специализация объекта)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 w:firstLine="5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адресу: 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75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(место расположения объекта)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период с «____» _____________ 20__ г. по «____» ____________ 20__ г.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Стартовый размер оплаты: _________________ руб.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предпринимателя: _________________ руб.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(прописью)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________________        Подпись __________________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М.П.</w:t>
            </w:r>
          </w:p>
          <w:p w:rsidR="009B6F5A" w:rsidRPr="009B6F5A" w:rsidRDefault="009B6F5A" w:rsidP="009B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6F5A" w:rsidRPr="00141594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41594" w:rsidRPr="00141594" w:rsidRDefault="00141594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Pr="001A1446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5. Дата, место и время проведения Конкурса:</w:t>
      </w:r>
    </w:p>
    <w:p w:rsidR="009B6F5A" w:rsidRDefault="00B35F44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27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.0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2019 года в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10 часов 00 минут  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  <w:r w:rsidR="003D23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Адыгейск, ул. Ленина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31 </w:t>
      </w:r>
      <w:proofErr w:type="spellStart"/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211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2 этаж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(малый зал)</w:t>
      </w:r>
      <w:r w:rsid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9B6F5A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B6F5A" w:rsidRPr="001A1446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6. Место приема заявок на участие в Конкурсе</w:t>
      </w:r>
      <w:proofErr w:type="gramStart"/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:</w:t>
      </w:r>
      <w:proofErr w:type="gramEnd"/>
    </w:p>
    <w:p w:rsidR="00141594" w:rsidRDefault="009B6F5A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r w:rsidRP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Адыгейск, ул. Ленина, 31, </w:t>
      </w:r>
      <w:proofErr w:type="spellStart"/>
      <w:r w:rsidRP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9B6F5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213, 2 этаж,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(администрация  муниципального образования «Город Адыгейск»</w:t>
      </w:r>
      <w:r w:rsid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gramEnd"/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7. Дата и время начала и окончания приема заявок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начало приема заявок </w:t>
      </w:r>
      <w:r w:rsidR="00B35F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13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.0</w:t>
      </w:r>
      <w:r w:rsidR="006E140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="006B5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2019 года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9.00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часов;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окончание приема заявок </w:t>
      </w:r>
      <w:r w:rsidR="00B35F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AD09F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.0</w:t>
      </w:r>
      <w:r w:rsidR="006B5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2019 года </w:t>
      </w:r>
      <w:r w:rsidR="00CE52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17.45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часов.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Pr="001A1446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8. Адрес и телефон отдела экономического развития, торговали  и инвестиций: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Республика Адыгея, г. Адыгейск, ул. Ленина 31.,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213, 2 этаж;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телефоны: 88(777)2 9-15-33, 9-14-90.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Pr="001A1446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9.  Место получения информации об условиях Конкурса: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-</w:t>
      </w:r>
      <w:r w:rsidRP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Республика Адыгея, г. Адыгейск, ул. Ленина 31., </w:t>
      </w:r>
      <w:proofErr w:type="spellStart"/>
      <w:r w:rsidRP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 w:rsidRPr="0019794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213, 2 этаж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1A1446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10.  Выписка из схемы размещения нестационарных  торговых объекто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</w:t>
      </w:r>
    </w:p>
    <w:p w:rsidR="00197942" w:rsidRDefault="00197942" w:rsidP="0014159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82"/>
        <w:gridCol w:w="3635"/>
        <w:gridCol w:w="4218"/>
      </w:tblGrid>
      <w:tr w:rsidR="00197942" w:rsidRPr="00790927" w:rsidTr="00A63AFB">
        <w:tc>
          <w:tcPr>
            <w:tcW w:w="836" w:type="dxa"/>
            <w:shd w:val="clear" w:color="auto" w:fill="auto"/>
          </w:tcPr>
          <w:p w:rsidR="00197942" w:rsidRPr="00790927" w:rsidRDefault="00197942" w:rsidP="00197942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лота </w:t>
            </w:r>
          </w:p>
        </w:tc>
        <w:tc>
          <w:tcPr>
            <w:tcW w:w="882" w:type="dxa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в схеме НТО </w:t>
            </w:r>
          </w:p>
        </w:tc>
        <w:tc>
          <w:tcPr>
            <w:tcW w:w="3635" w:type="dxa"/>
            <w:shd w:val="clear" w:color="auto" w:fill="auto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4218" w:type="dxa"/>
            <w:shd w:val="clear" w:color="auto" w:fill="auto"/>
          </w:tcPr>
          <w:p w:rsidR="00197942" w:rsidRPr="00790927" w:rsidRDefault="0019794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Специализация нестационарного торгового  объекта</w:t>
            </w:r>
          </w:p>
        </w:tc>
      </w:tr>
      <w:tr w:rsidR="00DF15B2" w:rsidRPr="00790927" w:rsidTr="00A63AFB">
        <w:tc>
          <w:tcPr>
            <w:tcW w:w="836" w:type="dxa"/>
            <w:shd w:val="clear" w:color="auto" w:fill="auto"/>
          </w:tcPr>
          <w:p w:rsidR="00DF15B2" w:rsidRPr="00790927" w:rsidRDefault="00DF15B2" w:rsidP="00DD2C37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9092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2" w:type="dxa"/>
          </w:tcPr>
          <w:p w:rsidR="00DF15B2" w:rsidRPr="00790927" w:rsidRDefault="00AE19B6" w:rsidP="00B35F44">
            <w:pPr>
              <w:widowControl w:val="0"/>
              <w:tabs>
                <w:tab w:val="left" w:pos="696"/>
              </w:tabs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B35F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635" w:type="dxa"/>
            <w:shd w:val="clear" w:color="auto" w:fill="auto"/>
          </w:tcPr>
          <w:p w:rsidR="00DF15B2" w:rsidRPr="00790927" w:rsidRDefault="00B35F44" w:rsidP="005B2B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5F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Адыгейс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14  рядом с СОШ №1, </w:t>
            </w:r>
            <w:r w:rsidRPr="00B35F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павильон №</w:t>
            </w:r>
            <w:r w:rsidR="005B2B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bookmarkStart w:id="2" w:name="_GoBack"/>
            <w:bookmarkEnd w:id="2"/>
          </w:p>
        </w:tc>
        <w:tc>
          <w:tcPr>
            <w:tcW w:w="4218" w:type="dxa"/>
            <w:shd w:val="clear" w:color="auto" w:fill="auto"/>
          </w:tcPr>
          <w:p w:rsidR="00DF15B2" w:rsidRPr="00790927" w:rsidRDefault="00B35F44" w:rsidP="00EF0C3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общественного питания</w:t>
            </w:r>
            <w:r w:rsidR="00DF15B2" w:rsidRPr="00790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C009C" w:rsidRDefault="00FC009C" w:rsidP="00FC009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right="283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09C" w:rsidRDefault="00FC009C" w:rsidP="00FC009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right="283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Методика определения стартового размера финансового предложения за право  на размещение нестационарных торговых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объектов на территории МО «Город Адыгейск»</w:t>
      </w:r>
    </w:p>
    <w:p w:rsidR="00FC009C" w:rsidRDefault="00FC009C" w:rsidP="00FC009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284" w:right="283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Для нестационарных торговых объектов площадью до 10 кв. м: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Стартовый размер финансового предложения за право размещения нестационарного торгового объекта на территории муниципального образования "Город Адыгейск" определяется по следующей формуле: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 = </w:t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x </w:t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Sмр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/ 12 x</w:t>
      </w:r>
      <w:proofErr w:type="gram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</w:t>
      </w:r>
      <w:proofErr w:type="gram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средний удельный показатель кадастровой стоимости земель, согласно таблице № 1;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proofErr w:type="gram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</w:t>
      </w:r>
      <w:proofErr w:type="gram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мр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площадь размещения нестационарного торгового объекта в кв. м;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 - срок размещения нестационарного торгового объекта в месяцах.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Таблица №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370"/>
        <w:gridCol w:w="6252"/>
      </w:tblGrid>
      <w:tr w:rsidR="00FC009C" w:rsidRPr="00FC009C" w:rsidTr="007B0B3B">
        <w:trPr>
          <w:trHeight w:val="15"/>
        </w:trPr>
        <w:tc>
          <w:tcPr>
            <w:tcW w:w="739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Средние значения удельных показателей кадастровой стоимости земель, руб./кв. м</w:t>
            </w:r>
          </w:p>
        </w:tc>
      </w:tr>
      <w:tr w:rsidR="00FC009C" w:rsidRPr="00FC009C" w:rsidTr="007B0B3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Адыгейск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1 087,89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Псекупс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579,1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Гатлукай</w:t>
            </w:r>
            <w:proofErr w:type="spellEnd"/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586,5</w:t>
            </w:r>
          </w:p>
        </w:tc>
      </w:tr>
    </w:tbl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Для нестационарных торговых объектов площадью свыше 10 кв. м: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Стартовый размер финансового предложения за право размещения нестационарного торгового объекта на территории муниципального образования "Город Адыгейск" определяется по следующей формуле: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 w:rsidRPr="005B2B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Sp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= C x T x Cn x S x 12,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B2B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Sp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 в год;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C - базовый размер финансового предложения за 1 кв. м размещения нестационарного торгового объекта, равный 400 рублям в месяц;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T - коэффициент, учитывающий тип нестационарного торгового объекта, согласно таблице № 2.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Таблица № 2</w:t>
      </w:r>
    </w:p>
    <w:tbl>
      <w:tblPr>
        <w:tblW w:w="9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058"/>
        <w:gridCol w:w="2033"/>
      </w:tblGrid>
      <w:tr w:rsidR="00FC009C" w:rsidRPr="00FC009C" w:rsidTr="007B0B3B">
        <w:trPr>
          <w:trHeight w:val="15"/>
        </w:trPr>
        <w:tc>
          <w:tcPr>
            <w:tcW w:w="739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Значение коэффициента T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11 до 20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21 до 30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31 до 40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от 41 до 50 кв. м включительно)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0,50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Киоск, павильон, аттракцион (площадью свыше 50 кв. 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Сезонное (летнее) кафе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0,6</w:t>
            </w:r>
          </w:p>
        </w:tc>
      </w:tr>
    </w:tbl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Cn</w:t>
      </w:r>
      <w:proofErr w:type="spellEnd"/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коэффициент, учитывающий специализацию нестационарного торгового объекта, согласно таблице № 3.</w:t>
      </w:r>
    </w:p>
    <w:p w:rsidR="00FC009C" w:rsidRPr="00FC009C" w:rsidRDefault="00FC009C" w:rsidP="00FC00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Таблица №3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5745"/>
        <w:gridCol w:w="2878"/>
      </w:tblGrid>
      <w:tr w:rsidR="00FC009C" w:rsidRPr="00FC009C" w:rsidTr="007B0B3B">
        <w:trPr>
          <w:trHeight w:val="15"/>
        </w:trPr>
        <w:tc>
          <w:tcPr>
            <w:tcW w:w="739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FC009C" w:rsidRPr="00FC009C" w:rsidRDefault="00FC009C" w:rsidP="00FC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Значение коэффициента </w:t>
            </w:r>
            <w:proofErr w:type="spellStart"/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Cn</w:t>
            </w:r>
            <w:proofErr w:type="spellEnd"/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0,35</w:t>
            </w:r>
          </w:p>
        </w:tc>
      </w:tr>
      <w:tr w:rsidR="00FC009C" w:rsidRPr="00FC009C" w:rsidTr="007B0B3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09C" w:rsidRPr="00FC009C" w:rsidRDefault="00FC009C" w:rsidP="00FC00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C00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0,4</w:t>
            </w:r>
          </w:p>
        </w:tc>
      </w:tr>
    </w:tbl>
    <w:p w:rsidR="00FC009C" w:rsidRPr="00FC009C" w:rsidRDefault="00FC009C" w:rsidP="00FC00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00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S - площадь размещения нестационарного торгового объекта в кв. м.</w:t>
      </w:r>
    </w:p>
    <w:p w:rsidR="00275C25" w:rsidRDefault="00275C25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E3B69" w:rsidRPr="00275C25" w:rsidRDefault="00BE3B69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4102D" w:rsidRPr="00275C25" w:rsidRDefault="0094102D">
      <w:pPr>
        <w:rPr>
          <w:rFonts w:ascii="Times New Roman" w:hAnsi="Times New Roman" w:cs="Times New Roman"/>
          <w:sz w:val="28"/>
          <w:szCs w:val="28"/>
        </w:rPr>
      </w:pPr>
    </w:p>
    <w:sectPr w:rsidR="0094102D" w:rsidRPr="0027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C46"/>
    <w:multiLevelType w:val="hybridMultilevel"/>
    <w:tmpl w:val="25B2825E"/>
    <w:lvl w:ilvl="0" w:tplc="A4C6C3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5"/>
    <w:rsid w:val="000602D0"/>
    <w:rsid w:val="000F4A25"/>
    <w:rsid w:val="00141594"/>
    <w:rsid w:val="00154195"/>
    <w:rsid w:val="00197942"/>
    <w:rsid w:val="001A1446"/>
    <w:rsid w:val="00213D54"/>
    <w:rsid w:val="00243C6C"/>
    <w:rsid w:val="00244AA7"/>
    <w:rsid w:val="00275C25"/>
    <w:rsid w:val="002D367E"/>
    <w:rsid w:val="002E3D7F"/>
    <w:rsid w:val="003D23FA"/>
    <w:rsid w:val="00496834"/>
    <w:rsid w:val="005B2B36"/>
    <w:rsid w:val="00601E23"/>
    <w:rsid w:val="006865B7"/>
    <w:rsid w:val="006B54ED"/>
    <w:rsid w:val="006E140E"/>
    <w:rsid w:val="00780AE4"/>
    <w:rsid w:val="00790927"/>
    <w:rsid w:val="007E42C7"/>
    <w:rsid w:val="008B614F"/>
    <w:rsid w:val="0094102D"/>
    <w:rsid w:val="009B6F5A"/>
    <w:rsid w:val="00A56F7D"/>
    <w:rsid w:val="00A63AFB"/>
    <w:rsid w:val="00AD09F2"/>
    <w:rsid w:val="00AE19B6"/>
    <w:rsid w:val="00B329D9"/>
    <w:rsid w:val="00B35F44"/>
    <w:rsid w:val="00BE3B69"/>
    <w:rsid w:val="00CA19EE"/>
    <w:rsid w:val="00CD6F27"/>
    <w:rsid w:val="00CE523E"/>
    <w:rsid w:val="00CE5DCC"/>
    <w:rsid w:val="00DB0D03"/>
    <w:rsid w:val="00DC2812"/>
    <w:rsid w:val="00DC62CE"/>
    <w:rsid w:val="00DD2C37"/>
    <w:rsid w:val="00DE5B73"/>
    <w:rsid w:val="00DF15B2"/>
    <w:rsid w:val="00F06475"/>
    <w:rsid w:val="00F824DB"/>
    <w:rsid w:val="00FA4F83"/>
    <w:rsid w:val="00FC009C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764184E71B719C94B3F5BA4174287EE8EC9A961A7F0D45A7A2CD230dCB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6</cp:revision>
  <cp:lastPrinted>2019-07-17T15:38:00Z</cp:lastPrinted>
  <dcterms:created xsi:type="dcterms:W3CDTF">2019-08-05T08:47:00Z</dcterms:created>
  <dcterms:modified xsi:type="dcterms:W3CDTF">2019-08-05T15:02:00Z</dcterms:modified>
</cp:coreProperties>
</file>