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7D" w:rsidRPr="00F52426" w:rsidRDefault="007F557D" w:rsidP="00EE69C8">
      <w:pPr>
        <w:jc w:val="center"/>
        <w:rPr>
          <w:b/>
          <w:bCs/>
          <w:color w:val="FF0000"/>
        </w:rPr>
      </w:pPr>
    </w:p>
    <w:p w:rsidR="00872DAA" w:rsidRPr="0081492C" w:rsidRDefault="003F420B" w:rsidP="00EE69C8">
      <w:pPr>
        <w:jc w:val="center"/>
        <w:rPr>
          <w:b/>
          <w:bCs/>
        </w:rPr>
      </w:pPr>
      <w:r w:rsidRPr="0081492C">
        <w:rPr>
          <w:b/>
          <w:bCs/>
        </w:rPr>
        <w:t>Предварительные и</w:t>
      </w:r>
      <w:r w:rsidR="00B65037" w:rsidRPr="0081492C">
        <w:rPr>
          <w:b/>
          <w:bCs/>
        </w:rPr>
        <w:t>тог</w:t>
      </w:r>
      <w:r w:rsidR="00872DAA" w:rsidRPr="0081492C">
        <w:rPr>
          <w:b/>
          <w:bCs/>
        </w:rPr>
        <w:t>и</w:t>
      </w:r>
    </w:p>
    <w:p w:rsidR="003F420B" w:rsidRPr="0081492C" w:rsidRDefault="00B65037" w:rsidP="00EE69C8">
      <w:pPr>
        <w:jc w:val="center"/>
        <w:rPr>
          <w:b/>
          <w:bCs/>
        </w:rPr>
      </w:pPr>
      <w:r w:rsidRPr="0081492C">
        <w:rPr>
          <w:b/>
          <w:bCs/>
        </w:rPr>
        <w:t xml:space="preserve"> социально-экономического развития муниципального образования </w:t>
      </w:r>
    </w:p>
    <w:p w:rsidR="00EE69C8" w:rsidRPr="0081492C" w:rsidRDefault="00B65037" w:rsidP="00EE69C8">
      <w:pPr>
        <w:jc w:val="center"/>
        <w:rPr>
          <w:b/>
          <w:bCs/>
        </w:rPr>
      </w:pPr>
      <w:r w:rsidRPr="0081492C">
        <w:rPr>
          <w:b/>
          <w:bCs/>
        </w:rPr>
        <w:t>«Город Адыгейск»</w:t>
      </w:r>
      <w:r w:rsidR="003F420B" w:rsidRPr="0081492C">
        <w:rPr>
          <w:b/>
          <w:bCs/>
        </w:rPr>
        <w:t xml:space="preserve"> </w:t>
      </w:r>
      <w:r w:rsidRPr="0081492C">
        <w:rPr>
          <w:b/>
          <w:bCs/>
        </w:rPr>
        <w:t xml:space="preserve"> </w:t>
      </w:r>
      <w:r w:rsidR="00872DAA" w:rsidRPr="0081492C">
        <w:rPr>
          <w:b/>
          <w:bCs/>
        </w:rPr>
        <w:t xml:space="preserve">за </w:t>
      </w:r>
      <w:r w:rsidR="004E05C7">
        <w:rPr>
          <w:b/>
          <w:bCs/>
        </w:rPr>
        <w:t>9 месяцев</w:t>
      </w:r>
      <w:r w:rsidR="00872DAA" w:rsidRPr="0081492C">
        <w:rPr>
          <w:b/>
          <w:bCs/>
        </w:rPr>
        <w:t xml:space="preserve"> </w:t>
      </w:r>
      <w:r w:rsidRPr="0081492C">
        <w:rPr>
          <w:b/>
          <w:bCs/>
        </w:rPr>
        <w:t>201</w:t>
      </w:r>
      <w:r w:rsidR="004A2C88" w:rsidRPr="0081492C">
        <w:rPr>
          <w:b/>
          <w:bCs/>
        </w:rPr>
        <w:t>9</w:t>
      </w:r>
      <w:r w:rsidR="00872DAA" w:rsidRPr="0081492C">
        <w:rPr>
          <w:b/>
          <w:bCs/>
        </w:rPr>
        <w:t xml:space="preserve"> год</w:t>
      </w:r>
      <w:r w:rsidR="005D57DA" w:rsidRPr="0081492C">
        <w:rPr>
          <w:b/>
          <w:bCs/>
        </w:rPr>
        <w:t>а</w:t>
      </w:r>
    </w:p>
    <w:p w:rsidR="00C71DD9" w:rsidRPr="0081492C" w:rsidRDefault="00C71DD9" w:rsidP="0087618D">
      <w:pPr>
        <w:jc w:val="both"/>
        <w:rPr>
          <w:b/>
          <w:bCs/>
        </w:rPr>
      </w:pPr>
    </w:p>
    <w:p w:rsidR="00B65037" w:rsidRPr="0081492C" w:rsidRDefault="00B65037" w:rsidP="004F6C95">
      <w:pPr>
        <w:jc w:val="center"/>
        <w:rPr>
          <w:b/>
          <w:bCs/>
        </w:rPr>
      </w:pPr>
      <w:r w:rsidRPr="0081492C">
        <w:rPr>
          <w:b/>
          <w:bCs/>
        </w:rPr>
        <w:t>Промышленность</w:t>
      </w:r>
    </w:p>
    <w:p w:rsidR="00A1180A" w:rsidRPr="00C501DA" w:rsidRDefault="00B65037" w:rsidP="002850C5">
      <w:pPr>
        <w:ind w:firstLine="709"/>
        <w:contextualSpacing/>
        <w:jc w:val="both"/>
        <w:rPr>
          <w:bCs/>
        </w:rPr>
      </w:pPr>
      <w:r w:rsidRPr="00C501DA">
        <w:rPr>
          <w:bCs/>
        </w:rPr>
        <w:t>Объем отг</w:t>
      </w:r>
      <w:r w:rsidR="004A3483" w:rsidRPr="00C501DA">
        <w:rPr>
          <w:bCs/>
        </w:rPr>
        <w:t xml:space="preserve">рузки товарной продукции промышленными предприятиями города </w:t>
      </w:r>
      <w:r w:rsidR="00F54218" w:rsidRPr="00C501DA">
        <w:rPr>
          <w:bCs/>
        </w:rPr>
        <w:t xml:space="preserve">за </w:t>
      </w:r>
      <w:r w:rsidR="00441D22" w:rsidRPr="00C501DA">
        <w:t xml:space="preserve">за 9 месяцев </w:t>
      </w:r>
      <w:r w:rsidR="00687EED" w:rsidRPr="00C501DA">
        <w:rPr>
          <w:bCs/>
        </w:rPr>
        <w:t>201</w:t>
      </w:r>
      <w:r w:rsidR="00FF1F97" w:rsidRPr="00C501DA">
        <w:rPr>
          <w:bCs/>
        </w:rPr>
        <w:t>9</w:t>
      </w:r>
      <w:r w:rsidR="00687EED" w:rsidRPr="00C501DA">
        <w:rPr>
          <w:bCs/>
        </w:rPr>
        <w:t xml:space="preserve"> года </w:t>
      </w:r>
      <w:r w:rsidR="004A3483" w:rsidRPr="00C501DA">
        <w:rPr>
          <w:bCs/>
        </w:rPr>
        <w:t xml:space="preserve">прогнозировался в сумме </w:t>
      </w:r>
      <w:r w:rsidR="00441D22" w:rsidRPr="00C501DA">
        <w:rPr>
          <w:bCs/>
        </w:rPr>
        <w:t>711,3</w:t>
      </w:r>
      <w:r w:rsidR="004A3483" w:rsidRPr="00C501DA">
        <w:rPr>
          <w:bCs/>
        </w:rPr>
        <w:t xml:space="preserve"> </w:t>
      </w:r>
      <w:r w:rsidR="00C31622" w:rsidRPr="00C501DA">
        <w:rPr>
          <w:bCs/>
        </w:rPr>
        <w:t>млн</w:t>
      </w:r>
      <w:r w:rsidR="004A3483" w:rsidRPr="00C501DA">
        <w:rPr>
          <w:bCs/>
        </w:rPr>
        <w:t>.</w:t>
      </w:r>
      <w:r w:rsidR="00687EED" w:rsidRPr="00C501DA">
        <w:rPr>
          <w:bCs/>
        </w:rPr>
        <w:t xml:space="preserve"> </w:t>
      </w:r>
      <w:r w:rsidR="004A3483" w:rsidRPr="00C501DA">
        <w:rPr>
          <w:bCs/>
        </w:rPr>
        <w:t>руб</w:t>
      </w:r>
      <w:r w:rsidR="00687EED" w:rsidRPr="00C501DA">
        <w:rPr>
          <w:bCs/>
        </w:rPr>
        <w:t>лей</w:t>
      </w:r>
      <w:r w:rsidR="004A3483" w:rsidRPr="00C501DA">
        <w:rPr>
          <w:bCs/>
        </w:rPr>
        <w:t xml:space="preserve">, </w:t>
      </w:r>
      <w:r w:rsidR="00DB6565" w:rsidRPr="00C501DA">
        <w:rPr>
          <w:bCs/>
        </w:rPr>
        <w:t xml:space="preserve">фактически </w:t>
      </w:r>
      <w:r w:rsidR="000F34F8" w:rsidRPr="00C501DA">
        <w:rPr>
          <w:bCs/>
        </w:rPr>
        <w:t>по предв</w:t>
      </w:r>
      <w:r w:rsidR="00BC7E71" w:rsidRPr="00C501DA">
        <w:rPr>
          <w:bCs/>
        </w:rPr>
        <w:t>а</w:t>
      </w:r>
      <w:r w:rsidR="000F34F8" w:rsidRPr="00C501DA">
        <w:rPr>
          <w:bCs/>
        </w:rPr>
        <w:t xml:space="preserve">рительным данным </w:t>
      </w:r>
      <w:r w:rsidR="004A3483" w:rsidRPr="00C501DA">
        <w:rPr>
          <w:bCs/>
        </w:rPr>
        <w:t>отгружено продукции на</w:t>
      </w:r>
      <w:r w:rsidR="00687EED" w:rsidRPr="00C501DA">
        <w:rPr>
          <w:bCs/>
        </w:rPr>
        <w:t xml:space="preserve"> </w:t>
      </w:r>
      <w:r w:rsidR="00441D22" w:rsidRPr="00C501DA">
        <w:rPr>
          <w:bCs/>
        </w:rPr>
        <w:t>303,8</w:t>
      </w:r>
      <w:r w:rsidR="004A3483" w:rsidRPr="00C501DA">
        <w:rPr>
          <w:bCs/>
        </w:rPr>
        <w:t xml:space="preserve"> </w:t>
      </w:r>
      <w:r w:rsidR="00C31622" w:rsidRPr="00C501DA">
        <w:rPr>
          <w:bCs/>
        </w:rPr>
        <w:t>млн</w:t>
      </w:r>
      <w:r w:rsidR="004A3483" w:rsidRPr="00C501DA">
        <w:rPr>
          <w:bCs/>
        </w:rPr>
        <w:t>.</w:t>
      </w:r>
      <w:r w:rsidR="00687EED" w:rsidRPr="00C501DA">
        <w:rPr>
          <w:bCs/>
        </w:rPr>
        <w:t xml:space="preserve"> </w:t>
      </w:r>
      <w:r w:rsidR="004A3483" w:rsidRPr="00C501DA">
        <w:rPr>
          <w:bCs/>
        </w:rPr>
        <w:t>руб</w:t>
      </w:r>
      <w:r w:rsidR="00687EED" w:rsidRPr="00C501DA">
        <w:rPr>
          <w:bCs/>
        </w:rPr>
        <w:t>лей</w:t>
      </w:r>
      <w:r w:rsidR="004A3483" w:rsidRPr="00C501DA">
        <w:rPr>
          <w:bCs/>
        </w:rPr>
        <w:t xml:space="preserve">, или </w:t>
      </w:r>
      <w:r w:rsidR="00D7503B" w:rsidRPr="00C501DA">
        <w:rPr>
          <w:bCs/>
        </w:rPr>
        <w:t>4</w:t>
      </w:r>
      <w:r w:rsidR="00441D22" w:rsidRPr="00C501DA">
        <w:rPr>
          <w:bCs/>
        </w:rPr>
        <w:t>2</w:t>
      </w:r>
      <w:r w:rsidR="00D7503B" w:rsidRPr="00C501DA">
        <w:rPr>
          <w:bCs/>
        </w:rPr>
        <w:t>,</w:t>
      </w:r>
      <w:r w:rsidR="00441D22" w:rsidRPr="00C501DA">
        <w:rPr>
          <w:bCs/>
        </w:rPr>
        <w:t>7</w:t>
      </w:r>
      <w:r w:rsidR="00F27CD0" w:rsidRPr="00C501DA">
        <w:rPr>
          <w:bCs/>
        </w:rPr>
        <w:t xml:space="preserve"> %</w:t>
      </w:r>
      <w:r w:rsidR="008E1389" w:rsidRPr="00C501DA">
        <w:rPr>
          <w:bCs/>
        </w:rPr>
        <w:t xml:space="preserve"> </w:t>
      </w:r>
      <w:r w:rsidR="00DB6565" w:rsidRPr="00C501DA">
        <w:rPr>
          <w:bCs/>
        </w:rPr>
        <w:t>от</w:t>
      </w:r>
      <w:r w:rsidR="008E1389" w:rsidRPr="00C501DA">
        <w:rPr>
          <w:bCs/>
        </w:rPr>
        <w:t xml:space="preserve"> прогнозных показателей</w:t>
      </w:r>
      <w:r w:rsidR="00DB6565" w:rsidRPr="00C501DA">
        <w:rPr>
          <w:bCs/>
        </w:rPr>
        <w:t>, а</w:t>
      </w:r>
      <w:r w:rsidR="004A3483" w:rsidRPr="00C501DA">
        <w:rPr>
          <w:bCs/>
        </w:rPr>
        <w:t xml:space="preserve"> к уровню соответствующего периода 201</w:t>
      </w:r>
      <w:r w:rsidR="00FF1F97" w:rsidRPr="00C501DA">
        <w:rPr>
          <w:bCs/>
        </w:rPr>
        <w:t>8</w:t>
      </w:r>
      <w:r w:rsidR="004A3483" w:rsidRPr="00C501DA">
        <w:rPr>
          <w:bCs/>
        </w:rPr>
        <w:t xml:space="preserve"> года </w:t>
      </w:r>
      <w:r w:rsidR="00175B3C" w:rsidRPr="00C501DA">
        <w:rPr>
          <w:bCs/>
        </w:rPr>
        <w:t>5</w:t>
      </w:r>
      <w:r w:rsidR="00441D22" w:rsidRPr="00C501DA">
        <w:rPr>
          <w:bCs/>
        </w:rPr>
        <w:t>7</w:t>
      </w:r>
      <w:r w:rsidR="00175B3C" w:rsidRPr="00C501DA">
        <w:rPr>
          <w:bCs/>
        </w:rPr>
        <w:t>,</w:t>
      </w:r>
      <w:r w:rsidR="00441D22" w:rsidRPr="00C501DA">
        <w:rPr>
          <w:bCs/>
        </w:rPr>
        <w:t>4</w:t>
      </w:r>
      <w:r w:rsidR="00B91A6A" w:rsidRPr="00C501DA">
        <w:rPr>
          <w:bCs/>
        </w:rPr>
        <w:t xml:space="preserve"> %</w:t>
      </w:r>
      <w:r w:rsidR="00175B3C" w:rsidRPr="00C501DA">
        <w:rPr>
          <w:bCs/>
        </w:rPr>
        <w:t xml:space="preserve"> (</w:t>
      </w:r>
      <w:r w:rsidR="00441D22" w:rsidRPr="00C501DA">
        <w:rPr>
          <w:bCs/>
        </w:rPr>
        <w:t>529,4</w:t>
      </w:r>
      <w:r w:rsidR="00175B3C" w:rsidRPr="00C501DA">
        <w:rPr>
          <w:bCs/>
        </w:rPr>
        <w:t xml:space="preserve"> млн. руб.).</w:t>
      </w:r>
      <w:r w:rsidR="00A1180A" w:rsidRPr="00C501DA">
        <w:rPr>
          <w:bCs/>
        </w:rPr>
        <w:t xml:space="preserve"> </w:t>
      </w:r>
    </w:p>
    <w:p w:rsidR="00DB6565" w:rsidRPr="00C501DA" w:rsidRDefault="00DB6565" w:rsidP="002850C5">
      <w:pPr>
        <w:ind w:firstLine="709"/>
        <w:contextualSpacing/>
        <w:jc w:val="both"/>
        <w:rPr>
          <w:bCs/>
        </w:rPr>
      </w:pPr>
      <w:r w:rsidRPr="00C501DA">
        <w:rPr>
          <w:bCs/>
        </w:rPr>
        <w:t xml:space="preserve">Крупными и средними предприятиями отгружено продукции на сумму </w:t>
      </w:r>
      <w:r w:rsidR="00441D22" w:rsidRPr="00C501DA">
        <w:rPr>
          <w:bCs/>
        </w:rPr>
        <w:t>144,8</w:t>
      </w:r>
      <w:r w:rsidRPr="00C501DA">
        <w:rPr>
          <w:bCs/>
        </w:rPr>
        <w:t xml:space="preserve"> млн. рублей, или выполнение прогнозных показателей составило </w:t>
      </w:r>
      <w:r w:rsidR="00441D22" w:rsidRPr="00C501DA">
        <w:rPr>
          <w:bCs/>
        </w:rPr>
        <w:t>25,1</w:t>
      </w:r>
      <w:r w:rsidRPr="00C501DA">
        <w:rPr>
          <w:bCs/>
        </w:rPr>
        <w:t xml:space="preserve"> %, предприятиями малого бизнеса  – на сумму </w:t>
      </w:r>
      <w:r w:rsidR="00441D22" w:rsidRPr="00C501DA">
        <w:rPr>
          <w:bCs/>
        </w:rPr>
        <w:t>159,1</w:t>
      </w:r>
      <w:r w:rsidRPr="00C501DA">
        <w:rPr>
          <w:bCs/>
        </w:rPr>
        <w:t xml:space="preserve"> млн. рублей, или </w:t>
      </w:r>
      <w:r w:rsidR="00175B3C" w:rsidRPr="00C501DA">
        <w:rPr>
          <w:bCs/>
        </w:rPr>
        <w:t>1</w:t>
      </w:r>
      <w:r w:rsidR="00441D22" w:rsidRPr="00C501DA">
        <w:rPr>
          <w:bCs/>
        </w:rPr>
        <w:t>18,5</w:t>
      </w:r>
      <w:r w:rsidRPr="00C501DA">
        <w:rPr>
          <w:bCs/>
        </w:rPr>
        <w:t xml:space="preserve"> % к прогнозируемому объему. Доля объемов отгрузки продукции крупными и средними предприятиями в общей структуре отгрузки составила </w:t>
      </w:r>
      <w:r w:rsidR="00441D22" w:rsidRPr="00C501DA">
        <w:rPr>
          <w:bCs/>
        </w:rPr>
        <w:t>47,7</w:t>
      </w:r>
      <w:r w:rsidRPr="00C501DA">
        <w:rPr>
          <w:bCs/>
        </w:rPr>
        <w:t xml:space="preserve"> %, малыми предприятиями – </w:t>
      </w:r>
      <w:r w:rsidR="00441D22" w:rsidRPr="00C501DA">
        <w:rPr>
          <w:bCs/>
        </w:rPr>
        <w:t>52,3</w:t>
      </w:r>
      <w:r w:rsidRPr="00C501DA">
        <w:rPr>
          <w:bCs/>
        </w:rPr>
        <w:t xml:space="preserve"> %. </w:t>
      </w:r>
    </w:p>
    <w:p w:rsidR="00EE5FBE" w:rsidRPr="00C501DA" w:rsidRDefault="00F92565" w:rsidP="002850C5">
      <w:pPr>
        <w:ind w:firstLine="708"/>
        <w:jc w:val="both"/>
        <w:rPr>
          <w:bCs/>
        </w:rPr>
      </w:pPr>
      <w:r w:rsidRPr="00C501DA">
        <w:rPr>
          <w:bCs/>
        </w:rPr>
        <w:t>И</w:t>
      </w:r>
      <w:r w:rsidR="007F13D3" w:rsidRPr="00C501DA">
        <w:rPr>
          <w:bCs/>
        </w:rPr>
        <w:t>з категории к</w:t>
      </w:r>
      <w:r w:rsidR="0004475E" w:rsidRPr="00C501DA">
        <w:rPr>
          <w:bCs/>
        </w:rPr>
        <w:t>рупны</w:t>
      </w:r>
      <w:r w:rsidR="007F13D3" w:rsidRPr="00C501DA">
        <w:rPr>
          <w:bCs/>
        </w:rPr>
        <w:t>х</w:t>
      </w:r>
      <w:r w:rsidR="0004475E" w:rsidRPr="00C501DA">
        <w:rPr>
          <w:bCs/>
        </w:rPr>
        <w:t xml:space="preserve"> и средни</w:t>
      </w:r>
      <w:r w:rsidR="007F13D3" w:rsidRPr="00C501DA">
        <w:rPr>
          <w:bCs/>
        </w:rPr>
        <w:t>х</w:t>
      </w:r>
      <w:r w:rsidR="0004475E" w:rsidRPr="00C501DA">
        <w:rPr>
          <w:bCs/>
        </w:rPr>
        <w:t xml:space="preserve"> </w:t>
      </w:r>
      <w:r w:rsidRPr="00C501DA">
        <w:rPr>
          <w:bCs/>
        </w:rPr>
        <w:t xml:space="preserve">предприятий </w:t>
      </w:r>
      <w:r w:rsidR="00EE5FBE" w:rsidRPr="00C501DA">
        <w:rPr>
          <w:bCs/>
        </w:rPr>
        <w:t xml:space="preserve">выполнило </w:t>
      </w:r>
      <w:r w:rsidR="0004475E" w:rsidRPr="00C501DA">
        <w:rPr>
          <w:bCs/>
        </w:rPr>
        <w:t>п</w:t>
      </w:r>
      <w:r w:rsidR="00C65ACB" w:rsidRPr="00C501DA">
        <w:rPr>
          <w:bCs/>
        </w:rPr>
        <w:t>рогнозные показатели по</w:t>
      </w:r>
      <w:r w:rsidR="007074D2" w:rsidRPr="00C501DA">
        <w:rPr>
          <w:bCs/>
        </w:rPr>
        <w:t xml:space="preserve"> объемам отгруз</w:t>
      </w:r>
      <w:r w:rsidR="00EE5FBE" w:rsidRPr="00C501DA">
        <w:rPr>
          <w:bCs/>
        </w:rPr>
        <w:t>ки продукции -  МУП «Комсервис» -  1</w:t>
      </w:r>
      <w:r w:rsidR="00FF1F97" w:rsidRPr="00C501DA">
        <w:rPr>
          <w:bCs/>
        </w:rPr>
        <w:t>2</w:t>
      </w:r>
      <w:r w:rsidR="00C31E3D" w:rsidRPr="00C501DA">
        <w:rPr>
          <w:bCs/>
        </w:rPr>
        <w:t>7</w:t>
      </w:r>
      <w:r w:rsidR="00FF1F97" w:rsidRPr="00C501DA">
        <w:rPr>
          <w:bCs/>
        </w:rPr>
        <w:t>,</w:t>
      </w:r>
      <w:r w:rsidR="00C31E3D" w:rsidRPr="00C501DA">
        <w:rPr>
          <w:bCs/>
        </w:rPr>
        <w:t>6</w:t>
      </w:r>
      <w:r w:rsidR="00EE5FBE" w:rsidRPr="00C501DA">
        <w:rPr>
          <w:bCs/>
        </w:rPr>
        <w:t xml:space="preserve"> %.</w:t>
      </w:r>
    </w:p>
    <w:p w:rsidR="004F769B" w:rsidRPr="00C501DA" w:rsidRDefault="0049707D" w:rsidP="002850C5">
      <w:pPr>
        <w:ind w:firstLine="708"/>
        <w:jc w:val="both"/>
      </w:pPr>
      <w:r w:rsidRPr="00C501DA">
        <w:rPr>
          <w:bCs/>
        </w:rPr>
        <w:t xml:space="preserve">ООО «Краснодарзернопродукт» (переработка риса) </w:t>
      </w:r>
      <w:r w:rsidR="00677069" w:rsidRPr="00C501DA">
        <w:rPr>
          <w:bCs/>
        </w:rPr>
        <w:t>выполнило прогнозные показатели на</w:t>
      </w:r>
      <w:r w:rsidR="00EE5FBE" w:rsidRPr="00C501DA">
        <w:rPr>
          <w:bCs/>
        </w:rPr>
        <w:t xml:space="preserve"> </w:t>
      </w:r>
      <w:r w:rsidR="00C31E3D" w:rsidRPr="00C501DA">
        <w:rPr>
          <w:bCs/>
        </w:rPr>
        <w:t>13,9</w:t>
      </w:r>
      <w:r w:rsidRPr="00C501DA">
        <w:rPr>
          <w:bCs/>
        </w:rPr>
        <w:t xml:space="preserve"> %</w:t>
      </w:r>
      <w:r w:rsidR="009917D5" w:rsidRPr="00C501DA">
        <w:rPr>
          <w:bCs/>
        </w:rPr>
        <w:t xml:space="preserve"> (предприятие пр</w:t>
      </w:r>
      <w:r w:rsidR="00175B3C" w:rsidRPr="00C501DA">
        <w:rPr>
          <w:bCs/>
        </w:rPr>
        <w:t>екратило</w:t>
      </w:r>
      <w:r w:rsidR="009917D5" w:rsidRPr="00C501DA">
        <w:rPr>
          <w:bCs/>
        </w:rPr>
        <w:t xml:space="preserve"> свою деятельность </w:t>
      </w:r>
      <w:r w:rsidR="00175B3C" w:rsidRPr="00C501DA">
        <w:rPr>
          <w:bCs/>
        </w:rPr>
        <w:t>с марта месяца текущего года</w:t>
      </w:r>
      <w:r w:rsidR="009917D5" w:rsidRPr="00C501DA">
        <w:rPr>
          <w:bCs/>
        </w:rPr>
        <w:t>)</w:t>
      </w:r>
      <w:r w:rsidRPr="00C501DA">
        <w:rPr>
          <w:bCs/>
        </w:rPr>
        <w:t xml:space="preserve">, </w:t>
      </w:r>
      <w:r w:rsidR="00A52649" w:rsidRPr="00C501DA">
        <w:rPr>
          <w:bCs/>
        </w:rPr>
        <w:t xml:space="preserve">редакция газеты «Единство» </w:t>
      </w:r>
      <w:r w:rsidR="00B97B61" w:rsidRPr="00C501DA">
        <w:rPr>
          <w:bCs/>
        </w:rPr>
        <w:t xml:space="preserve">- </w:t>
      </w:r>
      <w:r w:rsidR="00175B3C" w:rsidRPr="00C501DA">
        <w:rPr>
          <w:bCs/>
        </w:rPr>
        <w:t>78,</w:t>
      </w:r>
      <w:r w:rsidR="00C31E3D" w:rsidRPr="00C501DA">
        <w:rPr>
          <w:bCs/>
        </w:rPr>
        <w:t>6</w:t>
      </w:r>
      <w:r w:rsidR="00A52649" w:rsidRPr="00C501DA">
        <w:rPr>
          <w:bCs/>
        </w:rPr>
        <w:t xml:space="preserve"> %</w:t>
      </w:r>
      <w:r w:rsidR="0004475E" w:rsidRPr="00C501DA">
        <w:rPr>
          <w:bCs/>
        </w:rPr>
        <w:t xml:space="preserve"> </w:t>
      </w:r>
      <w:r w:rsidR="00EE5FBE" w:rsidRPr="00C501DA">
        <w:rPr>
          <w:bCs/>
        </w:rPr>
        <w:t>,</w:t>
      </w:r>
      <w:r w:rsidR="008304CC" w:rsidRPr="00C501DA">
        <w:rPr>
          <w:bCs/>
        </w:rPr>
        <w:t xml:space="preserve"> ООО «Перлит»</w:t>
      </w:r>
      <w:r w:rsidR="00B97B61" w:rsidRPr="00C501DA">
        <w:rPr>
          <w:bCs/>
        </w:rPr>
        <w:t xml:space="preserve"> -</w:t>
      </w:r>
      <w:r w:rsidR="008304CC" w:rsidRPr="00C501DA">
        <w:rPr>
          <w:bCs/>
        </w:rPr>
        <w:t xml:space="preserve"> </w:t>
      </w:r>
      <w:r w:rsidR="00175B3C" w:rsidRPr="00C501DA">
        <w:rPr>
          <w:bCs/>
        </w:rPr>
        <w:t>10</w:t>
      </w:r>
      <w:r w:rsidR="00C31E3D" w:rsidRPr="00C501DA">
        <w:rPr>
          <w:bCs/>
        </w:rPr>
        <w:t>9</w:t>
      </w:r>
      <w:r w:rsidR="00175B3C" w:rsidRPr="00C501DA">
        <w:rPr>
          <w:bCs/>
        </w:rPr>
        <w:t>,</w:t>
      </w:r>
      <w:r w:rsidR="00C31E3D" w:rsidRPr="00C501DA">
        <w:rPr>
          <w:bCs/>
        </w:rPr>
        <w:t>8</w:t>
      </w:r>
      <w:r w:rsidR="008304CC" w:rsidRPr="00C501DA">
        <w:rPr>
          <w:bCs/>
        </w:rPr>
        <w:t xml:space="preserve"> %.</w:t>
      </w:r>
    </w:p>
    <w:p w:rsidR="00677069" w:rsidRPr="00C501DA" w:rsidRDefault="00016EF0" w:rsidP="002850C5">
      <w:pPr>
        <w:ind w:firstLine="709"/>
        <w:contextualSpacing/>
        <w:jc w:val="both"/>
        <w:rPr>
          <w:bCs/>
        </w:rPr>
      </w:pPr>
      <w:r w:rsidRPr="00C501DA">
        <w:rPr>
          <w:bCs/>
        </w:rPr>
        <w:t>Из малых предприятий  в</w:t>
      </w:r>
      <w:r w:rsidR="00CD024F" w:rsidRPr="00C501DA">
        <w:rPr>
          <w:bCs/>
        </w:rPr>
        <w:t>ыполни</w:t>
      </w:r>
      <w:r w:rsidR="00CC7127" w:rsidRPr="00C501DA">
        <w:rPr>
          <w:bCs/>
        </w:rPr>
        <w:t>ли</w:t>
      </w:r>
      <w:r w:rsidR="00CD024F" w:rsidRPr="00C501DA">
        <w:rPr>
          <w:bCs/>
        </w:rPr>
        <w:t xml:space="preserve"> прогноз </w:t>
      </w:r>
      <w:r w:rsidR="00A52649" w:rsidRPr="00C501DA">
        <w:rPr>
          <w:bCs/>
        </w:rPr>
        <w:t>отгрузки</w:t>
      </w:r>
      <w:r w:rsidR="00185F30" w:rsidRPr="00C501DA">
        <w:rPr>
          <w:bCs/>
        </w:rPr>
        <w:t xml:space="preserve">: ООО «Адыгейский молочный завод» (производство сыра) –  </w:t>
      </w:r>
      <w:r w:rsidR="00302AFD" w:rsidRPr="00C501DA">
        <w:rPr>
          <w:bCs/>
        </w:rPr>
        <w:t>1</w:t>
      </w:r>
      <w:r w:rsidR="00C31E3D" w:rsidRPr="00C501DA">
        <w:rPr>
          <w:bCs/>
        </w:rPr>
        <w:t>55</w:t>
      </w:r>
      <w:r w:rsidR="00302AFD" w:rsidRPr="00C501DA">
        <w:rPr>
          <w:bCs/>
        </w:rPr>
        <w:t>,</w:t>
      </w:r>
      <w:r w:rsidR="00C31E3D" w:rsidRPr="00C501DA">
        <w:rPr>
          <w:bCs/>
        </w:rPr>
        <w:t>8</w:t>
      </w:r>
      <w:r w:rsidR="00EE5FBE" w:rsidRPr="00C501DA">
        <w:rPr>
          <w:bCs/>
        </w:rPr>
        <w:t xml:space="preserve"> %</w:t>
      </w:r>
      <w:r w:rsidR="00A52649" w:rsidRPr="00C501DA">
        <w:rPr>
          <w:bCs/>
        </w:rPr>
        <w:t xml:space="preserve">. </w:t>
      </w:r>
      <w:r w:rsidR="00EE5FBE" w:rsidRPr="00C501DA">
        <w:rPr>
          <w:bCs/>
        </w:rPr>
        <w:t>Темп роста к</w:t>
      </w:r>
      <w:r w:rsidR="00A52649" w:rsidRPr="00C501DA">
        <w:rPr>
          <w:bCs/>
        </w:rPr>
        <w:t xml:space="preserve"> соответствующе</w:t>
      </w:r>
      <w:r w:rsidR="00EE5FBE" w:rsidRPr="00C501DA">
        <w:rPr>
          <w:bCs/>
        </w:rPr>
        <w:t>му периоду</w:t>
      </w:r>
      <w:r w:rsidR="00A52649" w:rsidRPr="00C501DA">
        <w:rPr>
          <w:bCs/>
        </w:rPr>
        <w:t xml:space="preserve"> прошлого года</w:t>
      </w:r>
      <w:r w:rsidR="00AC356C" w:rsidRPr="00C501DA">
        <w:rPr>
          <w:bCs/>
        </w:rPr>
        <w:t xml:space="preserve"> </w:t>
      </w:r>
      <w:r w:rsidR="00EE5FBE" w:rsidRPr="00C501DA">
        <w:rPr>
          <w:bCs/>
        </w:rPr>
        <w:t>1</w:t>
      </w:r>
      <w:r w:rsidR="00C31E3D" w:rsidRPr="00C501DA">
        <w:rPr>
          <w:bCs/>
        </w:rPr>
        <w:t>21,4</w:t>
      </w:r>
      <w:r w:rsidR="00EE5FBE" w:rsidRPr="00C501DA">
        <w:rPr>
          <w:bCs/>
        </w:rPr>
        <w:t xml:space="preserve"> %</w:t>
      </w:r>
      <w:r w:rsidR="00AC356C" w:rsidRPr="00C501DA">
        <w:rPr>
          <w:bCs/>
        </w:rPr>
        <w:t>.</w:t>
      </w:r>
      <w:r w:rsidR="00EE5FBE" w:rsidRPr="00C501DA">
        <w:rPr>
          <w:bCs/>
        </w:rPr>
        <w:t xml:space="preserve"> ООО Пивзавод «Асбир» (пиво и безалкогольные напитки) в </w:t>
      </w:r>
      <w:r w:rsidR="00C31E3D" w:rsidRPr="00C501DA">
        <w:rPr>
          <w:bCs/>
        </w:rPr>
        <w:t>4</w:t>
      </w:r>
      <w:r w:rsidR="00EE5FBE" w:rsidRPr="00C501DA">
        <w:rPr>
          <w:bCs/>
        </w:rPr>
        <w:t xml:space="preserve"> раз</w:t>
      </w:r>
      <w:r w:rsidR="00C31E3D" w:rsidRPr="00C501DA">
        <w:rPr>
          <w:bCs/>
        </w:rPr>
        <w:t>а</w:t>
      </w:r>
      <w:r w:rsidR="00EE5FBE" w:rsidRPr="00C501DA">
        <w:rPr>
          <w:bCs/>
        </w:rPr>
        <w:t xml:space="preserve">. </w:t>
      </w:r>
    </w:p>
    <w:p w:rsidR="00EE5FBE" w:rsidRPr="00C501DA" w:rsidRDefault="00CC01E1" w:rsidP="002850C5">
      <w:pPr>
        <w:ind w:firstLine="709"/>
        <w:contextualSpacing/>
        <w:jc w:val="both"/>
        <w:rPr>
          <w:bCs/>
        </w:rPr>
      </w:pPr>
      <w:r w:rsidRPr="00C501DA">
        <w:rPr>
          <w:bCs/>
        </w:rPr>
        <w:t>Невыполнение объемов</w:t>
      </w:r>
      <w:r w:rsidR="00A72CD7" w:rsidRPr="00C501DA">
        <w:rPr>
          <w:bCs/>
        </w:rPr>
        <w:t xml:space="preserve"> прогнозных показателей отгрузки </w:t>
      </w:r>
      <w:r w:rsidRPr="00C501DA">
        <w:rPr>
          <w:bCs/>
        </w:rPr>
        <w:t xml:space="preserve">отмечено </w:t>
      </w:r>
      <w:r w:rsidR="00D21B26" w:rsidRPr="00C501DA">
        <w:rPr>
          <w:bCs/>
        </w:rPr>
        <w:t>по</w:t>
      </w:r>
      <w:r w:rsidR="0049707D" w:rsidRPr="00C501DA">
        <w:rPr>
          <w:bCs/>
        </w:rPr>
        <w:t xml:space="preserve"> </w:t>
      </w:r>
      <w:r w:rsidR="00915644" w:rsidRPr="00C501DA">
        <w:rPr>
          <w:bCs/>
        </w:rPr>
        <w:t xml:space="preserve">ООО «Дэрмен» (производства хлеба, хлебобулочных и кондитерских изделий) </w:t>
      </w:r>
      <w:r w:rsidR="00EE5FBE" w:rsidRPr="00C501DA">
        <w:rPr>
          <w:bCs/>
        </w:rPr>
        <w:t>–</w:t>
      </w:r>
      <w:r w:rsidR="00B97B61" w:rsidRPr="00C501DA">
        <w:rPr>
          <w:bCs/>
        </w:rPr>
        <w:t xml:space="preserve"> </w:t>
      </w:r>
      <w:r w:rsidR="00302AFD" w:rsidRPr="00C501DA">
        <w:rPr>
          <w:bCs/>
        </w:rPr>
        <w:t>7</w:t>
      </w:r>
      <w:r w:rsidR="00C31E3D" w:rsidRPr="00C501DA">
        <w:rPr>
          <w:bCs/>
        </w:rPr>
        <w:t>3</w:t>
      </w:r>
      <w:r w:rsidR="00302AFD" w:rsidRPr="00C501DA">
        <w:rPr>
          <w:bCs/>
        </w:rPr>
        <w:t>,</w:t>
      </w:r>
      <w:r w:rsidR="00C31E3D" w:rsidRPr="00C501DA">
        <w:rPr>
          <w:bCs/>
        </w:rPr>
        <w:t>8</w:t>
      </w:r>
      <w:r w:rsidR="0049707D" w:rsidRPr="00C501DA">
        <w:rPr>
          <w:bCs/>
        </w:rPr>
        <w:t xml:space="preserve"> %</w:t>
      </w:r>
      <w:r w:rsidR="00A72CD7" w:rsidRPr="00C501DA">
        <w:rPr>
          <w:bCs/>
        </w:rPr>
        <w:t xml:space="preserve"> и </w:t>
      </w:r>
      <w:r w:rsidR="008304CC" w:rsidRPr="00C501DA">
        <w:rPr>
          <w:bCs/>
        </w:rPr>
        <w:t>ООО «Олеин»</w:t>
      </w:r>
      <w:r w:rsidR="00677069" w:rsidRPr="00C501DA">
        <w:rPr>
          <w:bCs/>
        </w:rPr>
        <w:t xml:space="preserve"> </w:t>
      </w:r>
      <w:r w:rsidR="00B97B61" w:rsidRPr="00C501DA">
        <w:rPr>
          <w:bCs/>
        </w:rPr>
        <w:t xml:space="preserve">- </w:t>
      </w:r>
      <w:r w:rsidR="00C501DA" w:rsidRPr="00C501DA">
        <w:rPr>
          <w:bCs/>
        </w:rPr>
        <w:t>72</w:t>
      </w:r>
      <w:r w:rsidR="00302AFD" w:rsidRPr="00C501DA">
        <w:rPr>
          <w:bCs/>
        </w:rPr>
        <w:t>,</w:t>
      </w:r>
      <w:r w:rsidR="00C501DA" w:rsidRPr="00C501DA">
        <w:rPr>
          <w:bCs/>
        </w:rPr>
        <w:t>3</w:t>
      </w:r>
      <w:r w:rsidR="008304CC" w:rsidRPr="00C501DA">
        <w:rPr>
          <w:bCs/>
        </w:rPr>
        <w:t xml:space="preserve"> %</w:t>
      </w:r>
      <w:r w:rsidR="00EE5FBE" w:rsidRPr="00C501DA">
        <w:rPr>
          <w:bCs/>
        </w:rPr>
        <w:t>, ООО «Мрамор» (произ</w:t>
      </w:r>
      <w:r w:rsidR="00677069" w:rsidRPr="00C501DA">
        <w:rPr>
          <w:bCs/>
        </w:rPr>
        <w:t xml:space="preserve">водство хлебного кваса) – </w:t>
      </w:r>
      <w:r w:rsidR="00C501DA" w:rsidRPr="00C501DA">
        <w:rPr>
          <w:bCs/>
        </w:rPr>
        <w:t>5</w:t>
      </w:r>
      <w:r w:rsidR="00302AFD" w:rsidRPr="00C501DA">
        <w:rPr>
          <w:bCs/>
        </w:rPr>
        <w:t>8</w:t>
      </w:r>
      <w:r w:rsidR="00C501DA" w:rsidRPr="00C501DA">
        <w:rPr>
          <w:bCs/>
        </w:rPr>
        <w:t>,2</w:t>
      </w:r>
      <w:r w:rsidR="00FF1F97" w:rsidRPr="00C501DA">
        <w:rPr>
          <w:bCs/>
        </w:rPr>
        <w:t xml:space="preserve"> </w:t>
      </w:r>
      <w:r w:rsidR="00677069" w:rsidRPr="00C501DA">
        <w:rPr>
          <w:bCs/>
        </w:rPr>
        <w:t>%.</w:t>
      </w:r>
    </w:p>
    <w:p w:rsidR="00577324" w:rsidRDefault="00577324" w:rsidP="002850C5">
      <w:pPr>
        <w:ind w:firstLine="709"/>
        <w:contextualSpacing/>
        <w:jc w:val="center"/>
        <w:rPr>
          <w:b/>
          <w:color w:val="FF0000"/>
        </w:rPr>
      </w:pPr>
    </w:p>
    <w:p w:rsidR="0014712D" w:rsidRPr="00577324" w:rsidRDefault="0014712D" w:rsidP="002850C5">
      <w:pPr>
        <w:ind w:firstLine="709"/>
        <w:contextualSpacing/>
        <w:jc w:val="center"/>
        <w:rPr>
          <w:b/>
        </w:rPr>
      </w:pPr>
      <w:r w:rsidRPr="00577324">
        <w:rPr>
          <w:b/>
        </w:rPr>
        <w:t>Сельское хозяйство</w:t>
      </w:r>
    </w:p>
    <w:p w:rsidR="00577324" w:rsidRPr="00255B9B" w:rsidRDefault="00AB3342" w:rsidP="00577324">
      <w:pPr>
        <w:tabs>
          <w:tab w:val="left" w:pos="480"/>
        </w:tabs>
        <w:jc w:val="both"/>
      </w:pPr>
      <w:r w:rsidRPr="0081492C">
        <w:rPr>
          <w:color w:val="FF0000"/>
        </w:rPr>
        <w:tab/>
      </w:r>
      <w:r w:rsidR="00577324" w:rsidRPr="00255B9B">
        <w:t xml:space="preserve">Площадь пашни в муниципальном образовании составляет 1236 га. </w:t>
      </w:r>
    </w:p>
    <w:p w:rsidR="00577324" w:rsidRDefault="00577324" w:rsidP="00577324">
      <w:pPr>
        <w:tabs>
          <w:tab w:val="left" w:pos="480"/>
        </w:tabs>
        <w:jc w:val="both"/>
      </w:pPr>
      <w:r w:rsidRPr="00255B9B">
        <w:t xml:space="preserve">Под урожай  2020 года  посеяно 68 га озимого ячменя, 100 га озимой пшеницы  и 185 га озимого рапса. Завершена уборка подсолнечника на  площади 370 га. Валовой сбор подсолнечника составил 555т. </w:t>
      </w:r>
      <w:r w:rsidRPr="009D4A5C">
        <w:t>Урожайность озимой пшеницы-15 ц/га. Поднята зябь на площади 200 га.</w:t>
      </w:r>
    </w:p>
    <w:p w:rsidR="000F2BE4" w:rsidRPr="00577324" w:rsidRDefault="000F2BE4" w:rsidP="002850C5">
      <w:pPr>
        <w:jc w:val="center"/>
        <w:rPr>
          <w:b/>
        </w:rPr>
      </w:pPr>
      <w:r w:rsidRPr="00577324">
        <w:rPr>
          <w:b/>
        </w:rPr>
        <w:t>Инвестиции</w:t>
      </w:r>
    </w:p>
    <w:p w:rsidR="00253F13" w:rsidRPr="00253F13" w:rsidRDefault="000E6735" w:rsidP="00253F13">
      <w:pPr>
        <w:pStyle w:val="Standard"/>
        <w:tabs>
          <w:tab w:val="right" w:pos="10025"/>
        </w:tabs>
        <w:ind w:firstLine="851"/>
        <w:jc w:val="both"/>
        <w:rPr>
          <w:rFonts w:eastAsia="Palatino Linotype"/>
          <w:lang w:eastAsia="ru-RU"/>
        </w:rPr>
      </w:pPr>
      <w:r w:rsidRPr="0081492C">
        <w:rPr>
          <w:rFonts w:eastAsia="Palatino Linotype"/>
          <w:color w:val="FF0000"/>
          <w:lang w:eastAsia="ru-RU"/>
        </w:rPr>
        <w:t xml:space="preserve">     </w:t>
      </w:r>
      <w:r w:rsidR="0039536F" w:rsidRPr="0081492C">
        <w:rPr>
          <w:rFonts w:eastAsia="Palatino Linotype"/>
          <w:color w:val="FF0000"/>
          <w:lang w:eastAsia="ru-RU"/>
        </w:rPr>
        <w:t xml:space="preserve"> </w:t>
      </w:r>
      <w:r w:rsidR="00253F13" w:rsidRPr="00253F13">
        <w:rPr>
          <w:rFonts w:eastAsia="Palatino Linotype"/>
          <w:lang w:eastAsia="ru-RU"/>
        </w:rPr>
        <w:t>За 9 месяцев 2019 года объем инвестиций в основной капитал, использованный на развитие экономики и социальной сферы муниципального образования, по оперативным данным по полному кругу составил 21,3 млн. рублей, в том числе:</w:t>
      </w:r>
    </w:p>
    <w:p w:rsidR="00253F13" w:rsidRPr="00253F13" w:rsidRDefault="00253F13" w:rsidP="00253F13">
      <w:pPr>
        <w:pStyle w:val="Standard"/>
        <w:tabs>
          <w:tab w:val="right" w:pos="10025"/>
        </w:tabs>
        <w:ind w:firstLine="851"/>
        <w:jc w:val="both"/>
        <w:rPr>
          <w:rFonts w:eastAsia="Palatino Linotype"/>
          <w:lang w:eastAsia="ru-RU"/>
        </w:rPr>
      </w:pPr>
      <w:r w:rsidRPr="00253F13">
        <w:rPr>
          <w:rFonts w:eastAsia="Palatino Linotype"/>
          <w:lang w:eastAsia="ru-RU"/>
        </w:rPr>
        <w:t>- внебюджетные средства ( МУП «Комсервис») - 1,0 млн. рублей;</w:t>
      </w:r>
    </w:p>
    <w:p w:rsidR="00253F13" w:rsidRPr="00253F13" w:rsidRDefault="00253F13" w:rsidP="00253F13">
      <w:pPr>
        <w:pStyle w:val="Standard"/>
        <w:tabs>
          <w:tab w:val="right" w:pos="10025"/>
        </w:tabs>
        <w:ind w:firstLine="851"/>
        <w:jc w:val="both"/>
        <w:rPr>
          <w:rFonts w:eastAsia="Palatino Linotype"/>
          <w:lang w:eastAsia="ru-RU"/>
        </w:rPr>
      </w:pPr>
      <w:r w:rsidRPr="00253F13">
        <w:rPr>
          <w:rFonts w:eastAsia="Palatino Linotype"/>
          <w:lang w:eastAsia="ru-RU"/>
        </w:rPr>
        <w:t>- бюджетные средства составили  - 20,3 млн. рублей.</w:t>
      </w:r>
    </w:p>
    <w:p w:rsidR="00253F13" w:rsidRPr="00253F13" w:rsidRDefault="00253F13" w:rsidP="00253F13">
      <w:pPr>
        <w:ind w:firstLine="851"/>
        <w:jc w:val="both"/>
      </w:pPr>
      <w:r w:rsidRPr="00253F13">
        <w:t>За 9 месяцев 2019 года на территории муниципального образования «Город Адыгейск» введен в эксплуатацию:</w:t>
      </w:r>
    </w:p>
    <w:p w:rsidR="00253F13" w:rsidRPr="00253F13" w:rsidRDefault="00253F13" w:rsidP="00253F13">
      <w:pPr>
        <w:ind w:firstLine="851"/>
        <w:jc w:val="both"/>
      </w:pPr>
      <w:r w:rsidRPr="00253F13">
        <w:t xml:space="preserve"> - объект общей площадью 27,08 кв.м. - плоскостная автостоянка открытого хранения со зданием для дежурного персонала (здание для дежурного персонала), г. Адыгейск, придорожная полоса автомагистрали М-4 «Дон» на 1359 км+920 м, справа.</w:t>
      </w:r>
    </w:p>
    <w:p w:rsidR="00253F13" w:rsidRPr="00253F13" w:rsidRDefault="00253F13" w:rsidP="00253F13">
      <w:pPr>
        <w:jc w:val="both"/>
      </w:pPr>
      <w:r w:rsidRPr="00253F13">
        <w:t xml:space="preserve">          - многоквартирный жилой дом со встроенными магазинами, </w:t>
      </w:r>
    </w:p>
    <w:p w:rsidR="00253F13" w:rsidRPr="00253F13" w:rsidRDefault="00253F13" w:rsidP="00253F13">
      <w:pPr>
        <w:jc w:val="both"/>
      </w:pPr>
      <w:r w:rsidRPr="00253F13">
        <w:t>г. Адыгейск, пр-т в. И. Ленина. 9А (общая площадь здания – 1807,3 кв.м.)</w:t>
      </w:r>
    </w:p>
    <w:p w:rsidR="00253F13" w:rsidRPr="00253F13" w:rsidRDefault="00253F13" w:rsidP="00253F13">
      <w:pPr>
        <w:jc w:val="both"/>
      </w:pPr>
      <w:r w:rsidRPr="00253F13">
        <w:t xml:space="preserve">          - здание мастерской, г. Адыгейск. ул. им. Т. Х. Чуяко, 18 (общая площадь здания 58,32 кв. м.)</w:t>
      </w:r>
    </w:p>
    <w:p w:rsidR="00253F13" w:rsidRPr="00253F13" w:rsidRDefault="00253F13" w:rsidP="00253F13">
      <w:pPr>
        <w:jc w:val="both"/>
      </w:pPr>
      <w:r w:rsidRPr="00253F13">
        <w:lastRenderedPageBreak/>
        <w:t xml:space="preserve">          - стоянка автомобилей и здание охраны, г. Адыгейск, а/м М-4 «Дон», км 1356+750 м, в разделительной полосе (общая площадь здания 20,0 кв.м.) </w:t>
      </w:r>
    </w:p>
    <w:p w:rsidR="00253F13" w:rsidRPr="00253F13" w:rsidRDefault="00253F13" w:rsidP="00253F13">
      <w:pPr>
        <w:jc w:val="both"/>
      </w:pPr>
      <w:r w:rsidRPr="00253F13">
        <w:t xml:space="preserve">          - комплекс дорожного сервиса (здание магазина с офисными помещениями),</w:t>
      </w:r>
    </w:p>
    <w:p w:rsidR="00253F13" w:rsidRPr="00253F13" w:rsidRDefault="00253F13" w:rsidP="00253F13">
      <w:pPr>
        <w:jc w:val="both"/>
      </w:pPr>
      <w:r w:rsidRPr="00253F13">
        <w:t xml:space="preserve">г. Адыгейск, а/д «Энем- Адыгейск-Бжедугхабль» на 30 км+80м справа (общая площадь -243,6 кв.м) </w:t>
      </w:r>
    </w:p>
    <w:p w:rsidR="00253F13" w:rsidRPr="00253F13" w:rsidRDefault="00253F13" w:rsidP="00253F13">
      <w:pPr>
        <w:jc w:val="both"/>
      </w:pPr>
      <w:r w:rsidRPr="00253F13">
        <w:t xml:space="preserve">         - магазин смешанных товаров, г. Адыгейск, ул. Чайковского, 4А/5 (общая площадь 127,5 кв.м). </w:t>
      </w:r>
    </w:p>
    <w:p w:rsidR="00253F13" w:rsidRPr="00253F13" w:rsidRDefault="00253F13" w:rsidP="00253F13">
      <w:pPr>
        <w:jc w:val="both"/>
      </w:pPr>
      <w:r w:rsidRPr="00253F13">
        <w:t xml:space="preserve">         - газоснабжение микрорайона под строительство жилых домов для многодетных семей г. Адыгейск, ул. Степная, ул. Полевая, ул. Молодежная, пр-кт Центральный.</w:t>
      </w:r>
    </w:p>
    <w:p w:rsidR="00253F13" w:rsidRPr="00253F13" w:rsidRDefault="00253F13" w:rsidP="00253F13">
      <w:pPr>
        <w:jc w:val="both"/>
      </w:pPr>
      <w:r w:rsidRPr="00253F13">
        <w:t xml:space="preserve">         - газоснабжение микрорайона под строительство жилых домов для многодетных семей г. Адыгейск, а. Гатлукай, ул. Шовгенова.</w:t>
      </w:r>
    </w:p>
    <w:p w:rsidR="00253F13" w:rsidRDefault="00253F13" w:rsidP="00253F13">
      <w:pPr>
        <w:jc w:val="both"/>
      </w:pPr>
      <w:r w:rsidRPr="00253F13">
        <w:t xml:space="preserve">         - газоснабжение микрорайона под строительство жилых домов для многодетных семей г. Адыгейск, х. Псекупс, ул. Проектируемая, ул. Индустриальная.</w:t>
      </w:r>
    </w:p>
    <w:p w:rsidR="00577324" w:rsidRPr="00253F13" w:rsidRDefault="00577324" w:rsidP="00253F13">
      <w:pPr>
        <w:jc w:val="both"/>
      </w:pPr>
    </w:p>
    <w:p w:rsidR="00677F96" w:rsidRPr="00733291" w:rsidRDefault="00BB4B99" w:rsidP="00253F13">
      <w:pPr>
        <w:pStyle w:val="Standard"/>
        <w:tabs>
          <w:tab w:val="right" w:pos="10025"/>
        </w:tabs>
        <w:ind w:firstLine="851"/>
        <w:jc w:val="both"/>
        <w:rPr>
          <w:b/>
        </w:rPr>
      </w:pPr>
      <w:r>
        <w:rPr>
          <w:b/>
          <w:color w:val="FF0000"/>
        </w:rPr>
        <w:t xml:space="preserve">                        </w:t>
      </w:r>
      <w:r w:rsidR="002F072B" w:rsidRPr="00733291">
        <w:rPr>
          <w:b/>
        </w:rPr>
        <w:t>Малое и среднее предпринимательство</w:t>
      </w:r>
      <w:r w:rsidR="006F51D4" w:rsidRPr="00733291">
        <w:rPr>
          <w:b/>
        </w:rPr>
        <w:t>.</w:t>
      </w:r>
    </w:p>
    <w:p w:rsidR="0059566F" w:rsidRPr="00733291" w:rsidRDefault="003F420B" w:rsidP="003F420B">
      <w:pPr>
        <w:contextualSpacing/>
        <w:jc w:val="both"/>
      </w:pPr>
      <w:r w:rsidRPr="00733291">
        <w:t xml:space="preserve">           </w:t>
      </w:r>
      <w:r w:rsidR="0059566F" w:rsidRPr="00733291">
        <w:t xml:space="preserve">Малое предпринимательство играет весомую роль в  развитии экономики муниципального образования «Город Адыгейск».  Количество малых предприятий с учетом микро составляет </w:t>
      </w:r>
      <w:r w:rsidR="00482213" w:rsidRPr="00733291">
        <w:t>97 единиц</w:t>
      </w:r>
      <w:r w:rsidR="0059566F" w:rsidRPr="00733291">
        <w:t xml:space="preserve">. Стабильно высоко число предпринимателей без образования юридического лица, их количество составило </w:t>
      </w:r>
      <w:r w:rsidR="00482213" w:rsidRPr="00733291">
        <w:t>349</w:t>
      </w:r>
      <w:r w:rsidR="0059566F" w:rsidRPr="00733291">
        <w:t xml:space="preserve"> единиц. Основными   направлениями деятельности малых предприятий являются обрабатывающее производство, оптовая  и розничная  торговля и оказание бытовых услуг. Малыми предприятиями  отгружено за </w:t>
      </w:r>
      <w:r w:rsidR="00BB4B99" w:rsidRPr="00733291">
        <w:t xml:space="preserve">9 месяцев </w:t>
      </w:r>
      <w:r w:rsidR="0059566F" w:rsidRPr="00733291">
        <w:t>201</w:t>
      </w:r>
      <w:r w:rsidR="008671C0" w:rsidRPr="00733291">
        <w:t>9</w:t>
      </w:r>
      <w:r w:rsidR="0059566F" w:rsidRPr="00733291">
        <w:t xml:space="preserve"> год</w:t>
      </w:r>
      <w:r w:rsidR="00482213" w:rsidRPr="00733291">
        <w:t>а</w:t>
      </w:r>
      <w:r w:rsidR="0059566F" w:rsidRPr="00733291">
        <w:t xml:space="preserve"> продукции в объеме </w:t>
      </w:r>
      <w:r w:rsidR="00BB4B99" w:rsidRPr="00733291">
        <w:t>159,1</w:t>
      </w:r>
      <w:r w:rsidR="0059566F" w:rsidRPr="00733291">
        <w:t xml:space="preserve"> млн.</w:t>
      </w:r>
      <w:r w:rsidR="0059566F" w:rsidRPr="00733291">
        <w:rPr>
          <w:bCs/>
        </w:rPr>
        <w:t xml:space="preserve"> рублей.</w:t>
      </w:r>
      <w:r w:rsidRPr="00733291">
        <w:rPr>
          <w:bCs/>
        </w:rPr>
        <w:t xml:space="preserve"> </w:t>
      </w:r>
      <w:r w:rsidR="0059566F" w:rsidRPr="00733291">
        <w:t xml:space="preserve">Предприятиями малого бизнеса произведено около </w:t>
      </w:r>
      <w:r w:rsidR="00BB4B99" w:rsidRPr="00733291">
        <w:t>63,9</w:t>
      </w:r>
      <w:r w:rsidR="0059566F" w:rsidRPr="00733291">
        <w:t xml:space="preserve"> тонн хлеба  и хлебобулочных изделий (</w:t>
      </w:r>
      <w:r w:rsidR="00BB4B99" w:rsidRPr="00733291">
        <w:t>8</w:t>
      </w:r>
      <w:r w:rsidR="005D0F32" w:rsidRPr="00733291">
        <w:t>1</w:t>
      </w:r>
      <w:r w:rsidR="00BB4B99" w:rsidRPr="00733291">
        <w:t>,</w:t>
      </w:r>
      <w:r w:rsidR="005D0F32" w:rsidRPr="00733291">
        <w:t>2</w:t>
      </w:r>
      <w:r w:rsidR="0059566F" w:rsidRPr="00733291">
        <w:t xml:space="preserve"> тн. </w:t>
      </w:r>
      <w:r w:rsidR="00BB4B99" w:rsidRPr="00733291">
        <w:t xml:space="preserve">за 9 месяцев </w:t>
      </w:r>
      <w:r w:rsidR="0059566F" w:rsidRPr="00733291">
        <w:t>201</w:t>
      </w:r>
      <w:r w:rsidR="00482213" w:rsidRPr="00733291">
        <w:t>8</w:t>
      </w:r>
      <w:r w:rsidR="0059566F" w:rsidRPr="00733291">
        <w:t xml:space="preserve"> год</w:t>
      </w:r>
      <w:r w:rsidR="00482213" w:rsidRPr="00733291">
        <w:t>а</w:t>
      </w:r>
      <w:r w:rsidR="0059566F" w:rsidRPr="00733291">
        <w:t xml:space="preserve">), </w:t>
      </w:r>
      <w:r w:rsidR="005D0F32" w:rsidRPr="00733291">
        <w:t>3</w:t>
      </w:r>
      <w:r w:rsidR="008671C0" w:rsidRPr="00733291">
        <w:t>,</w:t>
      </w:r>
      <w:r w:rsidR="005D0F32" w:rsidRPr="00733291">
        <w:t>5</w:t>
      </w:r>
      <w:r w:rsidR="0059566F" w:rsidRPr="00733291">
        <w:t xml:space="preserve"> тонн кондитерских изделий (</w:t>
      </w:r>
      <w:r w:rsidR="00482213" w:rsidRPr="00733291">
        <w:t>2,</w:t>
      </w:r>
      <w:r w:rsidR="005D0F32" w:rsidRPr="00733291">
        <w:t>4</w:t>
      </w:r>
      <w:r w:rsidR="0059566F" w:rsidRPr="00733291">
        <w:t xml:space="preserve"> тн. </w:t>
      </w:r>
      <w:r w:rsidR="005D0F32" w:rsidRPr="00733291">
        <w:t xml:space="preserve">за 9 месяцев </w:t>
      </w:r>
      <w:r w:rsidR="0059566F" w:rsidRPr="00733291">
        <w:t>201</w:t>
      </w:r>
      <w:r w:rsidR="00482213" w:rsidRPr="00733291">
        <w:t>8</w:t>
      </w:r>
      <w:r w:rsidR="0059566F" w:rsidRPr="00733291">
        <w:t xml:space="preserve"> год</w:t>
      </w:r>
      <w:r w:rsidR="00482213" w:rsidRPr="00733291">
        <w:t>а</w:t>
      </w:r>
      <w:r w:rsidR="0059566F" w:rsidRPr="00733291">
        <w:t xml:space="preserve">),  </w:t>
      </w:r>
      <w:r w:rsidR="00733291" w:rsidRPr="00733291">
        <w:t>154,1</w:t>
      </w:r>
      <w:r w:rsidR="00482213" w:rsidRPr="00733291">
        <w:t xml:space="preserve"> </w:t>
      </w:r>
      <w:r w:rsidR="0059566F" w:rsidRPr="00733291">
        <w:t>тонн сыра (</w:t>
      </w:r>
      <w:r w:rsidR="00733291" w:rsidRPr="00733291">
        <w:t xml:space="preserve">за 9 месяцев </w:t>
      </w:r>
      <w:r w:rsidR="0059566F" w:rsidRPr="00733291">
        <w:t>201</w:t>
      </w:r>
      <w:r w:rsidR="008671C0" w:rsidRPr="00733291">
        <w:t>8</w:t>
      </w:r>
      <w:r w:rsidR="0059566F" w:rsidRPr="00733291">
        <w:t xml:space="preserve"> год</w:t>
      </w:r>
      <w:r w:rsidR="00482213" w:rsidRPr="00733291">
        <w:t>а</w:t>
      </w:r>
      <w:r w:rsidR="0059566F" w:rsidRPr="00733291">
        <w:t xml:space="preserve"> </w:t>
      </w:r>
      <w:r w:rsidR="00482213" w:rsidRPr="00733291">
        <w:t>–</w:t>
      </w:r>
      <w:r w:rsidR="0059566F" w:rsidRPr="00733291">
        <w:t xml:space="preserve"> </w:t>
      </w:r>
      <w:r w:rsidR="00733291" w:rsidRPr="00733291">
        <w:t>135,1</w:t>
      </w:r>
      <w:r w:rsidR="0059566F" w:rsidRPr="00733291">
        <w:t xml:space="preserve"> тн), </w:t>
      </w:r>
      <w:r w:rsidR="00733291" w:rsidRPr="00733291">
        <w:t>26,066</w:t>
      </w:r>
      <w:r w:rsidR="0059566F" w:rsidRPr="00733291">
        <w:t xml:space="preserve"> тыс.дал. пива (</w:t>
      </w:r>
      <w:r w:rsidR="00733291" w:rsidRPr="00733291">
        <w:t xml:space="preserve">за 9 месяцев </w:t>
      </w:r>
      <w:r w:rsidR="0059566F" w:rsidRPr="00733291">
        <w:t>201</w:t>
      </w:r>
      <w:r w:rsidR="008671C0" w:rsidRPr="00733291">
        <w:t>8</w:t>
      </w:r>
      <w:r w:rsidR="0059566F" w:rsidRPr="00733291">
        <w:t xml:space="preserve"> году </w:t>
      </w:r>
      <w:r w:rsidR="00733291" w:rsidRPr="00733291">
        <w:t>13,575</w:t>
      </w:r>
      <w:r w:rsidR="0059566F" w:rsidRPr="00733291">
        <w:t xml:space="preserve"> тыс. дал), </w:t>
      </w:r>
      <w:r w:rsidR="00733291" w:rsidRPr="00733291">
        <w:t>43,697</w:t>
      </w:r>
      <w:r w:rsidR="0059566F" w:rsidRPr="00733291">
        <w:t xml:space="preserve"> тыс.дал безалкогольных напитков (</w:t>
      </w:r>
      <w:r w:rsidR="00733291" w:rsidRPr="00733291">
        <w:t xml:space="preserve">за 9 месяцев </w:t>
      </w:r>
      <w:r w:rsidR="0059566F" w:rsidRPr="00733291">
        <w:t>201</w:t>
      </w:r>
      <w:r w:rsidR="008671C0" w:rsidRPr="00733291">
        <w:t>8</w:t>
      </w:r>
      <w:r w:rsidR="0059566F" w:rsidRPr="00733291">
        <w:t xml:space="preserve"> год</w:t>
      </w:r>
      <w:r w:rsidR="00482213" w:rsidRPr="00733291">
        <w:t>а</w:t>
      </w:r>
      <w:r w:rsidR="0059566F" w:rsidRPr="00733291">
        <w:t xml:space="preserve">- </w:t>
      </w:r>
      <w:r w:rsidR="00733291" w:rsidRPr="00733291">
        <w:t>11,760</w:t>
      </w:r>
      <w:r w:rsidR="0059566F" w:rsidRPr="00733291">
        <w:t xml:space="preserve"> тыс. дал), </w:t>
      </w:r>
      <w:r w:rsidR="00733291" w:rsidRPr="00733291">
        <w:t>3</w:t>
      </w:r>
      <w:r w:rsidR="00482213" w:rsidRPr="00733291">
        <w:t>,9</w:t>
      </w:r>
      <w:r w:rsidR="00733291" w:rsidRPr="00733291">
        <w:t>3</w:t>
      </w:r>
      <w:r w:rsidR="0059566F" w:rsidRPr="00733291">
        <w:t xml:space="preserve">  тыс.дал кваса (</w:t>
      </w:r>
      <w:r w:rsidR="00733291" w:rsidRPr="00733291">
        <w:t xml:space="preserve">за 9 месяцев </w:t>
      </w:r>
      <w:r w:rsidR="0059566F" w:rsidRPr="00733291">
        <w:t>201</w:t>
      </w:r>
      <w:r w:rsidR="008671C0" w:rsidRPr="00733291">
        <w:t>8</w:t>
      </w:r>
      <w:r w:rsidR="0059566F" w:rsidRPr="00733291">
        <w:t xml:space="preserve"> год</w:t>
      </w:r>
      <w:r w:rsidR="00482213" w:rsidRPr="00733291">
        <w:t>а</w:t>
      </w:r>
      <w:r w:rsidR="0059566F" w:rsidRPr="00733291">
        <w:t xml:space="preserve"> </w:t>
      </w:r>
      <w:r w:rsidR="00482213" w:rsidRPr="00733291">
        <w:t>–</w:t>
      </w:r>
      <w:r w:rsidR="008671C0" w:rsidRPr="00733291">
        <w:t xml:space="preserve"> </w:t>
      </w:r>
      <w:r w:rsidR="00733291" w:rsidRPr="00733291">
        <w:t>6,526</w:t>
      </w:r>
      <w:r w:rsidR="0059566F" w:rsidRPr="00733291">
        <w:t xml:space="preserve"> тыс.дал).</w:t>
      </w:r>
    </w:p>
    <w:p w:rsidR="00B97B61" w:rsidRPr="00733291" w:rsidRDefault="0059566F" w:rsidP="003F420B">
      <w:pPr>
        <w:ind w:firstLine="709"/>
        <w:contextualSpacing/>
        <w:jc w:val="both"/>
      </w:pPr>
      <w:r w:rsidRPr="00733291">
        <w:t>Такие отрасли, как общественное питание и бытовые услуги представлены только малыми предприятиями и предпринимателями без образования юридического лица.</w:t>
      </w:r>
      <w:r w:rsidR="003F420B" w:rsidRPr="00733291">
        <w:t xml:space="preserve"> </w:t>
      </w:r>
      <w:r w:rsidRPr="00733291">
        <w:t xml:space="preserve">В целях поддержки развития  малого и среднего бизнеса в муниципальном образовании оказывалась информационная поддержка представителям малого и среднего предпринимательства. </w:t>
      </w:r>
    </w:p>
    <w:p w:rsidR="009761EC" w:rsidRPr="0081492C" w:rsidRDefault="009761EC" w:rsidP="003F420B">
      <w:pPr>
        <w:ind w:firstLine="709"/>
        <w:contextualSpacing/>
        <w:jc w:val="both"/>
        <w:rPr>
          <w:b/>
          <w:color w:val="FF0000"/>
        </w:rPr>
      </w:pPr>
    </w:p>
    <w:p w:rsidR="006F51D4" w:rsidRPr="00F86A93" w:rsidRDefault="006F51D4" w:rsidP="002850C5">
      <w:pPr>
        <w:pStyle w:val="af0"/>
        <w:jc w:val="center"/>
        <w:rPr>
          <w:rFonts w:ascii="Times New Roman" w:hAnsi="Times New Roman" w:cs="Times New Roman"/>
          <w:b/>
          <w:sz w:val="24"/>
          <w:szCs w:val="24"/>
        </w:rPr>
      </w:pPr>
      <w:r w:rsidRPr="00F86A93">
        <w:rPr>
          <w:rFonts w:ascii="Times New Roman" w:hAnsi="Times New Roman" w:cs="Times New Roman"/>
          <w:b/>
          <w:sz w:val="24"/>
          <w:szCs w:val="24"/>
        </w:rPr>
        <w:t xml:space="preserve">Доходы </w:t>
      </w:r>
      <w:r w:rsidR="00516BE0" w:rsidRPr="00F86A93">
        <w:rPr>
          <w:rFonts w:ascii="Times New Roman" w:hAnsi="Times New Roman" w:cs="Times New Roman"/>
          <w:b/>
          <w:sz w:val="24"/>
          <w:szCs w:val="24"/>
        </w:rPr>
        <w:t xml:space="preserve">и расходы </w:t>
      </w:r>
      <w:r w:rsidRPr="00F86A93">
        <w:rPr>
          <w:rFonts w:ascii="Times New Roman" w:hAnsi="Times New Roman" w:cs="Times New Roman"/>
          <w:b/>
          <w:sz w:val="24"/>
          <w:szCs w:val="24"/>
        </w:rPr>
        <w:t>бюджета</w:t>
      </w:r>
    </w:p>
    <w:p w:rsidR="0081492C" w:rsidRPr="0081492C" w:rsidRDefault="00DF28A1" w:rsidP="0081492C">
      <w:pPr>
        <w:jc w:val="both"/>
      </w:pPr>
      <w:r w:rsidRPr="0081492C">
        <w:rPr>
          <w:color w:val="FF0000"/>
        </w:rPr>
        <w:t xml:space="preserve">        </w:t>
      </w:r>
      <w:r w:rsidR="0081492C" w:rsidRPr="0081492C">
        <w:t xml:space="preserve">        За 9 месяцев  2019 года  в бюджет муниципального образования «Город Адыгейск» поступили доходы в сумме 484646,5 тыс. руб., в том числе безвозмездные поступления составили 421058,4 тыс.руб. </w:t>
      </w:r>
    </w:p>
    <w:p w:rsidR="0081492C" w:rsidRPr="0081492C" w:rsidRDefault="0081492C" w:rsidP="0081492C">
      <w:pPr>
        <w:jc w:val="both"/>
      </w:pPr>
      <w:r w:rsidRPr="0081492C">
        <w:t xml:space="preserve">        Поступления  налоговых и неналоговых доходов  в бюджет МО «Город Адыгейск» за 9 месяцев  2019 года составили 63588,1 тыс. руб. План на 2019 год по поступлению собственных доходов составляет 89406,3 тыс.руб. Исполнение годового плана составило 71,1%.</w:t>
      </w:r>
    </w:p>
    <w:p w:rsidR="0081492C" w:rsidRPr="0081492C" w:rsidRDefault="0081492C" w:rsidP="0081492C">
      <w:pPr>
        <w:jc w:val="both"/>
      </w:pPr>
      <w:r w:rsidRPr="0081492C">
        <w:t xml:space="preserve">        </w:t>
      </w:r>
      <w:r w:rsidRPr="0081492C">
        <w:tab/>
        <w:t>В структуре фактических налоговых и неналоговых поступлений  основную долю занимают налоговые платежи – 76,2 %.</w:t>
      </w:r>
    </w:p>
    <w:p w:rsidR="0081492C" w:rsidRPr="0081492C" w:rsidRDefault="0081492C" w:rsidP="0081492C">
      <w:pPr>
        <w:jc w:val="both"/>
      </w:pPr>
      <w:r w:rsidRPr="0081492C">
        <w:t>в том числе:</w:t>
      </w:r>
    </w:p>
    <w:p w:rsidR="0081492C" w:rsidRPr="0081492C" w:rsidRDefault="0081492C" w:rsidP="0081492C">
      <w:pPr>
        <w:jc w:val="both"/>
      </w:pPr>
      <w:r w:rsidRPr="0081492C">
        <w:t xml:space="preserve">         </w:t>
      </w:r>
      <w:r w:rsidRPr="0081492C">
        <w:tab/>
        <w:t>- налог на доходы физических лиц 28,4 %;</w:t>
      </w:r>
    </w:p>
    <w:p w:rsidR="0081492C" w:rsidRPr="0081492C" w:rsidRDefault="0081492C" w:rsidP="0081492C">
      <w:pPr>
        <w:jc w:val="both"/>
      </w:pPr>
      <w:r w:rsidRPr="0081492C">
        <w:tab/>
        <w:t>- акцизы  3,4 %;</w:t>
      </w:r>
    </w:p>
    <w:p w:rsidR="0081492C" w:rsidRPr="0081492C" w:rsidRDefault="0081492C" w:rsidP="0081492C">
      <w:pPr>
        <w:jc w:val="both"/>
      </w:pPr>
      <w:r w:rsidRPr="0081492C">
        <w:tab/>
        <w:t>- налоги на совокупный доход  21,3 %;</w:t>
      </w:r>
    </w:p>
    <w:p w:rsidR="0081492C" w:rsidRPr="0081492C" w:rsidRDefault="0081492C" w:rsidP="0081492C">
      <w:pPr>
        <w:jc w:val="both"/>
      </w:pPr>
      <w:r w:rsidRPr="0081492C">
        <w:tab/>
        <w:t>- налоги на имущество</w:t>
      </w:r>
      <w:r w:rsidRPr="0081492C">
        <w:tab/>
        <w:t>19,4 %;</w:t>
      </w:r>
    </w:p>
    <w:p w:rsidR="0081492C" w:rsidRPr="0081492C" w:rsidRDefault="0081492C" w:rsidP="0081492C">
      <w:pPr>
        <w:jc w:val="both"/>
      </w:pPr>
      <w:r w:rsidRPr="0081492C">
        <w:tab/>
        <w:t>- государственная пошлина 3,7%</w:t>
      </w:r>
    </w:p>
    <w:p w:rsidR="0081492C" w:rsidRPr="0081492C" w:rsidRDefault="0081492C" w:rsidP="0081492C">
      <w:pPr>
        <w:jc w:val="both"/>
      </w:pPr>
      <w:r w:rsidRPr="0081492C">
        <w:t xml:space="preserve">      Неналоговые доходы составляют – 23,8 %. </w:t>
      </w:r>
    </w:p>
    <w:p w:rsidR="0081492C" w:rsidRPr="0081492C" w:rsidRDefault="0081492C" w:rsidP="0081492C">
      <w:pPr>
        <w:jc w:val="both"/>
      </w:pPr>
      <w:r w:rsidRPr="0081492C">
        <w:tab/>
        <w:t>По основным источникам доходов поступления в бюджет сложились следующим образом:</w:t>
      </w:r>
      <w:r w:rsidRPr="0081492C">
        <w:tab/>
      </w:r>
    </w:p>
    <w:p w:rsidR="0081492C" w:rsidRPr="0081492C" w:rsidRDefault="0081492C" w:rsidP="0081492C">
      <w:pPr>
        <w:jc w:val="both"/>
        <w:rPr>
          <w:b/>
        </w:rPr>
      </w:pPr>
      <w:r w:rsidRPr="0081492C">
        <w:rPr>
          <w:b/>
        </w:rPr>
        <w:t xml:space="preserve">                                 Налог на доходы физических лиц</w:t>
      </w:r>
    </w:p>
    <w:p w:rsidR="0081492C" w:rsidRPr="0081492C" w:rsidRDefault="0081492C" w:rsidP="0081492C">
      <w:pPr>
        <w:jc w:val="both"/>
      </w:pPr>
      <w:r w:rsidRPr="0081492C">
        <w:tab/>
        <w:t xml:space="preserve">Бюджетные назначения по данному виду налогов за 9 месяцев  2019 года  исполнены в сумме 18079,7 тыс. руб. при годовом  плане  27002,0 тыс. руб., что составляет 67,0 % к годовому плану. Невыполнение плана связано с тем, что один из самых крупных предприятий приостановил свою деятельность на пол года. По  сравнению с аналогичным периодом 2018 года поступления увеличились на 450,2 тыс.руб. </w:t>
      </w:r>
    </w:p>
    <w:p w:rsidR="0081492C" w:rsidRPr="0081492C" w:rsidRDefault="0081492C" w:rsidP="0081492C">
      <w:pPr>
        <w:jc w:val="center"/>
        <w:rPr>
          <w:b/>
        </w:rPr>
      </w:pPr>
      <w:r w:rsidRPr="0081492C">
        <w:rPr>
          <w:b/>
        </w:rPr>
        <w:t>Акцизы</w:t>
      </w:r>
    </w:p>
    <w:p w:rsidR="0081492C" w:rsidRPr="0081492C" w:rsidRDefault="0081492C" w:rsidP="001076DC">
      <w:pPr>
        <w:ind w:firstLine="708"/>
        <w:jc w:val="both"/>
        <w:rPr>
          <w:b/>
        </w:rPr>
      </w:pPr>
      <w:r w:rsidRPr="0081492C">
        <w:t>Доходы от уплаты акцизов на дизтопливо, моторные масла, автомобильный и прямогонный бензин за 9 месяцев  2019 года составили 2143,2 тыс. руб. при годовом плане 2585,9 тыс.руб., или 82,9% к годовому плану. В сравнении с аналогичным периодом 2018 года поступления увеличились на 307,4 тыс.руб.</w:t>
      </w:r>
    </w:p>
    <w:p w:rsidR="0081492C" w:rsidRPr="0081492C" w:rsidRDefault="0081492C" w:rsidP="0081492C">
      <w:pPr>
        <w:jc w:val="center"/>
        <w:rPr>
          <w:b/>
        </w:rPr>
      </w:pPr>
      <w:r w:rsidRPr="0081492C">
        <w:rPr>
          <w:b/>
        </w:rPr>
        <w:t>Налоги на совокупный доход</w:t>
      </w:r>
    </w:p>
    <w:p w:rsidR="0081492C" w:rsidRPr="0081492C" w:rsidRDefault="0081492C" w:rsidP="0081492C">
      <w:pPr>
        <w:jc w:val="both"/>
      </w:pPr>
      <w:r w:rsidRPr="0081492C">
        <w:tab/>
        <w:t>Бюджетные назначения по уплате налогов на совокупный доход на 2019 год определены в размере 19234,2 тыс. руб. фактическое исполнение за 9 месяцев 2019 года составило 13570,7 тыс. руб. или 70,6 %. В сравнении с аналогичным периодом 2018 года поступления увеличились на 1838,6 тыс.руб.</w:t>
      </w:r>
    </w:p>
    <w:p w:rsidR="0081492C" w:rsidRPr="0081492C" w:rsidRDefault="0081492C" w:rsidP="0081492C">
      <w:pPr>
        <w:jc w:val="both"/>
      </w:pPr>
      <w:r w:rsidRPr="0081492C">
        <w:tab/>
        <w:t xml:space="preserve">Фактическое исполнение по налогу, взимаемому с  применением упрощенной системы налогообложения за 9 месяцев 2019 года составило 10797,7 тыс. руб.  при годовом плане 15533,2 тыс.руб., исполнение годового плана составило 69,5% . В сравнении с аналогичным периодом 2018 года поступления увеличились  на 1317,9 тыс. руб. </w:t>
      </w:r>
    </w:p>
    <w:p w:rsidR="0081492C" w:rsidRPr="0081492C" w:rsidRDefault="0081492C" w:rsidP="001076DC">
      <w:pPr>
        <w:jc w:val="both"/>
        <w:rPr>
          <w:b/>
        </w:rPr>
      </w:pPr>
      <w:r w:rsidRPr="0081492C">
        <w:tab/>
        <w:t xml:space="preserve">По единому налогу на вмененный доход при годовом плане 3691,0 тыс. руб. платежи за 9 месяцев 2019 года поступили в сумме 2311,7 тыс. руб. и составили 62,6%. По  сравнению с аналогичным периодом 2018 года поступления увеличились на 79,8 тыс.руб. </w:t>
      </w:r>
    </w:p>
    <w:p w:rsidR="0081492C" w:rsidRPr="0081492C" w:rsidRDefault="0081492C" w:rsidP="0081492C">
      <w:pPr>
        <w:jc w:val="center"/>
        <w:rPr>
          <w:b/>
        </w:rPr>
      </w:pPr>
      <w:r w:rsidRPr="0081492C">
        <w:rPr>
          <w:b/>
        </w:rPr>
        <w:t>Налоги на имущество</w:t>
      </w:r>
    </w:p>
    <w:p w:rsidR="0081492C" w:rsidRPr="0081492C" w:rsidRDefault="0081492C" w:rsidP="0081492C">
      <w:pPr>
        <w:jc w:val="both"/>
      </w:pPr>
      <w:r w:rsidRPr="0081492C">
        <w:tab/>
        <w:t>Бюджетные назначения по данному виду налогов за 9 месяцев    2019 года   исполнены в сумме 12305,6 тыс. руб. при  годовом плане 18272,7 тыс. руб., исполнение годового плана составляет 67,3%. По  сравнению с  соответствующим периодом  2018 года поступления увеличились на 3232,0 тыс.руб.</w:t>
      </w:r>
    </w:p>
    <w:p w:rsidR="0081492C" w:rsidRPr="0081492C" w:rsidRDefault="0081492C" w:rsidP="0081492C">
      <w:pPr>
        <w:jc w:val="both"/>
      </w:pPr>
      <w:r w:rsidRPr="0081492C">
        <w:t xml:space="preserve">         По налогу на имущество физических лиц фактически за 9 месяцев 2019 года  поступило 916,7 тыс. руб. при годовом плане 624,0 тыс.руб., годовой план исполнен на 146,9%. </w:t>
      </w:r>
    </w:p>
    <w:p w:rsidR="0081492C" w:rsidRPr="0081492C" w:rsidRDefault="0081492C" w:rsidP="0081492C">
      <w:pPr>
        <w:jc w:val="both"/>
      </w:pPr>
      <w:r w:rsidRPr="0081492C">
        <w:tab/>
        <w:t>По налогу на имущество организаций  поступило 6525,7 тыс. руб., при годовом плане 8854,0 тыс.руб., исполнение годового плана составило 73,7%.  По  сравнению с  соответствующим периодом  2018 года поступления снизились  на 640,4 тыс. руб., в связи с тем, что один из самых крупных плательщиков не осуществлял деятельность в полном объеме.</w:t>
      </w:r>
    </w:p>
    <w:p w:rsidR="0081492C" w:rsidRPr="0081492C" w:rsidRDefault="0081492C" w:rsidP="0081492C">
      <w:pPr>
        <w:jc w:val="center"/>
        <w:rPr>
          <w:b/>
        </w:rPr>
      </w:pPr>
      <w:r w:rsidRPr="0081492C">
        <w:rPr>
          <w:b/>
        </w:rPr>
        <w:t>Земельный налог</w:t>
      </w:r>
    </w:p>
    <w:p w:rsidR="0081492C" w:rsidRPr="0081492C" w:rsidRDefault="0081492C" w:rsidP="0081492C">
      <w:pPr>
        <w:jc w:val="both"/>
      </w:pPr>
      <w:r w:rsidRPr="0081492C">
        <w:tab/>
        <w:t xml:space="preserve">По земельному налогу  при бюджетных назначениях на 2019 год в сумме  8794,7 тыс. руб. фактически поступило за 9 месяцев 2019 года 4863,3 тыс. руб., исполнение годового  плана составило 55,3%,  в сравнении с аналогичным периодом 2018 года поступления снизились на 1039,8 тыс.руб. Срок уплаты данного вида налога 1 декабря. Уменьшение поступлений налога связано с тем, что крупное предприятие ООО «Лакшукай» отправлено на банкротство, ООО «Адыгейскнефтехим» - на стадии банкротства, ООО «СКДМ-Адыгея» прекратил свою деятельность. Введется активная работа по информированию должников о суммах задолженности. </w:t>
      </w:r>
    </w:p>
    <w:p w:rsidR="004338FA" w:rsidRDefault="004338FA" w:rsidP="0081492C">
      <w:pPr>
        <w:jc w:val="center"/>
        <w:rPr>
          <w:b/>
        </w:rPr>
      </w:pPr>
    </w:p>
    <w:p w:rsidR="004338FA" w:rsidRDefault="004338FA" w:rsidP="0081492C">
      <w:pPr>
        <w:jc w:val="center"/>
        <w:rPr>
          <w:b/>
        </w:rPr>
      </w:pPr>
    </w:p>
    <w:p w:rsidR="0081492C" w:rsidRPr="0081492C" w:rsidRDefault="0081492C" w:rsidP="0081492C">
      <w:pPr>
        <w:jc w:val="center"/>
        <w:rPr>
          <w:b/>
        </w:rPr>
      </w:pPr>
      <w:r w:rsidRPr="0081492C">
        <w:rPr>
          <w:b/>
        </w:rPr>
        <w:t>Госпошлина</w:t>
      </w:r>
    </w:p>
    <w:p w:rsidR="0081492C" w:rsidRPr="0081492C" w:rsidRDefault="0081492C" w:rsidP="0081492C">
      <w:pPr>
        <w:jc w:val="both"/>
      </w:pPr>
      <w:r w:rsidRPr="0081492C">
        <w:tab/>
        <w:t>Поступления госпошлины в бюджет муниципального образования «Город Адыгейск» за 9 месяцев 2019 года   составили 2376,6 тыс. руб. при годовом плане 3400,0 тыс.руб., исполнение годового плана составило 69,9%.</w:t>
      </w:r>
    </w:p>
    <w:p w:rsidR="0081492C" w:rsidRPr="0081492C" w:rsidRDefault="0081492C" w:rsidP="0081492C">
      <w:pPr>
        <w:ind w:firstLine="708"/>
        <w:jc w:val="both"/>
      </w:pPr>
      <w:r w:rsidRPr="0081492C">
        <w:t>В сравнении с аналогичным периодом 2018 года поступления снизились на 35,3 тыс.руб. Уменьшилось количество дел, рассматриваемых в судах.</w:t>
      </w:r>
    </w:p>
    <w:p w:rsidR="0081492C" w:rsidRPr="0081492C" w:rsidRDefault="0081492C" w:rsidP="0081492C">
      <w:pPr>
        <w:jc w:val="both"/>
        <w:rPr>
          <w:b/>
        </w:rPr>
      </w:pPr>
      <w:r w:rsidRPr="0081492C">
        <w:t xml:space="preserve"> </w:t>
      </w:r>
      <w:r w:rsidRPr="0081492C">
        <w:tab/>
      </w:r>
      <w:r w:rsidRPr="0081492C">
        <w:tab/>
      </w:r>
      <w:r w:rsidRPr="0081492C">
        <w:tab/>
      </w:r>
      <w:r w:rsidRPr="0081492C">
        <w:rPr>
          <w:b/>
        </w:rPr>
        <w:t>Доходы от использования имущества</w:t>
      </w:r>
    </w:p>
    <w:p w:rsidR="0081492C" w:rsidRPr="0081492C" w:rsidRDefault="0081492C" w:rsidP="0081492C">
      <w:pPr>
        <w:jc w:val="both"/>
      </w:pPr>
      <w:r w:rsidRPr="0081492C">
        <w:tab/>
        <w:t>Плановые бюджетные назначения на 2019 год по поступлению доходов от использования имущества определены в размере 10311,7 тыс.руб., фактические поступления за 9 месяцев 2019 года составили 8141,0 тыс.руб. или 78,9% к годовому плану, в том числе фактические поступления от сдачи в аренду земельных участков – 7895,4 тыс.руб., от сдачи в аренду имущества – 245,6 тыс.руб.</w:t>
      </w:r>
      <w:r w:rsidRPr="0081492C">
        <w:tab/>
      </w:r>
    </w:p>
    <w:p w:rsidR="0081492C" w:rsidRPr="0081492C" w:rsidRDefault="0081492C" w:rsidP="0081492C">
      <w:pPr>
        <w:jc w:val="center"/>
        <w:rPr>
          <w:b/>
        </w:rPr>
      </w:pPr>
      <w:r w:rsidRPr="0081492C">
        <w:rPr>
          <w:b/>
        </w:rPr>
        <w:t>Платежи при пользовании природными ресурсами</w:t>
      </w:r>
    </w:p>
    <w:p w:rsidR="0081492C" w:rsidRPr="0081492C" w:rsidRDefault="0081492C" w:rsidP="001076DC">
      <w:pPr>
        <w:jc w:val="both"/>
        <w:rPr>
          <w:b/>
        </w:rPr>
      </w:pPr>
      <w:r w:rsidRPr="0081492C">
        <w:tab/>
        <w:t>Поступления платежей при пользовании природными ресурсами составили 1183,4 тыс. руб. при годовом плане 102,3 тыс.руб., по сравнению с аналогичным периодом 2018 года поступления увеличились на 1123,1 тыс.руб.</w:t>
      </w:r>
    </w:p>
    <w:p w:rsidR="0081492C" w:rsidRPr="0081492C" w:rsidRDefault="0081492C" w:rsidP="0081492C">
      <w:pPr>
        <w:jc w:val="center"/>
        <w:rPr>
          <w:b/>
        </w:rPr>
      </w:pPr>
      <w:r w:rsidRPr="0081492C">
        <w:rPr>
          <w:b/>
        </w:rPr>
        <w:t>Доходы от оказания платных услуг (работ)</w:t>
      </w:r>
    </w:p>
    <w:p w:rsidR="0081492C" w:rsidRPr="0081492C" w:rsidRDefault="0081492C" w:rsidP="0081492C">
      <w:pPr>
        <w:jc w:val="center"/>
        <w:rPr>
          <w:b/>
        </w:rPr>
      </w:pPr>
      <w:r w:rsidRPr="0081492C">
        <w:rPr>
          <w:b/>
        </w:rPr>
        <w:t>и компенсации затрат государства</w:t>
      </w:r>
    </w:p>
    <w:p w:rsidR="0081492C" w:rsidRPr="0081492C" w:rsidRDefault="0081492C" w:rsidP="0081492C">
      <w:pPr>
        <w:ind w:firstLine="708"/>
        <w:jc w:val="both"/>
      </w:pPr>
      <w:r w:rsidRPr="0081492C">
        <w:tab/>
        <w:t>За 9 месяцев  2019 года поступления на возмещение эксплуатационных расходов составили 50,1  тыс.руб., при годовом плане 96,8 тыс.руб., исполнение годового плана составило 51,8 %. В сравнении с аналогичным периодом 2018 года поступления снизились на 23,3 тыс.руб., это связано с тем, что расторгнут договор с одним плательщиком.</w:t>
      </w:r>
    </w:p>
    <w:p w:rsidR="0081492C" w:rsidRPr="0081492C" w:rsidRDefault="0081492C" w:rsidP="001076DC">
      <w:pPr>
        <w:jc w:val="both"/>
        <w:rPr>
          <w:b/>
        </w:rPr>
      </w:pPr>
      <w:r w:rsidRPr="0081492C">
        <w:t xml:space="preserve"> </w:t>
      </w:r>
      <w:r w:rsidRPr="0081492C">
        <w:tab/>
      </w:r>
      <w:r w:rsidR="001076DC">
        <w:t xml:space="preserve">                              </w:t>
      </w:r>
      <w:r w:rsidRPr="0081492C">
        <w:rPr>
          <w:b/>
        </w:rPr>
        <w:t>Доходы от продажи материальных</w:t>
      </w:r>
    </w:p>
    <w:p w:rsidR="0081492C" w:rsidRPr="0081492C" w:rsidRDefault="0081492C" w:rsidP="0081492C">
      <w:pPr>
        <w:jc w:val="center"/>
        <w:rPr>
          <w:b/>
        </w:rPr>
      </w:pPr>
      <w:r w:rsidRPr="0081492C">
        <w:rPr>
          <w:b/>
        </w:rPr>
        <w:t>и нематериальных активов</w:t>
      </w:r>
    </w:p>
    <w:p w:rsidR="0081492C" w:rsidRPr="0081492C" w:rsidRDefault="0081492C" w:rsidP="0081492C">
      <w:pPr>
        <w:jc w:val="both"/>
      </w:pPr>
      <w:r w:rsidRPr="0081492C">
        <w:tab/>
        <w:t xml:space="preserve">Плановые бюджетные назначения по доходам от продажи материальных и нематериальных активов на 2019 год определены в размере 5381,7 тыс.руб. Фактическое исполнение составило 1865,7 тыс. руб., или 34,7 % к годовому плану, в сравнении с аналогичным периодом 2018 года поступления уменьшились на 284,9 тыс.руб. Имущество, включенное в прогнозный план приватизации имущества на 2019 год было несколько раз выставлено на торги. Однако, по настоящее время данное имущество не удалось реализовать, в связи с отсутствием поданных заявок на участие в аукционе.   </w:t>
      </w:r>
    </w:p>
    <w:p w:rsidR="0081492C" w:rsidRPr="0081492C" w:rsidRDefault="0081492C" w:rsidP="0081492C">
      <w:pPr>
        <w:jc w:val="center"/>
        <w:rPr>
          <w:b/>
        </w:rPr>
      </w:pPr>
      <w:r w:rsidRPr="0081492C">
        <w:rPr>
          <w:b/>
        </w:rPr>
        <w:t>Штрафные санкции</w:t>
      </w:r>
    </w:p>
    <w:p w:rsidR="0081492C" w:rsidRPr="0081492C" w:rsidRDefault="0081492C" w:rsidP="0081492C">
      <w:pPr>
        <w:jc w:val="both"/>
      </w:pPr>
      <w:r w:rsidRPr="0081492C">
        <w:tab/>
        <w:t>План поступления по штрафам на   2019 год – 2250,0 тыс. руб., фактическое поступление составило – 2975,7 тыс. руб., исполнение годового плана составило 132,3%. Наибольший удельный вес занимают  прочие поступления от денежных взысканий (штрафов) и иных сумм в возмещение ущерба, зачисляемые в бюджеты городских округов – 1716,8 тыс. руб. В сравнении с аналогичным периодом 2018 года поступления штрафов возросли на 150,4 тыс.руб.</w:t>
      </w:r>
    </w:p>
    <w:p w:rsidR="0081492C" w:rsidRPr="0081492C" w:rsidRDefault="0081492C" w:rsidP="0081492C">
      <w:pPr>
        <w:jc w:val="center"/>
        <w:rPr>
          <w:b/>
        </w:rPr>
      </w:pPr>
      <w:r w:rsidRPr="0081492C">
        <w:rPr>
          <w:b/>
        </w:rPr>
        <w:t>Безвозмездные поступления</w:t>
      </w:r>
    </w:p>
    <w:p w:rsidR="0081492C" w:rsidRPr="0081492C" w:rsidRDefault="0081492C" w:rsidP="0081492C">
      <w:pPr>
        <w:jc w:val="both"/>
      </w:pPr>
      <w:r w:rsidRPr="0081492C">
        <w:rPr>
          <w:b/>
        </w:rPr>
        <w:tab/>
      </w:r>
      <w:r w:rsidRPr="0081492C">
        <w:t>План безвозмездных поступлений на 2019 год утвержден в размере 589489,3 тыс.руб., фактические поступления за 9 месяцев  2019 года составили 421058,4 тыс.руб. Исполнение подового плана составляет 71,4%.</w:t>
      </w:r>
    </w:p>
    <w:p w:rsidR="0081492C" w:rsidRPr="0081492C" w:rsidRDefault="0081492C" w:rsidP="0081492C">
      <w:pPr>
        <w:jc w:val="both"/>
      </w:pPr>
    </w:p>
    <w:p w:rsidR="0081492C" w:rsidRPr="0081492C" w:rsidRDefault="0081492C" w:rsidP="0081492C">
      <w:pPr>
        <w:jc w:val="both"/>
        <w:rPr>
          <w:b/>
        </w:rPr>
      </w:pPr>
      <w:r w:rsidRPr="0081492C">
        <w:rPr>
          <w:b/>
        </w:rPr>
        <w:t xml:space="preserve">                                                </w:t>
      </w:r>
      <w:r w:rsidR="001076DC">
        <w:rPr>
          <w:b/>
        </w:rPr>
        <w:t xml:space="preserve">              </w:t>
      </w:r>
      <w:r w:rsidRPr="0081492C">
        <w:rPr>
          <w:b/>
        </w:rPr>
        <w:t xml:space="preserve">  РАСХОДЫ</w:t>
      </w:r>
    </w:p>
    <w:p w:rsidR="0081492C" w:rsidRPr="0081492C" w:rsidRDefault="0081492C" w:rsidP="0081492C">
      <w:pPr>
        <w:jc w:val="both"/>
      </w:pPr>
    </w:p>
    <w:p w:rsidR="0081492C" w:rsidRPr="0081492C" w:rsidRDefault="0081492C" w:rsidP="0081492C">
      <w:pPr>
        <w:jc w:val="both"/>
      </w:pPr>
      <w:r w:rsidRPr="0081492C">
        <w:t xml:space="preserve">       Фактическое исполнение бюджета города Адыгейка за 9 месяцев   2019 года по расходам составило 459949,1 тыс. рублей или 67 % к уточненному годовому плану   2019 года  687948,7 тыс. рублей.</w:t>
      </w:r>
    </w:p>
    <w:p w:rsidR="0081492C" w:rsidRPr="0081492C" w:rsidRDefault="0081492C" w:rsidP="0081492C">
      <w:pPr>
        <w:jc w:val="both"/>
      </w:pPr>
    </w:p>
    <w:p w:rsidR="004338FA" w:rsidRDefault="004338FA" w:rsidP="001076DC">
      <w:pPr>
        <w:jc w:val="center"/>
        <w:rPr>
          <w:b/>
        </w:rPr>
      </w:pPr>
    </w:p>
    <w:p w:rsidR="0081492C" w:rsidRPr="0081492C" w:rsidRDefault="001076DC" w:rsidP="001076DC">
      <w:pPr>
        <w:jc w:val="center"/>
        <w:rPr>
          <w:b/>
        </w:rPr>
      </w:pPr>
      <w:r w:rsidRPr="0081492C">
        <w:rPr>
          <w:b/>
        </w:rPr>
        <w:t>Общегосударственные вопросы</w:t>
      </w:r>
    </w:p>
    <w:p w:rsidR="0081492C" w:rsidRPr="0081492C" w:rsidRDefault="0081492C" w:rsidP="0081492C">
      <w:pPr>
        <w:jc w:val="both"/>
      </w:pPr>
      <w:r w:rsidRPr="0081492C">
        <w:t xml:space="preserve">           По  разделу 01 «Общегосударственные вопросы»  расходы за 9 месяцев  составили 43789,9 тыс. рублей   или 67 % к уточненному годовому плану   2019 года    65834,0 тыс.рублей   в том числе:</w:t>
      </w:r>
    </w:p>
    <w:p w:rsidR="0081492C" w:rsidRPr="0081492C" w:rsidRDefault="0081492C" w:rsidP="0081492C">
      <w:pPr>
        <w:jc w:val="both"/>
      </w:pPr>
      <w:r w:rsidRPr="0081492C">
        <w:t xml:space="preserve">             По подразделу 02 «Функционирование высшего должностного лица муниципального образования»  - исполнено 1144,3 тыс. рублей. </w:t>
      </w:r>
    </w:p>
    <w:p w:rsidR="0081492C" w:rsidRPr="0081492C" w:rsidRDefault="0081492C" w:rsidP="0081492C">
      <w:pPr>
        <w:jc w:val="both"/>
      </w:pPr>
      <w:r w:rsidRPr="0081492C">
        <w:t xml:space="preserve">           По подразделу 03 «Функционирование представительных органов  муниципальных  образований» - исполнено 3095,6 тыс. рублей.</w:t>
      </w:r>
    </w:p>
    <w:p w:rsidR="0081492C" w:rsidRPr="0081492C" w:rsidRDefault="0081492C" w:rsidP="0081492C">
      <w:pPr>
        <w:jc w:val="both"/>
      </w:pPr>
      <w:r w:rsidRPr="0081492C">
        <w:t xml:space="preserve">           По подразделу 04 «Функционирование органов государственной власти местной администрации» исполнение составило  20246,2 тыс. рублей, эти средства направлены на содержание администрации муниципального образования  «Город Адыгейск».</w:t>
      </w:r>
    </w:p>
    <w:p w:rsidR="0081492C" w:rsidRPr="0081492C" w:rsidRDefault="0081492C" w:rsidP="0081492C">
      <w:pPr>
        <w:jc w:val="both"/>
      </w:pPr>
      <w:r w:rsidRPr="0081492C">
        <w:t xml:space="preserve">            По подразделу 06 «Обеспечение деятельности финансовых, налоговых и таможенных органов и органов финансового надзора» - исполнено 5091,9 тыс. рублей. Средства направлены на содержание контрольно – счетной палаты и финансового управления.</w:t>
      </w:r>
    </w:p>
    <w:p w:rsidR="0081492C" w:rsidRPr="0081492C" w:rsidRDefault="0081492C" w:rsidP="0081492C">
      <w:pPr>
        <w:jc w:val="both"/>
        <w:rPr>
          <w:color w:val="000000"/>
        </w:rPr>
      </w:pPr>
      <w:r w:rsidRPr="0081492C">
        <w:t xml:space="preserve">          По  подразделу 13 «Другие общегосударственные вопросы» исполнение составило – 14212,0  тыс. рублей,  в том числе на функционирование МКУ «ЦАТО» направлено 11034,4  тыс.рублей. </w:t>
      </w:r>
    </w:p>
    <w:p w:rsidR="0081492C" w:rsidRPr="0081492C" w:rsidRDefault="0081492C" w:rsidP="0081492C">
      <w:pPr>
        <w:jc w:val="both"/>
        <w:rPr>
          <w:color w:val="FF0000"/>
        </w:rPr>
      </w:pPr>
    </w:p>
    <w:p w:rsidR="0081492C" w:rsidRPr="0081492C" w:rsidRDefault="001076DC" w:rsidP="0081492C">
      <w:pPr>
        <w:jc w:val="center"/>
        <w:rPr>
          <w:b/>
        </w:rPr>
      </w:pPr>
      <w:r>
        <w:rPr>
          <w:b/>
        </w:rPr>
        <w:t>Н</w:t>
      </w:r>
      <w:r w:rsidRPr="0081492C">
        <w:rPr>
          <w:b/>
        </w:rPr>
        <w:t>ациональная оборона</w:t>
      </w:r>
    </w:p>
    <w:p w:rsidR="0081492C" w:rsidRPr="0081492C" w:rsidRDefault="0081492C" w:rsidP="0081492C">
      <w:pPr>
        <w:jc w:val="both"/>
      </w:pPr>
      <w:r w:rsidRPr="0081492C">
        <w:t xml:space="preserve">              По разделу 0200 «Национальная оборона» - 401,3 тыс. </w:t>
      </w:r>
      <w:r w:rsidR="001076DC" w:rsidRPr="0081492C">
        <w:t xml:space="preserve">Рублей </w:t>
      </w:r>
      <w:r w:rsidRPr="0081492C">
        <w:t>или 65 % к годовому уточненному плану 2019 года, расходы направлены  на содержание  ВУС.</w:t>
      </w:r>
    </w:p>
    <w:p w:rsidR="0081492C" w:rsidRPr="0081492C" w:rsidRDefault="0081492C" w:rsidP="0081492C">
      <w:r w:rsidRPr="0081492C">
        <w:t xml:space="preserve">                               </w:t>
      </w:r>
    </w:p>
    <w:p w:rsidR="0081492C" w:rsidRPr="0081492C" w:rsidRDefault="001076DC" w:rsidP="0081492C">
      <w:pPr>
        <w:jc w:val="center"/>
        <w:rPr>
          <w:b/>
        </w:rPr>
      </w:pPr>
      <w:r>
        <w:rPr>
          <w:b/>
        </w:rPr>
        <w:t>Н</w:t>
      </w:r>
      <w:r w:rsidRPr="0081492C">
        <w:rPr>
          <w:b/>
        </w:rPr>
        <w:t>ациональная безопасность и</w:t>
      </w:r>
    </w:p>
    <w:p w:rsidR="0081492C" w:rsidRPr="0081492C" w:rsidRDefault="001076DC" w:rsidP="0081492C">
      <w:pPr>
        <w:jc w:val="center"/>
        <w:rPr>
          <w:b/>
        </w:rPr>
      </w:pPr>
      <w:r w:rsidRPr="0081492C">
        <w:rPr>
          <w:b/>
        </w:rPr>
        <w:t>правоохранительная деятельность</w:t>
      </w:r>
    </w:p>
    <w:p w:rsidR="0081492C" w:rsidRPr="0081492C" w:rsidRDefault="0081492C" w:rsidP="0081492C">
      <w:pPr>
        <w:jc w:val="both"/>
      </w:pPr>
      <w:r w:rsidRPr="0081492C">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1264,0 тыс. </w:t>
      </w:r>
      <w:r w:rsidR="001076DC" w:rsidRPr="0081492C">
        <w:t xml:space="preserve">Рублей </w:t>
      </w:r>
      <w:r w:rsidRPr="0081492C">
        <w:t xml:space="preserve">или 40% к уточненному годовому плану   2019 года, денежные средства направлены на функционирование ЕДДС. </w:t>
      </w:r>
    </w:p>
    <w:p w:rsidR="0081492C" w:rsidRPr="0081492C" w:rsidRDefault="001076DC" w:rsidP="0081492C">
      <w:pPr>
        <w:jc w:val="center"/>
        <w:rPr>
          <w:b/>
        </w:rPr>
      </w:pPr>
      <w:r w:rsidRPr="0081492C">
        <w:rPr>
          <w:b/>
        </w:rPr>
        <w:t>Национальная  экономика</w:t>
      </w:r>
    </w:p>
    <w:p w:rsidR="0081492C" w:rsidRPr="0081492C" w:rsidRDefault="0081492C" w:rsidP="0081492C">
      <w:pPr>
        <w:jc w:val="both"/>
      </w:pPr>
      <w:r w:rsidRPr="0081492C">
        <w:t xml:space="preserve">            По разделу 04 «Национальная экономика»  израсходовано в сумме 38115,6 тыс. </w:t>
      </w:r>
      <w:r w:rsidR="001076DC" w:rsidRPr="0081492C">
        <w:t xml:space="preserve">Рублей  </w:t>
      </w:r>
      <w:r w:rsidRPr="0081492C">
        <w:t>или  77 % к уточненному годовому плану   2019 года     расходы направлены на: ремонт автомобильных дорог общего пользования,   мероприятия по ВП "Градостроительное развитие  муниципального образования «Город Адыгейск», "Регулирование имущественных отношений" и  на содержание фиксаторов   и обеспечение предпочтовых и почтовых расходов.</w:t>
      </w:r>
    </w:p>
    <w:p w:rsidR="0081492C" w:rsidRPr="0081492C" w:rsidRDefault="001076DC" w:rsidP="0081492C">
      <w:pPr>
        <w:jc w:val="center"/>
        <w:rPr>
          <w:b/>
        </w:rPr>
      </w:pPr>
      <w:r w:rsidRPr="0081492C">
        <w:rPr>
          <w:b/>
        </w:rPr>
        <w:t>Жилищно-коммунальное хозяйство</w:t>
      </w:r>
    </w:p>
    <w:p w:rsidR="0081492C" w:rsidRPr="0081492C" w:rsidRDefault="0081492C" w:rsidP="0081492C">
      <w:pPr>
        <w:jc w:val="both"/>
        <w:rPr>
          <w:highlight w:val="yellow"/>
        </w:rPr>
      </w:pPr>
      <w:r w:rsidRPr="0081492C">
        <w:t xml:space="preserve">   По разделу  05 «Жилищно–коммунальное хозяйство» исполнение за  2019 года составило 30657,4 тыс. </w:t>
      </w:r>
      <w:r w:rsidR="001076DC" w:rsidRPr="0081492C">
        <w:t xml:space="preserve">Рублей </w:t>
      </w:r>
      <w:r w:rsidRPr="0081492C">
        <w:t>или 30 % к уточненному годовому  плану  2019 года, средства направлены на реализацию муниципальных программ «Благоустройство» и «Формирование комфортной городской среды».</w:t>
      </w:r>
    </w:p>
    <w:p w:rsidR="0081492C" w:rsidRPr="0081492C" w:rsidRDefault="0081492C" w:rsidP="0081492C">
      <w:pPr>
        <w:jc w:val="both"/>
      </w:pPr>
      <w:r w:rsidRPr="0081492C">
        <w:t xml:space="preserve"> </w:t>
      </w:r>
    </w:p>
    <w:p w:rsidR="0081492C" w:rsidRPr="0081492C" w:rsidRDefault="001076DC" w:rsidP="0081492C">
      <w:pPr>
        <w:jc w:val="center"/>
        <w:rPr>
          <w:b/>
        </w:rPr>
      </w:pPr>
      <w:r w:rsidRPr="0081492C">
        <w:rPr>
          <w:b/>
        </w:rPr>
        <w:t>Образование</w:t>
      </w:r>
    </w:p>
    <w:p w:rsidR="0081492C" w:rsidRPr="0081492C" w:rsidRDefault="0081492C" w:rsidP="0081492C">
      <w:pPr>
        <w:jc w:val="both"/>
      </w:pPr>
      <w:r w:rsidRPr="0081492C">
        <w:t xml:space="preserve">          По разделу 07 «Образование» за  2019 год расходы исполнены в сумме 286484,1 тыс. рублей или 74 % к уточненным годовым плановым ассигнованиям 2019 года.</w:t>
      </w:r>
    </w:p>
    <w:p w:rsidR="0081492C" w:rsidRPr="0081492C" w:rsidRDefault="0081492C" w:rsidP="0081492C">
      <w:pPr>
        <w:jc w:val="both"/>
      </w:pPr>
      <w:r w:rsidRPr="0081492C">
        <w:t xml:space="preserve">   Подраздел   01 «Дошкольное образование» - исполнено 186191,1 тыс. рулей из них – 28358,5тыс. 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81492C" w:rsidRPr="0081492C" w:rsidRDefault="0081492C" w:rsidP="0081492C">
      <w:pPr>
        <w:jc w:val="both"/>
      </w:pPr>
      <w:r w:rsidRPr="0081492C">
        <w:t xml:space="preserve">     Подраздел   02 «Общее образование» - исполнено 66180,3 тыс. рублей из них – 39830,7 тыс. рублей  на реализацию государственного стандарта общего образования в общеобразовательных учреждениях (средства РБ); </w:t>
      </w:r>
    </w:p>
    <w:p w:rsidR="0081492C" w:rsidRPr="0081492C" w:rsidRDefault="0081492C" w:rsidP="0081492C">
      <w:pPr>
        <w:jc w:val="both"/>
      </w:pPr>
      <w:r w:rsidRPr="0081492C">
        <w:t xml:space="preserve">     Подразделу 03 «Дополнительное образование» - исполнено 22102,0 тыс. рублей расходы направлены на функционирование ДЮСШ, ДШИ и ЮТА;</w:t>
      </w:r>
    </w:p>
    <w:p w:rsidR="0081492C" w:rsidRPr="0081492C" w:rsidRDefault="0081492C" w:rsidP="0081492C">
      <w:pPr>
        <w:jc w:val="both"/>
      </w:pPr>
      <w:r w:rsidRPr="0081492C">
        <w:t xml:space="preserve">   Подраздел 07 «Молодежная политика» на обеспечение отдыха и оздоровления детей в оздоровительных лагерях с дневным пребыванием детей на базе общеобразовательных учреждении направленно  1073,7 тыс.руб.;</w:t>
      </w:r>
    </w:p>
    <w:p w:rsidR="0081492C" w:rsidRPr="0081492C" w:rsidRDefault="0081492C" w:rsidP="0081492C">
      <w:pPr>
        <w:jc w:val="both"/>
      </w:pPr>
      <w:r w:rsidRPr="0081492C">
        <w:t xml:space="preserve">   Подраздел 09 «Другие вопросы в области образования» - исполнено 10937,0 тыс. рублей в том числе:</w:t>
      </w:r>
    </w:p>
    <w:p w:rsidR="0081492C" w:rsidRPr="0081492C" w:rsidRDefault="0081492C" w:rsidP="0081492C">
      <w:pPr>
        <w:jc w:val="both"/>
      </w:pPr>
      <w:r w:rsidRPr="0081492C">
        <w:t xml:space="preserve">    - 1253,8 т.р. – на функционирование аппарата;</w:t>
      </w:r>
    </w:p>
    <w:p w:rsidR="0081492C" w:rsidRPr="0081492C" w:rsidRDefault="0081492C" w:rsidP="0081492C">
      <w:pPr>
        <w:jc w:val="both"/>
      </w:pPr>
      <w:r w:rsidRPr="0081492C">
        <w:t xml:space="preserve">    - 3667,3 т.р. – на функционирование методкабинета;</w:t>
      </w:r>
    </w:p>
    <w:p w:rsidR="0081492C" w:rsidRPr="0081492C" w:rsidRDefault="0081492C" w:rsidP="0081492C">
      <w:pPr>
        <w:jc w:val="both"/>
      </w:pPr>
      <w:r w:rsidRPr="0081492C">
        <w:t xml:space="preserve">    - 4934,9 т.р. – на функционирование бухгалтерии УО;</w:t>
      </w:r>
    </w:p>
    <w:p w:rsidR="0081492C" w:rsidRPr="0081492C" w:rsidRDefault="0081492C" w:rsidP="0081492C">
      <w:pPr>
        <w:jc w:val="both"/>
      </w:pPr>
      <w:r w:rsidRPr="0081492C">
        <w:t xml:space="preserve">    - 387,2 т.р.- на осуществление государственных полномочий на содержание комиссии по делам несовершеннолетних;</w:t>
      </w:r>
    </w:p>
    <w:p w:rsidR="0081492C" w:rsidRPr="0081492C" w:rsidRDefault="0081492C" w:rsidP="0081492C">
      <w:pPr>
        <w:jc w:val="both"/>
      </w:pPr>
      <w:r w:rsidRPr="0081492C">
        <w:t xml:space="preserve">    -  400,0 т.р. – на осуществление государственных полномочий по опеке и попечительству несовершеннолетних;</w:t>
      </w:r>
    </w:p>
    <w:p w:rsidR="0081492C" w:rsidRPr="0081492C" w:rsidRDefault="0081492C" w:rsidP="0081492C">
      <w:pPr>
        <w:jc w:val="both"/>
      </w:pPr>
      <w:r w:rsidRPr="0081492C">
        <w:t xml:space="preserve">    - 293,8,0 на реализацию мероприятий, направленных на развитие системы воспитания и дополнительного образования обучающихся,  поддержка талантливых детей и молодежи.</w:t>
      </w:r>
    </w:p>
    <w:p w:rsidR="0081492C" w:rsidRPr="0081492C" w:rsidRDefault="0081492C" w:rsidP="0081492C">
      <w:pPr>
        <w:jc w:val="both"/>
      </w:pPr>
      <w:r w:rsidRPr="0081492C">
        <w:t xml:space="preserve">         </w:t>
      </w:r>
    </w:p>
    <w:p w:rsidR="0081492C" w:rsidRPr="0081492C" w:rsidRDefault="001076DC" w:rsidP="0081492C">
      <w:pPr>
        <w:jc w:val="center"/>
        <w:rPr>
          <w:b/>
        </w:rPr>
      </w:pPr>
      <w:r w:rsidRPr="0081492C">
        <w:rPr>
          <w:b/>
        </w:rPr>
        <w:t>Культура  и  кинематография</w:t>
      </w:r>
    </w:p>
    <w:p w:rsidR="0081492C" w:rsidRPr="0081492C" w:rsidRDefault="0081492C" w:rsidP="0081492C">
      <w:pPr>
        <w:jc w:val="both"/>
      </w:pPr>
      <w:r w:rsidRPr="0081492C">
        <w:t xml:space="preserve">        По разделу 08 «Культура, кинематография» за 9 месяцев 2019 года расходы исполнены в сумме 26400,5 тыс. рублей или 62 % к уточненным плановым годовым ассигнованиям   2019 года.</w:t>
      </w:r>
    </w:p>
    <w:p w:rsidR="0081492C" w:rsidRPr="0081492C" w:rsidRDefault="0081492C" w:rsidP="0081492C">
      <w:pPr>
        <w:jc w:val="both"/>
      </w:pPr>
      <w:r w:rsidRPr="0081492C">
        <w:t xml:space="preserve">       По подразделу 01 «Культура» исполнено 22208,0 тыс. рублей по программе «Развитие культуры, искусства и художественного образования в МО «Город Адыгейск»».</w:t>
      </w:r>
    </w:p>
    <w:p w:rsidR="0081492C" w:rsidRPr="0081492C" w:rsidRDefault="0081492C" w:rsidP="0081492C">
      <w:pPr>
        <w:jc w:val="both"/>
      </w:pPr>
      <w:r w:rsidRPr="0081492C">
        <w:t xml:space="preserve">       По подразделу 02 «Кинематография» исполнено 1278,2 тыс. рублей;</w:t>
      </w:r>
    </w:p>
    <w:p w:rsidR="0081492C" w:rsidRPr="0081492C" w:rsidRDefault="0081492C" w:rsidP="0081492C">
      <w:pPr>
        <w:jc w:val="both"/>
      </w:pPr>
      <w:r w:rsidRPr="0081492C">
        <w:t xml:space="preserve">       По подразделу 04 «Другие вопросы в области культуры и кинематографии»  исполнено 2914,3 тыс. рублей из них:</w:t>
      </w:r>
    </w:p>
    <w:p w:rsidR="0081492C" w:rsidRPr="0081492C" w:rsidRDefault="0081492C" w:rsidP="0081492C">
      <w:pPr>
        <w:jc w:val="both"/>
      </w:pPr>
      <w:r w:rsidRPr="0081492C">
        <w:t xml:space="preserve">    - 847,8 т.р. на функционирование аппарата;</w:t>
      </w:r>
    </w:p>
    <w:p w:rsidR="0081492C" w:rsidRPr="0081492C" w:rsidRDefault="0081492C" w:rsidP="0081492C">
      <w:pPr>
        <w:jc w:val="both"/>
      </w:pPr>
      <w:r w:rsidRPr="0081492C">
        <w:t xml:space="preserve">    - 2066,5 т.р. на функционирование централизованной бухгалтерии;</w:t>
      </w:r>
    </w:p>
    <w:p w:rsidR="0081492C" w:rsidRPr="0081492C" w:rsidRDefault="0081492C" w:rsidP="0081492C">
      <w:pPr>
        <w:jc w:val="center"/>
        <w:rPr>
          <w:b/>
        </w:rPr>
      </w:pPr>
    </w:p>
    <w:p w:rsidR="0081492C" w:rsidRPr="0081492C" w:rsidRDefault="001076DC" w:rsidP="0081492C">
      <w:pPr>
        <w:jc w:val="center"/>
        <w:rPr>
          <w:b/>
        </w:rPr>
      </w:pPr>
      <w:r w:rsidRPr="0081492C">
        <w:rPr>
          <w:b/>
        </w:rPr>
        <w:t>Социальная    политика</w:t>
      </w:r>
    </w:p>
    <w:p w:rsidR="0081492C" w:rsidRPr="0081492C" w:rsidRDefault="0081492C" w:rsidP="0081492C">
      <w:pPr>
        <w:jc w:val="both"/>
      </w:pPr>
      <w:r w:rsidRPr="0081492C">
        <w:t xml:space="preserve">        По разделу  10 «Социальная политика» за  9 месяцев  2019 года расходы исполнены в сумме 29503,5 тыс. рублей или 87 % к уточненным годовым плановым ассигнованиям   2019 года, в том числе: </w:t>
      </w:r>
    </w:p>
    <w:p w:rsidR="0081492C" w:rsidRPr="0081492C" w:rsidRDefault="0081492C" w:rsidP="0081492C">
      <w:pPr>
        <w:jc w:val="both"/>
      </w:pPr>
      <w:r w:rsidRPr="0081492C">
        <w:t>- по подразделу 01 «Пенсионное  обеспечение» – исполнено 3117,0 тыс. рублей средства направлены на доплаты  к пенсиям муниципальных служащих;</w:t>
      </w:r>
    </w:p>
    <w:p w:rsidR="0081492C" w:rsidRPr="0081492C" w:rsidRDefault="0081492C" w:rsidP="0081492C">
      <w:pPr>
        <w:jc w:val="both"/>
      </w:pPr>
      <w:r w:rsidRPr="0081492C">
        <w:t>- по подразделу  03 «Социальное обеспечение населения» исполнение составило 23418,5 тыс. рублей средства направлены на реализацию подпрограммы «Обеспечение жильём молодых семей» и  на  реализацию  подпрограммы «Социальная поддержка граждан».</w:t>
      </w:r>
    </w:p>
    <w:p w:rsidR="0081492C" w:rsidRPr="0081492C" w:rsidRDefault="0081492C" w:rsidP="0081492C">
      <w:pPr>
        <w:jc w:val="both"/>
      </w:pPr>
      <w:r w:rsidRPr="0081492C">
        <w:t>- по подразделу 1004 «Охрана семьи и детства» - исполнено 2612,9 тыс.рублей  ежемесячные выплаты на содержание детей –сирот и вознаграждения приемным родителям;</w:t>
      </w:r>
    </w:p>
    <w:p w:rsidR="0081492C" w:rsidRPr="0081492C" w:rsidRDefault="0081492C" w:rsidP="0081492C">
      <w:pPr>
        <w:jc w:val="both"/>
      </w:pPr>
      <w:r w:rsidRPr="0081492C">
        <w:t>- по подразделу 1006 «Другие вопросы в области социальной политики» исполнение составило 355,1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81492C" w:rsidRPr="0081492C" w:rsidRDefault="0081492C" w:rsidP="0081492C">
      <w:pPr>
        <w:jc w:val="both"/>
      </w:pPr>
    </w:p>
    <w:p w:rsidR="0081492C" w:rsidRPr="0081492C" w:rsidRDefault="001076DC" w:rsidP="0081492C">
      <w:pPr>
        <w:jc w:val="center"/>
        <w:rPr>
          <w:b/>
        </w:rPr>
      </w:pPr>
      <w:r w:rsidRPr="0081492C">
        <w:rPr>
          <w:b/>
        </w:rPr>
        <w:t>Физическая культура и спорт</w:t>
      </w:r>
    </w:p>
    <w:p w:rsidR="004338FA" w:rsidRDefault="0081492C" w:rsidP="0081492C">
      <w:pPr>
        <w:jc w:val="both"/>
      </w:pPr>
      <w:r w:rsidRPr="0081492C">
        <w:t xml:space="preserve">          По подразделу 1101 «Физическая культура»  исполнение составило 197,1 тыс. рублей или 66 % к уточненному плану 2019г., денежные средства направлены на проведение спортивных мероприятий.</w:t>
      </w:r>
    </w:p>
    <w:p w:rsidR="0081492C" w:rsidRPr="0081492C" w:rsidRDefault="0081492C" w:rsidP="0081492C">
      <w:pPr>
        <w:jc w:val="both"/>
      </w:pPr>
      <w:r w:rsidRPr="0081492C">
        <w:t xml:space="preserve">    </w:t>
      </w:r>
    </w:p>
    <w:p w:rsidR="0081492C" w:rsidRPr="0081492C" w:rsidRDefault="001076DC" w:rsidP="0081492C">
      <w:pPr>
        <w:jc w:val="center"/>
        <w:rPr>
          <w:b/>
        </w:rPr>
      </w:pPr>
      <w:r w:rsidRPr="0081492C">
        <w:rPr>
          <w:b/>
        </w:rPr>
        <w:t>Средства массовой информации</w:t>
      </w:r>
    </w:p>
    <w:p w:rsidR="0081492C" w:rsidRPr="0081492C" w:rsidRDefault="0081492C" w:rsidP="0081492C">
      <w:pPr>
        <w:jc w:val="both"/>
      </w:pPr>
      <w:r w:rsidRPr="0081492C">
        <w:rPr>
          <w:b/>
        </w:rPr>
        <w:t xml:space="preserve">          </w:t>
      </w:r>
      <w:r w:rsidRPr="0081492C">
        <w:t>По разделу 1202 «Периодическая  печать и издательства» исполнение составило 3135,8 тыс. рублей или  80 %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1076DC" w:rsidRDefault="0034033B" w:rsidP="0081492C">
      <w:pPr>
        <w:jc w:val="both"/>
        <w:rPr>
          <w:b/>
        </w:rPr>
      </w:pPr>
      <w:r w:rsidRPr="001076DC">
        <w:rPr>
          <w:b/>
        </w:rPr>
        <w:t xml:space="preserve">                                             </w:t>
      </w:r>
    </w:p>
    <w:p w:rsidR="00291930" w:rsidRPr="001076DC" w:rsidRDefault="001076DC" w:rsidP="0081492C">
      <w:pPr>
        <w:jc w:val="both"/>
        <w:rPr>
          <w:b/>
        </w:rPr>
      </w:pPr>
      <w:r>
        <w:rPr>
          <w:b/>
        </w:rPr>
        <w:t xml:space="preserve">                                               </w:t>
      </w:r>
      <w:r w:rsidR="0034033B" w:rsidRPr="001076DC">
        <w:rPr>
          <w:b/>
        </w:rPr>
        <w:t xml:space="preserve">  </w:t>
      </w:r>
      <w:r w:rsidR="00FA7DCE" w:rsidRPr="001076DC">
        <w:rPr>
          <w:b/>
        </w:rPr>
        <w:t>Муниципальные программы</w:t>
      </w:r>
    </w:p>
    <w:p w:rsidR="0034033B" w:rsidRPr="00D42461" w:rsidRDefault="0034033B" w:rsidP="0034033B">
      <w:pPr>
        <w:ind w:firstLine="709"/>
        <w:jc w:val="both"/>
      </w:pPr>
      <w:r w:rsidRPr="00D42461">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w:t>
      </w:r>
    </w:p>
    <w:p w:rsidR="0034033B" w:rsidRPr="002F4B6C" w:rsidRDefault="0034033B" w:rsidP="0034033B">
      <w:pPr>
        <w:ind w:firstLine="709"/>
        <w:jc w:val="both"/>
      </w:pPr>
      <w:r w:rsidRPr="00D42461">
        <w:t xml:space="preserve">На исполнении в муниципальном образовании </w:t>
      </w:r>
      <w:r>
        <w:t>за 9 месяцев</w:t>
      </w:r>
      <w:r w:rsidRPr="00D42461">
        <w:t xml:space="preserve"> 2019 года </w:t>
      </w:r>
      <w:r w:rsidRPr="002F4B6C">
        <w:t>находилось 1</w:t>
      </w:r>
      <w:r>
        <w:t>8</w:t>
      </w:r>
      <w:r w:rsidRPr="002F4B6C">
        <w:t xml:space="preserve"> муниципальных и 4 ведомственн</w:t>
      </w:r>
      <w:r>
        <w:t>ых</w:t>
      </w:r>
      <w:r w:rsidRPr="002F4B6C">
        <w:t xml:space="preserve">   программы.  </w:t>
      </w:r>
    </w:p>
    <w:p w:rsidR="0034033B" w:rsidRPr="002F4B6C" w:rsidRDefault="0034033B" w:rsidP="0034033B">
      <w:pPr>
        <w:ind w:firstLine="709"/>
        <w:jc w:val="both"/>
      </w:pPr>
      <w:r w:rsidRPr="002F4B6C">
        <w:t xml:space="preserve">Всего на финансирование муниципальных и ведомственных программ на территории муниципального образования направлено </w:t>
      </w:r>
      <w:r>
        <w:t>за 9 месяцев</w:t>
      </w:r>
      <w:r w:rsidRPr="00D42461">
        <w:t xml:space="preserve"> </w:t>
      </w:r>
      <w:r w:rsidRPr="002F4B6C">
        <w:t xml:space="preserve">2019 года  </w:t>
      </w:r>
      <w:r w:rsidRPr="002958F9">
        <w:t>417099,721</w:t>
      </w:r>
      <w:r>
        <w:t xml:space="preserve"> </w:t>
      </w:r>
      <w:r w:rsidRPr="002F4B6C">
        <w:t xml:space="preserve">тыс.руб., то есть </w:t>
      </w:r>
      <w:r>
        <w:t>67</w:t>
      </w:r>
      <w:r w:rsidRPr="002F4B6C">
        <w:t xml:space="preserve"> % от бюджетных назначений на 2019 год.  </w:t>
      </w:r>
    </w:p>
    <w:p w:rsidR="0034033B" w:rsidRPr="002F4B6C" w:rsidRDefault="0034033B" w:rsidP="0034033B">
      <w:pPr>
        <w:ind w:firstLine="709"/>
        <w:jc w:val="both"/>
      </w:pPr>
      <w:r w:rsidRPr="002F4B6C">
        <w:t>Объемы финансирования в разрезе муниципальных программ за счет средств бюджетов всех уровней  представлены в таблице:</w:t>
      </w:r>
    </w:p>
    <w:p w:rsidR="0034033B" w:rsidRPr="002F4B6C" w:rsidRDefault="0034033B" w:rsidP="0034033B">
      <w:pPr>
        <w:ind w:firstLine="709"/>
        <w:jc w:val="both"/>
        <w:rPr>
          <w:b/>
          <w:highlight w:val="yellow"/>
        </w:rPr>
      </w:pPr>
    </w:p>
    <w:tbl>
      <w:tblPr>
        <w:tblStyle w:val="a7"/>
        <w:tblW w:w="9072" w:type="dxa"/>
        <w:tblInd w:w="108" w:type="dxa"/>
        <w:tblLayout w:type="fixed"/>
        <w:tblLook w:val="04A0"/>
      </w:tblPr>
      <w:tblGrid>
        <w:gridCol w:w="567"/>
        <w:gridCol w:w="4536"/>
        <w:gridCol w:w="284"/>
        <w:gridCol w:w="1276"/>
        <w:gridCol w:w="141"/>
        <w:gridCol w:w="1276"/>
        <w:gridCol w:w="992"/>
      </w:tblGrid>
      <w:tr w:rsidR="0034033B" w:rsidRPr="002F4B6C" w:rsidTr="00723378">
        <w:trPr>
          <w:trHeight w:val="1380"/>
        </w:trPr>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both"/>
            </w:pPr>
            <w:r w:rsidRPr="002F4B6C">
              <w:t>№ п/п</w:t>
            </w:r>
          </w:p>
        </w:tc>
        <w:tc>
          <w:tcPr>
            <w:tcW w:w="4820" w:type="dxa"/>
            <w:gridSpan w:val="2"/>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both"/>
              <w:rPr>
                <w:lang w:val="en-US"/>
              </w:rPr>
            </w:pPr>
          </w:p>
          <w:p w:rsidR="0034033B" w:rsidRPr="002F4B6C" w:rsidRDefault="0034033B" w:rsidP="00B50729">
            <w:pPr>
              <w:jc w:val="both"/>
              <w:rPr>
                <w:lang w:val="en-US"/>
              </w:rPr>
            </w:pPr>
          </w:p>
          <w:p w:rsidR="0034033B" w:rsidRPr="002F4B6C" w:rsidRDefault="0034033B" w:rsidP="00B50729">
            <w:pPr>
              <w:jc w:val="center"/>
            </w:pPr>
            <w:r w:rsidRPr="002F4B6C">
              <w:t>Наименование программы</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Предусмот</w:t>
            </w:r>
          </w:p>
          <w:p w:rsidR="0034033B" w:rsidRPr="002F4B6C" w:rsidRDefault="0034033B" w:rsidP="00B50729">
            <w:pPr>
              <w:jc w:val="center"/>
            </w:pPr>
            <w:r w:rsidRPr="002F4B6C">
              <w:t>рено в бюджете на 2019 год, тыс.руб.</w:t>
            </w:r>
          </w:p>
        </w:tc>
        <w:tc>
          <w:tcPr>
            <w:tcW w:w="127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 xml:space="preserve">Исполнено за     </w:t>
            </w:r>
            <w:r>
              <w:t>9 мес.</w:t>
            </w:r>
            <w:r w:rsidRPr="002F4B6C">
              <w:t xml:space="preserve">     2019 г.</w:t>
            </w:r>
          </w:p>
          <w:p w:rsidR="0034033B" w:rsidRPr="002F4B6C" w:rsidRDefault="0034033B" w:rsidP="00B50729">
            <w:pPr>
              <w:jc w:val="center"/>
            </w:pPr>
            <w:r w:rsidRPr="002F4B6C">
              <w:t>тыс.руб</w:t>
            </w:r>
          </w:p>
        </w:tc>
        <w:tc>
          <w:tcPr>
            <w:tcW w:w="992" w:type="dxa"/>
            <w:tcBorders>
              <w:top w:val="single" w:sz="4" w:space="0" w:color="auto"/>
              <w:left w:val="single" w:sz="4" w:space="0" w:color="auto"/>
              <w:right w:val="single" w:sz="4" w:space="0" w:color="auto"/>
            </w:tcBorders>
          </w:tcPr>
          <w:p w:rsidR="0034033B" w:rsidRPr="002F4B6C" w:rsidRDefault="0034033B" w:rsidP="00B50729">
            <w:pPr>
              <w:jc w:val="center"/>
            </w:pPr>
            <w:r w:rsidRPr="002F4B6C">
              <w:t>% исполнения</w:t>
            </w:r>
          </w:p>
        </w:tc>
      </w:tr>
      <w:tr w:rsidR="0034033B" w:rsidRPr="002F4B6C" w:rsidTr="00723378">
        <w:tc>
          <w:tcPr>
            <w:tcW w:w="8080" w:type="dxa"/>
            <w:gridSpan w:val="6"/>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rPr>
                <w:b/>
              </w:rPr>
            </w:pPr>
            <w:r w:rsidRPr="002F4B6C">
              <w:rPr>
                <w:b/>
              </w:rPr>
              <w:t>Муниципальные программы</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rPr>
                <w:b/>
              </w:rPr>
            </w:pP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1</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both"/>
            </w:pPr>
            <w:r w:rsidRPr="002F4B6C">
              <w:t>Развитие образования  в муниципальном образовании «Город Адыгейск» на 2017-2020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372855,95</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275224,939</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74</w:t>
            </w:r>
            <w:r w:rsidRPr="002F4B6C">
              <w:t>,0</w:t>
            </w:r>
          </w:p>
        </w:tc>
      </w:tr>
      <w:tr w:rsidR="0034033B" w:rsidRPr="002F4B6C" w:rsidTr="00723378">
        <w:trPr>
          <w:trHeight w:val="944"/>
        </w:trPr>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2</w:t>
            </w:r>
          </w:p>
        </w:tc>
        <w:tc>
          <w:tcPr>
            <w:tcW w:w="4536" w:type="dxa"/>
            <w:tcBorders>
              <w:top w:val="single" w:sz="4" w:space="0" w:color="auto"/>
              <w:left w:val="single" w:sz="4" w:space="0" w:color="auto"/>
              <w:bottom w:val="single" w:sz="4" w:space="0" w:color="auto"/>
              <w:right w:val="single" w:sz="4" w:space="0" w:color="auto"/>
            </w:tcBorders>
          </w:tcPr>
          <w:p w:rsidR="0034033B" w:rsidRPr="002F4B6C" w:rsidRDefault="0034033B" w:rsidP="0034033B">
            <w:pPr>
              <w:pStyle w:val="a3"/>
              <w:numPr>
                <w:ilvl w:val="0"/>
                <w:numId w:val="20"/>
              </w:numPr>
              <w:ind w:left="0"/>
              <w:jc w:val="both"/>
              <w:rPr>
                <w:sz w:val="24"/>
                <w:szCs w:val="24"/>
                <w:lang w:eastAsia="en-US"/>
              </w:rPr>
            </w:pPr>
            <w:r w:rsidRPr="002F4B6C">
              <w:rPr>
                <w:sz w:val="24"/>
                <w:szCs w:val="24"/>
                <w:lang w:eastAsia="en-US"/>
              </w:rPr>
              <w:t>Развитие физической культуры и спорта в муниципальном образовании «Город Адыгейск» на 2017-2020годы</w:t>
            </w:r>
          </w:p>
          <w:p w:rsidR="0034033B" w:rsidRPr="002F4B6C" w:rsidRDefault="0034033B" w:rsidP="00B50729">
            <w:pPr>
              <w:jc w:val="both"/>
            </w:pP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300,0</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197,05</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66,0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3</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both"/>
            </w:pPr>
            <w:r w:rsidRPr="002F4B6C">
              <w:rPr>
                <w:lang w:eastAsia="ru-RU"/>
              </w:rPr>
              <w:t>Социальная поддержка граждан в муниципальном образовании   «Город   Адыгейск» в 2017-2019 годах</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480,0</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386,955</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81,0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4</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both"/>
            </w:pPr>
            <w:r w:rsidRPr="002F4B6C">
              <w:t>Управление муниципальными финансами на 2015-2019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5166,1</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3599,081</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70,0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5</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both"/>
            </w:pPr>
            <w:r w:rsidRPr="002F4B6C">
              <w:t>Развитие информатизации администрации муниципального образования «Город  Адыгейск» на 2015-2017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500,0</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246,948</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49,0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6.</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pStyle w:val="a3"/>
              <w:ind w:left="0"/>
              <w:jc w:val="both"/>
              <w:rPr>
                <w:sz w:val="24"/>
                <w:szCs w:val="24"/>
                <w:lang w:eastAsia="en-US"/>
              </w:rPr>
            </w:pPr>
            <w:r w:rsidRPr="002F4B6C">
              <w:rPr>
                <w:rFonts w:eastAsia="Calibri"/>
                <w:sz w:val="24"/>
                <w:szCs w:val="24"/>
                <w:lang w:eastAsia="en-US"/>
              </w:rPr>
              <w:t xml:space="preserve">Аппаратно – программный  комплекс </w:t>
            </w:r>
            <w:r w:rsidRPr="002F4B6C">
              <w:rPr>
                <w:rFonts w:eastAsia="Calibri"/>
                <w:spacing w:val="2"/>
                <w:sz w:val="24"/>
                <w:szCs w:val="24"/>
                <w:lang w:eastAsia="en-US"/>
              </w:rPr>
              <w:t>«Безопасный город» на2017-</w:t>
            </w:r>
            <w:r w:rsidRPr="002F4B6C">
              <w:rPr>
                <w:spacing w:val="2"/>
                <w:sz w:val="24"/>
                <w:szCs w:val="24"/>
                <w:lang w:eastAsia="en-US"/>
              </w:rPr>
              <w:t xml:space="preserve"> </w:t>
            </w:r>
            <w:r w:rsidRPr="002F4B6C">
              <w:rPr>
                <w:rFonts w:eastAsia="Calibri"/>
                <w:spacing w:val="2"/>
                <w:sz w:val="24"/>
                <w:szCs w:val="24"/>
                <w:lang w:eastAsia="en-US"/>
              </w:rPr>
              <w:t>2020годы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8269,75</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5507,48</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67,0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7.</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both"/>
              <w:rPr>
                <w:lang w:eastAsia="ru-RU"/>
              </w:rPr>
            </w:pPr>
            <w:r w:rsidRPr="002F4B6C">
              <w:rPr>
                <w:rStyle w:val="apple-converted-space"/>
                <w:rFonts w:eastAsia="Calibri"/>
                <w:bCs/>
              </w:rPr>
              <w:t xml:space="preserve">Развитие дорожного хозяйства и повышение безопасности дорожного </w:t>
            </w:r>
            <w:r w:rsidRPr="002F4B6C">
              <w:rPr>
                <w:rStyle w:val="apple-converted-space"/>
                <w:bCs/>
              </w:rPr>
              <w:t xml:space="preserve"> </w:t>
            </w:r>
            <w:r w:rsidRPr="002F4B6C">
              <w:rPr>
                <w:rStyle w:val="apple-converted-space"/>
                <w:rFonts w:eastAsia="Calibri"/>
                <w:bCs/>
              </w:rPr>
              <w:t>движения муниципального образования «</w:t>
            </w:r>
            <w:r w:rsidRPr="002F4B6C">
              <w:rPr>
                <w:rFonts w:eastAsia="Calibri"/>
                <w:spacing w:val="2"/>
              </w:rPr>
              <w:t>Город Адыгейск</w:t>
            </w:r>
            <w:r w:rsidRPr="002F4B6C">
              <w:rPr>
                <w:rStyle w:val="apple-converted-space"/>
                <w:rFonts w:eastAsia="Calibri"/>
                <w:bCs/>
              </w:rPr>
              <w:t>»  на 2016-2022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45788,571</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37959,655</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83,0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8.</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rPr>
                <w:lang w:eastAsia="ru-RU"/>
              </w:rPr>
            </w:pPr>
            <w:r w:rsidRPr="002F4B6C">
              <w:rPr>
                <w:lang w:eastAsia="ru-RU"/>
              </w:rPr>
              <w:t>Благоустройство МО «Город Адыгейск» на 2017-2019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8196,576</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5025,321</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61,0</w:t>
            </w:r>
          </w:p>
        </w:tc>
      </w:tr>
      <w:tr w:rsidR="0034033B" w:rsidRPr="002F4B6C" w:rsidTr="00723378">
        <w:trPr>
          <w:trHeight w:val="943"/>
        </w:trPr>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9.</w:t>
            </w:r>
          </w:p>
        </w:tc>
        <w:tc>
          <w:tcPr>
            <w:tcW w:w="4536"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shd w:val="clear" w:color="auto" w:fill="FFFFFF"/>
            </w:pPr>
            <w:r w:rsidRPr="002F4B6C">
              <w:rPr>
                <w:bCs/>
              </w:rPr>
              <w:t>Поддержка и развитие средств массовой информации              (МУП «Редакция    газеты «Единство») на 2017-2019 годы</w:t>
            </w:r>
          </w:p>
          <w:p w:rsidR="0034033B" w:rsidRPr="002F4B6C" w:rsidRDefault="0034033B" w:rsidP="00B50729">
            <w:pPr>
              <w:rPr>
                <w:lang w:eastAsia="ru-RU"/>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3920,0</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3135,836</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80,0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10.</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rPr>
                <w:lang w:eastAsia="ru-RU"/>
              </w:rPr>
            </w:pPr>
            <w:r w:rsidRPr="002F4B6C">
              <w:rPr>
                <w:lang w:eastAsia="ru-RU"/>
              </w:rPr>
              <w:t>Обеспечение доступным и комфортным жильем                             на 2017-2019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26484,331</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24303,521</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92,0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11.</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rPr>
                <w:lang w:eastAsia="ru-RU"/>
              </w:rPr>
            </w:pPr>
            <w:r w:rsidRPr="002F4B6C">
              <w:t>Доступная среда на 2017-2020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26,8</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26,8</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10</w:t>
            </w:r>
            <w:r w:rsidRPr="002F4B6C">
              <w:t>0</w:t>
            </w:r>
            <w:r>
              <w:t>,0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12.</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34033B">
            <w:pPr>
              <w:pStyle w:val="a3"/>
              <w:numPr>
                <w:ilvl w:val="0"/>
                <w:numId w:val="20"/>
              </w:numPr>
              <w:ind w:left="0"/>
              <w:jc w:val="both"/>
              <w:rPr>
                <w:sz w:val="24"/>
                <w:szCs w:val="24"/>
                <w:lang w:eastAsia="en-US"/>
              </w:rPr>
            </w:pPr>
            <w:r w:rsidRPr="002F4B6C">
              <w:rPr>
                <w:sz w:val="24"/>
                <w:szCs w:val="24"/>
                <w:lang w:eastAsia="en-US"/>
              </w:rPr>
              <w:t>Развитие и сохранение культуры в муниципальном образовании «Город  Адыгейск» на 2017-2019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51405,037</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33120,561</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64,0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13.</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Формирование комфортной городской среды муниципального образования «Город Адыгейск» на 2018-2020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92103,5</w:t>
            </w:r>
            <w:r>
              <w:t>47</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25439,427</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28</w:t>
            </w:r>
            <w:r w:rsidRPr="002F4B6C">
              <w:t>,0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14.</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Противодействие коррупции в муниципальном образовании «Город Адыгейск» на 2017-2019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50,0</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50,0</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rsidRPr="002F4B6C">
              <w:t>100,0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15.</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rPr>
                <w:lang w:eastAsia="ru-RU"/>
              </w:rPr>
            </w:pPr>
            <w:r w:rsidRPr="002F4B6C">
              <w:t>Устойчивое развитие сельских территорий на 2014-2017 годы и на период до 2020 года</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1209,22</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1209,22</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100</w:t>
            </w:r>
            <w:r w:rsidRPr="002F4B6C">
              <w:t>,0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16.</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both"/>
            </w:pPr>
            <w:r w:rsidRPr="002F4B6C">
              <w:t xml:space="preserve">Программа энергосбережения и повышения энергетической </w:t>
            </w:r>
          </w:p>
          <w:p w:rsidR="0034033B" w:rsidRPr="002F4B6C" w:rsidRDefault="0034033B" w:rsidP="00B50729">
            <w:pPr>
              <w:rPr>
                <w:lang w:eastAsia="ru-RU"/>
              </w:rPr>
            </w:pPr>
            <w:r w:rsidRPr="002F4B6C">
              <w:t>эффективности МО  «Город Адыгейск» на период до 2020 года</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1</w:t>
            </w:r>
            <w:r>
              <w:t>890</w:t>
            </w:r>
            <w:r w:rsidRPr="002F4B6C">
              <w:t>,0</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335,871</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1</w:t>
            </w:r>
            <w:r w:rsidRPr="002F4B6C">
              <w:t>8,0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17</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rPr>
                <w:lang w:eastAsia="ru-RU"/>
              </w:rPr>
              <w:t>Развитие субъектов малого и среднего предпринимательства     МО «Город Адыгейск» на 2017-2019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0</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0</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rsidRPr="002F4B6C">
              <w:t>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tcPr>
          <w:p w:rsidR="0034033B" w:rsidRPr="002F4B6C" w:rsidRDefault="0034033B" w:rsidP="00B50729">
            <w:r>
              <w:t>18</w:t>
            </w:r>
          </w:p>
        </w:tc>
        <w:tc>
          <w:tcPr>
            <w:tcW w:w="4536" w:type="dxa"/>
            <w:tcBorders>
              <w:top w:val="single" w:sz="4" w:space="0" w:color="auto"/>
              <w:left w:val="single" w:sz="4" w:space="0" w:color="auto"/>
              <w:bottom w:val="single" w:sz="4" w:space="0" w:color="auto"/>
              <w:right w:val="single" w:sz="4" w:space="0" w:color="auto"/>
            </w:tcBorders>
            <w:hideMark/>
          </w:tcPr>
          <w:p w:rsidR="0034033B" w:rsidRPr="004E6A66" w:rsidRDefault="0034033B" w:rsidP="00B50729">
            <w:r w:rsidRPr="004E6A66">
              <w:t xml:space="preserve">Привлечение молодых специалистов для работы в муниципальных учреждениях образования </w:t>
            </w:r>
            <w:r w:rsidRPr="004E6A66">
              <w:rPr>
                <w:lang w:eastAsia="ru-RU"/>
              </w:rPr>
              <w:t>МО «Город Адыгейск» на 2019-2021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4E6A66" w:rsidRDefault="0034033B" w:rsidP="00B50729">
            <w:pPr>
              <w:jc w:val="center"/>
            </w:pPr>
            <w:r w:rsidRPr="004E6A66">
              <w:t>0</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4E6A66" w:rsidRDefault="0034033B" w:rsidP="00B50729">
            <w:pPr>
              <w:jc w:val="center"/>
            </w:pPr>
            <w:r w:rsidRPr="004E6A66">
              <w:t>0</w:t>
            </w:r>
          </w:p>
        </w:tc>
        <w:tc>
          <w:tcPr>
            <w:tcW w:w="992" w:type="dxa"/>
            <w:tcBorders>
              <w:top w:val="single" w:sz="4" w:space="0" w:color="auto"/>
              <w:left w:val="single" w:sz="4" w:space="0" w:color="auto"/>
              <w:bottom w:val="single" w:sz="4" w:space="0" w:color="auto"/>
              <w:right w:val="single" w:sz="4" w:space="0" w:color="auto"/>
            </w:tcBorders>
          </w:tcPr>
          <w:p w:rsidR="0034033B" w:rsidRPr="004E6A66" w:rsidRDefault="0034033B" w:rsidP="00B50729">
            <w:pPr>
              <w:jc w:val="center"/>
            </w:pPr>
            <w:r w:rsidRPr="004E6A66">
              <w:t>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tcPr>
          <w:p w:rsidR="0034033B" w:rsidRPr="002F4B6C" w:rsidRDefault="0034033B" w:rsidP="00B50729"/>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rPr>
                <w:b/>
              </w:rPr>
            </w:pPr>
            <w:r w:rsidRPr="002F4B6C">
              <w:rPr>
                <w:b/>
              </w:rPr>
              <w:t>Итого муниципальные программы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rPr>
                <w:b/>
              </w:rPr>
            </w:pPr>
            <w:r>
              <w:rPr>
                <w:b/>
              </w:rPr>
              <w:t>618645,883</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rPr>
                <w:b/>
              </w:rPr>
            </w:pPr>
            <w:r>
              <w:rPr>
                <w:b/>
              </w:rPr>
              <w:t>415768,671</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rPr>
                <w:b/>
              </w:rPr>
            </w:pPr>
            <w:r>
              <w:rPr>
                <w:b/>
              </w:rPr>
              <w:t>67,0</w:t>
            </w:r>
          </w:p>
        </w:tc>
      </w:tr>
      <w:tr w:rsidR="0034033B" w:rsidRPr="002F4B6C" w:rsidTr="00723378">
        <w:tc>
          <w:tcPr>
            <w:tcW w:w="8080" w:type="dxa"/>
            <w:gridSpan w:val="6"/>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rPr>
                <w:b/>
                <w:i/>
              </w:rPr>
            </w:pP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1.</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tabs>
                <w:tab w:val="left" w:pos="4425"/>
              </w:tabs>
            </w:pPr>
            <w:r w:rsidRPr="002F4B6C">
              <w:t>Регулирование имущественных отношений (2017-2019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72,358</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32,358</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45,0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2.</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Градостроительное развитие территории муниципального образования «Город Адыгейск» на 2017-2019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5130,0</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1201,972</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23,0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3.</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Молодежь Адыгейска на 2017-2019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100,0</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82,72</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83,0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4.</w:t>
            </w:r>
          </w:p>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r w:rsidRPr="002F4B6C">
              <w:t>Комплексные меры противодействия незаконному  потреблению и обороту наркотических средств на 2017-2019 годы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rsidRPr="002F4B6C">
              <w:t>50,0</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pPr>
            <w:r>
              <w:t>14</w:t>
            </w:r>
            <w:r w:rsidRPr="002F4B6C">
              <w:t>,0</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pPr>
            <w:r>
              <w:t>28</w:t>
            </w:r>
            <w:r w:rsidRPr="002F4B6C">
              <w:t>,0</w:t>
            </w: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tcPr>
          <w:p w:rsidR="0034033B" w:rsidRPr="002F4B6C" w:rsidRDefault="0034033B" w:rsidP="00B50729"/>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rPr>
                <w:b/>
              </w:rPr>
            </w:pPr>
            <w:r w:rsidRPr="002F4B6C">
              <w:rPr>
                <w:b/>
              </w:rPr>
              <w:t>Итого ведомственные программы</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rPr>
                <w:b/>
              </w:rPr>
            </w:pPr>
            <w:r>
              <w:rPr>
                <w:b/>
              </w:rPr>
              <w:t>5352,358</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rPr>
                <w:b/>
              </w:rPr>
            </w:pPr>
            <w:r>
              <w:rPr>
                <w:b/>
              </w:rPr>
              <w:t>1331,05</w:t>
            </w: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rPr>
                <w:b/>
              </w:rPr>
            </w:pPr>
            <w:r>
              <w:rPr>
                <w:b/>
              </w:rPr>
              <w:t>25,0</w:t>
            </w:r>
          </w:p>
        </w:tc>
      </w:tr>
      <w:tr w:rsidR="0034033B" w:rsidRPr="002F4B6C" w:rsidTr="00723378">
        <w:tc>
          <w:tcPr>
            <w:tcW w:w="8080" w:type="dxa"/>
            <w:gridSpan w:val="6"/>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34033B" w:rsidRPr="002F4B6C" w:rsidRDefault="0034033B" w:rsidP="00B50729">
            <w:pPr>
              <w:jc w:val="center"/>
              <w:rPr>
                <w:b/>
                <w:i/>
              </w:rPr>
            </w:pPr>
          </w:p>
        </w:tc>
      </w:tr>
      <w:tr w:rsidR="0034033B" w:rsidRPr="002F4B6C" w:rsidTr="00723378">
        <w:tc>
          <w:tcPr>
            <w:tcW w:w="567" w:type="dxa"/>
            <w:tcBorders>
              <w:top w:val="single" w:sz="4" w:space="0" w:color="auto"/>
              <w:left w:val="single" w:sz="4" w:space="0" w:color="auto"/>
              <w:bottom w:val="single" w:sz="4" w:space="0" w:color="auto"/>
              <w:right w:val="single" w:sz="4" w:space="0" w:color="auto"/>
            </w:tcBorders>
          </w:tcPr>
          <w:p w:rsidR="0034033B" w:rsidRPr="002F4B6C" w:rsidRDefault="0034033B" w:rsidP="00B50729"/>
        </w:tc>
        <w:tc>
          <w:tcPr>
            <w:tcW w:w="4536" w:type="dxa"/>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rPr>
                <w:b/>
              </w:rPr>
            </w:pPr>
            <w:r w:rsidRPr="002F4B6C">
              <w:rPr>
                <w:b/>
              </w:rPr>
              <w:t>Всего программы муниципального образования</w:t>
            </w:r>
          </w:p>
        </w:tc>
        <w:tc>
          <w:tcPr>
            <w:tcW w:w="1560"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rPr>
                <w:b/>
              </w:rPr>
            </w:pPr>
            <w:r>
              <w:rPr>
                <w:b/>
              </w:rPr>
              <w:t>623998,241</w:t>
            </w:r>
          </w:p>
        </w:tc>
        <w:tc>
          <w:tcPr>
            <w:tcW w:w="1417" w:type="dxa"/>
            <w:gridSpan w:val="2"/>
            <w:tcBorders>
              <w:top w:val="single" w:sz="4" w:space="0" w:color="auto"/>
              <w:left w:val="single" w:sz="4" w:space="0" w:color="auto"/>
              <w:bottom w:val="single" w:sz="4" w:space="0" w:color="auto"/>
              <w:right w:val="single" w:sz="4" w:space="0" w:color="auto"/>
            </w:tcBorders>
            <w:hideMark/>
          </w:tcPr>
          <w:p w:rsidR="0034033B" w:rsidRPr="002F4B6C" w:rsidRDefault="0034033B" w:rsidP="00B50729">
            <w:pPr>
              <w:jc w:val="center"/>
              <w:rPr>
                <w:b/>
              </w:rPr>
            </w:pPr>
            <w:r>
              <w:rPr>
                <w:b/>
              </w:rPr>
              <w:t>417099,721</w:t>
            </w:r>
          </w:p>
        </w:tc>
        <w:tc>
          <w:tcPr>
            <w:tcW w:w="992" w:type="dxa"/>
            <w:tcBorders>
              <w:top w:val="single" w:sz="4" w:space="0" w:color="auto"/>
              <w:left w:val="single" w:sz="4" w:space="0" w:color="auto"/>
              <w:bottom w:val="single" w:sz="4" w:space="0" w:color="auto"/>
              <w:right w:val="single" w:sz="4" w:space="0" w:color="auto"/>
            </w:tcBorders>
          </w:tcPr>
          <w:p w:rsidR="0034033B" w:rsidRDefault="0034033B" w:rsidP="00B50729">
            <w:pPr>
              <w:jc w:val="center"/>
              <w:rPr>
                <w:b/>
              </w:rPr>
            </w:pPr>
            <w:r>
              <w:rPr>
                <w:b/>
              </w:rPr>
              <w:t>67,0</w:t>
            </w:r>
          </w:p>
          <w:p w:rsidR="0034033B" w:rsidRPr="002F4B6C" w:rsidRDefault="0034033B" w:rsidP="00B50729">
            <w:pPr>
              <w:jc w:val="center"/>
              <w:rPr>
                <w:b/>
              </w:rPr>
            </w:pPr>
          </w:p>
        </w:tc>
      </w:tr>
    </w:tbl>
    <w:p w:rsidR="0034033B" w:rsidRDefault="0034033B" w:rsidP="0034033B"/>
    <w:p w:rsidR="0034033B" w:rsidRDefault="0034033B" w:rsidP="0034033B">
      <w:pPr>
        <w:ind w:firstLine="708"/>
        <w:jc w:val="both"/>
        <w:rPr>
          <w:sz w:val="28"/>
          <w:szCs w:val="28"/>
        </w:rPr>
      </w:pPr>
      <w:r>
        <w:t xml:space="preserve">На стадии разработки </w:t>
      </w:r>
      <w:r>
        <w:rPr>
          <w:sz w:val="28"/>
          <w:szCs w:val="28"/>
        </w:rPr>
        <w:t xml:space="preserve">муниципальная программа «Комплексное развитие муниципального образования «Город Адыгейск» Республики Адыгея» на 2020- 2022годы. </w:t>
      </w:r>
    </w:p>
    <w:p w:rsidR="00FF786A" w:rsidRPr="00C5124A" w:rsidRDefault="00FF786A" w:rsidP="002850C5">
      <w:pPr>
        <w:jc w:val="center"/>
        <w:rPr>
          <w:b/>
          <w:color w:val="FF0000"/>
          <w:highlight w:val="yellow"/>
        </w:rPr>
      </w:pPr>
    </w:p>
    <w:p w:rsidR="004338FA" w:rsidRDefault="004338FA" w:rsidP="002850C5">
      <w:pPr>
        <w:jc w:val="center"/>
        <w:rPr>
          <w:b/>
        </w:rPr>
      </w:pPr>
    </w:p>
    <w:p w:rsidR="00891262" w:rsidRPr="00224EFC" w:rsidRDefault="00891262" w:rsidP="002850C5">
      <w:pPr>
        <w:jc w:val="center"/>
        <w:rPr>
          <w:b/>
        </w:rPr>
      </w:pPr>
      <w:r w:rsidRPr="00224EFC">
        <w:rPr>
          <w:b/>
        </w:rPr>
        <w:t>Потребительский рынок</w:t>
      </w:r>
    </w:p>
    <w:p w:rsidR="005770F2" w:rsidRDefault="005770F2" w:rsidP="005770F2">
      <w:pPr>
        <w:ind w:firstLine="709"/>
        <w:jc w:val="both"/>
        <w:rPr>
          <w:sz w:val="27"/>
          <w:szCs w:val="27"/>
          <w:shd w:val="clear" w:color="auto" w:fill="FFFF00"/>
        </w:rPr>
      </w:pPr>
      <w:r>
        <w:rPr>
          <w:sz w:val="27"/>
          <w:szCs w:val="27"/>
        </w:rPr>
        <w:t>Торговое обслуживание  населения г. Адыгейска, а. Гатлукай и х. Псекупс осуществляется в 189 торговых  точках,  общая  площадь  магазинов составляет 12636  кв.м., в том числе торговая площадь 8123 кв.м., предприятий общественного питания насчитывается 39 действующих  объектов, в том числе 4 школьных столовых и 1 буфет. Торговое обслуживание населения лекарственными препаратами и медицинским оборудованием осуществляется  в 9 аптечных учреждениях города. На территории муниципального образования «Город Адыгейск» зарегистрировано 13 авто и газозаправочных станций, из них функционирует 11 заправок. По предоставлению платных услуг населению ООО «Силуэт» осуществляет 8 видов бытовых  услуг  населению города, кроме этого в городе функционируют  1 салон красоты и 11 парикмахерских, 1 ногтевая студия, 4 ателье по пошиву и ремонту одежды, ритуальные услуги -1, прочие услуги -15.</w:t>
      </w:r>
    </w:p>
    <w:p w:rsidR="005770F2" w:rsidRDefault="005770F2" w:rsidP="005770F2">
      <w:pPr>
        <w:ind w:firstLine="709"/>
        <w:jc w:val="both"/>
        <w:rPr>
          <w:sz w:val="27"/>
          <w:szCs w:val="27"/>
          <w:shd w:val="clear" w:color="auto" w:fill="FFFF00"/>
        </w:rPr>
      </w:pPr>
    </w:p>
    <w:tbl>
      <w:tblPr>
        <w:tblW w:w="0" w:type="auto"/>
        <w:tblInd w:w="108" w:type="dxa"/>
        <w:tblLayout w:type="fixed"/>
        <w:tblLook w:val="04A0"/>
      </w:tblPr>
      <w:tblGrid>
        <w:gridCol w:w="2261"/>
        <w:gridCol w:w="1206"/>
        <w:gridCol w:w="1620"/>
        <w:gridCol w:w="1575"/>
        <w:gridCol w:w="2410"/>
      </w:tblGrid>
      <w:tr w:rsidR="005770F2" w:rsidTr="005770F2">
        <w:tc>
          <w:tcPr>
            <w:tcW w:w="2261" w:type="dxa"/>
            <w:tcBorders>
              <w:top w:val="single" w:sz="4" w:space="0" w:color="000000"/>
              <w:left w:val="single" w:sz="4" w:space="0" w:color="000000"/>
              <w:bottom w:val="single" w:sz="4" w:space="0" w:color="000000"/>
              <w:right w:val="nil"/>
            </w:tcBorders>
            <w:hideMark/>
          </w:tcPr>
          <w:p w:rsidR="005770F2" w:rsidRDefault="005770F2" w:rsidP="005770F2">
            <w:pPr>
              <w:rPr>
                <w:sz w:val="23"/>
                <w:szCs w:val="23"/>
              </w:rPr>
            </w:pPr>
            <w:r>
              <w:rPr>
                <w:sz w:val="23"/>
                <w:szCs w:val="23"/>
              </w:rPr>
              <w:t>Показатели</w:t>
            </w:r>
          </w:p>
        </w:tc>
        <w:tc>
          <w:tcPr>
            <w:tcW w:w="1206" w:type="dxa"/>
            <w:tcBorders>
              <w:top w:val="single" w:sz="4" w:space="0" w:color="000000"/>
              <w:left w:val="single" w:sz="4" w:space="0" w:color="000000"/>
              <w:bottom w:val="single" w:sz="4" w:space="0" w:color="000000"/>
              <w:right w:val="nil"/>
            </w:tcBorders>
            <w:hideMark/>
          </w:tcPr>
          <w:p w:rsidR="005770F2" w:rsidRDefault="005770F2" w:rsidP="005770F2">
            <w:pPr>
              <w:rPr>
                <w:sz w:val="23"/>
                <w:szCs w:val="23"/>
              </w:rPr>
            </w:pPr>
            <w:r>
              <w:rPr>
                <w:sz w:val="23"/>
                <w:szCs w:val="23"/>
              </w:rPr>
              <w:t>Ед. изм</w:t>
            </w:r>
          </w:p>
        </w:tc>
        <w:tc>
          <w:tcPr>
            <w:tcW w:w="1620" w:type="dxa"/>
            <w:tcBorders>
              <w:top w:val="single" w:sz="4" w:space="0" w:color="000000"/>
              <w:left w:val="single" w:sz="4" w:space="0" w:color="000000"/>
              <w:bottom w:val="single" w:sz="4" w:space="0" w:color="000000"/>
              <w:right w:val="nil"/>
            </w:tcBorders>
            <w:hideMark/>
          </w:tcPr>
          <w:p w:rsidR="005770F2" w:rsidRDefault="005770F2" w:rsidP="005770F2">
            <w:pPr>
              <w:jc w:val="center"/>
              <w:rPr>
                <w:sz w:val="23"/>
                <w:szCs w:val="23"/>
              </w:rPr>
            </w:pPr>
            <w:r>
              <w:rPr>
                <w:sz w:val="23"/>
                <w:szCs w:val="23"/>
              </w:rPr>
              <w:t>Факт за 9 месяцев</w:t>
            </w:r>
          </w:p>
          <w:p w:rsidR="005770F2" w:rsidRDefault="005770F2" w:rsidP="005770F2">
            <w:pPr>
              <w:jc w:val="center"/>
              <w:rPr>
                <w:sz w:val="23"/>
                <w:szCs w:val="23"/>
              </w:rPr>
            </w:pPr>
            <w:r>
              <w:rPr>
                <w:sz w:val="23"/>
                <w:szCs w:val="23"/>
              </w:rPr>
              <w:t xml:space="preserve"> 2018 года</w:t>
            </w:r>
          </w:p>
        </w:tc>
        <w:tc>
          <w:tcPr>
            <w:tcW w:w="1575" w:type="dxa"/>
            <w:tcBorders>
              <w:top w:val="single" w:sz="4" w:space="0" w:color="000000"/>
              <w:left w:val="single" w:sz="4" w:space="0" w:color="000000"/>
              <w:bottom w:val="single" w:sz="4" w:space="0" w:color="000000"/>
              <w:right w:val="nil"/>
            </w:tcBorders>
            <w:hideMark/>
          </w:tcPr>
          <w:p w:rsidR="005770F2" w:rsidRDefault="005770F2" w:rsidP="005770F2">
            <w:pPr>
              <w:jc w:val="center"/>
              <w:rPr>
                <w:sz w:val="23"/>
                <w:szCs w:val="23"/>
              </w:rPr>
            </w:pPr>
            <w:r>
              <w:rPr>
                <w:sz w:val="23"/>
                <w:szCs w:val="23"/>
              </w:rPr>
              <w:t>Факт  за 9 месяцев 2019 года</w:t>
            </w:r>
          </w:p>
        </w:tc>
        <w:tc>
          <w:tcPr>
            <w:tcW w:w="2410" w:type="dxa"/>
            <w:tcBorders>
              <w:top w:val="single" w:sz="4" w:space="0" w:color="000000"/>
              <w:left w:val="single" w:sz="4" w:space="0" w:color="000000"/>
              <w:bottom w:val="single" w:sz="4" w:space="0" w:color="000000"/>
              <w:right w:val="single" w:sz="4" w:space="0" w:color="000000"/>
            </w:tcBorders>
            <w:hideMark/>
          </w:tcPr>
          <w:p w:rsidR="005770F2" w:rsidRDefault="005770F2" w:rsidP="005770F2">
            <w:pPr>
              <w:jc w:val="center"/>
              <w:rPr>
                <w:sz w:val="23"/>
                <w:szCs w:val="23"/>
              </w:rPr>
            </w:pPr>
            <w:r>
              <w:rPr>
                <w:sz w:val="23"/>
                <w:szCs w:val="23"/>
              </w:rPr>
              <w:t>Факт 2019 г. в % к факту</w:t>
            </w:r>
          </w:p>
          <w:p w:rsidR="005770F2" w:rsidRDefault="005770F2" w:rsidP="005770F2">
            <w:pPr>
              <w:jc w:val="center"/>
            </w:pPr>
            <w:r>
              <w:rPr>
                <w:sz w:val="23"/>
                <w:szCs w:val="23"/>
              </w:rPr>
              <w:t>2018 г.</w:t>
            </w:r>
          </w:p>
        </w:tc>
      </w:tr>
      <w:tr w:rsidR="005770F2" w:rsidTr="005770F2">
        <w:tc>
          <w:tcPr>
            <w:tcW w:w="2261" w:type="dxa"/>
            <w:tcBorders>
              <w:top w:val="single" w:sz="4" w:space="0" w:color="000000"/>
              <w:left w:val="single" w:sz="4" w:space="0" w:color="000000"/>
              <w:bottom w:val="single" w:sz="4" w:space="0" w:color="000000"/>
              <w:right w:val="nil"/>
            </w:tcBorders>
            <w:hideMark/>
          </w:tcPr>
          <w:p w:rsidR="005770F2" w:rsidRDefault="005770F2" w:rsidP="005770F2">
            <w:pPr>
              <w:rPr>
                <w:sz w:val="23"/>
                <w:szCs w:val="23"/>
              </w:rPr>
            </w:pPr>
            <w:r>
              <w:rPr>
                <w:sz w:val="23"/>
                <w:szCs w:val="23"/>
              </w:rPr>
              <w:t>Потребительский рынок-всего</w:t>
            </w:r>
          </w:p>
        </w:tc>
        <w:tc>
          <w:tcPr>
            <w:tcW w:w="1206" w:type="dxa"/>
            <w:tcBorders>
              <w:top w:val="single" w:sz="4" w:space="0" w:color="000000"/>
              <w:left w:val="single" w:sz="4" w:space="0" w:color="000000"/>
              <w:bottom w:val="single" w:sz="4" w:space="0" w:color="000000"/>
              <w:right w:val="nil"/>
            </w:tcBorders>
            <w:hideMark/>
          </w:tcPr>
          <w:p w:rsidR="005770F2" w:rsidRDefault="005770F2" w:rsidP="005770F2">
            <w:pPr>
              <w:rPr>
                <w:sz w:val="23"/>
                <w:szCs w:val="23"/>
              </w:rPr>
            </w:pPr>
            <w:r>
              <w:rPr>
                <w:sz w:val="23"/>
                <w:szCs w:val="23"/>
              </w:rPr>
              <w:t>млн.руб.</w:t>
            </w:r>
          </w:p>
        </w:tc>
        <w:tc>
          <w:tcPr>
            <w:tcW w:w="1620" w:type="dxa"/>
            <w:tcBorders>
              <w:top w:val="single" w:sz="4" w:space="0" w:color="000000"/>
              <w:left w:val="single" w:sz="4" w:space="0" w:color="000000"/>
              <w:bottom w:val="single" w:sz="4" w:space="0" w:color="000000"/>
              <w:right w:val="nil"/>
            </w:tcBorders>
            <w:hideMark/>
          </w:tcPr>
          <w:p w:rsidR="005770F2" w:rsidRDefault="005770F2" w:rsidP="005770F2">
            <w:pPr>
              <w:snapToGrid w:val="0"/>
              <w:rPr>
                <w:sz w:val="23"/>
                <w:szCs w:val="23"/>
              </w:rPr>
            </w:pPr>
            <w:r>
              <w:rPr>
                <w:sz w:val="23"/>
                <w:szCs w:val="23"/>
              </w:rPr>
              <w:t>425,1</w:t>
            </w:r>
          </w:p>
        </w:tc>
        <w:tc>
          <w:tcPr>
            <w:tcW w:w="1575" w:type="dxa"/>
            <w:tcBorders>
              <w:top w:val="single" w:sz="4" w:space="0" w:color="000000"/>
              <w:left w:val="single" w:sz="4" w:space="0" w:color="000000"/>
              <w:bottom w:val="single" w:sz="4" w:space="0" w:color="000000"/>
              <w:right w:val="nil"/>
            </w:tcBorders>
            <w:hideMark/>
          </w:tcPr>
          <w:p w:rsidR="005770F2" w:rsidRDefault="005770F2" w:rsidP="005770F2">
            <w:r>
              <w:t>446,5</w:t>
            </w:r>
          </w:p>
        </w:tc>
        <w:tc>
          <w:tcPr>
            <w:tcW w:w="2410" w:type="dxa"/>
            <w:tcBorders>
              <w:top w:val="single" w:sz="4" w:space="0" w:color="000000"/>
              <w:left w:val="single" w:sz="4" w:space="0" w:color="000000"/>
              <w:bottom w:val="single" w:sz="4" w:space="0" w:color="000000"/>
              <w:right w:val="single" w:sz="4" w:space="0" w:color="000000"/>
            </w:tcBorders>
            <w:hideMark/>
          </w:tcPr>
          <w:p w:rsidR="005770F2" w:rsidRDefault="005770F2" w:rsidP="005770F2">
            <w:pPr>
              <w:snapToGrid w:val="0"/>
            </w:pPr>
            <w:r>
              <w:t>105,03</w:t>
            </w:r>
          </w:p>
        </w:tc>
      </w:tr>
      <w:tr w:rsidR="005770F2" w:rsidTr="005770F2">
        <w:trPr>
          <w:trHeight w:val="127"/>
        </w:trPr>
        <w:tc>
          <w:tcPr>
            <w:tcW w:w="2261" w:type="dxa"/>
            <w:tcBorders>
              <w:top w:val="single" w:sz="4" w:space="0" w:color="000000"/>
              <w:left w:val="single" w:sz="4" w:space="0" w:color="000000"/>
              <w:bottom w:val="single" w:sz="4" w:space="0" w:color="000000"/>
              <w:right w:val="nil"/>
            </w:tcBorders>
            <w:hideMark/>
          </w:tcPr>
          <w:p w:rsidR="005770F2" w:rsidRDefault="005770F2" w:rsidP="005770F2">
            <w:pPr>
              <w:rPr>
                <w:sz w:val="23"/>
                <w:szCs w:val="23"/>
              </w:rPr>
            </w:pPr>
            <w:r>
              <w:rPr>
                <w:sz w:val="23"/>
                <w:szCs w:val="23"/>
              </w:rPr>
              <w:t xml:space="preserve">в том числе: </w:t>
            </w:r>
          </w:p>
        </w:tc>
        <w:tc>
          <w:tcPr>
            <w:tcW w:w="1206" w:type="dxa"/>
            <w:tcBorders>
              <w:top w:val="single" w:sz="4" w:space="0" w:color="000000"/>
              <w:left w:val="single" w:sz="4" w:space="0" w:color="000000"/>
              <w:bottom w:val="single" w:sz="4" w:space="0" w:color="000000"/>
              <w:right w:val="nil"/>
            </w:tcBorders>
          </w:tcPr>
          <w:p w:rsidR="005770F2" w:rsidRDefault="005770F2" w:rsidP="005770F2">
            <w:pPr>
              <w:snapToGrid w:val="0"/>
              <w:rPr>
                <w:sz w:val="23"/>
                <w:szCs w:val="23"/>
              </w:rPr>
            </w:pPr>
          </w:p>
        </w:tc>
        <w:tc>
          <w:tcPr>
            <w:tcW w:w="1620" w:type="dxa"/>
            <w:tcBorders>
              <w:top w:val="single" w:sz="4" w:space="0" w:color="000000"/>
              <w:left w:val="single" w:sz="4" w:space="0" w:color="000000"/>
              <w:bottom w:val="single" w:sz="4" w:space="0" w:color="000000"/>
              <w:right w:val="nil"/>
            </w:tcBorders>
          </w:tcPr>
          <w:p w:rsidR="005770F2" w:rsidRDefault="005770F2" w:rsidP="005770F2">
            <w:pPr>
              <w:snapToGrid w:val="0"/>
              <w:jc w:val="right"/>
              <w:rPr>
                <w:sz w:val="23"/>
                <w:szCs w:val="23"/>
              </w:rPr>
            </w:pPr>
          </w:p>
        </w:tc>
        <w:tc>
          <w:tcPr>
            <w:tcW w:w="1575" w:type="dxa"/>
            <w:tcBorders>
              <w:top w:val="single" w:sz="4" w:space="0" w:color="000000"/>
              <w:left w:val="single" w:sz="4" w:space="0" w:color="000000"/>
              <w:bottom w:val="single" w:sz="4" w:space="0" w:color="000000"/>
              <w:right w:val="nil"/>
            </w:tcBorders>
          </w:tcPr>
          <w:p w:rsidR="005770F2" w:rsidRDefault="005770F2" w:rsidP="005770F2">
            <w:pPr>
              <w:snapToGrid w:val="0"/>
              <w:jc w:val="right"/>
              <w:rPr>
                <w:sz w:val="23"/>
                <w:szCs w:val="23"/>
              </w:rPr>
            </w:pPr>
          </w:p>
        </w:tc>
        <w:tc>
          <w:tcPr>
            <w:tcW w:w="2410" w:type="dxa"/>
            <w:tcBorders>
              <w:top w:val="single" w:sz="4" w:space="0" w:color="000000"/>
              <w:left w:val="single" w:sz="4" w:space="0" w:color="000000"/>
              <w:bottom w:val="single" w:sz="4" w:space="0" w:color="000000"/>
              <w:right w:val="single" w:sz="4" w:space="0" w:color="000000"/>
            </w:tcBorders>
          </w:tcPr>
          <w:p w:rsidR="005770F2" w:rsidRDefault="005770F2" w:rsidP="005770F2">
            <w:pPr>
              <w:snapToGrid w:val="0"/>
              <w:jc w:val="right"/>
              <w:rPr>
                <w:sz w:val="23"/>
                <w:szCs w:val="23"/>
              </w:rPr>
            </w:pPr>
          </w:p>
        </w:tc>
      </w:tr>
      <w:tr w:rsidR="005770F2" w:rsidTr="005770F2">
        <w:tc>
          <w:tcPr>
            <w:tcW w:w="2261" w:type="dxa"/>
            <w:tcBorders>
              <w:top w:val="single" w:sz="4" w:space="0" w:color="000000"/>
              <w:left w:val="single" w:sz="4" w:space="0" w:color="000000"/>
              <w:bottom w:val="single" w:sz="4" w:space="0" w:color="000000"/>
              <w:right w:val="nil"/>
            </w:tcBorders>
            <w:hideMark/>
          </w:tcPr>
          <w:p w:rsidR="005770F2" w:rsidRDefault="005770F2" w:rsidP="005770F2">
            <w:pPr>
              <w:rPr>
                <w:sz w:val="23"/>
                <w:szCs w:val="23"/>
              </w:rPr>
            </w:pPr>
            <w:r>
              <w:rPr>
                <w:sz w:val="23"/>
                <w:szCs w:val="23"/>
              </w:rPr>
              <w:t xml:space="preserve">- оборот розничной торговли  </w:t>
            </w:r>
          </w:p>
        </w:tc>
        <w:tc>
          <w:tcPr>
            <w:tcW w:w="1206" w:type="dxa"/>
            <w:tcBorders>
              <w:top w:val="single" w:sz="4" w:space="0" w:color="000000"/>
              <w:left w:val="single" w:sz="4" w:space="0" w:color="000000"/>
              <w:bottom w:val="single" w:sz="4" w:space="0" w:color="000000"/>
              <w:right w:val="nil"/>
            </w:tcBorders>
            <w:hideMark/>
          </w:tcPr>
          <w:p w:rsidR="005770F2" w:rsidRDefault="005770F2" w:rsidP="005770F2">
            <w:pPr>
              <w:rPr>
                <w:sz w:val="23"/>
                <w:szCs w:val="23"/>
              </w:rPr>
            </w:pPr>
            <w:r>
              <w:rPr>
                <w:sz w:val="23"/>
                <w:szCs w:val="23"/>
              </w:rPr>
              <w:t>млн.руб.</w:t>
            </w:r>
          </w:p>
        </w:tc>
        <w:tc>
          <w:tcPr>
            <w:tcW w:w="1620" w:type="dxa"/>
            <w:tcBorders>
              <w:top w:val="single" w:sz="4" w:space="0" w:color="000000"/>
              <w:left w:val="single" w:sz="4" w:space="0" w:color="000000"/>
              <w:bottom w:val="single" w:sz="4" w:space="0" w:color="000000"/>
              <w:right w:val="nil"/>
            </w:tcBorders>
            <w:hideMark/>
          </w:tcPr>
          <w:p w:rsidR="005770F2" w:rsidRDefault="005770F2" w:rsidP="005770F2">
            <w:pPr>
              <w:snapToGrid w:val="0"/>
              <w:rPr>
                <w:sz w:val="23"/>
                <w:szCs w:val="23"/>
              </w:rPr>
            </w:pPr>
            <w:r>
              <w:rPr>
                <w:sz w:val="23"/>
                <w:szCs w:val="23"/>
              </w:rPr>
              <w:t>337,2</w:t>
            </w:r>
          </w:p>
        </w:tc>
        <w:tc>
          <w:tcPr>
            <w:tcW w:w="1575" w:type="dxa"/>
            <w:tcBorders>
              <w:top w:val="single" w:sz="4" w:space="0" w:color="000000"/>
              <w:left w:val="single" w:sz="4" w:space="0" w:color="000000"/>
              <w:bottom w:val="single" w:sz="4" w:space="0" w:color="000000"/>
              <w:right w:val="nil"/>
            </w:tcBorders>
            <w:hideMark/>
          </w:tcPr>
          <w:p w:rsidR="005770F2" w:rsidRDefault="005770F2" w:rsidP="005770F2">
            <w:r>
              <w:t>356,8</w:t>
            </w:r>
          </w:p>
        </w:tc>
        <w:tc>
          <w:tcPr>
            <w:tcW w:w="2410" w:type="dxa"/>
            <w:tcBorders>
              <w:top w:val="single" w:sz="4" w:space="0" w:color="000000"/>
              <w:left w:val="single" w:sz="4" w:space="0" w:color="000000"/>
              <w:bottom w:val="single" w:sz="4" w:space="0" w:color="000000"/>
              <w:right w:val="single" w:sz="4" w:space="0" w:color="000000"/>
            </w:tcBorders>
            <w:hideMark/>
          </w:tcPr>
          <w:p w:rsidR="005770F2" w:rsidRDefault="005770F2" w:rsidP="005770F2">
            <w:pPr>
              <w:snapToGrid w:val="0"/>
            </w:pPr>
            <w:r>
              <w:t>105,8</w:t>
            </w:r>
          </w:p>
        </w:tc>
      </w:tr>
      <w:tr w:rsidR="005770F2" w:rsidTr="005770F2">
        <w:tc>
          <w:tcPr>
            <w:tcW w:w="2261" w:type="dxa"/>
            <w:tcBorders>
              <w:top w:val="single" w:sz="4" w:space="0" w:color="000000"/>
              <w:left w:val="single" w:sz="4" w:space="0" w:color="000000"/>
              <w:bottom w:val="single" w:sz="4" w:space="0" w:color="000000"/>
              <w:right w:val="nil"/>
            </w:tcBorders>
            <w:hideMark/>
          </w:tcPr>
          <w:p w:rsidR="005770F2" w:rsidRDefault="005770F2" w:rsidP="005770F2">
            <w:pPr>
              <w:rPr>
                <w:sz w:val="23"/>
                <w:szCs w:val="23"/>
              </w:rPr>
            </w:pPr>
            <w:r>
              <w:rPr>
                <w:sz w:val="23"/>
                <w:szCs w:val="23"/>
              </w:rPr>
              <w:t xml:space="preserve">- оборот общественного питания  </w:t>
            </w:r>
          </w:p>
        </w:tc>
        <w:tc>
          <w:tcPr>
            <w:tcW w:w="1206" w:type="dxa"/>
            <w:tcBorders>
              <w:top w:val="single" w:sz="4" w:space="0" w:color="000000"/>
              <w:left w:val="single" w:sz="4" w:space="0" w:color="000000"/>
              <w:bottom w:val="single" w:sz="4" w:space="0" w:color="000000"/>
              <w:right w:val="nil"/>
            </w:tcBorders>
            <w:hideMark/>
          </w:tcPr>
          <w:p w:rsidR="005770F2" w:rsidRDefault="005770F2" w:rsidP="005770F2">
            <w:pPr>
              <w:rPr>
                <w:sz w:val="23"/>
                <w:szCs w:val="23"/>
              </w:rPr>
            </w:pPr>
            <w:r>
              <w:rPr>
                <w:sz w:val="23"/>
                <w:szCs w:val="23"/>
              </w:rPr>
              <w:t>млн.руб.</w:t>
            </w:r>
          </w:p>
        </w:tc>
        <w:tc>
          <w:tcPr>
            <w:tcW w:w="1620" w:type="dxa"/>
            <w:tcBorders>
              <w:top w:val="single" w:sz="4" w:space="0" w:color="000000"/>
              <w:left w:val="single" w:sz="4" w:space="0" w:color="000000"/>
              <w:bottom w:val="single" w:sz="4" w:space="0" w:color="000000"/>
              <w:right w:val="nil"/>
            </w:tcBorders>
            <w:hideMark/>
          </w:tcPr>
          <w:p w:rsidR="005770F2" w:rsidRDefault="005770F2" w:rsidP="005770F2">
            <w:pPr>
              <w:snapToGrid w:val="0"/>
              <w:rPr>
                <w:sz w:val="23"/>
                <w:szCs w:val="23"/>
              </w:rPr>
            </w:pPr>
            <w:r>
              <w:rPr>
                <w:sz w:val="23"/>
                <w:szCs w:val="23"/>
              </w:rPr>
              <w:t>1,7</w:t>
            </w:r>
          </w:p>
        </w:tc>
        <w:tc>
          <w:tcPr>
            <w:tcW w:w="1575" w:type="dxa"/>
            <w:tcBorders>
              <w:top w:val="single" w:sz="4" w:space="0" w:color="000000"/>
              <w:left w:val="single" w:sz="4" w:space="0" w:color="000000"/>
              <w:bottom w:val="single" w:sz="4" w:space="0" w:color="000000"/>
              <w:right w:val="nil"/>
            </w:tcBorders>
            <w:hideMark/>
          </w:tcPr>
          <w:p w:rsidR="005770F2" w:rsidRDefault="005770F2" w:rsidP="005770F2">
            <w:r>
              <w:t>1,8</w:t>
            </w:r>
          </w:p>
        </w:tc>
        <w:tc>
          <w:tcPr>
            <w:tcW w:w="2410" w:type="dxa"/>
            <w:tcBorders>
              <w:top w:val="single" w:sz="4" w:space="0" w:color="000000"/>
              <w:left w:val="single" w:sz="4" w:space="0" w:color="000000"/>
              <w:bottom w:val="single" w:sz="4" w:space="0" w:color="000000"/>
              <w:right w:val="single" w:sz="4" w:space="0" w:color="000000"/>
            </w:tcBorders>
            <w:hideMark/>
          </w:tcPr>
          <w:p w:rsidR="005770F2" w:rsidRDefault="005770F2" w:rsidP="005770F2">
            <w:pPr>
              <w:snapToGrid w:val="0"/>
            </w:pPr>
            <w:r>
              <w:t>105,9</w:t>
            </w:r>
          </w:p>
        </w:tc>
      </w:tr>
      <w:tr w:rsidR="005770F2" w:rsidTr="005770F2">
        <w:tc>
          <w:tcPr>
            <w:tcW w:w="2261" w:type="dxa"/>
            <w:tcBorders>
              <w:top w:val="single" w:sz="4" w:space="0" w:color="000000"/>
              <w:left w:val="single" w:sz="4" w:space="0" w:color="000000"/>
              <w:bottom w:val="single" w:sz="4" w:space="0" w:color="000000"/>
              <w:right w:val="nil"/>
            </w:tcBorders>
            <w:hideMark/>
          </w:tcPr>
          <w:p w:rsidR="005770F2" w:rsidRDefault="005770F2" w:rsidP="005770F2">
            <w:pPr>
              <w:rPr>
                <w:sz w:val="23"/>
                <w:szCs w:val="23"/>
              </w:rPr>
            </w:pPr>
            <w:r>
              <w:rPr>
                <w:sz w:val="23"/>
                <w:szCs w:val="23"/>
              </w:rPr>
              <w:t xml:space="preserve">- платные услуги  </w:t>
            </w:r>
          </w:p>
        </w:tc>
        <w:tc>
          <w:tcPr>
            <w:tcW w:w="1206" w:type="dxa"/>
            <w:tcBorders>
              <w:top w:val="single" w:sz="4" w:space="0" w:color="000000"/>
              <w:left w:val="single" w:sz="4" w:space="0" w:color="000000"/>
              <w:bottom w:val="single" w:sz="4" w:space="0" w:color="000000"/>
              <w:right w:val="nil"/>
            </w:tcBorders>
            <w:hideMark/>
          </w:tcPr>
          <w:p w:rsidR="005770F2" w:rsidRDefault="005770F2" w:rsidP="005770F2">
            <w:pPr>
              <w:rPr>
                <w:sz w:val="23"/>
                <w:szCs w:val="23"/>
              </w:rPr>
            </w:pPr>
            <w:r>
              <w:rPr>
                <w:sz w:val="23"/>
                <w:szCs w:val="23"/>
              </w:rPr>
              <w:t>млн.руб.</w:t>
            </w:r>
          </w:p>
        </w:tc>
        <w:tc>
          <w:tcPr>
            <w:tcW w:w="1620" w:type="dxa"/>
            <w:tcBorders>
              <w:top w:val="single" w:sz="4" w:space="0" w:color="000000"/>
              <w:left w:val="single" w:sz="4" w:space="0" w:color="000000"/>
              <w:bottom w:val="single" w:sz="4" w:space="0" w:color="000000"/>
              <w:right w:val="nil"/>
            </w:tcBorders>
          </w:tcPr>
          <w:p w:rsidR="005770F2" w:rsidRDefault="005770F2" w:rsidP="005770F2">
            <w:pPr>
              <w:snapToGrid w:val="0"/>
              <w:rPr>
                <w:sz w:val="23"/>
                <w:szCs w:val="23"/>
              </w:rPr>
            </w:pPr>
            <w:r>
              <w:rPr>
                <w:sz w:val="23"/>
                <w:szCs w:val="23"/>
              </w:rPr>
              <w:t>86,2</w:t>
            </w:r>
          </w:p>
          <w:p w:rsidR="005770F2" w:rsidRDefault="005770F2" w:rsidP="005770F2">
            <w:pPr>
              <w:snapToGrid w:val="0"/>
              <w:rPr>
                <w:sz w:val="23"/>
                <w:szCs w:val="23"/>
              </w:rPr>
            </w:pPr>
          </w:p>
        </w:tc>
        <w:tc>
          <w:tcPr>
            <w:tcW w:w="1575" w:type="dxa"/>
            <w:tcBorders>
              <w:top w:val="single" w:sz="4" w:space="0" w:color="000000"/>
              <w:left w:val="single" w:sz="4" w:space="0" w:color="000000"/>
              <w:bottom w:val="single" w:sz="4" w:space="0" w:color="000000"/>
              <w:right w:val="nil"/>
            </w:tcBorders>
            <w:hideMark/>
          </w:tcPr>
          <w:p w:rsidR="005770F2" w:rsidRDefault="005770F2" w:rsidP="005770F2">
            <w:r>
              <w:t>87,9</w:t>
            </w:r>
          </w:p>
        </w:tc>
        <w:tc>
          <w:tcPr>
            <w:tcW w:w="2410" w:type="dxa"/>
            <w:tcBorders>
              <w:top w:val="single" w:sz="4" w:space="0" w:color="000000"/>
              <w:left w:val="single" w:sz="4" w:space="0" w:color="000000"/>
              <w:bottom w:val="single" w:sz="4" w:space="0" w:color="000000"/>
              <w:right w:val="single" w:sz="4" w:space="0" w:color="000000"/>
            </w:tcBorders>
            <w:hideMark/>
          </w:tcPr>
          <w:p w:rsidR="005770F2" w:rsidRDefault="005770F2" w:rsidP="005770F2">
            <w:pPr>
              <w:snapToGrid w:val="0"/>
            </w:pPr>
            <w:r>
              <w:t>101,9</w:t>
            </w:r>
          </w:p>
        </w:tc>
      </w:tr>
    </w:tbl>
    <w:p w:rsidR="005770F2" w:rsidRDefault="005770F2" w:rsidP="005770F2">
      <w:pPr>
        <w:jc w:val="both"/>
        <w:rPr>
          <w:b/>
          <w:sz w:val="23"/>
          <w:szCs w:val="23"/>
        </w:rPr>
      </w:pPr>
    </w:p>
    <w:p w:rsidR="005770F2" w:rsidRDefault="005770F2" w:rsidP="005770F2">
      <w:pPr>
        <w:ind w:firstLine="708"/>
        <w:jc w:val="both"/>
        <w:rPr>
          <w:sz w:val="27"/>
          <w:szCs w:val="27"/>
        </w:rPr>
      </w:pPr>
      <w:r>
        <w:rPr>
          <w:sz w:val="27"/>
          <w:szCs w:val="27"/>
        </w:rPr>
        <w:t xml:space="preserve">Основным формирующим элементом потребительского рынка муниципального образования является розничный товарооборот, который составляет 80,0 % от общего объема  потребительского рынка. За 9 месяцев  2019  года объем товарооборота составил 356,8  млн.руб., темп роста к соответствующему периоду  2018 года составляет 105,8 %.   Оборот общественного питания за отчётный период составил  1,8  млн.руб., темп роста к прошлому году составил  105,9%. Объем платных услуг населению составил  87,9  млн.руб., или 101,9% к уровню  2018 года.  </w:t>
      </w:r>
    </w:p>
    <w:p w:rsidR="005770F2" w:rsidRPr="005770F2" w:rsidRDefault="005770F2" w:rsidP="005770F2">
      <w:pPr>
        <w:jc w:val="both"/>
        <w:rPr>
          <w:sz w:val="27"/>
          <w:szCs w:val="27"/>
        </w:rPr>
      </w:pPr>
      <w:r>
        <w:rPr>
          <w:sz w:val="27"/>
          <w:szCs w:val="27"/>
        </w:rPr>
        <w:t xml:space="preserve">        </w:t>
      </w:r>
      <w:r>
        <w:rPr>
          <w:color w:val="000000"/>
          <w:sz w:val="27"/>
          <w:szCs w:val="27"/>
        </w:rPr>
        <w:t xml:space="preserve">   Весь объем  потребительского рынка  муниципального образования составил </w:t>
      </w:r>
      <w:r>
        <w:rPr>
          <w:color w:val="000000"/>
          <w:sz w:val="28"/>
          <w:szCs w:val="28"/>
        </w:rPr>
        <w:t xml:space="preserve">446,5 </w:t>
      </w:r>
      <w:r>
        <w:rPr>
          <w:color w:val="000000"/>
          <w:sz w:val="27"/>
          <w:szCs w:val="27"/>
        </w:rPr>
        <w:t>млн.руб., что составляет 105,03% к уровню прошлого года .</w:t>
      </w:r>
    </w:p>
    <w:p w:rsidR="005770F2" w:rsidRDefault="005770F2" w:rsidP="005770F2">
      <w:pPr>
        <w:ind w:firstLine="720"/>
        <w:jc w:val="both"/>
        <w:rPr>
          <w:color w:val="000000"/>
          <w:sz w:val="27"/>
          <w:szCs w:val="27"/>
        </w:rPr>
      </w:pPr>
      <w:r>
        <w:rPr>
          <w:sz w:val="27"/>
          <w:szCs w:val="27"/>
        </w:rPr>
        <w:t>Из 189  действующих на территории  МО «Город Адыгейск»  торговых   объектов 58 осуществляют  торговлю продовольственными товарами, 89 магазин торгует промышленными товарами, 42 магазинов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 П</w:t>
      </w:r>
      <w:r>
        <w:rPr>
          <w:color w:val="000000"/>
          <w:sz w:val="27"/>
          <w:szCs w:val="27"/>
        </w:rPr>
        <w:t>роводится еженедельный  мониторинг по недопущению  необоснованного роста цен на продукты питания по муниципальному образованию «Город Адыгейск». Результаты мониторинга каждый четверг  предоставляются в Управление государственного регулирования цен и тарифов.</w:t>
      </w:r>
    </w:p>
    <w:p w:rsidR="005770F2" w:rsidRDefault="005770F2" w:rsidP="005770F2">
      <w:pPr>
        <w:ind w:firstLine="720"/>
        <w:jc w:val="both"/>
        <w:rPr>
          <w:sz w:val="27"/>
          <w:szCs w:val="27"/>
        </w:rPr>
      </w:pPr>
      <w:r>
        <w:rPr>
          <w:sz w:val="27"/>
          <w:szCs w:val="27"/>
        </w:rPr>
        <w:t xml:space="preserve">Из общего количества магазинов  30 объекта торговли  и общественного питания имеет лицензионное  право  реализации  алкогольной продукции.  </w:t>
      </w:r>
    </w:p>
    <w:p w:rsidR="005770F2" w:rsidRDefault="005770F2" w:rsidP="005770F2">
      <w:pPr>
        <w:ind w:firstLine="720"/>
        <w:jc w:val="both"/>
        <w:rPr>
          <w:b/>
          <w:sz w:val="27"/>
          <w:szCs w:val="27"/>
        </w:rPr>
      </w:pPr>
      <w:r>
        <w:rPr>
          <w:color w:val="000000"/>
          <w:sz w:val="27"/>
          <w:szCs w:val="27"/>
        </w:rPr>
        <w:t xml:space="preserve">В целях  удовлетворения  спроса населения  на продукты питания от производителя,  в соответствии с распоряжением администрации МО «Город Адыгейск» №146 от 22.03.2019 года  и во исполнение поручения Премьер министра Республики Адыгея,  утвержден  график проведения  ярмарок выходного дня на 2019 год.  Ярмарки проводятся два раза в месяц в течение 2019г. На ярмарки приглашаются производители сельскохозяйственной продукции, предприятия пищевой и перерабатывающей промышленности муниципалитета и Республики Адыгея. Также за 9 месяцев администрацией муниципального образования провела 3 ярмарки. Оповещение населения о проводимых ярмарках осуществляется через средства массовой информации. </w:t>
      </w:r>
    </w:p>
    <w:p w:rsidR="004627F4" w:rsidRPr="00C5124A" w:rsidRDefault="004627F4" w:rsidP="002850C5">
      <w:pPr>
        <w:jc w:val="both"/>
        <w:rPr>
          <w:color w:val="FF0000"/>
        </w:rPr>
      </w:pPr>
    </w:p>
    <w:p w:rsidR="003D783F" w:rsidRPr="00E01863" w:rsidRDefault="003D783F" w:rsidP="002850C5">
      <w:pPr>
        <w:pStyle w:val="af0"/>
        <w:jc w:val="center"/>
        <w:rPr>
          <w:rFonts w:ascii="Times New Roman" w:hAnsi="Times New Roman" w:cs="Times New Roman"/>
          <w:b/>
          <w:sz w:val="24"/>
          <w:szCs w:val="24"/>
        </w:rPr>
      </w:pPr>
      <w:r w:rsidRPr="00E01863">
        <w:rPr>
          <w:rFonts w:ascii="Times New Roman" w:hAnsi="Times New Roman" w:cs="Times New Roman"/>
          <w:b/>
          <w:sz w:val="24"/>
          <w:szCs w:val="24"/>
        </w:rPr>
        <w:t>Работа с населением</w:t>
      </w:r>
    </w:p>
    <w:p w:rsidR="00E01863" w:rsidRPr="00E01863" w:rsidRDefault="00E01863" w:rsidP="00E01863">
      <w:pPr>
        <w:ind w:firstLine="567"/>
        <w:jc w:val="both"/>
      </w:pPr>
      <w:r w:rsidRPr="00E01863">
        <w:t>Итоги рассмотрения обращений граждан, организаций, общественных объединений в администрацию муниципального образования «Город Адыгейск» с 01.01.2019  по 30.09.2019  год поступило  956 обращений из них 104 через МФЦ, 4 через интернет приемную. Обращения по направлениям деятельности:</w:t>
      </w:r>
    </w:p>
    <w:p w:rsidR="00E01863" w:rsidRPr="00E01863" w:rsidRDefault="00E01863" w:rsidP="00E01863">
      <w:pPr>
        <w:pStyle w:val="a3"/>
        <w:numPr>
          <w:ilvl w:val="0"/>
          <w:numId w:val="27"/>
        </w:numPr>
        <w:spacing w:after="200" w:line="276" w:lineRule="auto"/>
        <w:ind w:left="851" w:hanging="425"/>
        <w:jc w:val="both"/>
        <w:rPr>
          <w:sz w:val="24"/>
          <w:szCs w:val="24"/>
        </w:rPr>
      </w:pPr>
      <w:r w:rsidRPr="00E01863">
        <w:rPr>
          <w:sz w:val="24"/>
          <w:szCs w:val="24"/>
        </w:rPr>
        <w:t>Жалобы – 1;</w:t>
      </w:r>
    </w:p>
    <w:p w:rsidR="00E01863" w:rsidRPr="00E01863" w:rsidRDefault="00E01863" w:rsidP="00E01863">
      <w:pPr>
        <w:pStyle w:val="a3"/>
        <w:numPr>
          <w:ilvl w:val="0"/>
          <w:numId w:val="27"/>
        </w:numPr>
        <w:spacing w:after="200" w:line="276" w:lineRule="auto"/>
        <w:ind w:left="851" w:hanging="425"/>
        <w:jc w:val="both"/>
        <w:rPr>
          <w:sz w:val="24"/>
          <w:szCs w:val="24"/>
        </w:rPr>
      </w:pPr>
      <w:r w:rsidRPr="00E01863">
        <w:rPr>
          <w:sz w:val="24"/>
          <w:szCs w:val="24"/>
        </w:rPr>
        <w:t>Вопросы социальной сферы –144;</w:t>
      </w:r>
    </w:p>
    <w:p w:rsidR="00E01863" w:rsidRPr="00E01863" w:rsidRDefault="00E01863" w:rsidP="00E01863">
      <w:pPr>
        <w:pStyle w:val="a3"/>
        <w:numPr>
          <w:ilvl w:val="0"/>
          <w:numId w:val="27"/>
        </w:numPr>
        <w:spacing w:after="200" w:line="276" w:lineRule="auto"/>
        <w:ind w:left="851" w:hanging="425"/>
        <w:jc w:val="both"/>
        <w:rPr>
          <w:sz w:val="24"/>
          <w:szCs w:val="24"/>
        </w:rPr>
      </w:pPr>
      <w:r w:rsidRPr="00E01863">
        <w:rPr>
          <w:sz w:val="24"/>
          <w:szCs w:val="24"/>
        </w:rPr>
        <w:t>Вопросы градостроительства и архитектуры –296;</w:t>
      </w:r>
    </w:p>
    <w:p w:rsidR="00E01863" w:rsidRPr="00E01863" w:rsidRDefault="00E01863" w:rsidP="00E01863">
      <w:pPr>
        <w:pStyle w:val="a3"/>
        <w:numPr>
          <w:ilvl w:val="0"/>
          <w:numId w:val="27"/>
        </w:numPr>
        <w:spacing w:after="200" w:line="276" w:lineRule="auto"/>
        <w:ind w:left="851" w:hanging="425"/>
        <w:jc w:val="both"/>
        <w:rPr>
          <w:sz w:val="24"/>
          <w:szCs w:val="24"/>
        </w:rPr>
      </w:pPr>
      <w:r w:rsidRPr="00E01863">
        <w:rPr>
          <w:sz w:val="24"/>
          <w:szCs w:val="24"/>
        </w:rPr>
        <w:t>Вопросы благоустройства и ЖКХ –25;</w:t>
      </w:r>
    </w:p>
    <w:p w:rsidR="00E01863" w:rsidRPr="00E01863" w:rsidRDefault="00E01863" w:rsidP="00E01863">
      <w:pPr>
        <w:pStyle w:val="a3"/>
        <w:numPr>
          <w:ilvl w:val="0"/>
          <w:numId w:val="27"/>
        </w:numPr>
        <w:spacing w:after="200" w:line="276" w:lineRule="auto"/>
        <w:ind w:left="851" w:hanging="425"/>
        <w:jc w:val="both"/>
        <w:rPr>
          <w:sz w:val="24"/>
          <w:szCs w:val="24"/>
        </w:rPr>
      </w:pPr>
      <w:r w:rsidRPr="00E01863">
        <w:rPr>
          <w:sz w:val="24"/>
          <w:szCs w:val="24"/>
        </w:rPr>
        <w:t>Вопросы в сфере земельно-имущественных отношений –183;</w:t>
      </w:r>
    </w:p>
    <w:p w:rsidR="00E01863" w:rsidRPr="00E01863" w:rsidRDefault="00E01863" w:rsidP="00E01863">
      <w:pPr>
        <w:pStyle w:val="a3"/>
        <w:numPr>
          <w:ilvl w:val="0"/>
          <w:numId w:val="27"/>
        </w:numPr>
        <w:spacing w:after="200" w:line="276" w:lineRule="auto"/>
        <w:ind w:left="851" w:hanging="425"/>
        <w:jc w:val="both"/>
        <w:rPr>
          <w:sz w:val="24"/>
          <w:szCs w:val="24"/>
        </w:rPr>
      </w:pPr>
      <w:r w:rsidRPr="00E01863">
        <w:rPr>
          <w:sz w:val="24"/>
          <w:szCs w:val="24"/>
        </w:rPr>
        <w:t>Вопросы по экономике –25;</w:t>
      </w:r>
    </w:p>
    <w:p w:rsidR="00E01863" w:rsidRPr="00E01863" w:rsidRDefault="00E01863" w:rsidP="00E01863">
      <w:pPr>
        <w:pStyle w:val="a3"/>
        <w:numPr>
          <w:ilvl w:val="0"/>
          <w:numId w:val="27"/>
        </w:numPr>
        <w:spacing w:after="200" w:line="276" w:lineRule="auto"/>
        <w:ind w:left="851" w:hanging="425"/>
        <w:jc w:val="both"/>
        <w:rPr>
          <w:sz w:val="24"/>
          <w:szCs w:val="24"/>
        </w:rPr>
      </w:pPr>
      <w:r w:rsidRPr="00E01863">
        <w:rPr>
          <w:sz w:val="24"/>
          <w:szCs w:val="24"/>
        </w:rPr>
        <w:t>Правовые, кадровые, жилищные вопросы –155;</w:t>
      </w:r>
    </w:p>
    <w:p w:rsidR="00E01863" w:rsidRPr="00E01863" w:rsidRDefault="00E01863" w:rsidP="00E01863">
      <w:pPr>
        <w:pStyle w:val="a3"/>
        <w:numPr>
          <w:ilvl w:val="0"/>
          <w:numId w:val="27"/>
        </w:numPr>
        <w:spacing w:after="200" w:line="276" w:lineRule="auto"/>
        <w:ind w:left="851" w:hanging="425"/>
        <w:jc w:val="both"/>
        <w:rPr>
          <w:sz w:val="24"/>
          <w:szCs w:val="24"/>
        </w:rPr>
      </w:pPr>
      <w:r w:rsidRPr="00E01863">
        <w:rPr>
          <w:sz w:val="24"/>
          <w:szCs w:val="24"/>
        </w:rPr>
        <w:t>Устное обращение – 127</w:t>
      </w:r>
    </w:p>
    <w:p w:rsidR="00E01863" w:rsidRPr="00E01863" w:rsidRDefault="00E01863" w:rsidP="00E01863">
      <w:pPr>
        <w:ind w:firstLine="567"/>
        <w:jc w:val="both"/>
      </w:pPr>
      <w:r w:rsidRPr="00E01863">
        <w:t>По всем обратившимся гражданам 2019 вопросы решены положительно или предоставлены разъяснения в соответствии с нормами действующего законодательства.</w:t>
      </w:r>
    </w:p>
    <w:p w:rsidR="00E01863" w:rsidRPr="00E01863" w:rsidRDefault="00E01863" w:rsidP="00E01863">
      <w:pPr>
        <w:pStyle w:val="a3"/>
        <w:ind w:left="0" w:firstLine="567"/>
        <w:jc w:val="both"/>
        <w:rPr>
          <w:sz w:val="24"/>
          <w:szCs w:val="24"/>
        </w:rPr>
      </w:pPr>
      <w:r w:rsidRPr="00E01863">
        <w:rPr>
          <w:sz w:val="24"/>
          <w:szCs w:val="24"/>
        </w:rPr>
        <w:t>Для укрепления связей с жителями и оперативного решения вопросов жизнеобеспечения в администрации муниципального образования «Город Адыгейск» каждую последнюю пятницу месяца организован прием по личным вопросам Главой муниципального образования, в рамках которого с 01.01.2019 по 30.09.2019 году принято 52 человека.</w:t>
      </w:r>
    </w:p>
    <w:p w:rsidR="00707CAB" w:rsidRPr="00C5124A" w:rsidRDefault="00707CAB" w:rsidP="00340627">
      <w:pPr>
        <w:pStyle w:val="a3"/>
        <w:ind w:left="0" w:firstLine="567"/>
        <w:jc w:val="both"/>
        <w:rPr>
          <w:color w:val="FF0000"/>
          <w:sz w:val="24"/>
          <w:szCs w:val="24"/>
        </w:rPr>
      </w:pPr>
    </w:p>
    <w:p w:rsidR="00E35362" w:rsidRPr="00EE3314" w:rsidRDefault="00E35362" w:rsidP="002850C5">
      <w:pPr>
        <w:jc w:val="center"/>
        <w:rPr>
          <w:b/>
        </w:rPr>
      </w:pPr>
      <w:r w:rsidRPr="00EE3314">
        <w:rPr>
          <w:b/>
        </w:rPr>
        <w:t>Архитектура и градостроительство</w:t>
      </w:r>
    </w:p>
    <w:p w:rsidR="00EE3314" w:rsidRPr="00EE3314" w:rsidRDefault="00EE3314" w:rsidP="00EE3314">
      <w:pPr>
        <w:tabs>
          <w:tab w:val="left" w:pos="993"/>
        </w:tabs>
        <w:ind w:firstLine="709"/>
        <w:jc w:val="both"/>
      </w:pPr>
      <w:r w:rsidRPr="00EE3314">
        <w:t>За 9 месяцев 2019 года проведена работа в направлении проектирования объектов коммунального хозяйства, объектов социальной сферы, развития и обеспечения сохранности дорог, благоустройства общественных и дворовых территорий, подготовки проектов планировки территорий, выдачи градостроительных планов земельных участков, выдачи разрешений на строительство и ввод объектов в эксплуатацию.</w:t>
      </w:r>
    </w:p>
    <w:p w:rsidR="00EE3314" w:rsidRPr="00EE3314" w:rsidRDefault="00EE3314" w:rsidP="00EE3314">
      <w:pPr>
        <w:pStyle w:val="a8"/>
        <w:kinsoku w:val="0"/>
        <w:overflowPunct w:val="0"/>
        <w:ind w:firstLine="709"/>
        <w:jc w:val="both"/>
      </w:pPr>
      <w:r w:rsidRPr="00EE3314">
        <w:rPr>
          <w:rFonts w:eastAsia="Calibri"/>
          <w:lang w:eastAsia="en-US"/>
        </w:rPr>
        <w:t xml:space="preserve">1) В рамках мероприятий муниципальной программы </w:t>
      </w:r>
      <w:r w:rsidRPr="00EE3314">
        <w:t xml:space="preserve">«Формирование современной городской среды муниципального образования «Город Адыгейск» на 2018-2022 годы» выполнены работы по благоустройству дворовых территорий многоквартирных жилых домов  по следующим адресам: </w:t>
      </w:r>
    </w:p>
    <w:p w:rsidR="00EE3314" w:rsidRPr="00EE3314" w:rsidRDefault="00EE3314" w:rsidP="00EE3314">
      <w:pPr>
        <w:pStyle w:val="TableParagraph"/>
        <w:kinsoku w:val="0"/>
        <w:overflowPunct w:val="0"/>
        <w:spacing w:before="20"/>
        <w:ind w:left="20" w:right="-1" w:firstLine="689"/>
        <w:jc w:val="both"/>
        <w:rPr>
          <w:rFonts w:eastAsiaTheme="minorEastAsia"/>
        </w:rPr>
      </w:pPr>
      <w:r w:rsidRPr="00EE3314">
        <w:rPr>
          <w:rFonts w:eastAsiaTheme="minorEastAsia"/>
        </w:rPr>
        <w:t>- г. Адыгейск,  ул. Чайковского, 14, 16, 18;</w:t>
      </w:r>
    </w:p>
    <w:p w:rsidR="00EE3314" w:rsidRPr="00EE3314" w:rsidRDefault="00EE3314" w:rsidP="00EE3314">
      <w:pPr>
        <w:pStyle w:val="TableParagraph"/>
        <w:kinsoku w:val="0"/>
        <w:overflowPunct w:val="0"/>
        <w:spacing w:before="20"/>
        <w:ind w:left="20" w:right="-1" w:firstLine="689"/>
        <w:jc w:val="both"/>
        <w:rPr>
          <w:rFonts w:eastAsiaTheme="minorEastAsia"/>
        </w:rPr>
      </w:pPr>
      <w:r w:rsidRPr="00EE3314">
        <w:rPr>
          <w:rFonts w:eastAsiaTheme="minorEastAsia"/>
        </w:rPr>
        <w:t xml:space="preserve">- г. Адыгейск,  проспект  В.И. Ленина, №20. </w:t>
      </w:r>
    </w:p>
    <w:p w:rsidR="00EE3314" w:rsidRPr="00EE3314" w:rsidRDefault="00EE3314" w:rsidP="00EE3314">
      <w:pPr>
        <w:tabs>
          <w:tab w:val="left" w:pos="851"/>
          <w:tab w:val="left" w:pos="993"/>
        </w:tabs>
        <w:ind w:firstLine="709"/>
        <w:jc w:val="both"/>
      </w:pPr>
      <w:r w:rsidRPr="00EE3314">
        <w:t xml:space="preserve">2) Выполнена разработка проектной документации и получено положительное заключение по благоустройству общественной территории: «Мемориальный комплекс «Победа» и прилегающая территория по пр-ту В.И, Ленина, 21/4 в г. Адыгейске» (пешеходная зона, парковая зона, озеленение), получено положительное заключение гос.эксперизы. </w:t>
      </w:r>
    </w:p>
    <w:p w:rsidR="00EE3314" w:rsidRPr="00EE3314" w:rsidRDefault="00EE3314" w:rsidP="00EE3314">
      <w:pPr>
        <w:pStyle w:val="TableParagraph"/>
        <w:tabs>
          <w:tab w:val="left" w:pos="9214"/>
          <w:tab w:val="left" w:pos="9355"/>
        </w:tabs>
        <w:kinsoku w:val="0"/>
        <w:overflowPunct w:val="0"/>
        <w:spacing w:before="20"/>
        <w:ind w:left="20" w:right="-1" w:firstLine="689"/>
        <w:jc w:val="both"/>
      </w:pPr>
      <w:r w:rsidRPr="00EE3314">
        <w:t>3) Выполнен эскизный проект благоустройства общественной территории: «Мемориальный комплекс «Победа» и прилегающая территория по пр-ту В.И, Ленина, 21/4 в г. Адыгейске» и принято участие  во Всероссийском конкурсе по отбору лучшего проекта создания комфортной городской среды в малых городах. По результатам конкурса данный проект включен в перечень проектов, признанных победителями конкурса.</w:t>
      </w:r>
    </w:p>
    <w:p w:rsidR="00EE3314" w:rsidRPr="00EE3314" w:rsidRDefault="00EE3314" w:rsidP="00EE3314">
      <w:pPr>
        <w:ind w:firstLine="709"/>
        <w:jc w:val="both"/>
        <w:rPr>
          <w:rFonts w:eastAsia="Calibri"/>
          <w:lang w:eastAsia="en-US"/>
        </w:rPr>
      </w:pPr>
      <w:r w:rsidRPr="00EE3314">
        <w:rPr>
          <w:rFonts w:eastAsia="Calibri"/>
          <w:lang w:eastAsia="en-US"/>
        </w:rPr>
        <w:t xml:space="preserve">В рамках реализации мероприятий по результатам отбора во Всероссийском конкурсе лучших проектов создания комфортной городской среды в малых городах и исторических поселениях, в соответствии с утвержденным Графиком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завершены работы по подготовке проекта благоустройства общественной территории, расположенной по адресу: Республика Адыгея,  г. Адыгейск, проспект В.И. Ленина, 21/4 (территория Мемориального комплекса «Победа»). Проектно-сметная документация направлена на государственную экспертизу. Срок получения заключения госэкспертизы ПД – 19.10.2019 года, срок получения заключения о проверке достоверности определения сметной стоимости объекта благоустройства – 20.10.2019 года. </w:t>
      </w:r>
    </w:p>
    <w:p w:rsidR="00EE3314" w:rsidRPr="00EE3314" w:rsidRDefault="00EE3314" w:rsidP="00EE3314">
      <w:pPr>
        <w:pStyle w:val="TableParagraph"/>
        <w:tabs>
          <w:tab w:val="left" w:pos="9214"/>
          <w:tab w:val="left" w:pos="9355"/>
        </w:tabs>
        <w:kinsoku w:val="0"/>
        <w:overflowPunct w:val="0"/>
        <w:spacing w:before="20"/>
        <w:ind w:left="20" w:right="-1" w:firstLine="689"/>
        <w:jc w:val="both"/>
      </w:pPr>
      <w:r w:rsidRPr="00EE3314">
        <w:t xml:space="preserve">4) В рамках муниципальной программы «Формирование современной городской среды» выполнены работы по благоустройству общественной территории: «Мемориальный комплекс «Победа» и прилегающая территория по  пр-ту В.И, Ленина, 21/4 в г. Адыгейске», работы начаты в июне месяце и завершены в августе месяце 2019г. </w:t>
      </w:r>
    </w:p>
    <w:p w:rsidR="00EE3314" w:rsidRPr="00EE3314" w:rsidRDefault="00EE3314" w:rsidP="00EE3314">
      <w:pPr>
        <w:pStyle w:val="a3"/>
        <w:tabs>
          <w:tab w:val="left" w:pos="993"/>
        </w:tabs>
        <w:ind w:left="0" w:firstLine="709"/>
        <w:jc w:val="both"/>
        <w:rPr>
          <w:sz w:val="24"/>
          <w:szCs w:val="24"/>
        </w:rPr>
      </w:pPr>
      <w:r w:rsidRPr="00EE3314">
        <w:rPr>
          <w:sz w:val="24"/>
          <w:szCs w:val="24"/>
        </w:rPr>
        <w:t xml:space="preserve">        Проведены работы по установке новых торговых павильонов (НТО)  по пр. В.И. Ленина в г. Адыгейске в соответствии с эскизными  проектами.</w:t>
      </w:r>
    </w:p>
    <w:p w:rsidR="00EE3314" w:rsidRPr="00EE3314" w:rsidRDefault="00EE3314" w:rsidP="00EE3314">
      <w:pPr>
        <w:pStyle w:val="a3"/>
        <w:tabs>
          <w:tab w:val="left" w:pos="993"/>
        </w:tabs>
        <w:ind w:left="0" w:firstLine="709"/>
        <w:jc w:val="both"/>
        <w:rPr>
          <w:sz w:val="24"/>
          <w:szCs w:val="24"/>
        </w:rPr>
      </w:pPr>
      <w:r w:rsidRPr="00EE3314">
        <w:rPr>
          <w:sz w:val="24"/>
          <w:szCs w:val="24"/>
        </w:rPr>
        <w:t xml:space="preserve">        Построен тротуар по ул. Пролетарская и проведен капитальный ремонт тротуаров по ул. Коммунистическая, проспекту В.И. Ленина в                       г. Адыгейске.</w:t>
      </w:r>
    </w:p>
    <w:p w:rsidR="00EE3314" w:rsidRPr="00EE3314" w:rsidRDefault="00EE3314" w:rsidP="00EE3314">
      <w:pPr>
        <w:pStyle w:val="a3"/>
        <w:tabs>
          <w:tab w:val="left" w:pos="993"/>
        </w:tabs>
        <w:ind w:left="0" w:firstLine="709"/>
        <w:jc w:val="both"/>
        <w:rPr>
          <w:sz w:val="24"/>
          <w:szCs w:val="24"/>
        </w:rPr>
      </w:pPr>
      <w:r w:rsidRPr="00EE3314">
        <w:rPr>
          <w:sz w:val="24"/>
          <w:szCs w:val="24"/>
        </w:rPr>
        <w:t xml:space="preserve">         Расчищена территория под проектируемую парковую зону за Мемориальным комплексом «Победа».</w:t>
      </w:r>
    </w:p>
    <w:p w:rsidR="00EE3314" w:rsidRPr="00EE3314" w:rsidRDefault="00EE3314" w:rsidP="00EE3314">
      <w:pPr>
        <w:pStyle w:val="a3"/>
        <w:tabs>
          <w:tab w:val="left" w:pos="993"/>
        </w:tabs>
        <w:ind w:left="0" w:firstLine="709"/>
        <w:jc w:val="both"/>
        <w:rPr>
          <w:sz w:val="24"/>
          <w:szCs w:val="24"/>
        </w:rPr>
      </w:pPr>
      <w:r w:rsidRPr="00EE3314">
        <w:rPr>
          <w:sz w:val="24"/>
          <w:szCs w:val="24"/>
        </w:rPr>
        <w:t xml:space="preserve">         Расчищены и распланированы территории между автомагистралью М-4 «Дон» и ул. Коммунистическая в г. Адыгейске.  </w:t>
      </w:r>
    </w:p>
    <w:p w:rsidR="00EE3314" w:rsidRPr="00EE3314" w:rsidRDefault="00EE3314" w:rsidP="004338FA">
      <w:pPr>
        <w:pStyle w:val="a3"/>
        <w:tabs>
          <w:tab w:val="left" w:pos="993"/>
        </w:tabs>
        <w:ind w:left="0" w:firstLine="709"/>
        <w:jc w:val="both"/>
      </w:pPr>
      <w:r w:rsidRPr="00EE3314">
        <w:rPr>
          <w:sz w:val="24"/>
          <w:szCs w:val="24"/>
        </w:rPr>
        <w:t xml:space="preserve">        </w:t>
      </w:r>
    </w:p>
    <w:p w:rsidR="00EE3314" w:rsidRPr="00EE3314" w:rsidRDefault="00EE3314" w:rsidP="00EE3314">
      <w:pPr>
        <w:pStyle w:val="a3"/>
        <w:tabs>
          <w:tab w:val="left" w:pos="993"/>
        </w:tabs>
        <w:ind w:left="0" w:firstLine="709"/>
        <w:jc w:val="both"/>
        <w:rPr>
          <w:sz w:val="24"/>
          <w:szCs w:val="24"/>
        </w:rPr>
      </w:pPr>
      <w:r w:rsidRPr="00EE3314">
        <w:rPr>
          <w:sz w:val="24"/>
          <w:szCs w:val="24"/>
        </w:rPr>
        <w:t>5) В отчетном периоде выполнены мероприятия по проведению общественных обсуждений и публичных слушаний по 12-ти вопросам:</w:t>
      </w:r>
    </w:p>
    <w:tbl>
      <w:tblPr>
        <w:tblStyle w:val="a7"/>
        <w:tblW w:w="9072" w:type="dxa"/>
        <w:tblInd w:w="108" w:type="dxa"/>
        <w:tblLayout w:type="fixed"/>
        <w:tblLook w:val="04A0"/>
      </w:tblPr>
      <w:tblGrid>
        <w:gridCol w:w="567"/>
        <w:gridCol w:w="8505"/>
      </w:tblGrid>
      <w:tr w:rsidR="00EE3314" w:rsidRPr="00EE3314" w:rsidTr="004F1000">
        <w:trPr>
          <w:trHeight w:val="850"/>
        </w:trPr>
        <w:tc>
          <w:tcPr>
            <w:tcW w:w="567" w:type="dxa"/>
          </w:tcPr>
          <w:p w:rsidR="00EE3314" w:rsidRPr="00EE3314" w:rsidRDefault="00EE3314" w:rsidP="00B50729">
            <w:r w:rsidRPr="00EE3314">
              <w:t>№</w:t>
            </w:r>
          </w:p>
        </w:tc>
        <w:tc>
          <w:tcPr>
            <w:tcW w:w="8505" w:type="dxa"/>
            <w:vAlign w:val="center"/>
          </w:tcPr>
          <w:p w:rsidR="00EE3314" w:rsidRPr="00EE3314" w:rsidRDefault="00EE3314" w:rsidP="00B50729">
            <w:pPr>
              <w:jc w:val="center"/>
            </w:pPr>
            <w:r w:rsidRPr="00EE3314">
              <w:t>Название тем публичных слушаний (общественных обсуждений)</w:t>
            </w:r>
          </w:p>
        </w:tc>
      </w:tr>
      <w:tr w:rsidR="00EE3314" w:rsidRPr="00EE3314" w:rsidTr="004F1000">
        <w:tc>
          <w:tcPr>
            <w:tcW w:w="567" w:type="dxa"/>
          </w:tcPr>
          <w:p w:rsidR="00EE3314" w:rsidRPr="00EE3314" w:rsidRDefault="00EE3314" w:rsidP="00B50729">
            <w:r w:rsidRPr="00EE3314">
              <w:t>1</w:t>
            </w:r>
          </w:p>
        </w:tc>
        <w:tc>
          <w:tcPr>
            <w:tcW w:w="8505" w:type="dxa"/>
          </w:tcPr>
          <w:p w:rsidR="00EE3314" w:rsidRPr="00EE3314" w:rsidRDefault="00EE3314" w:rsidP="00B50729">
            <w:pPr>
              <w:ind w:left="34" w:right="423"/>
              <w:jc w:val="both"/>
              <w:rPr>
                <w:color w:val="000000" w:themeColor="text1"/>
              </w:rPr>
            </w:pPr>
            <w:r w:rsidRPr="00EE3314">
              <w:rPr>
                <w:color w:val="000000" w:themeColor="text1"/>
              </w:rPr>
              <w:t xml:space="preserve">О предоставлении разрешения на условно разрешенный вид использования земельного участка, расположенного по адресу: Республика Адыгея,                         г. Адыгейск, ул. Чайковского, 9 </w:t>
            </w:r>
          </w:p>
        </w:tc>
      </w:tr>
      <w:tr w:rsidR="00EE3314" w:rsidRPr="00EE3314" w:rsidTr="004F1000">
        <w:tc>
          <w:tcPr>
            <w:tcW w:w="567" w:type="dxa"/>
          </w:tcPr>
          <w:p w:rsidR="00EE3314" w:rsidRPr="00EE3314" w:rsidRDefault="00EE3314" w:rsidP="00B50729">
            <w:r w:rsidRPr="00EE3314">
              <w:t>2</w:t>
            </w:r>
          </w:p>
        </w:tc>
        <w:tc>
          <w:tcPr>
            <w:tcW w:w="8505" w:type="dxa"/>
          </w:tcPr>
          <w:p w:rsidR="00EE3314" w:rsidRPr="00EE3314" w:rsidRDefault="00EE3314" w:rsidP="00B50729">
            <w:pPr>
              <w:rPr>
                <w:color w:val="000000" w:themeColor="text1"/>
              </w:rPr>
            </w:pPr>
            <w:r w:rsidRPr="00EE3314">
              <w:rPr>
                <w:color w:val="000000" w:themeColor="text1"/>
              </w:rPr>
              <w:t>О подготовке проекта планировки территории для размещения храма часовни по адресу: Республика Адыгея, г. Адыгейск, х. Псекупс, ул. Советская, 20А</w:t>
            </w:r>
          </w:p>
        </w:tc>
      </w:tr>
      <w:tr w:rsidR="00EE3314" w:rsidRPr="00EE3314" w:rsidTr="004F1000">
        <w:tc>
          <w:tcPr>
            <w:tcW w:w="567" w:type="dxa"/>
          </w:tcPr>
          <w:p w:rsidR="00EE3314" w:rsidRPr="00EE3314" w:rsidRDefault="00EE3314" w:rsidP="00B50729">
            <w:r w:rsidRPr="00EE3314">
              <w:t>3</w:t>
            </w:r>
          </w:p>
        </w:tc>
        <w:tc>
          <w:tcPr>
            <w:tcW w:w="8505" w:type="dxa"/>
          </w:tcPr>
          <w:p w:rsidR="00EE3314" w:rsidRPr="00EE3314" w:rsidRDefault="00EE3314" w:rsidP="00B50729">
            <w:pPr>
              <w:rPr>
                <w:color w:val="FF0000"/>
              </w:rPr>
            </w:pPr>
            <w:r w:rsidRPr="00EE3314">
              <w:rPr>
                <w:color w:val="000000" w:themeColor="text1"/>
              </w:rPr>
              <w:t xml:space="preserve">О мероприятиях по подготовке проекта межевания квартала, ограниченного  пр. В.И. Ленина, ул. Советская, ул. Коммунистическая и ул. Мира  в г. Адыгейке </w:t>
            </w:r>
          </w:p>
        </w:tc>
      </w:tr>
      <w:tr w:rsidR="00EE3314" w:rsidRPr="00EE3314" w:rsidTr="004F1000">
        <w:tc>
          <w:tcPr>
            <w:tcW w:w="567" w:type="dxa"/>
          </w:tcPr>
          <w:p w:rsidR="00EE3314" w:rsidRPr="00EE3314" w:rsidRDefault="00EE3314" w:rsidP="00B50729">
            <w:r w:rsidRPr="00EE3314">
              <w:t>4</w:t>
            </w:r>
          </w:p>
        </w:tc>
        <w:tc>
          <w:tcPr>
            <w:tcW w:w="8505" w:type="dxa"/>
          </w:tcPr>
          <w:p w:rsidR="00EE3314" w:rsidRPr="00EE3314" w:rsidRDefault="00EE3314" w:rsidP="00B50729">
            <w:r w:rsidRPr="00EE3314">
              <w:rPr>
                <w:color w:val="000000" w:themeColor="text1"/>
              </w:rPr>
              <w:t xml:space="preserve">О сервитуте на земельные участки для прокладки теплотрассы по ул. Советская в г. Адыгейске </w:t>
            </w:r>
          </w:p>
        </w:tc>
      </w:tr>
      <w:tr w:rsidR="00EE3314" w:rsidRPr="00EE3314" w:rsidTr="004F1000">
        <w:tc>
          <w:tcPr>
            <w:tcW w:w="567" w:type="dxa"/>
          </w:tcPr>
          <w:p w:rsidR="00EE3314" w:rsidRPr="00EE3314" w:rsidRDefault="00EE3314" w:rsidP="00B50729">
            <w:r w:rsidRPr="00EE3314">
              <w:t>5</w:t>
            </w:r>
          </w:p>
        </w:tc>
        <w:tc>
          <w:tcPr>
            <w:tcW w:w="8505" w:type="dxa"/>
          </w:tcPr>
          <w:p w:rsidR="00EE3314" w:rsidRPr="00EE3314" w:rsidRDefault="00EE3314" w:rsidP="00B50729">
            <w:r w:rsidRPr="00EE3314">
              <w:rPr>
                <w:color w:val="000000" w:themeColor="text1"/>
              </w:rPr>
              <w:t xml:space="preserve">Проект планировки территории для размещения подъездной дороги вдоль задних межевых границ земельных участков по ул. Советская, №№8Е-8Л в                    г. Адыгейске </w:t>
            </w:r>
          </w:p>
        </w:tc>
      </w:tr>
      <w:tr w:rsidR="00EE3314" w:rsidRPr="00EE3314" w:rsidTr="004F1000">
        <w:tc>
          <w:tcPr>
            <w:tcW w:w="567" w:type="dxa"/>
          </w:tcPr>
          <w:p w:rsidR="00EE3314" w:rsidRPr="00EE3314" w:rsidRDefault="00EE3314" w:rsidP="00B50729">
            <w:r w:rsidRPr="00EE3314">
              <w:t>6</w:t>
            </w:r>
          </w:p>
        </w:tc>
        <w:tc>
          <w:tcPr>
            <w:tcW w:w="8505" w:type="dxa"/>
          </w:tcPr>
          <w:p w:rsidR="00EE3314" w:rsidRPr="00EE3314" w:rsidRDefault="00EE3314" w:rsidP="00B50729">
            <w:r w:rsidRPr="00EE3314">
              <w:rPr>
                <w:color w:val="000000" w:themeColor="text1"/>
              </w:rPr>
              <w:t xml:space="preserve">Подготовка документации по планировке территории, ограниченной  ул. Железнодорожная, ул. Андрухаева и ул. Полевая в х. Псекупс   г. Адыгейска  </w:t>
            </w:r>
          </w:p>
        </w:tc>
      </w:tr>
      <w:tr w:rsidR="00EE3314" w:rsidRPr="00EE3314" w:rsidTr="004F1000">
        <w:tc>
          <w:tcPr>
            <w:tcW w:w="567" w:type="dxa"/>
          </w:tcPr>
          <w:p w:rsidR="00EE3314" w:rsidRPr="00EE3314" w:rsidRDefault="00EE3314" w:rsidP="00B50729">
            <w:r w:rsidRPr="00EE3314">
              <w:t>7</w:t>
            </w:r>
          </w:p>
        </w:tc>
        <w:tc>
          <w:tcPr>
            <w:tcW w:w="8505" w:type="dxa"/>
          </w:tcPr>
          <w:p w:rsidR="00EE3314" w:rsidRPr="00EE3314" w:rsidRDefault="00EE3314" w:rsidP="00B50729">
            <w:pPr>
              <w:shd w:val="clear" w:color="auto" w:fill="FFFFFF"/>
              <w:tabs>
                <w:tab w:val="left" w:pos="8789"/>
              </w:tabs>
              <w:ind w:left="34"/>
              <w:jc w:val="both"/>
              <w:textAlignment w:val="baseline"/>
              <w:rPr>
                <w:color w:val="FF0000"/>
              </w:rPr>
            </w:pPr>
            <w:r w:rsidRPr="00EE3314">
              <w:rPr>
                <w:color w:val="000000" w:themeColor="text1"/>
              </w:rPr>
              <w:t xml:space="preserve">О мероприятиях по по проекту планировки территории объекта: «Проект планировки территории в границах красных линий по проспекту В.И. Ленина, улицам Чайковского и Коммунистическая в г. Адыгейске» </w:t>
            </w:r>
          </w:p>
          <w:p w:rsidR="00EE3314" w:rsidRPr="00EE3314" w:rsidRDefault="00EE3314" w:rsidP="00B50729"/>
        </w:tc>
      </w:tr>
      <w:tr w:rsidR="00EE3314" w:rsidRPr="00EE3314" w:rsidTr="004F1000">
        <w:tc>
          <w:tcPr>
            <w:tcW w:w="567" w:type="dxa"/>
          </w:tcPr>
          <w:p w:rsidR="00EE3314" w:rsidRPr="00EE3314" w:rsidRDefault="00EE3314" w:rsidP="00B50729">
            <w:r w:rsidRPr="00EE3314">
              <w:t>8</w:t>
            </w:r>
          </w:p>
        </w:tc>
        <w:tc>
          <w:tcPr>
            <w:tcW w:w="8505" w:type="dxa"/>
          </w:tcPr>
          <w:p w:rsidR="00EE3314" w:rsidRPr="00EE3314" w:rsidRDefault="00EE3314" w:rsidP="00B50729">
            <w:r w:rsidRPr="00EE3314">
              <w:rPr>
                <w:color w:val="000000" w:themeColor="text1"/>
              </w:rPr>
              <w:t>Дизайн – проект (проект планировки территории) по  ул. Коммунистическая и проспекту В.И. Ленина в г. Адыгейске</w:t>
            </w:r>
            <w:r w:rsidRPr="00EE3314">
              <w:rPr>
                <w:color w:val="FF0000"/>
              </w:rPr>
              <w:t>.</w:t>
            </w:r>
          </w:p>
        </w:tc>
      </w:tr>
      <w:tr w:rsidR="00EE3314" w:rsidRPr="00EE3314" w:rsidTr="004F1000">
        <w:tc>
          <w:tcPr>
            <w:tcW w:w="567" w:type="dxa"/>
          </w:tcPr>
          <w:p w:rsidR="00EE3314" w:rsidRPr="00EE3314" w:rsidRDefault="00EE3314" w:rsidP="00B50729">
            <w:r w:rsidRPr="00EE3314">
              <w:t>9</w:t>
            </w:r>
          </w:p>
        </w:tc>
        <w:tc>
          <w:tcPr>
            <w:tcW w:w="8505" w:type="dxa"/>
          </w:tcPr>
          <w:p w:rsidR="00EE3314" w:rsidRPr="00EE3314" w:rsidRDefault="00EE3314" w:rsidP="00B50729">
            <w:r w:rsidRPr="00EE3314">
              <w:rPr>
                <w:color w:val="000000" w:themeColor="text1"/>
              </w:rPr>
              <w:t xml:space="preserve">О предоставлении условно разрешенного вида использования Балакшиевой ФГ </w:t>
            </w:r>
          </w:p>
        </w:tc>
      </w:tr>
      <w:tr w:rsidR="00EE3314" w:rsidRPr="00EE3314" w:rsidTr="004F1000">
        <w:tc>
          <w:tcPr>
            <w:tcW w:w="567" w:type="dxa"/>
          </w:tcPr>
          <w:p w:rsidR="00EE3314" w:rsidRPr="00EE3314" w:rsidRDefault="00EE3314" w:rsidP="00B50729">
            <w:r w:rsidRPr="00EE3314">
              <w:t>10</w:t>
            </w:r>
          </w:p>
        </w:tc>
        <w:tc>
          <w:tcPr>
            <w:tcW w:w="8505" w:type="dxa"/>
          </w:tcPr>
          <w:p w:rsidR="00EE3314" w:rsidRPr="00EE3314" w:rsidRDefault="00EE3314" w:rsidP="00B50729">
            <w:r w:rsidRPr="00EE3314">
              <w:rPr>
                <w:color w:val="000000" w:themeColor="text1"/>
              </w:rPr>
              <w:t>Размещение трубопроводов и автомобильных дорог по проспекту Центральный (от проспекта В.И. Ленина до ул. Пролетарская) и ул. Горького                               (от ул. Чайковского до ул. Эдепсукайская) в  г. Адыгейске</w:t>
            </w:r>
          </w:p>
        </w:tc>
      </w:tr>
      <w:tr w:rsidR="00EE3314" w:rsidRPr="00EE3314" w:rsidTr="004F1000">
        <w:tc>
          <w:tcPr>
            <w:tcW w:w="567" w:type="dxa"/>
          </w:tcPr>
          <w:p w:rsidR="00EE3314" w:rsidRPr="00EE3314" w:rsidRDefault="00EE3314" w:rsidP="00B50729">
            <w:r w:rsidRPr="00EE3314">
              <w:t>11</w:t>
            </w:r>
          </w:p>
        </w:tc>
        <w:tc>
          <w:tcPr>
            <w:tcW w:w="8505" w:type="dxa"/>
          </w:tcPr>
          <w:p w:rsidR="00EE3314" w:rsidRPr="00EE3314" w:rsidRDefault="00EE3314" w:rsidP="00B50729">
            <w:pPr>
              <w:rPr>
                <w:color w:val="000000" w:themeColor="text1"/>
              </w:rPr>
            </w:pPr>
            <w:r w:rsidRPr="00EE3314">
              <w:rPr>
                <w:color w:val="000000" w:themeColor="text1"/>
              </w:rPr>
              <w:t>Размещение тротуаров по ул. Советская и ул. им. А.И. Хуаде в  а. Гатлукай</w:t>
            </w:r>
          </w:p>
        </w:tc>
      </w:tr>
      <w:tr w:rsidR="00EE3314" w:rsidRPr="00EE3314" w:rsidTr="004F1000">
        <w:tc>
          <w:tcPr>
            <w:tcW w:w="567" w:type="dxa"/>
          </w:tcPr>
          <w:p w:rsidR="00EE3314" w:rsidRPr="00EE3314" w:rsidRDefault="00EE3314" w:rsidP="00B50729">
            <w:r w:rsidRPr="00EE3314">
              <w:t>12</w:t>
            </w:r>
          </w:p>
        </w:tc>
        <w:tc>
          <w:tcPr>
            <w:tcW w:w="8505" w:type="dxa"/>
          </w:tcPr>
          <w:p w:rsidR="00EE3314" w:rsidRPr="00EE3314" w:rsidRDefault="00EE3314" w:rsidP="00B50729">
            <w:pPr>
              <w:rPr>
                <w:color w:val="000000" w:themeColor="text1"/>
              </w:rPr>
            </w:pPr>
            <w:r w:rsidRPr="00EE3314">
              <w:rPr>
                <w:color w:val="000000" w:themeColor="text1"/>
              </w:rPr>
              <w:t>О внесении изменений в Правила землепользования и застройки МО «Город Адыгейск»</w:t>
            </w:r>
          </w:p>
        </w:tc>
      </w:tr>
    </w:tbl>
    <w:p w:rsidR="00EE3314" w:rsidRPr="00EE3314" w:rsidRDefault="00EE3314" w:rsidP="00EE3314">
      <w:pPr>
        <w:pStyle w:val="a3"/>
        <w:tabs>
          <w:tab w:val="left" w:pos="993"/>
        </w:tabs>
        <w:ind w:left="0" w:firstLine="709"/>
        <w:jc w:val="both"/>
        <w:rPr>
          <w:sz w:val="24"/>
          <w:szCs w:val="24"/>
        </w:rPr>
      </w:pPr>
    </w:p>
    <w:p w:rsidR="00EE3314" w:rsidRPr="00EE3314" w:rsidRDefault="00EE3314" w:rsidP="00EE3314">
      <w:pPr>
        <w:pStyle w:val="a3"/>
        <w:tabs>
          <w:tab w:val="left" w:pos="993"/>
        </w:tabs>
        <w:ind w:left="0" w:firstLine="567"/>
        <w:jc w:val="both"/>
        <w:rPr>
          <w:sz w:val="24"/>
          <w:szCs w:val="24"/>
        </w:rPr>
      </w:pPr>
      <w:r w:rsidRPr="00EE3314">
        <w:rPr>
          <w:sz w:val="24"/>
          <w:szCs w:val="24"/>
        </w:rPr>
        <w:t>В области проектирования и строительства объектов муниципального значения проведена следующая работа:</w:t>
      </w:r>
    </w:p>
    <w:p w:rsidR="00EE3314" w:rsidRPr="00EE3314" w:rsidRDefault="00EE3314" w:rsidP="00EE3314">
      <w:pPr>
        <w:pStyle w:val="a3"/>
        <w:tabs>
          <w:tab w:val="left" w:pos="993"/>
        </w:tabs>
        <w:ind w:left="0" w:firstLine="709"/>
        <w:jc w:val="both"/>
        <w:rPr>
          <w:sz w:val="24"/>
          <w:szCs w:val="24"/>
        </w:rPr>
      </w:pPr>
      <w:r w:rsidRPr="00EE3314">
        <w:rPr>
          <w:sz w:val="24"/>
          <w:szCs w:val="24"/>
        </w:rPr>
        <w:t>- направлены на государственную экспертизу проектные документации на прокладку инженерных сетей водоснабжения, электроснабжения и автомобильных дорог к земельным участкам, предоставленным семьям, имеющим 3-х и более детей и получены положительные заключения.</w:t>
      </w:r>
    </w:p>
    <w:p w:rsidR="00EE3314" w:rsidRPr="00EE3314" w:rsidRDefault="00EE3314" w:rsidP="00EE3314">
      <w:pPr>
        <w:pStyle w:val="a3"/>
        <w:tabs>
          <w:tab w:val="left" w:pos="993"/>
        </w:tabs>
        <w:ind w:left="0" w:firstLine="709"/>
        <w:jc w:val="both"/>
        <w:rPr>
          <w:sz w:val="24"/>
          <w:szCs w:val="24"/>
        </w:rPr>
      </w:pPr>
      <w:r w:rsidRPr="00EE3314">
        <w:rPr>
          <w:sz w:val="24"/>
          <w:szCs w:val="24"/>
        </w:rPr>
        <w:t>- проведены инженерно-геологические и инженерно-геодезические работы, получены техусловия, выполнено проектирование Дома культуры в  а. Гатлукай;</w:t>
      </w:r>
    </w:p>
    <w:p w:rsidR="00EE3314" w:rsidRPr="00EE3314" w:rsidRDefault="00EE3314" w:rsidP="00EE3314">
      <w:pPr>
        <w:pStyle w:val="a3"/>
        <w:tabs>
          <w:tab w:val="left" w:pos="993"/>
        </w:tabs>
        <w:ind w:left="0" w:firstLine="709"/>
        <w:jc w:val="both"/>
        <w:rPr>
          <w:sz w:val="24"/>
          <w:szCs w:val="24"/>
        </w:rPr>
      </w:pPr>
      <w:r w:rsidRPr="00EE3314">
        <w:rPr>
          <w:sz w:val="24"/>
          <w:szCs w:val="24"/>
        </w:rPr>
        <w:t>- проведена государственная экспертиза проектных документаций Дома культуры в  а. Гатлукай  и автодороги по ул. Теучежа в а. Гатлукай с получением положительных заключений госэкспертизы.</w:t>
      </w:r>
    </w:p>
    <w:p w:rsidR="00EE3314" w:rsidRPr="00EE3314" w:rsidRDefault="00EE3314" w:rsidP="00EE3314">
      <w:pPr>
        <w:pStyle w:val="a3"/>
        <w:tabs>
          <w:tab w:val="left" w:pos="993"/>
        </w:tabs>
        <w:ind w:left="0" w:firstLine="709"/>
        <w:jc w:val="both"/>
        <w:rPr>
          <w:sz w:val="24"/>
          <w:szCs w:val="24"/>
        </w:rPr>
      </w:pPr>
      <w:r w:rsidRPr="00EE3314">
        <w:rPr>
          <w:sz w:val="24"/>
          <w:szCs w:val="24"/>
        </w:rPr>
        <w:t xml:space="preserve">- подготовлена проектная документация и получено заключение экспертизы на реконструкцию Центра народной культуры по   пр-кту В.И. Ленина, 21 в г. Адыгейске; </w:t>
      </w:r>
    </w:p>
    <w:p w:rsidR="00EE3314" w:rsidRPr="00EE3314" w:rsidRDefault="00EE3314" w:rsidP="00EE3314">
      <w:pPr>
        <w:pStyle w:val="a3"/>
        <w:tabs>
          <w:tab w:val="left" w:pos="993"/>
        </w:tabs>
        <w:ind w:left="0" w:firstLine="709"/>
        <w:jc w:val="both"/>
        <w:rPr>
          <w:sz w:val="24"/>
          <w:szCs w:val="24"/>
        </w:rPr>
      </w:pPr>
      <w:r w:rsidRPr="00EE3314">
        <w:rPr>
          <w:sz w:val="24"/>
          <w:szCs w:val="24"/>
        </w:rPr>
        <w:t>6) Для участия муниципального образования «город Адыгейск» в нацпроекте «Чистая вода» подготовлены исходные данные, технические условия и начато проектирования для строительства (реконструкции) 4-х узлов водозаборных сооружений в г. Адыгейск, а. Гатлукай и х. Псекупс..</w:t>
      </w:r>
    </w:p>
    <w:p w:rsidR="00EE3314" w:rsidRPr="00EE3314" w:rsidRDefault="00EE3314" w:rsidP="00EE3314">
      <w:pPr>
        <w:pStyle w:val="a3"/>
        <w:tabs>
          <w:tab w:val="left" w:pos="993"/>
        </w:tabs>
        <w:ind w:left="0" w:firstLine="709"/>
        <w:jc w:val="both"/>
        <w:rPr>
          <w:sz w:val="24"/>
          <w:szCs w:val="24"/>
        </w:rPr>
      </w:pPr>
      <w:r w:rsidRPr="00EE3314">
        <w:rPr>
          <w:sz w:val="24"/>
          <w:szCs w:val="24"/>
        </w:rPr>
        <w:t xml:space="preserve">7) Подготовлена сметная документация на ремонт тротуарной дорожки по ул. Пролетарская от ул. Чайковского до ул. Эдепсукайская в   г. Адыгейске (нечетная сторона). </w:t>
      </w:r>
    </w:p>
    <w:p w:rsidR="00EE3314" w:rsidRPr="00EE3314" w:rsidRDefault="00EE3314" w:rsidP="00EE3314">
      <w:pPr>
        <w:pStyle w:val="a3"/>
        <w:tabs>
          <w:tab w:val="left" w:pos="851"/>
          <w:tab w:val="left" w:pos="993"/>
        </w:tabs>
        <w:ind w:left="0" w:firstLine="709"/>
        <w:jc w:val="both"/>
        <w:rPr>
          <w:sz w:val="24"/>
          <w:szCs w:val="24"/>
        </w:rPr>
      </w:pPr>
      <w:r w:rsidRPr="00EE3314">
        <w:rPr>
          <w:sz w:val="24"/>
          <w:szCs w:val="24"/>
        </w:rPr>
        <w:t xml:space="preserve">     Подготовлена сметная документация на ремонт тротуарной дорожки по пр-ту В.И. Ленина, ул. Коммунистическая и ул. Чайковского в г. Адыгейске.</w:t>
      </w:r>
    </w:p>
    <w:p w:rsidR="00EE3314" w:rsidRPr="00EE3314" w:rsidRDefault="00EE3314" w:rsidP="00EE3314">
      <w:pPr>
        <w:pStyle w:val="a3"/>
        <w:tabs>
          <w:tab w:val="left" w:pos="851"/>
          <w:tab w:val="left" w:pos="993"/>
        </w:tabs>
        <w:ind w:left="0" w:firstLine="709"/>
        <w:jc w:val="both"/>
        <w:rPr>
          <w:sz w:val="24"/>
          <w:szCs w:val="24"/>
        </w:rPr>
      </w:pPr>
      <w:r w:rsidRPr="00EE3314">
        <w:rPr>
          <w:sz w:val="24"/>
          <w:szCs w:val="24"/>
        </w:rPr>
        <w:t xml:space="preserve">     Подготовлена сметная документация на выполнение работ по благоустройству придорожных полос по пр-ту В.И. Ленина и   ул. Коммунистическая в  г. Адыгейске.</w:t>
      </w:r>
    </w:p>
    <w:p w:rsidR="00EE3314" w:rsidRPr="00EE3314" w:rsidRDefault="00EE3314" w:rsidP="00EE3314">
      <w:pPr>
        <w:pStyle w:val="a3"/>
        <w:tabs>
          <w:tab w:val="left" w:pos="851"/>
          <w:tab w:val="left" w:pos="993"/>
        </w:tabs>
        <w:ind w:left="0" w:firstLine="709"/>
        <w:jc w:val="both"/>
        <w:rPr>
          <w:sz w:val="24"/>
          <w:szCs w:val="24"/>
        </w:rPr>
      </w:pPr>
      <w:r w:rsidRPr="00EE3314">
        <w:rPr>
          <w:sz w:val="24"/>
          <w:szCs w:val="24"/>
        </w:rPr>
        <w:t>- Подготовлена сметная документация для заключения муниципального контракта на выполнение работ по ремонту автомобильной дороги по ул. Новоселов в г. Адыгейске.</w:t>
      </w:r>
    </w:p>
    <w:p w:rsidR="00EE3314" w:rsidRPr="00EE3314" w:rsidRDefault="00EE3314" w:rsidP="00EE3314">
      <w:pPr>
        <w:tabs>
          <w:tab w:val="left" w:pos="851"/>
          <w:tab w:val="left" w:pos="993"/>
        </w:tabs>
        <w:ind w:firstLine="709"/>
        <w:jc w:val="both"/>
      </w:pPr>
      <w:r w:rsidRPr="00EE3314">
        <w:t>- Подготовлена сметная документация для заключения муниципального контракта на выполнение работ по ремонту автомобильной дороги по ул. Коммунистическая в г. Адыгейск.</w:t>
      </w:r>
    </w:p>
    <w:p w:rsidR="00EE3314" w:rsidRPr="00EE3314" w:rsidRDefault="00EE3314" w:rsidP="00EE3314">
      <w:pPr>
        <w:tabs>
          <w:tab w:val="left" w:pos="851"/>
          <w:tab w:val="left" w:pos="993"/>
        </w:tabs>
        <w:jc w:val="both"/>
      </w:pPr>
      <w:r w:rsidRPr="00EE3314">
        <w:tab/>
        <w:t>- Подготовлена сметная документация для заключения муниципального контракта на выполнение работ по устройству технических средств организации дорожного движения в г. Адыгейск.</w:t>
      </w:r>
    </w:p>
    <w:p w:rsidR="00EE3314" w:rsidRPr="00EE3314" w:rsidRDefault="00EE3314" w:rsidP="00EE3314">
      <w:pPr>
        <w:tabs>
          <w:tab w:val="left" w:pos="851"/>
          <w:tab w:val="left" w:pos="993"/>
        </w:tabs>
        <w:ind w:firstLine="709"/>
        <w:jc w:val="both"/>
      </w:pPr>
      <w:r w:rsidRPr="00EE3314">
        <w:t>За отчетный период в 2019г. на территории муниципального образования «Город Адыгейск» установлено 72 новых дорожных знака.</w:t>
      </w:r>
    </w:p>
    <w:p w:rsidR="00EE3314" w:rsidRPr="00EE3314" w:rsidRDefault="00EE3314" w:rsidP="00EE3314">
      <w:pPr>
        <w:tabs>
          <w:tab w:val="left" w:pos="851"/>
          <w:tab w:val="left" w:pos="993"/>
        </w:tabs>
        <w:ind w:firstLine="709"/>
        <w:jc w:val="both"/>
      </w:pPr>
      <w:r w:rsidRPr="00EE3314">
        <w:t>- Подготовлена сметная документация для заключения муниципального контракта на выполнение работ по ремонту автомобильной дороги по ул. Горького в г. Адыгейске  (от ул. Коммунистическая до ул. Чайковского). Работы выполнены в полном объеме в 1-ом полугодии 2019г.</w:t>
      </w:r>
    </w:p>
    <w:p w:rsidR="00EE3314" w:rsidRPr="00EE3314" w:rsidRDefault="00EE3314" w:rsidP="00EE3314">
      <w:pPr>
        <w:tabs>
          <w:tab w:val="left" w:pos="851"/>
          <w:tab w:val="left" w:pos="993"/>
        </w:tabs>
        <w:ind w:firstLine="709"/>
        <w:jc w:val="both"/>
      </w:pPr>
      <w:r w:rsidRPr="00EE3314">
        <w:t>В отношении планируемых в 2020 году к благоустройству дворовых и общественных территорий разработаны эскизные проекты по 5 дворовым и 2 общественным территориям, проведены публичные слушания по их утверждению.</w:t>
      </w:r>
    </w:p>
    <w:p w:rsidR="00EE3314" w:rsidRPr="00EE3314" w:rsidRDefault="00EE3314" w:rsidP="00EE3314">
      <w:pPr>
        <w:tabs>
          <w:tab w:val="left" w:pos="851"/>
          <w:tab w:val="left" w:pos="993"/>
        </w:tabs>
        <w:ind w:firstLine="709"/>
        <w:jc w:val="both"/>
      </w:pPr>
      <w:r w:rsidRPr="00EE3314">
        <w:t xml:space="preserve">Подготовлен паспорт проекта «Комплексное развитие территорий населенных пунктов муниципального образования «Город Адыгейск». Общая стоимость реализации включенных в паспорт объектов -   80267,871 тыс. рублей. </w:t>
      </w:r>
    </w:p>
    <w:p w:rsidR="00EE3314" w:rsidRPr="00EE3314" w:rsidRDefault="00EE3314" w:rsidP="00EE3314">
      <w:pPr>
        <w:jc w:val="center"/>
      </w:pPr>
    </w:p>
    <w:p w:rsidR="00EE3314" w:rsidRPr="00EE3314" w:rsidRDefault="00EE3314" w:rsidP="00EE3314">
      <w:pPr>
        <w:jc w:val="center"/>
      </w:pPr>
      <w:r w:rsidRPr="00EE3314">
        <w:t>8) Разработана муниципальная программа «Комплексное развитие муниципального образования «Город Адыгейск» Республики Адыгея» на 2020-2022 годы»</w:t>
      </w:r>
    </w:p>
    <w:p w:rsidR="00EE3314" w:rsidRPr="00EE3314" w:rsidRDefault="00EE3314" w:rsidP="00EE3314">
      <w:pPr>
        <w:tabs>
          <w:tab w:val="left" w:pos="851"/>
          <w:tab w:val="left" w:pos="993"/>
        </w:tabs>
        <w:ind w:firstLine="709"/>
        <w:jc w:val="both"/>
      </w:pPr>
    </w:p>
    <w:p w:rsidR="00EE3314" w:rsidRPr="00EE3314" w:rsidRDefault="00EE3314" w:rsidP="00EE3314">
      <w:pPr>
        <w:tabs>
          <w:tab w:val="left" w:pos="851"/>
          <w:tab w:val="left" w:pos="993"/>
        </w:tabs>
        <w:ind w:firstLine="709"/>
        <w:jc w:val="both"/>
      </w:pPr>
      <w:r w:rsidRPr="00EE3314">
        <w:t xml:space="preserve">Подготовлена сметная документация для заключения муниципального контракта на выполнение работ по ремонту улично-дорожной сети г. Адыгейск в 2019г. За 9 месяцев 2019г. работы проведены на улицах: </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Пионерская</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А. Карпелюка</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Х.Я. Беретаря</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Московская</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Чуц</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- 8 Марта</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З.Д. Женетля</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Шабанохабльская</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Казанукайская</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Эдепсукайская от пр-та В.И. Ленина до ул. Первомайская</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ул. Пушкина от ул. Дружбы до ул. Эдепсукайская</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Мира от ул. Л. Богузоковой до тупика</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Богузоковой от ул. Мира до ул. Кирова</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ул. Первомайская (проулок)</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Бжигакова от ул. Пионерская до тупика</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Горького от ул. Коммунистическая до ул. Чайковского</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ул. Новоселова</w:t>
      </w:r>
    </w:p>
    <w:p w:rsidR="00EE3314" w:rsidRPr="00EE3314" w:rsidRDefault="00EE3314" w:rsidP="00EE3314">
      <w:pPr>
        <w:pStyle w:val="af0"/>
        <w:numPr>
          <w:ilvl w:val="0"/>
          <w:numId w:val="29"/>
        </w:numPr>
        <w:jc w:val="both"/>
        <w:rPr>
          <w:rFonts w:ascii="Times New Roman" w:hAnsi="Times New Roman" w:cs="Times New Roman"/>
          <w:sz w:val="24"/>
          <w:szCs w:val="24"/>
        </w:rPr>
      </w:pPr>
      <w:r w:rsidRPr="00EE3314">
        <w:rPr>
          <w:rFonts w:ascii="Times New Roman" w:hAnsi="Times New Roman" w:cs="Times New Roman"/>
          <w:sz w:val="24"/>
          <w:szCs w:val="24"/>
        </w:rPr>
        <w:t>- проезд ул. Коммунистическая</w:t>
      </w:r>
    </w:p>
    <w:p w:rsidR="00EE3314" w:rsidRPr="00EE3314" w:rsidRDefault="00EE3314" w:rsidP="00EE3314">
      <w:pPr>
        <w:tabs>
          <w:tab w:val="left" w:pos="0"/>
        </w:tabs>
        <w:ind w:firstLine="709"/>
        <w:jc w:val="both"/>
      </w:pPr>
      <w:r w:rsidRPr="00EE3314">
        <w:t>Отремонтировано</w:t>
      </w:r>
      <w:r w:rsidRPr="00EE3314">
        <w:tab/>
        <w:t>тротуаров:</w:t>
      </w:r>
    </w:p>
    <w:p w:rsidR="00EE3314" w:rsidRPr="00EE3314" w:rsidRDefault="00EE3314" w:rsidP="00EE3314">
      <w:pPr>
        <w:pStyle w:val="af0"/>
        <w:ind w:firstLine="708"/>
        <w:jc w:val="both"/>
        <w:rPr>
          <w:rFonts w:ascii="Times New Roman" w:hAnsi="Times New Roman" w:cs="Times New Roman"/>
          <w:sz w:val="24"/>
          <w:szCs w:val="24"/>
        </w:rPr>
      </w:pPr>
      <w:r w:rsidRPr="00EE3314">
        <w:rPr>
          <w:rFonts w:ascii="Times New Roman" w:hAnsi="Times New Roman" w:cs="Times New Roman"/>
          <w:sz w:val="24"/>
          <w:szCs w:val="24"/>
        </w:rPr>
        <w:t xml:space="preserve">- пр-т. В.И. Ленина </w:t>
      </w:r>
    </w:p>
    <w:p w:rsidR="00EE3314" w:rsidRPr="00EE3314" w:rsidRDefault="00EE3314" w:rsidP="00EE3314">
      <w:pPr>
        <w:pStyle w:val="af0"/>
        <w:ind w:firstLine="708"/>
        <w:jc w:val="both"/>
        <w:rPr>
          <w:rFonts w:ascii="Times New Roman" w:hAnsi="Times New Roman" w:cs="Times New Roman"/>
          <w:sz w:val="24"/>
          <w:szCs w:val="24"/>
        </w:rPr>
      </w:pPr>
      <w:r w:rsidRPr="00EE3314">
        <w:rPr>
          <w:rFonts w:ascii="Times New Roman" w:hAnsi="Times New Roman" w:cs="Times New Roman"/>
          <w:sz w:val="24"/>
          <w:szCs w:val="24"/>
        </w:rPr>
        <w:t>(Общая площадь – 6126,7 м</w:t>
      </w:r>
      <w:r w:rsidRPr="00EE3314">
        <w:rPr>
          <w:rFonts w:ascii="Times New Roman" w:hAnsi="Times New Roman" w:cs="Times New Roman"/>
          <w:sz w:val="24"/>
          <w:szCs w:val="24"/>
          <w:vertAlign w:val="superscript"/>
        </w:rPr>
        <w:t>2</w:t>
      </w:r>
      <w:r w:rsidRPr="00EE3314">
        <w:rPr>
          <w:rFonts w:ascii="Times New Roman" w:hAnsi="Times New Roman" w:cs="Times New Roman"/>
          <w:sz w:val="24"/>
          <w:szCs w:val="24"/>
        </w:rPr>
        <w:t>)</w:t>
      </w:r>
    </w:p>
    <w:p w:rsidR="00EE3314" w:rsidRPr="00EE3314" w:rsidRDefault="00EE3314" w:rsidP="00EE3314">
      <w:pPr>
        <w:pStyle w:val="af0"/>
        <w:ind w:firstLine="708"/>
        <w:jc w:val="both"/>
        <w:rPr>
          <w:rFonts w:ascii="Times New Roman" w:hAnsi="Times New Roman" w:cs="Times New Roman"/>
          <w:sz w:val="24"/>
          <w:szCs w:val="24"/>
        </w:rPr>
      </w:pPr>
      <w:r w:rsidRPr="00EE3314">
        <w:rPr>
          <w:rFonts w:ascii="Times New Roman" w:hAnsi="Times New Roman" w:cs="Times New Roman"/>
          <w:sz w:val="24"/>
          <w:szCs w:val="24"/>
        </w:rPr>
        <w:t>(Общая протяжённость – 2481,1 м)</w:t>
      </w:r>
    </w:p>
    <w:p w:rsidR="00EE3314" w:rsidRPr="00EE3314" w:rsidRDefault="00EE3314" w:rsidP="00EE3314">
      <w:pPr>
        <w:pStyle w:val="af0"/>
        <w:ind w:firstLine="708"/>
        <w:jc w:val="both"/>
        <w:rPr>
          <w:rFonts w:ascii="Times New Roman" w:hAnsi="Times New Roman" w:cs="Times New Roman"/>
          <w:sz w:val="24"/>
          <w:szCs w:val="24"/>
        </w:rPr>
      </w:pPr>
      <w:r w:rsidRPr="00EE3314">
        <w:rPr>
          <w:rFonts w:ascii="Times New Roman" w:hAnsi="Times New Roman" w:cs="Times New Roman"/>
          <w:sz w:val="24"/>
          <w:szCs w:val="24"/>
        </w:rPr>
        <w:t xml:space="preserve">- ул. Пролетарская </w:t>
      </w:r>
    </w:p>
    <w:p w:rsidR="00EE3314" w:rsidRPr="00EE3314" w:rsidRDefault="00EE3314" w:rsidP="00EE3314">
      <w:pPr>
        <w:pStyle w:val="af0"/>
        <w:ind w:firstLine="708"/>
        <w:jc w:val="both"/>
        <w:rPr>
          <w:rFonts w:ascii="Times New Roman" w:hAnsi="Times New Roman" w:cs="Times New Roman"/>
          <w:sz w:val="24"/>
          <w:szCs w:val="24"/>
        </w:rPr>
      </w:pPr>
      <w:r w:rsidRPr="00EE3314">
        <w:rPr>
          <w:rFonts w:ascii="Times New Roman" w:hAnsi="Times New Roman" w:cs="Times New Roman"/>
          <w:sz w:val="24"/>
          <w:szCs w:val="24"/>
        </w:rPr>
        <w:t>(Общая площадь – 579,6 м</w:t>
      </w:r>
      <w:r w:rsidRPr="00EE3314">
        <w:rPr>
          <w:rFonts w:ascii="Times New Roman" w:hAnsi="Times New Roman" w:cs="Times New Roman"/>
          <w:sz w:val="24"/>
          <w:szCs w:val="24"/>
          <w:vertAlign w:val="superscript"/>
        </w:rPr>
        <w:t>2</w:t>
      </w:r>
      <w:r w:rsidRPr="00EE3314">
        <w:rPr>
          <w:rFonts w:ascii="Times New Roman" w:hAnsi="Times New Roman" w:cs="Times New Roman"/>
          <w:sz w:val="24"/>
          <w:szCs w:val="24"/>
        </w:rPr>
        <w:t>)</w:t>
      </w:r>
    </w:p>
    <w:p w:rsidR="00EE3314" w:rsidRPr="00EE3314" w:rsidRDefault="00EE3314" w:rsidP="00EE3314">
      <w:pPr>
        <w:pStyle w:val="af0"/>
        <w:ind w:firstLine="708"/>
        <w:jc w:val="both"/>
        <w:rPr>
          <w:rFonts w:ascii="Times New Roman" w:hAnsi="Times New Roman" w:cs="Times New Roman"/>
          <w:sz w:val="24"/>
          <w:szCs w:val="24"/>
        </w:rPr>
      </w:pPr>
      <w:r w:rsidRPr="00EE3314">
        <w:rPr>
          <w:rFonts w:ascii="Times New Roman" w:hAnsi="Times New Roman" w:cs="Times New Roman"/>
          <w:sz w:val="24"/>
          <w:szCs w:val="24"/>
        </w:rPr>
        <w:t>(Общая протяжённость – 322м)</w:t>
      </w:r>
    </w:p>
    <w:p w:rsidR="00EE3314" w:rsidRPr="00EE3314" w:rsidRDefault="00EE3314" w:rsidP="00EE3314">
      <w:pPr>
        <w:tabs>
          <w:tab w:val="left" w:pos="0"/>
        </w:tabs>
        <w:ind w:firstLine="709"/>
        <w:jc w:val="both"/>
      </w:pPr>
      <w:r w:rsidRPr="00EE3314">
        <w:t>Выполнены работы по восстановлению уличного освещения:</w:t>
      </w:r>
    </w:p>
    <w:p w:rsidR="00EE3314" w:rsidRPr="00EE3314" w:rsidRDefault="00EE3314" w:rsidP="00EE3314">
      <w:pPr>
        <w:tabs>
          <w:tab w:val="left" w:pos="0"/>
        </w:tabs>
        <w:ind w:firstLine="709"/>
        <w:jc w:val="both"/>
      </w:pPr>
      <w:r w:rsidRPr="00EE3314">
        <w:t>- ул. Шовгенова – 33 опор.</w:t>
      </w:r>
    </w:p>
    <w:p w:rsidR="00EE3314" w:rsidRPr="00EE3314" w:rsidRDefault="00EE3314" w:rsidP="00EE3314">
      <w:pPr>
        <w:tabs>
          <w:tab w:val="left" w:pos="0"/>
        </w:tabs>
        <w:ind w:firstLine="709"/>
        <w:jc w:val="both"/>
      </w:pPr>
      <w:r w:rsidRPr="00EE3314">
        <w:t xml:space="preserve">- ул. Советская – 33 опор. </w:t>
      </w:r>
    </w:p>
    <w:p w:rsidR="00EE3314" w:rsidRPr="00EE3314" w:rsidRDefault="00EE3314" w:rsidP="00EE3314">
      <w:pPr>
        <w:tabs>
          <w:tab w:val="left" w:pos="0"/>
        </w:tabs>
        <w:ind w:firstLine="709"/>
        <w:jc w:val="both"/>
      </w:pPr>
      <w:r w:rsidRPr="00EE3314">
        <w:t>- ул. Коммунистическая – 22 опор.</w:t>
      </w:r>
    </w:p>
    <w:p w:rsidR="00EE3314" w:rsidRPr="00EE3314" w:rsidRDefault="00EE3314" w:rsidP="00EE3314">
      <w:pPr>
        <w:tabs>
          <w:tab w:val="left" w:pos="0"/>
        </w:tabs>
        <w:ind w:firstLine="709"/>
        <w:jc w:val="both"/>
      </w:pPr>
    </w:p>
    <w:p w:rsidR="00EE3314" w:rsidRPr="00EE3314" w:rsidRDefault="00EE3314" w:rsidP="00EE3314">
      <w:pPr>
        <w:tabs>
          <w:tab w:val="left" w:pos="0"/>
        </w:tabs>
        <w:ind w:firstLine="709"/>
        <w:jc w:val="both"/>
      </w:pPr>
      <w:r w:rsidRPr="00EE3314">
        <w:t>Выполнены работы по нанесению горизонтальной разметки:</w:t>
      </w:r>
      <w:r w:rsidRPr="00EE3314">
        <w:br/>
        <w:t>(общая площадь 1510 м2):</w:t>
      </w:r>
    </w:p>
    <w:p w:rsidR="00EE3314" w:rsidRPr="00EE3314" w:rsidRDefault="00EE3314" w:rsidP="00EE3314">
      <w:pPr>
        <w:tabs>
          <w:tab w:val="left" w:pos="0"/>
        </w:tabs>
        <w:ind w:firstLine="709"/>
        <w:jc w:val="both"/>
      </w:pPr>
      <w:r w:rsidRPr="00EE3314">
        <w:t>1.</w:t>
      </w:r>
      <w:r w:rsidRPr="00EE3314">
        <w:tab/>
        <w:t>- пр-т. В.И. Ленина;</w:t>
      </w:r>
    </w:p>
    <w:p w:rsidR="00EE3314" w:rsidRPr="00EE3314" w:rsidRDefault="00EE3314" w:rsidP="00EE3314">
      <w:pPr>
        <w:tabs>
          <w:tab w:val="left" w:pos="0"/>
        </w:tabs>
        <w:ind w:firstLine="709"/>
        <w:jc w:val="both"/>
      </w:pPr>
      <w:r w:rsidRPr="00EE3314">
        <w:t>2.</w:t>
      </w:r>
      <w:r w:rsidRPr="00EE3314">
        <w:tab/>
        <w:t>- ул. Шовгенова;</w:t>
      </w:r>
    </w:p>
    <w:p w:rsidR="00EE3314" w:rsidRPr="00EE3314" w:rsidRDefault="00EE3314" w:rsidP="00EE3314">
      <w:pPr>
        <w:tabs>
          <w:tab w:val="left" w:pos="0"/>
        </w:tabs>
        <w:ind w:firstLine="709"/>
        <w:jc w:val="both"/>
      </w:pPr>
      <w:r w:rsidRPr="00EE3314">
        <w:t>3.</w:t>
      </w:r>
      <w:r w:rsidRPr="00EE3314">
        <w:tab/>
        <w:t>- ул. Пролетарская;</w:t>
      </w:r>
    </w:p>
    <w:p w:rsidR="00EE3314" w:rsidRPr="00EE3314" w:rsidRDefault="00EE3314" w:rsidP="00EE3314">
      <w:pPr>
        <w:tabs>
          <w:tab w:val="left" w:pos="0"/>
        </w:tabs>
        <w:ind w:firstLine="709"/>
        <w:jc w:val="both"/>
      </w:pPr>
      <w:r w:rsidRPr="00EE3314">
        <w:t>4.</w:t>
      </w:r>
      <w:r w:rsidRPr="00EE3314">
        <w:tab/>
        <w:t>- ул. Коммунистическая;</w:t>
      </w:r>
    </w:p>
    <w:p w:rsidR="00EE3314" w:rsidRPr="00EE3314" w:rsidRDefault="00EE3314" w:rsidP="00EE3314">
      <w:pPr>
        <w:tabs>
          <w:tab w:val="left" w:pos="0"/>
        </w:tabs>
        <w:ind w:firstLine="709"/>
        <w:jc w:val="both"/>
      </w:pPr>
      <w:r w:rsidRPr="00EE3314">
        <w:t>5.</w:t>
      </w:r>
      <w:r w:rsidRPr="00EE3314">
        <w:tab/>
        <w:t>- ул. Кирова;</w:t>
      </w:r>
    </w:p>
    <w:p w:rsidR="00EE3314" w:rsidRPr="00EE3314" w:rsidRDefault="00EE3314" w:rsidP="00EE3314">
      <w:pPr>
        <w:tabs>
          <w:tab w:val="left" w:pos="0"/>
        </w:tabs>
        <w:ind w:firstLine="709"/>
        <w:jc w:val="both"/>
      </w:pPr>
      <w:r w:rsidRPr="00EE3314">
        <w:t>6.</w:t>
      </w:r>
      <w:r w:rsidRPr="00EE3314">
        <w:tab/>
        <w:t>- ул. Комсомольская;</w:t>
      </w:r>
    </w:p>
    <w:p w:rsidR="00EE3314" w:rsidRPr="00EE3314" w:rsidRDefault="00EE3314" w:rsidP="00EE3314">
      <w:pPr>
        <w:tabs>
          <w:tab w:val="left" w:pos="0"/>
        </w:tabs>
        <w:ind w:firstLine="709"/>
        <w:jc w:val="both"/>
      </w:pPr>
      <w:r w:rsidRPr="00EE3314">
        <w:t>7.</w:t>
      </w:r>
      <w:r w:rsidRPr="00EE3314">
        <w:tab/>
        <w:t>- ул. Ким;</w:t>
      </w:r>
    </w:p>
    <w:p w:rsidR="00EE3314" w:rsidRPr="00EE3314" w:rsidRDefault="00EE3314" w:rsidP="00EE3314">
      <w:pPr>
        <w:tabs>
          <w:tab w:val="left" w:pos="0"/>
        </w:tabs>
        <w:ind w:firstLine="709"/>
        <w:jc w:val="both"/>
      </w:pPr>
      <w:r w:rsidRPr="00EE3314">
        <w:t>8.</w:t>
      </w:r>
      <w:r w:rsidRPr="00EE3314">
        <w:tab/>
        <w:t>- ул. Дружбы;</w:t>
      </w:r>
    </w:p>
    <w:p w:rsidR="00EE3314" w:rsidRPr="00EE3314" w:rsidRDefault="00EE3314" w:rsidP="00EE3314">
      <w:pPr>
        <w:tabs>
          <w:tab w:val="left" w:pos="0"/>
        </w:tabs>
        <w:ind w:firstLine="709"/>
        <w:jc w:val="both"/>
      </w:pPr>
      <w:r w:rsidRPr="00EE3314">
        <w:t>9.</w:t>
      </w:r>
      <w:r w:rsidRPr="00EE3314">
        <w:tab/>
        <w:t>- ул. Чайковского</w:t>
      </w:r>
    </w:p>
    <w:p w:rsidR="00EE3314" w:rsidRPr="00EE3314" w:rsidRDefault="00EE3314" w:rsidP="00EE3314">
      <w:pPr>
        <w:tabs>
          <w:tab w:val="left" w:pos="0"/>
        </w:tabs>
        <w:ind w:firstLine="709"/>
        <w:jc w:val="both"/>
      </w:pPr>
      <w:r w:rsidRPr="00EE3314">
        <w:t>10.</w:t>
      </w:r>
      <w:r w:rsidRPr="00EE3314">
        <w:tab/>
        <w:t>- ул. Советская;</w:t>
      </w:r>
    </w:p>
    <w:p w:rsidR="00EE3314" w:rsidRPr="00EE3314" w:rsidRDefault="00EE3314" w:rsidP="00EE3314">
      <w:pPr>
        <w:tabs>
          <w:tab w:val="left" w:pos="0"/>
        </w:tabs>
        <w:ind w:firstLine="709"/>
        <w:jc w:val="both"/>
      </w:pPr>
      <w:r w:rsidRPr="00EE3314">
        <w:t>11.</w:t>
      </w:r>
      <w:r w:rsidRPr="00EE3314">
        <w:tab/>
        <w:t>- ул. Эдепсукайская;</w:t>
      </w:r>
    </w:p>
    <w:p w:rsidR="00EE3314" w:rsidRPr="00EE3314" w:rsidRDefault="00EE3314" w:rsidP="00EE3314">
      <w:pPr>
        <w:tabs>
          <w:tab w:val="left" w:pos="0"/>
        </w:tabs>
        <w:ind w:firstLine="709"/>
        <w:jc w:val="both"/>
      </w:pPr>
      <w:r w:rsidRPr="00EE3314">
        <w:t>12.</w:t>
      </w:r>
      <w:r w:rsidRPr="00EE3314">
        <w:tab/>
        <w:t>- ул. Пушкина;</w:t>
      </w:r>
    </w:p>
    <w:p w:rsidR="00EE3314" w:rsidRPr="00EE3314" w:rsidRDefault="00EE3314" w:rsidP="00EE3314">
      <w:pPr>
        <w:tabs>
          <w:tab w:val="left" w:pos="0"/>
        </w:tabs>
        <w:ind w:firstLine="709"/>
        <w:jc w:val="both"/>
      </w:pPr>
      <w:r w:rsidRPr="00EE3314">
        <w:t>13.</w:t>
      </w:r>
      <w:r w:rsidRPr="00EE3314">
        <w:tab/>
        <w:t>- ул. А. Карпилюка.</w:t>
      </w:r>
    </w:p>
    <w:p w:rsidR="00EE3314" w:rsidRPr="00EE3314" w:rsidRDefault="00EE3314" w:rsidP="00EE3314">
      <w:pPr>
        <w:tabs>
          <w:tab w:val="left" w:pos="0"/>
        </w:tabs>
        <w:ind w:firstLine="709"/>
        <w:jc w:val="both"/>
      </w:pPr>
    </w:p>
    <w:p w:rsidR="00EE3314" w:rsidRPr="00EE3314" w:rsidRDefault="00EE3314" w:rsidP="00EE3314">
      <w:pPr>
        <w:ind w:firstLine="709"/>
        <w:jc w:val="both"/>
      </w:pPr>
      <w:r w:rsidRPr="00EE3314">
        <w:t>9) Для создания единого архитектурного облика объектов дорожного сервиса вдоль автомобильных дорог федерального значения муниципальным образованием «Город Адыгейск» направлены  в Совет по вопросам архитектуры и градостроительства Республики Адыгея для получения заключения и рассмотрены эскизные проекты следующих объектов:</w:t>
      </w:r>
    </w:p>
    <w:p w:rsidR="00EE3314" w:rsidRPr="00EE3314" w:rsidRDefault="00EE3314" w:rsidP="00EE3314">
      <w:pPr>
        <w:ind w:firstLine="709"/>
        <w:jc w:val="both"/>
      </w:pPr>
      <w:r w:rsidRPr="00EE3314">
        <w:t>- «3-х этажный многоквартирный жилой дом, расположенный по адресу: Республика Адыгея, г. Адыгейск, ул. Горького, 22» (кадастровый номер земельного участка 01:09:0103016:116);</w:t>
      </w:r>
    </w:p>
    <w:p w:rsidR="00EE3314" w:rsidRPr="00EE3314" w:rsidRDefault="00EE3314" w:rsidP="00EE3314">
      <w:pPr>
        <w:ind w:firstLine="709"/>
        <w:jc w:val="both"/>
      </w:pPr>
      <w:r w:rsidRPr="00EE3314">
        <w:t>- «4-х эт. многоквартирный жилой дом в г. Адыгейске, по                   ул. Горького, 41/3, РА» (кадастровый номер земельного участка 01:09:0103005:1159);</w:t>
      </w:r>
    </w:p>
    <w:p w:rsidR="00EE3314" w:rsidRPr="00EE3314" w:rsidRDefault="00EE3314" w:rsidP="00EE3314">
      <w:pPr>
        <w:ind w:firstLine="709"/>
        <w:jc w:val="both"/>
      </w:pPr>
      <w:r w:rsidRPr="00EE3314">
        <w:t>- «Мечеть, расположенная по адресу: Республика Адыгея,                               г. Адыгейск, х. Псекупс, ул. Советская, 20 (кадастровый номер земельного участка 01:09:0400001:1503);</w:t>
      </w:r>
    </w:p>
    <w:p w:rsidR="00EE3314" w:rsidRPr="00EE3314" w:rsidRDefault="00EE3314" w:rsidP="00EE3314">
      <w:pPr>
        <w:ind w:firstLine="709"/>
        <w:jc w:val="both"/>
      </w:pPr>
      <w:r w:rsidRPr="00EE3314">
        <w:t>- «Склады для хранения сельскохозяйственной продукции по адресу: Республика Адыгея, г. Адыгейск, автомагистраль М-4 «Дон», км 1355 + 075 м, в разделительной полосе» (кадастровый номер земельного участка 01:09:0400001:1584);</w:t>
      </w:r>
    </w:p>
    <w:p w:rsidR="00EE3314" w:rsidRPr="00EE3314" w:rsidRDefault="00EE3314" w:rsidP="00EE3314">
      <w:pPr>
        <w:ind w:firstLine="709"/>
        <w:jc w:val="both"/>
      </w:pPr>
      <w:r w:rsidRPr="00EE3314">
        <w:t>- «Мастерская, расположенная на земельном участке с кадастровым номером 01:09:0400001:1446 по адресу: Республика Адыгея  г. Адыгейск, аул Гатлукай, на углу автодороги «Энем-Адыгейск-Бжедугхабль» и                     ул. Хуаде, справа».</w:t>
      </w:r>
    </w:p>
    <w:p w:rsidR="00EE3314" w:rsidRPr="00EE3314" w:rsidRDefault="00EE3314" w:rsidP="00EE3314">
      <w:pPr>
        <w:ind w:firstLine="709"/>
        <w:jc w:val="both"/>
      </w:pPr>
      <w:r w:rsidRPr="00EE3314">
        <w:t xml:space="preserve">- «Объект общественного питания, расположенный на земельном участке с кадастровым номером: 01:09:0400001:668, по адресу: Республика Адыгея, г. Адыгейск,  севернее х. Псекупс». </w:t>
      </w:r>
    </w:p>
    <w:p w:rsidR="00EE3314" w:rsidRPr="00EE3314" w:rsidRDefault="00EE3314" w:rsidP="00EE3314">
      <w:pPr>
        <w:ind w:firstLine="709"/>
        <w:jc w:val="both"/>
        <w:rPr>
          <w:b/>
        </w:rPr>
      </w:pPr>
      <w:r w:rsidRPr="00EE3314">
        <w:t>10) Получены предварительные заключения от  Краснодарского территориального управления Государственной компании «Российские  автомобильные дороги»  по согласованию мест примыканий съездов с автомагистрали М-4 «Дон» для подъезда к земельным участкам, включенным в Схему размещения торговых  ярмарок  вдоль автомагистрали М-4 «Дон» на территории муниципального образования «Город Адыгейск» и</w:t>
      </w:r>
      <w:r w:rsidRPr="00EE3314">
        <w:rPr>
          <w:b/>
        </w:rPr>
        <w:t xml:space="preserve"> </w:t>
      </w:r>
      <w:r w:rsidRPr="00EE3314">
        <w:t>расположенным по адресу:</w:t>
      </w:r>
    </w:p>
    <w:p w:rsidR="00EE3314" w:rsidRPr="00EE3314" w:rsidRDefault="00EE3314" w:rsidP="00EE3314">
      <w:pPr>
        <w:ind w:firstLine="709"/>
        <w:jc w:val="both"/>
      </w:pPr>
      <w:r w:rsidRPr="00EE3314">
        <w:t xml:space="preserve">- Республика Адыгея, г. Адыгейск, автомагистраль М-4 "Дон",                км 1357+120м, слева, кадастровый номер земельного участка 01:09:0103023:29 (Цику Ю.А.), процент готовности – 100 %, ярмарка функционирует. </w:t>
      </w:r>
    </w:p>
    <w:p w:rsidR="00EE3314" w:rsidRPr="00EE3314" w:rsidRDefault="00EE3314" w:rsidP="00EE3314">
      <w:pPr>
        <w:ind w:firstLine="709"/>
        <w:jc w:val="both"/>
      </w:pPr>
      <w:r w:rsidRPr="00EE3314">
        <w:t xml:space="preserve">- Республика Адыгея, г. Адыгейск, автомагистраль М-4 "Дон", км1358+705м, слева, кадастровый номер земельного участка 01:09:0400001:668 (Хабаху А.Ю.), процент готовности – 100 %, ярмарка функционирует. </w:t>
      </w:r>
    </w:p>
    <w:p w:rsidR="00EE3314" w:rsidRPr="00EE3314" w:rsidRDefault="00EE3314" w:rsidP="00EE3314">
      <w:pPr>
        <w:ind w:firstLine="709"/>
        <w:jc w:val="both"/>
      </w:pPr>
      <w:r w:rsidRPr="00EE3314">
        <w:t xml:space="preserve">- Республика Адыгея, г. Адыгейск, в придорожной полосе автомагистрали М-4 "Дон", км 1361+010 м, справа, в районе х. Псекупс, кадастровый номер земельного участка 01:09:0400001:1558 (Пшеуч. Х.М.), процент готовности – 100 %, ярмарка функционирует. </w:t>
      </w:r>
    </w:p>
    <w:p w:rsidR="00EE3314" w:rsidRPr="00EE3314" w:rsidRDefault="00EE3314" w:rsidP="00EE3314">
      <w:pPr>
        <w:ind w:firstLine="709"/>
        <w:jc w:val="both"/>
      </w:pPr>
      <w:r w:rsidRPr="00EE3314">
        <w:t>- Республика Адыгея, г. Адыгейск, автомагистраль М-4 "Дон", км 1360+758м, слева, кадастровый номер земельного участка 01:09:0400001:632 (Вайкок Н.Г.), процент готовности – 100 %, ярмарка функционирует.</w:t>
      </w:r>
    </w:p>
    <w:p w:rsidR="00EE3314" w:rsidRPr="00EE3314" w:rsidRDefault="00EE3314" w:rsidP="00EE3314">
      <w:pPr>
        <w:jc w:val="both"/>
      </w:pPr>
    </w:p>
    <w:p w:rsidR="00EE3314" w:rsidRPr="00EE3314" w:rsidRDefault="00EE3314" w:rsidP="00EE3314">
      <w:pPr>
        <w:ind w:firstLine="709"/>
        <w:jc w:val="both"/>
      </w:pPr>
      <w:r w:rsidRPr="00EE3314">
        <w:t>За 9 месяцев 2019г. года по работе с письмами и заявлениями Управлением градостроительства и архитектуры были проведены следующие работы:</w:t>
      </w:r>
    </w:p>
    <w:p w:rsidR="00EE3314" w:rsidRPr="00EE3314" w:rsidRDefault="00EE3314" w:rsidP="00EE3314">
      <w:pPr>
        <w:ind w:firstLine="709"/>
        <w:jc w:val="both"/>
      </w:pPr>
    </w:p>
    <w:p w:rsidR="00EE3314" w:rsidRPr="00EE3314" w:rsidRDefault="00EE3314" w:rsidP="00EE3314">
      <w:pPr>
        <w:pStyle w:val="a3"/>
        <w:numPr>
          <w:ilvl w:val="0"/>
          <w:numId w:val="21"/>
        </w:numPr>
        <w:tabs>
          <w:tab w:val="left" w:pos="993"/>
        </w:tabs>
        <w:spacing w:after="200"/>
        <w:ind w:left="0" w:firstLine="709"/>
        <w:jc w:val="both"/>
        <w:rPr>
          <w:sz w:val="24"/>
          <w:szCs w:val="24"/>
        </w:rPr>
      </w:pPr>
      <w:r w:rsidRPr="00EE3314">
        <w:rPr>
          <w:sz w:val="24"/>
          <w:szCs w:val="24"/>
        </w:rPr>
        <w:t>Рассмотрены обращения граждан и юридических лиц и выдано документов:</w:t>
      </w:r>
    </w:p>
    <w:tbl>
      <w:tblPr>
        <w:tblStyle w:val="a7"/>
        <w:tblW w:w="0" w:type="auto"/>
        <w:tblInd w:w="142" w:type="dxa"/>
        <w:tblLook w:val="04A0"/>
      </w:tblPr>
      <w:tblGrid>
        <w:gridCol w:w="849"/>
        <w:gridCol w:w="5594"/>
        <w:gridCol w:w="1320"/>
        <w:gridCol w:w="1382"/>
      </w:tblGrid>
      <w:tr w:rsidR="00EE3314" w:rsidRPr="00EE3314" w:rsidTr="00B50729">
        <w:tc>
          <w:tcPr>
            <w:tcW w:w="849" w:type="dxa"/>
            <w:vAlign w:val="center"/>
          </w:tcPr>
          <w:p w:rsidR="00EE3314" w:rsidRPr="004338FA" w:rsidRDefault="00EE3314" w:rsidP="00B50729">
            <w:pPr>
              <w:pStyle w:val="a3"/>
              <w:ind w:left="0"/>
              <w:jc w:val="center"/>
              <w:rPr>
                <w:sz w:val="24"/>
                <w:szCs w:val="24"/>
              </w:rPr>
            </w:pPr>
            <w:r w:rsidRPr="004338FA">
              <w:rPr>
                <w:sz w:val="24"/>
                <w:szCs w:val="24"/>
              </w:rPr>
              <w:t>№</w:t>
            </w:r>
          </w:p>
        </w:tc>
        <w:tc>
          <w:tcPr>
            <w:tcW w:w="5594" w:type="dxa"/>
            <w:vAlign w:val="center"/>
          </w:tcPr>
          <w:p w:rsidR="00EE3314" w:rsidRPr="004338FA" w:rsidRDefault="00EE3314" w:rsidP="00B50729">
            <w:pPr>
              <w:pStyle w:val="a3"/>
              <w:ind w:left="0"/>
              <w:jc w:val="center"/>
              <w:rPr>
                <w:sz w:val="24"/>
                <w:szCs w:val="24"/>
              </w:rPr>
            </w:pPr>
            <w:r w:rsidRPr="004338FA">
              <w:rPr>
                <w:sz w:val="24"/>
                <w:szCs w:val="24"/>
              </w:rPr>
              <w:t>Муниципальные услуги, оказанные Управлением</w:t>
            </w:r>
          </w:p>
        </w:tc>
        <w:tc>
          <w:tcPr>
            <w:tcW w:w="1320" w:type="dxa"/>
            <w:vAlign w:val="center"/>
          </w:tcPr>
          <w:p w:rsidR="00EE3314" w:rsidRPr="004338FA" w:rsidRDefault="00EE3314" w:rsidP="00B50729">
            <w:pPr>
              <w:pStyle w:val="a3"/>
              <w:ind w:left="0"/>
              <w:jc w:val="center"/>
              <w:rPr>
                <w:sz w:val="24"/>
                <w:szCs w:val="24"/>
              </w:rPr>
            </w:pPr>
            <w:r w:rsidRPr="004338FA">
              <w:rPr>
                <w:sz w:val="24"/>
                <w:szCs w:val="24"/>
              </w:rPr>
              <w:t>Кол-во (шт)</w:t>
            </w:r>
          </w:p>
        </w:tc>
        <w:tc>
          <w:tcPr>
            <w:tcW w:w="1382" w:type="dxa"/>
            <w:vAlign w:val="center"/>
          </w:tcPr>
          <w:p w:rsidR="00EE3314" w:rsidRPr="004338FA" w:rsidRDefault="00EE3314" w:rsidP="00B50729">
            <w:pPr>
              <w:pStyle w:val="a3"/>
              <w:ind w:left="0"/>
              <w:jc w:val="center"/>
              <w:rPr>
                <w:sz w:val="24"/>
                <w:szCs w:val="24"/>
              </w:rPr>
            </w:pPr>
            <w:r w:rsidRPr="004338FA">
              <w:rPr>
                <w:sz w:val="24"/>
                <w:szCs w:val="24"/>
              </w:rPr>
              <w:t>Площадь (кв.м)</w:t>
            </w:r>
          </w:p>
        </w:tc>
      </w:tr>
      <w:tr w:rsidR="00EE3314" w:rsidRPr="00EE3314" w:rsidTr="00B50729">
        <w:tc>
          <w:tcPr>
            <w:tcW w:w="849" w:type="dxa"/>
            <w:vAlign w:val="center"/>
          </w:tcPr>
          <w:p w:rsidR="00EE3314" w:rsidRPr="00EE3314" w:rsidRDefault="00EE3314" w:rsidP="00B50729">
            <w:pPr>
              <w:pStyle w:val="a3"/>
              <w:ind w:left="0"/>
              <w:jc w:val="center"/>
              <w:rPr>
                <w:sz w:val="24"/>
                <w:szCs w:val="24"/>
              </w:rPr>
            </w:pPr>
            <w:r w:rsidRPr="00EE3314">
              <w:rPr>
                <w:sz w:val="24"/>
                <w:szCs w:val="24"/>
              </w:rPr>
              <w:t>1</w:t>
            </w:r>
          </w:p>
        </w:tc>
        <w:tc>
          <w:tcPr>
            <w:tcW w:w="5594" w:type="dxa"/>
            <w:vAlign w:val="center"/>
          </w:tcPr>
          <w:p w:rsidR="00EE3314" w:rsidRPr="00EE3314" w:rsidRDefault="00EE3314" w:rsidP="00B50729">
            <w:pPr>
              <w:pStyle w:val="a3"/>
              <w:ind w:left="0"/>
              <w:jc w:val="center"/>
              <w:rPr>
                <w:sz w:val="24"/>
                <w:szCs w:val="24"/>
              </w:rPr>
            </w:pPr>
            <w:r w:rsidRPr="00EE3314">
              <w:rPr>
                <w:sz w:val="24"/>
                <w:szCs w:val="24"/>
              </w:rPr>
              <w:t>Разрешение на строительство объектов капитального строительства</w:t>
            </w:r>
          </w:p>
        </w:tc>
        <w:tc>
          <w:tcPr>
            <w:tcW w:w="1320" w:type="dxa"/>
            <w:vAlign w:val="center"/>
          </w:tcPr>
          <w:p w:rsidR="00EE3314" w:rsidRPr="00EE3314" w:rsidRDefault="00EE3314" w:rsidP="00B50729">
            <w:pPr>
              <w:pStyle w:val="a3"/>
              <w:ind w:left="0"/>
              <w:jc w:val="center"/>
              <w:rPr>
                <w:sz w:val="24"/>
                <w:szCs w:val="24"/>
              </w:rPr>
            </w:pPr>
            <w:r w:rsidRPr="00EE3314">
              <w:rPr>
                <w:sz w:val="24"/>
                <w:szCs w:val="24"/>
              </w:rPr>
              <w:t>4</w:t>
            </w:r>
          </w:p>
        </w:tc>
        <w:tc>
          <w:tcPr>
            <w:tcW w:w="1382" w:type="dxa"/>
            <w:vAlign w:val="center"/>
          </w:tcPr>
          <w:p w:rsidR="00EE3314" w:rsidRPr="00EE3314" w:rsidRDefault="00EE3314" w:rsidP="00B50729">
            <w:pPr>
              <w:pStyle w:val="a3"/>
              <w:ind w:left="0"/>
              <w:jc w:val="center"/>
              <w:rPr>
                <w:sz w:val="24"/>
                <w:szCs w:val="24"/>
              </w:rPr>
            </w:pPr>
            <w:r w:rsidRPr="00EE3314">
              <w:rPr>
                <w:sz w:val="24"/>
                <w:szCs w:val="24"/>
              </w:rPr>
              <w:t>757,1</w:t>
            </w:r>
          </w:p>
        </w:tc>
      </w:tr>
      <w:tr w:rsidR="00EE3314" w:rsidRPr="00EE3314" w:rsidTr="00B50729">
        <w:tc>
          <w:tcPr>
            <w:tcW w:w="849" w:type="dxa"/>
            <w:vAlign w:val="center"/>
          </w:tcPr>
          <w:p w:rsidR="00EE3314" w:rsidRPr="00EE3314" w:rsidRDefault="00EE3314" w:rsidP="00B50729">
            <w:pPr>
              <w:pStyle w:val="a3"/>
              <w:ind w:left="0"/>
              <w:jc w:val="center"/>
              <w:rPr>
                <w:sz w:val="24"/>
                <w:szCs w:val="24"/>
              </w:rPr>
            </w:pPr>
            <w:r w:rsidRPr="00EE3314">
              <w:rPr>
                <w:sz w:val="24"/>
                <w:szCs w:val="24"/>
              </w:rPr>
              <w:t>2</w:t>
            </w:r>
          </w:p>
        </w:tc>
        <w:tc>
          <w:tcPr>
            <w:tcW w:w="5594" w:type="dxa"/>
            <w:vAlign w:val="center"/>
          </w:tcPr>
          <w:p w:rsidR="00EE3314" w:rsidRPr="00EE3314" w:rsidRDefault="00EE3314" w:rsidP="00B50729">
            <w:pPr>
              <w:pStyle w:val="a3"/>
              <w:ind w:left="0"/>
              <w:jc w:val="center"/>
              <w:rPr>
                <w:sz w:val="24"/>
                <w:szCs w:val="24"/>
              </w:rPr>
            </w:pPr>
            <w:r w:rsidRPr="00EE3314">
              <w:rPr>
                <w:sz w:val="24"/>
                <w:szCs w:val="24"/>
              </w:rPr>
              <w:t>Разрешение на ввод в эксплуатацию объектов</w:t>
            </w:r>
          </w:p>
        </w:tc>
        <w:tc>
          <w:tcPr>
            <w:tcW w:w="1320" w:type="dxa"/>
            <w:vAlign w:val="center"/>
          </w:tcPr>
          <w:p w:rsidR="00EE3314" w:rsidRPr="00EE3314" w:rsidRDefault="00EE3314" w:rsidP="00B50729">
            <w:pPr>
              <w:pStyle w:val="a3"/>
              <w:ind w:left="0"/>
              <w:jc w:val="center"/>
              <w:rPr>
                <w:sz w:val="24"/>
                <w:szCs w:val="24"/>
              </w:rPr>
            </w:pPr>
            <w:r w:rsidRPr="00EE3314">
              <w:rPr>
                <w:sz w:val="24"/>
                <w:szCs w:val="24"/>
              </w:rPr>
              <w:t>9</w:t>
            </w:r>
          </w:p>
        </w:tc>
        <w:tc>
          <w:tcPr>
            <w:tcW w:w="1382" w:type="dxa"/>
            <w:vAlign w:val="center"/>
          </w:tcPr>
          <w:p w:rsidR="00EE3314" w:rsidRPr="00EE3314" w:rsidRDefault="00EE3314" w:rsidP="00B50729">
            <w:pPr>
              <w:pStyle w:val="a3"/>
              <w:ind w:left="0"/>
              <w:jc w:val="center"/>
              <w:rPr>
                <w:sz w:val="24"/>
                <w:szCs w:val="24"/>
              </w:rPr>
            </w:pPr>
            <w:r w:rsidRPr="00EE3314">
              <w:rPr>
                <w:sz w:val="24"/>
                <w:szCs w:val="24"/>
              </w:rPr>
              <w:t>5742, 8</w:t>
            </w:r>
          </w:p>
        </w:tc>
      </w:tr>
      <w:tr w:rsidR="00EE3314" w:rsidRPr="00EE3314" w:rsidTr="00B50729">
        <w:tc>
          <w:tcPr>
            <w:tcW w:w="849" w:type="dxa"/>
            <w:vAlign w:val="center"/>
          </w:tcPr>
          <w:p w:rsidR="00EE3314" w:rsidRPr="00EE3314" w:rsidRDefault="00EE3314" w:rsidP="00B50729">
            <w:pPr>
              <w:pStyle w:val="a3"/>
              <w:ind w:left="0"/>
              <w:jc w:val="center"/>
              <w:rPr>
                <w:sz w:val="24"/>
                <w:szCs w:val="24"/>
              </w:rPr>
            </w:pPr>
            <w:r w:rsidRPr="00EE3314">
              <w:rPr>
                <w:sz w:val="24"/>
                <w:szCs w:val="24"/>
              </w:rPr>
              <w:t>3</w:t>
            </w:r>
          </w:p>
        </w:tc>
        <w:tc>
          <w:tcPr>
            <w:tcW w:w="5594" w:type="dxa"/>
            <w:vAlign w:val="center"/>
          </w:tcPr>
          <w:p w:rsidR="00EE3314" w:rsidRPr="00EE3314" w:rsidRDefault="00EE3314" w:rsidP="00B50729">
            <w:pPr>
              <w:pStyle w:val="a3"/>
              <w:ind w:left="0"/>
              <w:jc w:val="center"/>
              <w:rPr>
                <w:sz w:val="24"/>
                <w:szCs w:val="24"/>
              </w:rPr>
            </w:pPr>
            <w:r w:rsidRPr="00EE3314">
              <w:rPr>
                <w:sz w:val="24"/>
                <w:szCs w:val="24"/>
              </w:rPr>
              <w:t>Градостроительный план</w:t>
            </w:r>
          </w:p>
        </w:tc>
        <w:tc>
          <w:tcPr>
            <w:tcW w:w="1320" w:type="dxa"/>
            <w:vAlign w:val="center"/>
          </w:tcPr>
          <w:p w:rsidR="00EE3314" w:rsidRPr="00EE3314" w:rsidRDefault="00EE3314" w:rsidP="00B50729">
            <w:pPr>
              <w:pStyle w:val="a3"/>
              <w:ind w:left="0"/>
              <w:jc w:val="center"/>
              <w:rPr>
                <w:sz w:val="24"/>
                <w:szCs w:val="24"/>
              </w:rPr>
            </w:pPr>
            <w:r w:rsidRPr="00EE3314">
              <w:rPr>
                <w:sz w:val="24"/>
                <w:szCs w:val="24"/>
              </w:rPr>
              <w:t>9</w:t>
            </w:r>
          </w:p>
        </w:tc>
        <w:tc>
          <w:tcPr>
            <w:tcW w:w="1382" w:type="dxa"/>
            <w:vAlign w:val="center"/>
          </w:tcPr>
          <w:p w:rsidR="00EE3314" w:rsidRPr="00EE3314" w:rsidRDefault="00EE3314" w:rsidP="00B50729">
            <w:pPr>
              <w:pStyle w:val="a3"/>
              <w:ind w:left="0"/>
              <w:jc w:val="center"/>
              <w:rPr>
                <w:sz w:val="24"/>
                <w:szCs w:val="24"/>
              </w:rPr>
            </w:pPr>
            <w:r w:rsidRPr="00EE3314">
              <w:rPr>
                <w:sz w:val="24"/>
                <w:szCs w:val="24"/>
              </w:rPr>
              <w:t>35017,0</w:t>
            </w:r>
          </w:p>
        </w:tc>
      </w:tr>
      <w:tr w:rsidR="00EE3314" w:rsidRPr="00EE3314" w:rsidTr="00B50729">
        <w:tc>
          <w:tcPr>
            <w:tcW w:w="849" w:type="dxa"/>
            <w:vAlign w:val="center"/>
          </w:tcPr>
          <w:p w:rsidR="00EE3314" w:rsidRPr="00EE3314" w:rsidRDefault="00EE3314" w:rsidP="00B50729">
            <w:pPr>
              <w:pStyle w:val="a3"/>
              <w:ind w:left="0"/>
              <w:jc w:val="center"/>
              <w:rPr>
                <w:sz w:val="24"/>
                <w:szCs w:val="24"/>
              </w:rPr>
            </w:pPr>
            <w:r w:rsidRPr="00EE3314">
              <w:rPr>
                <w:sz w:val="24"/>
                <w:szCs w:val="24"/>
              </w:rPr>
              <w:t>4</w:t>
            </w:r>
          </w:p>
        </w:tc>
        <w:tc>
          <w:tcPr>
            <w:tcW w:w="5594" w:type="dxa"/>
            <w:vAlign w:val="center"/>
          </w:tcPr>
          <w:p w:rsidR="00EE3314" w:rsidRPr="00EE3314" w:rsidRDefault="00EE3314" w:rsidP="00B50729">
            <w:pPr>
              <w:pStyle w:val="a3"/>
              <w:jc w:val="center"/>
              <w:rPr>
                <w:sz w:val="24"/>
                <w:szCs w:val="24"/>
              </w:rPr>
            </w:pPr>
            <w:r w:rsidRPr="00EE3314">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320" w:type="dxa"/>
            <w:vAlign w:val="center"/>
          </w:tcPr>
          <w:p w:rsidR="00EE3314" w:rsidRPr="00EE3314" w:rsidRDefault="00EE3314" w:rsidP="00B50729">
            <w:pPr>
              <w:pStyle w:val="a3"/>
              <w:ind w:left="0"/>
              <w:jc w:val="center"/>
              <w:rPr>
                <w:sz w:val="24"/>
                <w:szCs w:val="24"/>
              </w:rPr>
            </w:pPr>
            <w:r w:rsidRPr="00EE3314">
              <w:rPr>
                <w:sz w:val="24"/>
                <w:szCs w:val="24"/>
              </w:rPr>
              <w:t>39</w:t>
            </w:r>
          </w:p>
        </w:tc>
        <w:tc>
          <w:tcPr>
            <w:tcW w:w="1382" w:type="dxa"/>
            <w:vAlign w:val="center"/>
          </w:tcPr>
          <w:p w:rsidR="00EE3314" w:rsidRPr="00EE3314" w:rsidRDefault="00EE3314" w:rsidP="00B50729">
            <w:pPr>
              <w:pStyle w:val="a3"/>
              <w:ind w:left="0"/>
              <w:jc w:val="center"/>
              <w:rPr>
                <w:sz w:val="24"/>
                <w:szCs w:val="24"/>
              </w:rPr>
            </w:pPr>
            <w:r w:rsidRPr="00EE3314">
              <w:rPr>
                <w:sz w:val="24"/>
                <w:szCs w:val="24"/>
              </w:rPr>
              <w:t>-</w:t>
            </w:r>
          </w:p>
        </w:tc>
      </w:tr>
      <w:tr w:rsidR="00EE3314" w:rsidRPr="00EE3314" w:rsidTr="00B50729">
        <w:tc>
          <w:tcPr>
            <w:tcW w:w="849" w:type="dxa"/>
            <w:vAlign w:val="center"/>
          </w:tcPr>
          <w:p w:rsidR="00EE3314" w:rsidRPr="00EE3314" w:rsidRDefault="00EE3314" w:rsidP="00B50729">
            <w:pPr>
              <w:pStyle w:val="a3"/>
              <w:ind w:left="0"/>
              <w:jc w:val="center"/>
              <w:rPr>
                <w:sz w:val="24"/>
                <w:szCs w:val="24"/>
              </w:rPr>
            </w:pPr>
            <w:r w:rsidRPr="00EE3314">
              <w:rPr>
                <w:sz w:val="24"/>
                <w:szCs w:val="24"/>
              </w:rPr>
              <w:t>5</w:t>
            </w:r>
          </w:p>
        </w:tc>
        <w:tc>
          <w:tcPr>
            <w:tcW w:w="5594" w:type="dxa"/>
            <w:vAlign w:val="center"/>
          </w:tcPr>
          <w:p w:rsidR="00EE3314" w:rsidRPr="00EE3314" w:rsidRDefault="00EE3314" w:rsidP="00B50729">
            <w:pPr>
              <w:pStyle w:val="a3"/>
              <w:ind w:left="0"/>
              <w:jc w:val="center"/>
              <w:rPr>
                <w:sz w:val="24"/>
                <w:szCs w:val="24"/>
              </w:rPr>
            </w:pPr>
            <w:r w:rsidRPr="00EE3314">
              <w:rPr>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320" w:type="dxa"/>
            <w:vAlign w:val="center"/>
          </w:tcPr>
          <w:p w:rsidR="00EE3314" w:rsidRPr="00EE3314" w:rsidRDefault="00EE3314" w:rsidP="00B50729">
            <w:pPr>
              <w:pStyle w:val="a3"/>
              <w:ind w:left="0"/>
              <w:jc w:val="center"/>
              <w:rPr>
                <w:sz w:val="24"/>
                <w:szCs w:val="24"/>
              </w:rPr>
            </w:pPr>
            <w:r w:rsidRPr="00EE3314">
              <w:rPr>
                <w:sz w:val="24"/>
                <w:szCs w:val="24"/>
              </w:rPr>
              <w:t>9</w:t>
            </w:r>
          </w:p>
        </w:tc>
        <w:tc>
          <w:tcPr>
            <w:tcW w:w="1382" w:type="dxa"/>
            <w:vAlign w:val="center"/>
          </w:tcPr>
          <w:p w:rsidR="00EE3314" w:rsidRPr="00EE3314" w:rsidRDefault="00EE3314" w:rsidP="00B50729">
            <w:pPr>
              <w:pStyle w:val="a3"/>
              <w:ind w:left="0"/>
              <w:jc w:val="center"/>
              <w:rPr>
                <w:sz w:val="24"/>
                <w:szCs w:val="24"/>
              </w:rPr>
            </w:pPr>
            <w:r w:rsidRPr="00EE3314">
              <w:rPr>
                <w:sz w:val="24"/>
                <w:szCs w:val="24"/>
              </w:rPr>
              <w:t>-</w:t>
            </w:r>
          </w:p>
        </w:tc>
      </w:tr>
      <w:tr w:rsidR="00EE3314" w:rsidRPr="00EE3314" w:rsidTr="00B50729">
        <w:tc>
          <w:tcPr>
            <w:tcW w:w="849" w:type="dxa"/>
            <w:vAlign w:val="center"/>
          </w:tcPr>
          <w:p w:rsidR="00EE3314" w:rsidRPr="00EE3314" w:rsidRDefault="00EE3314" w:rsidP="00B50729">
            <w:pPr>
              <w:pStyle w:val="a3"/>
              <w:ind w:left="0"/>
              <w:jc w:val="center"/>
              <w:rPr>
                <w:sz w:val="24"/>
                <w:szCs w:val="24"/>
              </w:rPr>
            </w:pPr>
            <w:r w:rsidRPr="00EE3314">
              <w:rPr>
                <w:sz w:val="24"/>
                <w:szCs w:val="24"/>
              </w:rPr>
              <w:t>6</w:t>
            </w:r>
          </w:p>
        </w:tc>
        <w:tc>
          <w:tcPr>
            <w:tcW w:w="5594" w:type="dxa"/>
            <w:vAlign w:val="center"/>
          </w:tcPr>
          <w:p w:rsidR="00EE3314" w:rsidRPr="00EE3314" w:rsidRDefault="00EE3314" w:rsidP="00B50729">
            <w:pPr>
              <w:pStyle w:val="a3"/>
              <w:jc w:val="center"/>
              <w:rPr>
                <w:sz w:val="24"/>
                <w:szCs w:val="24"/>
              </w:rPr>
            </w:pPr>
            <w:r w:rsidRPr="00EE3314">
              <w:rPr>
                <w:sz w:val="24"/>
                <w:szCs w:val="24"/>
              </w:rPr>
              <w:t>Выдано решений о согласовании переустройства и (или) перепланировки жилого помещения</w:t>
            </w:r>
          </w:p>
        </w:tc>
        <w:tc>
          <w:tcPr>
            <w:tcW w:w="1320" w:type="dxa"/>
            <w:vAlign w:val="center"/>
          </w:tcPr>
          <w:p w:rsidR="00EE3314" w:rsidRPr="00EE3314" w:rsidRDefault="00EE3314" w:rsidP="00B50729">
            <w:pPr>
              <w:pStyle w:val="a3"/>
              <w:ind w:left="0"/>
              <w:jc w:val="center"/>
              <w:rPr>
                <w:sz w:val="24"/>
                <w:szCs w:val="24"/>
              </w:rPr>
            </w:pPr>
            <w:r w:rsidRPr="00EE3314">
              <w:rPr>
                <w:sz w:val="24"/>
                <w:szCs w:val="24"/>
              </w:rPr>
              <w:t>6</w:t>
            </w:r>
          </w:p>
        </w:tc>
        <w:tc>
          <w:tcPr>
            <w:tcW w:w="1382" w:type="dxa"/>
            <w:vAlign w:val="center"/>
          </w:tcPr>
          <w:p w:rsidR="00EE3314" w:rsidRPr="00EE3314" w:rsidRDefault="00EE3314" w:rsidP="00B50729">
            <w:pPr>
              <w:pStyle w:val="a3"/>
              <w:ind w:left="0"/>
              <w:jc w:val="center"/>
              <w:rPr>
                <w:sz w:val="24"/>
                <w:szCs w:val="24"/>
              </w:rPr>
            </w:pPr>
            <w:r w:rsidRPr="00EE3314">
              <w:rPr>
                <w:sz w:val="24"/>
                <w:szCs w:val="24"/>
              </w:rPr>
              <w:t>-</w:t>
            </w:r>
          </w:p>
        </w:tc>
      </w:tr>
      <w:tr w:rsidR="00EE3314" w:rsidRPr="00EE3314" w:rsidTr="00B50729">
        <w:tc>
          <w:tcPr>
            <w:tcW w:w="849" w:type="dxa"/>
            <w:vAlign w:val="center"/>
          </w:tcPr>
          <w:p w:rsidR="00EE3314" w:rsidRPr="00EE3314" w:rsidRDefault="00EE3314" w:rsidP="00B50729">
            <w:pPr>
              <w:pStyle w:val="a3"/>
              <w:ind w:left="0"/>
              <w:jc w:val="center"/>
              <w:rPr>
                <w:sz w:val="24"/>
                <w:szCs w:val="24"/>
              </w:rPr>
            </w:pPr>
            <w:r w:rsidRPr="00EE3314">
              <w:rPr>
                <w:sz w:val="24"/>
                <w:szCs w:val="24"/>
              </w:rPr>
              <w:t>7</w:t>
            </w:r>
          </w:p>
        </w:tc>
        <w:tc>
          <w:tcPr>
            <w:tcW w:w="5594" w:type="dxa"/>
            <w:vAlign w:val="center"/>
          </w:tcPr>
          <w:p w:rsidR="00EE3314" w:rsidRPr="00EE3314" w:rsidRDefault="00EE3314" w:rsidP="00B50729">
            <w:pPr>
              <w:pStyle w:val="a3"/>
              <w:ind w:left="0"/>
              <w:jc w:val="center"/>
              <w:rPr>
                <w:sz w:val="24"/>
                <w:szCs w:val="24"/>
              </w:rPr>
            </w:pPr>
            <w:r w:rsidRPr="00EE3314">
              <w:rPr>
                <w:sz w:val="24"/>
                <w:szCs w:val="24"/>
              </w:rPr>
              <w:t>Распоряжений об утверждении границ земельных участков со схемами их расположения</w:t>
            </w:r>
          </w:p>
        </w:tc>
        <w:tc>
          <w:tcPr>
            <w:tcW w:w="1320" w:type="dxa"/>
            <w:vAlign w:val="center"/>
          </w:tcPr>
          <w:p w:rsidR="00EE3314" w:rsidRPr="00EE3314" w:rsidRDefault="00EE3314" w:rsidP="00B50729">
            <w:pPr>
              <w:pStyle w:val="a3"/>
              <w:ind w:left="0"/>
              <w:jc w:val="center"/>
              <w:rPr>
                <w:sz w:val="24"/>
                <w:szCs w:val="24"/>
              </w:rPr>
            </w:pPr>
            <w:r w:rsidRPr="00EE3314">
              <w:rPr>
                <w:sz w:val="24"/>
                <w:szCs w:val="24"/>
              </w:rPr>
              <w:t>65</w:t>
            </w:r>
          </w:p>
        </w:tc>
        <w:tc>
          <w:tcPr>
            <w:tcW w:w="1382" w:type="dxa"/>
            <w:vAlign w:val="center"/>
          </w:tcPr>
          <w:p w:rsidR="00EE3314" w:rsidRPr="00EE3314" w:rsidRDefault="00EE3314" w:rsidP="00B50729">
            <w:pPr>
              <w:pStyle w:val="a3"/>
              <w:ind w:left="0"/>
              <w:jc w:val="center"/>
              <w:rPr>
                <w:sz w:val="24"/>
                <w:szCs w:val="24"/>
              </w:rPr>
            </w:pPr>
            <w:r w:rsidRPr="00EE3314">
              <w:rPr>
                <w:sz w:val="24"/>
                <w:szCs w:val="24"/>
              </w:rPr>
              <w:t>-</w:t>
            </w:r>
          </w:p>
        </w:tc>
      </w:tr>
      <w:tr w:rsidR="00EE3314" w:rsidRPr="00EE3314" w:rsidTr="00B50729">
        <w:tc>
          <w:tcPr>
            <w:tcW w:w="849" w:type="dxa"/>
            <w:vAlign w:val="center"/>
          </w:tcPr>
          <w:p w:rsidR="00EE3314" w:rsidRPr="00EE3314" w:rsidRDefault="00EE3314" w:rsidP="00B50729">
            <w:pPr>
              <w:pStyle w:val="a3"/>
              <w:ind w:left="0"/>
              <w:jc w:val="center"/>
              <w:rPr>
                <w:sz w:val="24"/>
                <w:szCs w:val="24"/>
              </w:rPr>
            </w:pPr>
            <w:r w:rsidRPr="00EE3314">
              <w:rPr>
                <w:sz w:val="24"/>
                <w:szCs w:val="24"/>
              </w:rPr>
              <w:t>8</w:t>
            </w:r>
          </w:p>
        </w:tc>
        <w:tc>
          <w:tcPr>
            <w:tcW w:w="5594" w:type="dxa"/>
            <w:vAlign w:val="center"/>
          </w:tcPr>
          <w:p w:rsidR="00EE3314" w:rsidRPr="00EE3314" w:rsidRDefault="00EE3314" w:rsidP="00B50729">
            <w:pPr>
              <w:pStyle w:val="a3"/>
              <w:ind w:left="0"/>
              <w:jc w:val="center"/>
              <w:rPr>
                <w:sz w:val="24"/>
                <w:szCs w:val="24"/>
              </w:rPr>
            </w:pPr>
            <w:r w:rsidRPr="00EE3314">
              <w:rPr>
                <w:sz w:val="24"/>
                <w:szCs w:val="24"/>
              </w:rPr>
              <w:t>Распоряжений о присвоении (изменении) адресов</w:t>
            </w:r>
          </w:p>
        </w:tc>
        <w:tc>
          <w:tcPr>
            <w:tcW w:w="1320" w:type="dxa"/>
            <w:vAlign w:val="center"/>
          </w:tcPr>
          <w:p w:rsidR="00EE3314" w:rsidRPr="00EE3314" w:rsidRDefault="00EE3314" w:rsidP="00B50729">
            <w:pPr>
              <w:pStyle w:val="a3"/>
              <w:ind w:left="0"/>
              <w:jc w:val="center"/>
              <w:rPr>
                <w:sz w:val="24"/>
                <w:szCs w:val="24"/>
              </w:rPr>
            </w:pPr>
            <w:r w:rsidRPr="00EE3314">
              <w:rPr>
                <w:sz w:val="24"/>
                <w:szCs w:val="24"/>
              </w:rPr>
              <w:t>76</w:t>
            </w:r>
          </w:p>
        </w:tc>
        <w:tc>
          <w:tcPr>
            <w:tcW w:w="1382" w:type="dxa"/>
            <w:vAlign w:val="center"/>
          </w:tcPr>
          <w:p w:rsidR="00EE3314" w:rsidRPr="00EE3314" w:rsidRDefault="00EE3314" w:rsidP="00B50729">
            <w:pPr>
              <w:pStyle w:val="a3"/>
              <w:ind w:left="0"/>
              <w:jc w:val="center"/>
              <w:rPr>
                <w:sz w:val="24"/>
                <w:szCs w:val="24"/>
              </w:rPr>
            </w:pPr>
            <w:r w:rsidRPr="00EE3314">
              <w:rPr>
                <w:sz w:val="24"/>
                <w:szCs w:val="24"/>
              </w:rPr>
              <w:t>-</w:t>
            </w:r>
          </w:p>
        </w:tc>
      </w:tr>
      <w:tr w:rsidR="00EE3314" w:rsidRPr="00EE3314" w:rsidTr="00B50729">
        <w:tc>
          <w:tcPr>
            <w:tcW w:w="849" w:type="dxa"/>
            <w:vAlign w:val="center"/>
          </w:tcPr>
          <w:p w:rsidR="00EE3314" w:rsidRPr="00EE3314" w:rsidRDefault="00EE3314" w:rsidP="00B50729">
            <w:pPr>
              <w:pStyle w:val="a3"/>
              <w:ind w:left="0"/>
              <w:jc w:val="center"/>
              <w:rPr>
                <w:sz w:val="24"/>
                <w:szCs w:val="24"/>
              </w:rPr>
            </w:pPr>
            <w:r w:rsidRPr="00EE3314">
              <w:rPr>
                <w:sz w:val="24"/>
                <w:szCs w:val="24"/>
              </w:rPr>
              <w:t>9</w:t>
            </w:r>
          </w:p>
        </w:tc>
        <w:tc>
          <w:tcPr>
            <w:tcW w:w="5594" w:type="dxa"/>
            <w:vAlign w:val="center"/>
          </w:tcPr>
          <w:p w:rsidR="00EE3314" w:rsidRPr="00EE3314" w:rsidRDefault="00EE3314" w:rsidP="00B50729">
            <w:pPr>
              <w:pStyle w:val="a3"/>
              <w:ind w:left="0"/>
              <w:jc w:val="center"/>
              <w:rPr>
                <w:sz w:val="24"/>
                <w:szCs w:val="24"/>
              </w:rPr>
            </w:pPr>
            <w:r w:rsidRPr="00EE3314">
              <w:rPr>
                <w:sz w:val="24"/>
                <w:szCs w:val="24"/>
              </w:rPr>
              <w:t>Заведено книг в ИСОГД</w:t>
            </w:r>
          </w:p>
        </w:tc>
        <w:tc>
          <w:tcPr>
            <w:tcW w:w="1320" w:type="dxa"/>
            <w:vAlign w:val="center"/>
          </w:tcPr>
          <w:p w:rsidR="00EE3314" w:rsidRPr="00EE3314" w:rsidRDefault="00EE3314" w:rsidP="00B50729">
            <w:pPr>
              <w:pStyle w:val="a3"/>
              <w:ind w:left="0"/>
              <w:jc w:val="center"/>
              <w:rPr>
                <w:sz w:val="24"/>
                <w:szCs w:val="24"/>
              </w:rPr>
            </w:pPr>
            <w:r w:rsidRPr="00EE3314">
              <w:rPr>
                <w:sz w:val="24"/>
                <w:szCs w:val="24"/>
              </w:rPr>
              <w:t>54</w:t>
            </w:r>
          </w:p>
        </w:tc>
        <w:tc>
          <w:tcPr>
            <w:tcW w:w="1382" w:type="dxa"/>
            <w:vAlign w:val="center"/>
          </w:tcPr>
          <w:p w:rsidR="00EE3314" w:rsidRPr="00EE3314" w:rsidRDefault="00EE3314" w:rsidP="00B50729">
            <w:pPr>
              <w:pStyle w:val="a3"/>
              <w:ind w:left="0"/>
              <w:jc w:val="center"/>
              <w:rPr>
                <w:sz w:val="24"/>
                <w:szCs w:val="24"/>
              </w:rPr>
            </w:pPr>
            <w:r w:rsidRPr="00EE3314">
              <w:rPr>
                <w:sz w:val="24"/>
                <w:szCs w:val="24"/>
              </w:rPr>
              <w:t>-</w:t>
            </w:r>
          </w:p>
        </w:tc>
      </w:tr>
      <w:tr w:rsidR="00EE3314" w:rsidRPr="00EE3314" w:rsidTr="00B50729">
        <w:tc>
          <w:tcPr>
            <w:tcW w:w="849" w:type="dxa"/>
            <w:vAlign w:val="center"/>
          </w:tcPr>
          <w:p w:rsidR="00EE3314" w:rsidRPr="00EE3314" w:rsidRDefault="00EE3314" w:rsidP="00B50729">
            <w:pPr>
              <w:pStyle w:val="a3"/>
              <w:ind w:left="0"/>
              <w:jc w:val="center"/>
              <w:rPr>
                <w:sz w:val="24"/>
                <w:szCs w:val="24"/>
              </w:rPr>
            </w:pPr>
            <w:r w:rsidRPr="00EE3314">
              <w:rPr>
                <w:sz w:val="24"/>
                <w:szCs w:val="24"/>
              </w:rPr>
              <w:t>10</w:t>
            </w:r>
          </w:p>
        </w:tc>
        <w:tc>
          <w:tcPr>
            <w:tcW w:w="5594" w:type="dxa"/>
            <w:vAlign w:val="center"/>
          </w:tcPr>
          <w:p w:rsidR="00EE3314" w:rsidRPr="00EE3314" w:rsidRDefault="00EE3314" w:rsidP="00B50729">
            <w:pPr>
              <w:pStyle w:val="a3"/>
              <w:ind w:left="0"/>
              <w:jc w:val="center"/>
              <w:rPr>
                <w:sz w:val="24"/>
                <w:szCs w:val="24"/>
              </w:rPr>
            </w:pPr>
            <w:r w:rsidRPr="00EE3314">
              <w:rPr>
                <w:sz w:val="24"/>
                <w:szCs w:val="24"/>
              </w:rPr>
              <w:t>Занесено земельных участков в ИСОГД</w:t>
            </w:r>
          </w:p>
        </w:tc>
        <w:tc>
          <w:tcPr>
            <w:tcW w:w="1320" w:type="dxa"/>
            <w:vAlign w:val="center"/>
          </w:tcPr>
          <w:p w:rsidR="00EE3314" w:rsidRPr="00EE3314" w:rsidRDefault="00EE3314" w:rsidP="00B50729">
            <w:pPr>
              <w:pStyle w:val="a3"/>
              <w:ind w:left="0"/>
              <w:jc w:val="center"/>
              <w:rPr>
                <w:sz w:val="24"/>
                <w:szCs w:val="24"/>
              </w:rPr>
            </w:pPr>
            <w:r w:rsidRPr="00EE3314">
              <w:rPr>
                <w:sz w:val="24"/>
                <w:szCs w:val="24"/>
              </w:rPr>
              <w:t>48</w:t>
            </w:r>
          </w:p>
        </w:tc>
        <w:tc>
          <w:tcPr>
            <w:tcW w:w="1382" w:type="dxa"/>
            <w:vAlign w:val="center"/>
          </w:tcPr>
          <w:p w:rsidR="00EE3314" w:rsidRPr="00EE3314" w:rsidRDefault="00EE3314" w:rsidP="00B50729">
            <w:pPr>
              <w:pStyle w:val="a3"/>
              <w:ind w:left="0"/>
              <w:jc w:val="center"/>
              <w:rPr>
                <w:sz w:val="24"/>
                <w:szCs w:val="24"/>
              </w:rPr>
            </w:pPr>
            <w:r w:rsidRPr="00EE3314">
              <w:rPr>
                <w:sz w:val="24"/>
                <w:szCs w:val="24"/>
              </w:rPr>
              <w:t>-</w:t>
            </w:r>
          </w:p>
        </w:tc>
      </w:tr>
      <w:tr w:rsidR="00EE3314" w:rsidRPr="00EE3314" w:rsidTr="00B50729">
        <w:tc>
          <w:tcPr>
            <w:tcW w:w="849" w:type="dxa"/>
            <w:vAlign w:val="center"/>
          </w:tcPr>
          <w:p w:rsidR="00EE3314" w:rsidRPr="00EE3314" w:rsidRDefault="00EE3314" w:rsidP="00B50729">
            <w:pPr>
              <w:pStyle w:val="a3"/>
              <w:ind w:left="0"/>
              <w:jc w:val="center"/>
              <w:rPr>
                <w:sz w:val="24"/>
                <w:szCs w:val="24"/>
              </w:rPr>
            </w:pPr>
            <w:r w:rsidRPr="00EE3314">
              <w:rPr>
                <w:sz w:val="24"/>
                <w:szCs w:val="24"/>
              </w:rPr>
              <w:t>11</w:t>
            </w:r>
          </w:p>
        </w:tc>
        <w:tc>
          <w:tcPr>
            <w:tcW w:w="5594" w:type="dxa"/>
            <w:vAlign w:val="center"/>
          </w:tcPr>
          <w:p w:rsidR="00EE3314" w:rsidRPr="00EE3314" w:rsidRDefault="00EE3314" w:rsidP="00B50729">
            <w:pPr>
              <w:pStyle w:val="a3"/>
              <w:ind w:left="0"/>
              <w:jc w:val="center"/>
              <w:rPr>
                <w:sz w:val="24"/>
                <w:szCs w:val="24"/>
              </w:rPr>
            </w:pPr>
            <w:r w:rsidRPr="00EE3314">
              <w:rPr>
                <w:sz w:val="24"/>
                <w:szCs w:val="24"/>
              </w:rPr>
              <w:t xml:space="preserve">Занесено адресов в ФИАС </w:t>
            </w:r>
          </w:p>
        </w:tc>
        <w:tc>
          <w:tcPr>
            <w:tcW w:w="1320" w:type="dxa"/>
            <w:vAlign w:val="center"/>
          </w:tcPr>
          <w:p w:rsidR="00EE3314" w:rsidRPr="00EE3314" w:rsidRDefault="00EE3314" w:rsidP="00B50729">
            <w:pPr>
              <w:pStyle w:val="a3"/>
              <w:ind w:left="0"/>
              <w:jc w:val="center"/>
              <w:rPr>
                <w:sz w:val="24"/>
                <w:szCs w:val="24"/>
              </w:rPr>
            </w:pPr>
            <w:r w:rsidRPr="00EE3314">
              <w:rPr>
                <w:sz w:val="24"/>
                <w:szCs w:val="24"/>
              </w:rPr>
              <w:t>231</w:t>
            </w:r>
            <w:bookmarkStart w:id="0" w:name="_GoBack"/>
            <w:bookmarkEnd w:id="0"/>
          </w:p>
        </w:tc>
        <w:tc>
          <w:tcPr>
            <w:tcW w:w="1382" w:type="dxa"/>
            <w:vAlign w:val="center"/>
          </w:tcPr>
          <w:p w:rsidR="00EE3314" w:rsidRPr="00EE3314" w:rsidRDefault="00EE3314" w:rsidP="00B50729">
            <w:pPr>
              <w:pStyle w:val="a3"/>
              <w:ind w:left="0"/>
              <w:jc w:val="center"/>
              <w:rPr>
                <w:sz w:val="24"/>
                <w:szCs w:val="24"/>
              </w:rPr>
            </w:pPr>
            <w:r w:rsidRPr="00EE3314">
              <w:rPr>
                <w:sz w:val="24"/>
                <w:szCs w:val="24"/>
              </w:rPr>
              <w:t>-</w:t>
            </w:r>
          </w:p>
        </w:tc>
      </w:tr>
      <w:tr w:rsidR="00EE3314" w:rsidRPr="00EE3314" w:rsidTr="00B50729">
        <w:trPr>
          <w:trHeight w:val="825"/>
        </w:trPr>
        <w:tc>
          <w:tcPr>
            <w:tcW w:w="9145" w:type="dxa"/>
            <w:gridSpan w:val="4"/>
            <w:vAlign w:val="center"/>
          </w:tcPr>
          <w:p w:rsidR="00EE3314" w:rsidRPr="004338FA" w:rsidRDefault="00EE3314" w:rsidP="00B50729">
            <w:pPr>
              <w:pStyle w:val="a3"/>
              <w:ind w:left="0"/>
              <w:jc w:val="center"/>
              <w:rPr>
                <w:sz w:val="24"/>
                <w:szCs w:val="24"/>
              </w:rPr>
            </w:pPr>
            <w:r w:rsidRPr="004338FA">
              <w:rPr>
                <w:sz w:val="24"/>
                <w:szCs w:val="24"/>
              </w:rPr>
              <w:t>Количество направленных в Управление обращений</w:t>
            </w:r>
          </w:p>
          <w:p w:rsidR="00EE3314" w:rsidRPr="00EE3314" w:rsidRDefault="00EE3314" w:rsidP="00B50729">
            <w:pPr>
              <w:pStyle w:val="a3"/>
              <w:ind w:left="0"/>
              <w:jc w:val="center"/>
              <w:rPr>
                <w:b/>
                <w:sz w:val="24"/>
                <w:szCs w:val="24"/>
              </w:rPr>
            </w:pPr>
            <w:r w:rsidRPr="004338FA">
              <w:rPr>
                <w:sz w:val="24"/>
                <w:szCs w:val="24"/>
              </w:rPr>
              <w:t>от граждан и юридических лиц для рассмотрения</w:t>
            </w:r>
          </w:p>
        </w:tc>
      </w:tr>
      <w:tr w:rsidR="00EE3314" w:rsidRPr="00EE3314" w:rsidTr="00B50729">
        <w:tc>
          <w:tcPr>
            <w:tcW w:w="849" w:type="dxa"/>
            <w:vAlign w:val="center"/>
          </w:tcPr>
          <w:p w:rsidR="00EE3314" w:rsidRPr="00EE3314" w:rsidRDefault="00EE3314" w:rsidP="00B50729">
            <w:pPr>
              <w:pStyle w:val="a3"/>
              <w:ind w:left="0"/>
              <w:jc w:val="center"/>
              <w:rPr>
                <w:sz w:val="24"/>
                <w:szCs w:val="24"/>
              </w:rPr>
            </w:pPr>
            <w:r w:rsidRPr="00EE3314">
              <w:rPr>
                <w:sz w:val="24"/>
                <w:szCs w:val="24"/>
              </w:rPr>
              <w:t>1</w:t>
            </w:r>
          </w:p>
        </w:tc>
        <w:tc>
          <w:tcPr>
            <w:tcW w:w="5594" w:type="dxa"/>
            <w:vAlign w:val="center"/>
          </w:tcPr>
          <w:p w:rsidR="00EE3314" w:rsidRPr="00EE3314" w:rsidRDefault="00EE3314" w:rsidP="00B50729">
            <w:pPr>
              <w:pStyle w:val="a3"/>
              <w:ind w:left="0"/>
              <w:jc w:val="center"/>
              <w:rPr>
                <w:sz w:val="24"/>
                <w:szCs w:val="24"/>
              </w:rPr>
            </w:pPr>
            <w:r w:rsidRPr="00EE3314">
              <w:rPr>
                <w:sz w:val="24"/>
                <w:szCs w:val="24"/>
              </w:rPr>
              <w:t>Заявлений</w:t>
            </w:r>
          </w:p>
        </w:tc>
        <w:tc>
          <w:tcPr>
            <w:tcW w:w="1320" w:type="dxa"/>
            <w:vAlign w:val="center"/>
          </w:tcPr>
          <w:p w:rsidR="00EE3314" w:rsidRPr="00EE3314" w:rsidRDefault="00EE3314" w:rsidP="00B50729">
            <w:pPr>
              <w:pStyle w:val="a3"/>
              <w:ind w:left="0"/>
              <w:jc w:val="center"/>
              <w:rPr>
                <w:sz w:val="24"/>
                <w:szCs w:val="24"/>
              </w:rPr>
            </w:pPr>
            <w:r w:rsidRPr="00EE3314">
              <w:rPr>
                <w:sz w:val="24"/>
                <w:szCs w:val="24"/>
              </w:rPr>
              <w:t>451</w:t>
            </w:r>
          </w:p>
        </w:tc>
        <w:tc>
          <w:tcPr>
            <w:tcW w:w="1382" w:type="dxa"/>
            <w:vAlign w:val="center"/>
          </w:tcPr>
          <w:p w:rsidR="00EE3314" w:rsidRPr="00EE3314" w:rsidRDefault="00EE3314" w:rsidP="00B50729">
            <w:pPr>
              <w:pStyle w:val="a3"/>
              <w:ind w:left="0"/>
              <w:jc w:val="center"/>
              <w:rPr>
                <w:sz w:val="24"/>
                <w:szCs w:val="24"/>
              </w:rPr>
            </w:pPr>
            <w:r w:rsidRPr="00EE3314">
              <w:rPr>
                <w:sz w:val="24"/>
                <w:szCs w:val="24"/>
              </w:rPr>
              <w:t>-</w:t>
            </w:r>
          </w:p>
        </w:tc>
      </w:tr>
      <w:tr w:rsidR="00EE3314" w:rsidRPr="00255B9B" w:rsidTr="00B50729">
        <w:tc>
          <w:tcPr>
            <w:tcW w:w="849" w:type="dxa"/>
            <w:vAlign w:val="center"/>
          </w:tcPr>
          <w:p w:rsidR="00EE3314" w:rsidRPr="00255B9B" w:rsidRDefault="00EE3314" w:rsidP="00B50729">
            <w:pPr>
              <w:pStyle w:val="a3"/>
              <w:ind w:left="0"/>
              <w:jc w:val="center"/>
              <w:rPr>
                <w:sz w:val="24"/>
                <w:szCs w:val="24"/>
              </w:rPr>
            </w:pPr>
            <w:r w:rsidRPr="00255B9B">
              <w:rPr>
                <w:sz w:val="24"/>
                <w:szCs w:val="24"/>
              </w:rPr>
              <w:t>2</w:t>
            </w:r>
          </w:p>
        </w:tc>
        <w:tc>
          <w:tcPr>
            <w:tcW w:w="5594" w:type="dxa"/>
            <w:vAlign w:val="center"/>
          </w:tcPr>
          <w:p w:rsidR="00EE3314" w:rsidRPr="00255B9B" w:rsidRDefault="00EE3314" w:rsidP="00B50729">
            <w:pPr>
              <w:pStyle w:val="a3"/>
              <w:ind w:left="0"/>
              <w:jc w:val="center"/>
              <w:rPr>
                <w:sz w:val="24"/>
                <w:szCs w:val="24"/>
              </w:rPr>
            </w:pPr>
            <w:r w:rsidRPr="00255B9B">
              <w:rPr>
                <w:sz w:val="24"/>
                <w:szCs w:val="24"/>
              </w:rPr>
              <w:t>Писем</w:t>
            </w:r>
          </w:p>
        </w:tc>
        <w:tc>
          <w:tcPr>
            <w:tcW w:w="1320" w:type="dxa"/>
            <w:vAlign w:val="center"/>
          </w:tcPr>
          <w:p w:rsidR="00EE3314" w:rsidRPr="00255B9B" w:rsidRDefault="00EE3314" w:rsidP="00B50729">
            <w:pPr>
              <w:pStyle w:val="a3"/>
              <w:ind w:left="0"/>
              <w:jc w:val="center"/>
              <w:rPr>
                <w:sz w:val="24"/>
                <w:szCs w:val="24"/>
              </w:rPr>
            </w:pPr>
            <w:r w:rsidRPr="00255B9B">
              <w:rPr>
                <w:sz w:val="24"/>
                <w:szCs w:val="24"/>
              </w:rPr>
              <w:t>383</w:t>
            </w:r>
          </w:p>
        </w:tc>
        <w:tc>
          <w:tcPr>
            <w:tcW w:w="1382" w:type="dxa"/>
            <w:vAlign w:val="center"/>
          </w:tcPr>
          <w:p w:rsidR="00EE3314" w:rsidRPr="00255B9B" w:rsidRDefault="00EE3314" w:rsidP="00B50729">
            <w:pPr>
              <w:pStyle w:val="a3"/>
              <w:ind w:left="0"/>
              <w:jc w:val="center"/>
              <w:rPr>
                <w:sz w:val="24"/>
                <w:szCs w:val="24"/>
              </w:rPr>
            </w:pPr>
            <w:r w:rsidRPr="00255B9B">
              <w:rPr>
                <w:sz w:val="24"/>
                <w:szCs w:val="24"/>
              </w:rPr>
              <w:t>-</w:t>
            </w:r>
          </w:p>
        </w:tc>
      </w:tr>
      <w:tr w:rsidR="00EE3314" w:rsidRPr="00255B9B" w:rsidTr="00B50729">
        <w:tc>
          <w:tcPr>
            <w:tcW w:w="849" w:type="dxa"/>
            <w:vAlign w:val="center"/>
          </w:tcPr>
          <w:p w:rsidR="00EE3314" w:rsidRPr="00255B9B" w:rsidRDefault="00EE3314" w:rsidP="00B50729">
            <w:pPr>
              <w:pStyle w:val="a3"/>
              <w:ind w:left="0"/>
              <w:jc w:val="center"/>
              <w:rPr>
                <w:sz w:val="24"/>
                <w:szCs w:val="24"/>
              </w:rPr>
            </w:pPr>
            <w:r w:rsidRPr="00255B9B">
              <w:rPr>
                <w:sz w:val="24"/>
                <w:szCs w:val="24"/>
              </w:rPr>
              <w:t>3</w:t>
            </w:r>
          </w:p>
        </w:tc>
        <w:tc>
          <w:tcPr>
            <w:tcW w:w="5594" w:type="dxa"/>
            <w:vAlign w:val="center"/>
          </w:tcPr>
          <w:p w:rsidR="00EE3314" w:rsidRPr="00255B9B" w:rsidRDefault="00EE3314" w:rsidP="00B50729">
            <w:pPr>
              <w:pStyle w:val="a3"/>
              <w:ind w:left="0"/>
              <w:jc w:val="center"/>
              <w:rPr>
                <w:sz w:val="24"/>
                <w:szCs w:val="24"/>
              </w:rPr>
            </w:pPr>
            <w:r w:rsidRPr="00255B9B">
              <w:rPr>
                <w:sz w:val="24"/>
                <w:szCs w:val="24"/>
              </w:rPr>
              <w:t>Справок</w:t>
            </w:r>
          </w:p>
        </w:tc>
        <w:tc>
          <w:tcPr>
            <w:tcW w:w="1320" w:type="dxa"/>
            <w:vAlign w:val="center"/>
          </w:tcPr>
          <w:p w:rsidR="00EE3314" w:rsidRPr="00255B9B" w:rsidRDefault="00EE3314" w:rsidP="00B50729">
            <w:pPr>
              <w:pStyle w:val="a3"/>
              <w:ind w:left="0"/>
              <w:jc w:val="center"/>
              <w:rPr>
                <w:sz w:val="24"/>
                <w:szCs w:val="24"/>
              </w:rPr>
            </w:pPr>
            <w:r w:rsidRPr="00255B9B">
              <w:rPr>
                <w:sz w:val="24"/>
                <w:szCs w:val="24"/>
              </w:rPr>
              <w:t>17</w:t>
            </w:r>
          </w:p>
        </w:tc>
        <w:tc>
          <w:tcPr>
            <w:tcW w:w="1382" w:type="dxa"/>
            <w:vAlign w:val="center"/>
          </w:tcPr>
          <w:p w:rsidR="00EE3314" w:rsidRPr="00255B9B" w:rsidRDefault="00EE3314" w:rsidP="00B50729">
            <w:pPr>
              <w:pStyle w:val="a3"/>
              <w:ind w:left="0"/>
              <w:jc w:val="center"/>
              <w:rPr>
                <w:sz w:val="24"/>
                <w:szCs w:val="24"/>
              </w:rPr>
            </w:pPr>
            <w:r w:rsidRPr="00255B9B">
              <w:rPr>
                <w:sz w:val="24"/>
                <w:szCs w:val="24"/>
              </w:rPr>
              <w:t>-</w:t>
            </w:r>
          </w:p>
        </w:tc>
      </w:tr>
    </w:tbl>
    <w:p w:rsidR="005D7749" w:rsidRPr="00255B9B" w:rsidRDefault="005D7749" w:rsidP="00707CAB">
      <w:pPr>
        <w:tabs>
          <w:tab w:val="left" w:pos="993"/>
        </w:tabs>
        <w:jc w:val="both"/>
        <w:rPr>
          <w:b/>
          <w:color w:val="FF0000"/>
        </w:rPr>
      </w:pPr>
    </w:p>
    <w:p w:rsidR="00E35362" w:rsidRPr="00B50729" w:rsidRDefault="00E35362" w:rsidP="002850C5">
      <w:pPr>
        <w:jc w:val="center"/>
        <w:rPr>
          <w:b/>
        </w:rPr>
      </w:pPr>
      <w:r w:rsidRPr="00B50729">
        <w:rPr>
          <w:b/>
        </w:rPr>
        <w:t>Имущество и земельные отношения</w:t>
      </w:r>
    </w:p>
    <w:p w:rsidR="000F272C" w:rsidRPr="00DC0B0A" w:rsidRDefault="000F272C" w:rsidP="000F272C">
      <w:pPr>
        <w:jc w:val="both"/>
      </w:pPr>
      <w:r w:rsidRPr="00255B9B">
        <w:rPr>
          <w:color w:val="FF0000"/>
        </w:rPr>
        <w:t xml:space="preserve">         </w:t>
      </w:r>
      <w:r w:rsidR="00DC0B0A" w:rsidRPr="00DC0B0A">
        <w:t>В текущем периоде р</w:t>
      </w:r>
      <w:r w:rsidRPr="00DC0B0A">
        <w:t>абота была направлена на повышение эффективности использования имущества и земли, увеличение доходной части городского бюджета.</w:t>
      </w:r>
    </w:p>
    <w:p w:rsidR="00255B9B" w:rsidRPr="00255B9B" w:rsidRDefault="00255B9B" w:rsidP="00255B9B">
      <w:pPr>
        <w:jc w:val="both"/>
      </w:pPr>
      <w:r w:rsidRPr="00255B9B">
        <w:t xml:space="preserve">      Подготовлены и внесены на рассмотрение сессии Совета народных депутатов города Адыгейска 2 проекта по земельным вопросам. За отчетный период подготовлено 97 распоряжений по земельным вопросам, 43 договоров аренды и  26 договоров купли-продажи земельных участков. В городской бюджет поступило доходов от сдачи в аренду земли 7895,44 тыс. руб. Доходы от продажи земельных участков составили 1188,83,87 тыс. руб. </w:t>
      </w:r>
    </w:p>
    <w:p w:rsidR="00255B9B" w:rsidRPr="00255B9B" w:rsidRDefault="00255B9B" w:rsidP="00255B9B">
      <w:pPr>
        <w:jc w:val="both"/>
      </w:pPr>
      <w:r w:rsidRPr="00255B9B">
        <w:t xml:space="preserve">     Доходы от сдачи в аренду имущества составили 245,56 тыс. руб. Доходы от продажи имущества составили 676,87 тыс. руб.</w:t>
      </w:r>
    </w:p>
    <w:p w:rsidR="00255B9B" w:rsidRPr="00255B9B" w:rsidRDefault="00255B9B" w:rsidP="00255B9B">
      <w:pPr>
        <w:jc w:val="both"/>
      </w:pPr>
      <w:r w:rsidRPr="00255B9B">
        <w:t xml:space="preserve">    Подготовлены и внесены на рассмотрение сессии Совета народных депутатов города Адыгейска 10 проектов решений по управлению и распоряжению муниципальным имуществом. Также, подготовлены 25 постановлений и 7 распоряжений администрации по имущественным вопросам.</w:t>
      </w:r>
    </w:p>
    <w:p w:rsidR="00255B9B" w:rsidRPr="00255B9B" w:rsidRDefault="00255B9B" w:rsidP="00255B9B">
      <w:pPr>
        <w:tabs>
          <w:tab w:val="left" w:pos="480"/>
        </w:tabs>
        <w:jc w:val="both"/>
      </w:pPr>
      <w:r w:rsidRPr="00255B9B">
        <w:t xml:space="preserve">         Организовано и проведено три аукциона по продаже муниципального имущества.</w:t>
      </w:r>
    </w:p>
    <w:p w:rsidR="00255B9B" w:rsidRPr="00255B9B" w:rsidRDefault="00255B9B" w:rsidP="00255B9B">
      <w:pPr>
        <w:tabs>
          <w:tab w:val="left" w:pos="480"/>
        </w:tabs>
        <w:jc w:val="both"/>
      </w:pPr>
      <w:r w:rsidRPr="00255B9B">
        <w:t xml:space="preserve">  </w:t>
      </w:r>
      <w:r w:rsidR="00DC0B0A">
        <w:t xml:space="preserve">      </w:t>
      </w:r>
      <w:r w:rsidRPr="00255B9B">
        <w:t xml:space="preserve"> За отчетный период выданы выписки из реестра муниципального имущества на оформление приватизации 19 квартир.           </w:t>
      </w:r>
    </w:p>
    <w:p w:rsidR="009D4A5C" w:rsidRPr="009D4A5C" w:rsidRDefault="00DC0B0A" w:rsidP="009D4A5C">
      <w:pPr>
        <w:tabs>
          <w:tab w:val="left" w:pos="480"/>
        </w:tabs>
        <w:jc w:val="both"/>
      </w:pPr>
      <w:r>
        <w:t xml:space="preserve">          </w:t>
      </w:r>
    </w:p>
    <w:p w:rsidR="00200893" w:rsidRPr="006C7D50" w:rsidRDefault="009D4A5C" w:rsidP="009D4A5C">
      <w:pPr>
        <w:tabs>
          <w:tab w:val="left" w:pos="480"/>
        </w:tabs>
        <w:jc w:val="both"/>
        <w:rPr>
          <w:b/>
        </w:rPr>
      </w:pPr>
      <w:r w:rsidRPr="006C7D50">
        <w:rPr>
          <w:b/>
        </w:rPr>
        <w:t xml:space="preserve">                                                             </w:t>
      </w:r>
      <w:r w:rsidR="00200893" w:rsidRPr="006C7D50">
        <w:rPr>
          <w:b/>
        </w:rPr>
        <w:t>Газовое хозяйство</w:t>
      </w:r>
    </w:p>
    <w:p w:rsidR="00C92A9D" w:rsidRPr="006C7D50" w:rsidRDefault="00C92A9D" w:rsidP="002850C5">
      <w:pPr>
        <w:pStyle w:val="af7"/>
        <w:shd w:val="clear" w:color="auto" w:fill="FEFFFF"/>
        <w:tabs>
          <w:tab w:val="left" w:pos="9071"/>
        </w:tabs>
        <w:ind w:firstLine="567"/>
        <w:jc w:val="both"/>
        <w:rPr>
          <w:rFonts w:ascii="Times New Roman" w:hAnsi="Times New Roman" w:cs="Times New Roman"/>
        </w:rPr>
      </w:pPr>
      <w:r w:rsidRPr="006C7D50">
        <w:rPr>
          <w:rFonts w:ascii="Times New Roman" w:hAnsi="Times New Roman" w:cs="Times New Roman"/>
        </w:rPr>
        <w:t xml:space="preserve">За </w:t>
      </w:r>
      <w:r w:rsidR="006C7D50">
        <w:rPr>
          <w:rFonts w:ascii="Times New Roman" w:hAnsi="Times New Roman" w:cs="Times New Roman"/>
        </w:rPr>
        <w:t>9 месяцев</w:t>
      </w:r>
      <w:r w:rsidRPr="006C7D50">
        <w:rPr>
          <w:rFonts w:ascii="Times New Roman" w:hAnsi="Times New Roman" w:cs="Times New Roman"/>
        </w:rPr>
        <w:t xml:space="preserve"> 2019 года в плане производственно технической и эксплуатационной деятельности филиала АО «Газпром газораспределение Майкоп» в г.Адыгейсек проделало следующую работу: </w:t>
      </w:r>
    </w:p>
    <w:p w:rsidR="00C92A9D" w:rsidRPr="006C7D50" w:rsidRDefault="00E33487" w:rsidP="00E33487">
      <w:pPr>
        <w:pStyle w:val="af7"/>
        <w:shd w:val="clear" w:color="auto" w:fill="FEFFFF"/>
        <w:tabs>
          <w:tab w:val="left" w:pos="9071"/>
        </w:tabs>
        <w:jc w:val="both"/>
        <w:rPr>
          <w:rFonts w:ascii="Times New Roman" w:hAnsi="Times New Roman" w:cs="Times New Roman"/>
        </w:rPr>
      </w:pPr>
      <w:r w:rsidRPr="006C7D50">
        <w:rPr>
          <w:rFonts w:ascii="Times New Roman" w:hAnsi="Times New Roman" w:cs="Times New Roman"/>
        </w:rPr>
        <w:t xml:space="preserve"> </w:t>
      </w:r>
      <w:r w:rsidR="00C92A9D" w:rsidRPr="006C7D50">
        <w:rPr>
          <w:rFonts w:ascii="Times New Roman" w:hAnsi="Times New Roman" w:cs="Times New Roman"/>
        </w:rPr>
        <w:t xml:space="preserve"> - Техническое обслуживание квартир газифицированных природным газом - 4</w:t>
      </w:r>
      <w:r w:rsidRPr="006C7D50">
        <w:rPr>
          <w:rFonts w:ascii="Times New Roman" w:hAnsi="Times New Roman" w:cs="Times New Roman"/>
        </w:rPr>
        <w:t>95</w:t>
      </w:r>
      <w:r w:rsidR="00C92A9D" w:rsidRPr="006C7D50">
        <w:rPr>
          <w:rFonts w:ascii="Times New Roman" w:hAnsi="Times New Roman" w:cs="Times New Roman"/>
        </w:rPr>
        <w:t xml:space="preserve"> шт.        </w:t>
      </w:r>
    </w:p>
    <w:p w:rsidR="00C92A9D" w:rsidRPr="006C7D50" w:rsidRDefault="00C92A9D" w:rsidP="002850C5">
      <w:pPr>
        <w:pStyle w:val="af7"/>
        <w:shd w:val="clear" w:color="auto" w:fill="FEFFFF"/>
        <w:tabs>
          <w:tab w:val="left" w:pos="9071"/>
        </w:tabs>
        <w:jc w:val="both"/>
        <w:rPr>
          <w:rFonts w:ascii="Times New Roman" w:hAnsi="Times New Roman" w:cs="Times New Roman"/>
        </w:rPr>
      </w:pPr>
      <w:r w:rsidRPr="006C7D50">
        <w:rPr>
          <w:rFonts w:ascii="Times New Roman" w:hAnsi="Times New Roman" w:cs="Times New Roman"/>
        </w:rPr>
        <w:t xml:space="preserve"> - Заключено договоров с населением - 304шт. </w:t>
      </w:r>
    </w:p>
    <w:p w:rsidR="00C92A9D" w:rsidRPr="006C7D50" w:rsidRDefault="00C92A9D" w:rsidP="002850C5">
      <w:pPr>
        <w:pStyle w:val="af7"/>
        <w:shd w:val="clear" w:color="auto" w:fill="FEFFFF"/>
        <w:tabs>
          <w:tab w:val="left" w:pos="9071"/>
        </w:tabs>
        <w:jc w:val="both"/>
        <w:rPr>
          <w:rFonts w:ascii="Times New Roman" w:hAnsi="Times New Roman" w:cs="Times New Roman"/>
        </w:rPr>
      </w:pPr>
      <w:r w:rsidRPr="006C7D50">
        <w:rPr>
          <w:rFonts w:ascii="Times New Roman" w:hAnsi="Times New Roman" w:cs="Times New Roman"/>
        </w:rPr>
        <w:t xml:space="preserve"> - Техническое обслуживание газового оборудования - 2-х отопительных   котельных </w:t>
      </w:r>
    </w:p>
    <w:p w:rsidR="00C92A9D" w:rsidRPr="006C7D50" w:rsidRDefault="00C92A9D" w:rsidP="002850C5">
      <w:pPr>
        <w:pStyle w:val="af7"/>
        <w:shd w:val="clear" w:color="auto" w:fill="FEFFFF"/>
        <w:tabs>
          <w:tab w:val="left" w:pos="9071"/>
        </w:tabs>
        <w:jc w:val="both"/>
        <w:rPr>
          <w:rFonts w:ascii="Times New Roman" w:hAnsi="Times New Roman" w:cs="Times New Roman"/>
        </w:rPr>
      </w:pPr>
      <w:r w:rsidRPr="006C7D50">
        <w:rPr>
          <w:rFonts w:ascii="Times New Roman" w:hAnsi="Times New Roman" w:cs="Times New Roman"/>
        </w:rPr>
        <w:t xml:space="preserve"> -</w:t>
      </w:r>
      <w:r w:rsidR="00140E7A" w:rsidRPr="006C7D50">
        <w:rPr>
          <w:rFonts w:ascii="Times New Roman" w:hAnsi="Times New Roman" w:cs="Times New Roman"/>
        </w:rPr>
        <w:t xml:space="preserve"> </w:t>
      </w:r>
      <w:r w:rsidRPr="006C7D50">
        <w:rPr>
          <w:rFonts w:ascii="Times New Roman" w:hAnsi="Times New Roman" w:cs="Times New Roman"/>
        </w:rPr>
        <w:t xml:space="preserve">Техническое обслуживание газового оборудования в количестве - 2 коммунально-бытовых объектов, 8 промышленных объектов, 102 общественных объектов. </w:t>
      </w:r>
    </w:p>
    <w:p w:rsidR="00C92A9D" w:rsidRPr="006C7D50" w:rsidRDefault="00C92A9D" w:rsidP="002850C5">
      <w:pPr>
        <w:pStyle w:val="af7"/>
        <w:shd w:val="clear" w:color="auto" w:fill="FEFFFF"/>
        <w:tabs>
          <w:tab w:val="left" w:pos="9071"/>
        </w:tabs>
        <w:jc w:val="both"/>
        <w:rPr>
          <w:rFonts w:ascii="Times New Roman" w:hAnsi="Times New Roman" w:cs="Times New Roman"/>
        </w:rPr>
      </w:pPr>
      <w:r w:rsidRPr="006C7D50">
        <w:rPr>
          <w:rFonts w:ascii="Times New Roman" w:hAnsi="Times New Roman" w:cs="Times New Roman"/>
        </w:rPr>
        <w:t xml:space="preserve">         Техническое обслуживание газорегуляторных и шкафных пунктов: 46-ШГРП и 6-ГРП</w:t>
      </w:r>
      <w:r w:rsidR="00E33487" w:rsidRPr="006C7D50">
        <w:rPr>
          <w:rFonts w:ascii="Times New Roman" w:hAnsi="Times New Roman" w:cs="Times New Roman"/>
        </w:rPr>
        <w:t>.</w:t>
      </w:r>
      <w:r w:rsidRPr="006C7D50">
        <w:rPr>
          <w:rFonts w:ascii="Times New Roman" w:hAnsi="Times New Roman" w:cs="Times New Roman"/>
        </w:rPr>
        <w:t xml:space="preserve"> </w:t>
      </w:r>
      <w:r w:rsidR="00E33487" w:rsidRPr="006C7D50">
        <w:rPr>
          <w:rFonts w:ascii="Times New Roman" w:hAnsi="Times New Roman" w:cs="Times New Roman"/>
        </w:rPr>
        <w:t>Производится, согласно утвержденных графиков, обход трасс 108,96 км. Газопроводов, в т. ч. 67,71 км. подземных.</w:t>
      </w:r>
    </w:p>
    <w:p w:rsidR="00C92A9D" w:rsidRPr="006C7D50" w:rsidRDefault="00140E7A" w:rsidP="00E33487">
      <w:pPr>
        <w:pStyle w:val="af7"/>
        <w:shd w:val="clear" w:color="auto" w:fill="FEFFFF"/>
        <w:tabs>
          <w:tab w:val="left" w:pos="9071"/>
        </w:tabs>
        <w:ind w:firstLine="360"/>
        <w:jc w:val="both"/>
        <w:rPr>
          <w:rFonts w:ascii="Times New Roman" w:hAnsi="Times New Roman" w:cs="Times New Roman"/>
        </w:rPr>
      </w:pPr>
      <w:r w:rsidRPr="006C7D50">
        <w:rPr>
          <w:rFonts w:ascii="Times New Roman" w:hAnsi="Times New Roman" w:cs="Times New Roman"/>
        </w:rPr>
        <w:t xml:space="preserve">    </w:t>
      </w:r>
      <w:r w:rsidR="00C92A9D" w:rsidRPr="006C7D50">
        <w:rPr>
          <w:rFonts w:ascii="Times New Roman" w:hAnsi="Times New Roman" w:cs="Times New Roman"/>
        </w:rPr>
        <w:t xml:space="preserve"> Произведено техническое обслуживание и ремонт систем отопления, вентиляции, утепления производственных, административных зданий складов и гаражей на производственной базе филиала АО «Газпром газораспределение Майкоп» в г.Адыгейске, Проверено техническое и противопожарное состояние на объектах газового хозяйства. Проверено техническое и противопожарное состояние в 6-ти - ГРП, складах, тех. кабинете, гаражах, административном здании. </w:t>
      </w:r>
      <w:r w:rsidR="00E33487" w:rsidRPr="006C7D50">
        <w:rPr>
          <w:rFonts w:ascii="Times New Roman" w:hAnsi="Times New Roman" w:cs="Times New Roman"/>
        </w:rPr>
        <w:t>Проведено техническое обследование 17,5 км. подземных газопроводов.</w:t>
      </w:r>
    </w:p>
    <w:p w:rsidR="00C92A9D" w:rsidRPr="006C7D50" w:rsidRDefault="00C92A9D" w:rsidP="002850C5">
      <w:pPr>
        <w:pStyle w:val="af7"/>
        <w:shd w:val="clear" w:color="auto" w:fill="FEFFFF"/>
        <w:jc w:val="both"/>
        <w:rPr>
          <w:rFonts w:ascii="Times New Roman" w:hAnsi="Times New Roman" w:cs="Times New Roman"/>
        </w:rPr>
      </w:pPr>
      <w:r w:rsidRPr="006C7D50">
        <w:rPr>
          <w:rFonts w:ascii="Times New Roman" w:hAnsi="Times New Roman" w:cs="Times New Roman"/>
        </w:rPr>
        <w:t xml:space="preserve">В плане выполнения работ по прочей деятельности произведены следующие работы: </w:t>
      </w:r>
      <w:r w:rsidR="00E33487" w:rsidRPr="006C7D50">
        <w:rPr>
          <w:rFonts w:ascii="Times New Roman" w:hAnsi="Times New Roman" w:cs="Times New Roman"/>
        </w:rPr>
        <w:t>в</w:t>
      </w:r>
      <w:r w:rsidRPr="006C7D50">
        <w:rPr>
          <w:rFonts w:ascii="Times New Roman" w:hAnsi="Times New Roman" w:cs="Times New Roman"/>
        </w:rPr>
        <w:t xml:space="preserve"> АДС поступило 1</w:t>
      </w:r>
      <w:r w:rsidR="00E33487" w:rsidRPr="006C7D50">
        <w:rPr>
          <w:rFonts w:ascii="Times New Roman" w:hAnsi="Times New Roman" w:cs="Times New Roman"/>
        </w:rPr>
        <w:t>87</w:t>
      </w:r>
      <w:r w:rsidRPr="006C7D50">
        <w:rPr>
          <w:rFonts w:ascii="Times New Roman" w:hAnsi="Times New Roman" w:cs="Times New Roman"/>
        </w:rPr>
        <w:t xml:space="preserve"> заявок, из них </w:t>
      </w:r>
      <w:r w:rsidR="00E33487" w:rsidRPr="006C7D50">
        <w:rPr>
          <w:rFonts w:ascii="Times New Roman" w:hAnsi="Times New Roman" w:cs="Times New Roman"/>
        </w:rPr>
        <w:t>113</w:t>
      </w:r>
      <w:r w:rsidRPr="006C7D50">
        <w:rPr>
          <w:rFonts w:ascii="Times New Roman" w:hAnsi="Times New Roman" w:cs="Times New Roman"/>
        </w:rPr>
        <w:t xml:space="preserve"> -аварийных и 7</w:t>
      </w:r>
      <w:r w:rsidR="00E33487" w:rsidRPr="006C7D50">
        <w:rPr>
          <w:rFonts w:ascii="Times New Roman" w:hAnsi="Times New Roman" w:cs="Times New Roman"/>
        </w:rPr>
        <w:t>4</w:t>
      </w:r>
      <w:r w:rsidRPr="006C7D50">
        <w:rPr>
          <w:rFonts w:ascii="Times New Roman" w:hAnsi="Times New Roman" w:cs="Times New Roman"/>
        </w:rPr>
        <w:t>-неавари</w:t>
      </w:r>
      <w:r w:rsidR="00E33487" w:rsidRPr="006C7D50">
        <w:rPr>
          <w:rFonts w:ascii="Times New Roman" w:hAnsi="Times New Roman" w:cs="Times New Roman"/>
        </w:rPr>
        <w:t>й</w:t>
      </w:r>
      <w:r w:rsidRPr="006C7D50">
        <w:rPr>
          <w:rFonts w:ascii="Times New Roman" w:hAnsi="Times New Roman" w:cs="Times New Roman"/>
        </w:rPr>
        <w:t xml:space="preserve">ных. Все заявки выполнены в срок. </w:t>
      </w:r>
    </w:p>
    <w:p w:rsidR="00C92A9D" w:rsidRPr="006C7D50" w:rsidRDefault="00C92A9D" w:rsidP="002850C5">
      <w:pPr>
        <w:pStyle w:val="af7"/>
        <w:shd w:val="clear" w:color="auto" w:fill="FEFFFF"/>
        <w:jc w:val="both"/>
        <w:rPr>
          <w:rFonts w:ascii="Times New Roman" w:hAnsi="Times New Roman" w:cs="Times New Roman"/>
        </w:rPr>
      </w:pPr>
      <w:r w:rsidRPr="006C7D50">
        <w:rPr>
          <w:rFonts w:ascii="Times New Roman" w:hAnsi="Times New Roman" w:cs="Times New Roman"/>
        </w:rPr>
        <w:t xml:space="preserve">    </w:t>
      </w:r>
      <w:r w:rsidR="00140E7A" w:rsidRPr="006C7D50">
        <w:rPr>
          <w:rFonts w:ascii="Times New Roman" w:hAnsi="Times New Roman" w:cs="Times New Roman"/>
        </w:rPr>
        <w:t xml:space="preserve">      </w:t>
      </w:r>
      <w:r w:rsidR="007D14E9" w:rsidRPr="006C7D50">
        <w:rPr>
          <w:rFonts w:ascii="Times New Roman" w:hAnsi="Times New Roman" w:cs="Times New Roman"/>
        </w:rPr>
        <w:t>Проведен инструктаж 13</w:t>
      </w:r>
      <w:r w:rsidR="00757B8A" w:rsidRPr="006C7D50">
        <w:rPr>
          <w:rFonts w:ascii="Times New Roman" w:hAnsi="Times New Roman" w:cs="Times New Roman"/>
        </w:rPr>
        <w:t>2 абонентам через Те</w:t>
      </w:r>
      <w:r w:rsidR="00E33487" w:rsidRPr="006C7D50">
        <w:rPr>
          <w:rFonts w:ascii="Times New Roman" w:hAnsi="Times New Roman" w:cs="Times New Roman"/>
        </w:rPr>
        <w:t xml:space="preserve">хнический </w:t>
      </w:r>
      <w:r w:rsidR="00757B8A" w:rsidRPr="006C7D50">
        <w:rPr>
          <w:rFonts w:ascii="Times New Roman" w:hAnsi="Times New Roman" w:cs="Times New Roman"/>
        </w:rPr>
        <w:t xml:space="preserve">кабинет  и при проведении ППР домовладений </w:t>
      </w:r>
      <w:r w:rsidR="00E33487" w:rsidRPr="006C7D50">
        <w:rPr>
          <w:rFonts w:ascii="Times New Roman" w:hAnsi="Times New Roman" w:cs="Times New Roman"/>
        </w:rPr>
        <w:t>1002</w:t>
      </w:r>
      <w:r w:rsidR="00757B8A" w:rsidRPr="006C7D50">
        <w:rPr>
          <w:rFonts w:ascii="Times New Roman" w:hAnsi="Times New Roman" w:cs="Times New Roman"/>
        </w:rPr>
        <w:t xml:space="preserve"> абонентам. </w:t>
      </w:r>
      <w:r w:rsidR="00E33487" w:rsidRPr="006C7D50">
        <w:rPr>
          <w:rFonts w:ascii="Times New Roman" w:hAnsi="Times New Roman" w:cs="Times New Roman"/>
        </w:rPr>
        <w:t xml:space="preserve">Установлено газовых счетчиков-23 </w:t>
      </w:r>
      <w:r w:rsidRPr="006C7D50">
        <w:rPr>
          <w:rFonts w:ascii="Times New Roman" w:hAnsi="Times New Roman" w:cs="Times New Roman"/>
        </w:rPr>
        <w:t>шт.</w:t>
      </w:r>
      <w:r w:rsidR="00757B8A" w:rsidRPr="006C7D50">
        <w:rPr>
          <w:rFonts w:ascii="Times New Roman" w:hAnsi="Times New Roman" w:cs="Times New Roman"/>
        </w:rPr>
        <w:t xml:space="preserve">Выдано технических условий на проектирование газоснабжения  </w:t>
      </w:r>
      <w:r w:rsidR="007D14E9" w:rsidRPr="006C7D50">
        <w:rPr>
          <w:rFonts w:ascii="Times New Roman" w:hAnsi="Times New Roman" w:cs="Times New Roman"/>
        </w:rPr>
        <w:t>6</w:t>
      </w:r>
      <w:r w:rsidR="00757B8A" w:rsidRPr="006C7D50">
        <w:rPr>
          <w:rFonts w:ascii="Times New Roman" w:hAnsi="Times New Roman" w:cs="Times New Roman"/>
        </w:rPr>
        <w:t xml:space="preserve"> домов. </w:t>
      </w:r>
    </w:p>
    <w:p w:rsidR="00200893" w:rsidRPr="0063344E" w:rsidRDefault="00200893" w:rsidP="002850C5">
      <w:pPr>
        <w:jc w:val="center"/>
        <w:rPr>
          <w:b/>
        </w:rPr>
      </w:pPr>
    </w:p>
    <w:p w:rsidR="00E35362" w:rsidRPr="0063344E" w:rsidRDefault="00E35362" w:rsidP="002850C5">
      <w:pPr>
        <w:jc w:val="center"/>
        <w:rPr>
          <w:b/>
        </w:rPr>
      </w:pPr>
      <w:r w:rsidRPr="0063344E">
        <w:rPr>
          <w:b/>
        </w:rPr>
        <w:t>Жилищно-коммунальное хозяйство</w:t>
      </w:r>
    </w:p>
    <w:p w:rsidR="00EB216E" w:rsidRPr="0063344E" w:rsidRDefault="00E35362" w:rsidP="002850C5">
      <w:pPr>
        <w:jc w:val="both"/>
      </w:pPr>
      <w:r w:rsidRPr="0063344E">
        <w:tab/>
      </w:r>
      <w:r w:rsidR="0063344E" w:rsidRPr="0063344E">
        <w:t>Р</w:t>
      </w:r>
      <w:r w:rsidR="00EB216E" w:rsidRPr="0063344E">
        <w:t>абота отдела ЖКХ была направлена на организацию бесперебойной работы жилищно-коммунального комплекса  города в зимний период, улучшение качества предоставляемых услуг, а так же проведению анализа причин образования задолженности у предприятия за энергоресурсы и принятию мер по их снижению.</w:t>
      </w:r>
    </w:p>
    <w:p w:rsidR="00EB216E" w:rsidRPr="0063344E" w:rsidRDefault="00EB216E" w:rsidP="002850C5">
      <w:pPr>
        <w:jc w:val="both"/>
      </w:pPr>
      <w:r w:rsidRPr="0063344E">
        <w:t xml:space="preserve">   </w:t>
      </w:r>
      <w:r w:rsidR="0065210D" w:rsidRPr="0063344E">
        <w:t xml:space="preserve">      </w:t>
      </w:r>
      <w:r w:rsidR="0063344E" w:rsidRPr="0063344E">
        <w:t xml:space="preserve">  </w:t>
      </w:r>
      <w:r w:rsidRPr="0063344E">
        <w:t>Управляющими компаниями проводи</w:t>
      </w:r>
      <w:r w:rsidR="0063344E" w:rsidRPr="0063344E">
        <w:t>лась</w:t>
      </w:r>
      <w:r w:rsidRPr="0063344E">
        <w:t xml:space="preserve"> работа по ремонту жилищного фонда, его инженерного оборудования.</w:t>
      </w:r>
    </w:p>
    <w:p w:rsidR="00EB216E" w:rsidRPr="0063344E" w:rsidRDefault="00EB216E" w:rsidP="002850C5">
      <w:pPr>
        <w:jc w:val="both"/>
      </w:pPr>
      <w:r w:rsidRPr="0063344E">
        <w:t xml:space="preserve">  </w:t>
      </w:r>
      <w:r w:rsidR="0065210D" w:rsidRPr="0063344E">
        <w:t xml:space="preserve">       </w:t>
      </w:r>
      <w:r w:rsidRPr="0063344E">
        <w:t xml:space="preserve"> </w:t>
      </w:r>
      <w:r w:rsidR="0065210D" w:rsidRPr="0063344E">
        <w:t xml:space="preserve"> </w:t>
      </w:r>
      <w:r w:rsidRPr="0063344E">
        <w:t>В целях увеличения собираемости платежей за коммунальные услуги регулярно проводится работа по взысканию долгов в принудительном порядке.</w:t>
      </w:r>
    </w:p>
    <w:p w:rsidR="00EB216E" w:rsidRPr="0063344E" w:rsidRDefault="00EB216E" w:rsidP="002850C5">
      <w:pPr>
        <w:jc w:val="both"/>
      </w:pPr>
      <w:r w:rsidRPr="0063344E">
        <w:t xml:space="preserve"> </w:t>
      </w:r>
      <w:r w:rsidR="0065210D" w:rsidRPr="0063344E">
        <w:t xml:space="preserve">         </w:t>
      </w:r>
      <w:r w:rsidRPr="0063344E">
        <w:t xml:space="preserve"> Предприятием так же принимаются меры воздействия на должников в виде ограничения пользования системой канализации в многоквартирных домах.</w:t>
      </w:r>
      <w:r w:rsidR="0065210D" w:rsidRPr="0063344E">
        <w:t xml:space="preserve"> </w:t>
      </w:r>
      <w:r w:rsidRPr="0063344E">
        <w:t>В связи с окончанием отопительного периода будут приняты все возможные меры по увеличению платежей за энергоресурсы.</w:t>
      </w:r>
    </w:p>
    <w:tbl>
      <w:tblPr>
        <w:tblW w:w="8930" w:type="dxa"/>
        <w:tblInd w:w="250" w:type="dxa"/>
        <w:tblLayout w:type="fixed"/>
        <w:tblLook w:val="04A0"/>
      </w:tblPr>
      <w:tblGrid>
        <w:gridCol w:w="449"/>
        <w:gridCol w:w="1484"/>
        <w:gridCol w:w="490"/>
        <w:gridCol w:w="216"/>
        <w:gridCol w:w="1646"/>
        <w:gridCol w:w="1574"/>
        <w:gridCol w:w="95"/>
        <w:gridCol w:w="1320"/>
        <w:gridCol w:w="97"/>
        <w:gridCol w:w="1559"/>
      </w:tblGrid>
      <w:tr w:rsidR="00444C8D" w:rsidRPr="00C5124A" w:rsidTr="00D23C9C">
        <w:trPr>
          <w:trHeight w:val="900"/>
        </w:trPr>
        <w:tc>
          <w:tcPr>
            <w:tcW w:w="8930" w:type="dxa"/>
            <w:gridSpan w:val="10"/>
            <w:tcBorders>
              <w:top w:val="nil"/>
              <w:left w:val="nil"/>
              <w:bottom w:val="nil"/>
              <w:right w:val="nil"/>
            </w:tcBorders>
            <w:shd w:val="clear" w:color="auto" w:fill="auto"/>
            <w:vAlign w:val="bottom"/>
            <w:hideMark/>
          </w:tcPr>
          <w:p w:rsidR="00444C8D" w:rsidRPr="009C48BF" w:rsidRDefault="001B35F1" w:rsidP="00444C8D">
            <w:pPr>
              <w:suppressAutoHyphens w:val="0"/>
              <w:jc w:val="center"/>
              <w:rPr>
                <w:b/>
                <w:bCs/>
                <w:lang w:eastAsia="ru-RU"/>
              </w:rPr>
            </w:pPr>
            <w:r w:rsidRPr="009C48BF">
              <w:rPr>
                <w:b/>
              </w:rPr>
              <w:t xml:space="preserve">Закупки администрации муниципального образования «Город Адыгейск» и закупки осуществленные Уполномоченным органом </w:t>
            </w:r>
          </w:p>
        </w:tc>
      </w:tr>
      <w:tr w:rsidR="00444C8D" w:rsidRPr="00C5124A" w:rsidTr="00D23C9C">
        <w:trPr>
          <w:trHeight w:val="300"/>
        </w:trPr>
        <w:tc>
          <w:tcPr>
            <w:tcW w:w="449"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484"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706" w:type="dxa"/>
            <w:gridSpan w:val="2"/>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646"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574"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415" w:type="dxa"/>
            <w:gridSpan w:val="2"/>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656" w:type="dxa"/>
            <w:gridSpan w:val="2"/>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r>
      <w:tr w:rsidR="00444C8D" w:rsidRPr="00C5124A" w:rsidTr="00D23C9C">
        <w:trPr>
          <w:trHeight w:val="660"/>
        </w:trPr>
        <w:tc>
          <w:tcPr>
            <w:tcW w:w="8930" w:type="dxa"/>
            <w:gridSpan w:val="10"/>
            <w:tcBorders>
              <w:top w:val="nil"/>
              <w:left w:val="nil"/>
              <w:bottom w:val="single" w:sz="4" w:space="0" w:color="auto"/>
              <w:right w:val="nil"/>
            </w:tcBorders>
            <w:shd w:val="clear" w:color="auto" w:fill="auto"/>
            <w:vAlign w:val="bottom"/>
            <w:hideMark/>
          </w:tcPr>
          <w:p w:rsidR="00444C8D" w:rsidRPr="009C48BF" w:rsidRDefault="00444C8D" w:rsidP="00444C8D">
            <w:pPr>
              <w:suppressAutoHyphens w:val="0"/>
              <w:rPr>
                <w:lang w:eastAsia="ru-RU"/>
              </w:rPr>
            </w:pPr>
            <w:r w:rsidRPr="009C48BF">
              <w:rPr>
                <w:sz w:val="22"/>
                <w:szCs w:val="22"/>
                <w:lang w:eastAsia="ru-RU"/>
              </w:rPr>
              <w:t>Администрацией муниципального образования «Город Адыгейск» в роле Заказчика, осуществлено закупок:</w:t>
            </w:r>
          </w:p>
          <w:p w:rsidR="0053379C" w:rsidRPr="009C48BF" w:rsidRDefault="0053379C" w:rsidP="00444C8D">
            <w:pPr>
              <w:suppressAutoHyphens w:val="0"/>
              <w:rPr>
                <w:lang w:eastAsia="ru-RU"/>
              </w:rPr>
            </w:pPr>
          </w:p>
        </w:tc>
      </w:tr>
      <w:tr w:rsidR="00444C8D" w:rsidRPr="00C5124A" w:rsidTr="00D23C9C">
        <w:trPr>
          <w:trHeight w:val="1200"/>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center"/>
              <w:rPr>
                <w:bCs/>
                <w:lang w:eastAsia="ru-RU"/>
              </w:rPr>
            </w:pPr>
            <w:r w:rsidRPr="009C48BF">
              <w:rPr>
                <w:bCs/>
                <w:sz w:val="22"/>
                <w:szCs w:val="22"/>
                <w:lang w:eastAsia="ru-RU"/>
              </w:rPr>
              <w:t>П/П</w:t>
            </w:r>
          </w:p>
        </w:tc>
        <w:tc>
          <w:tcPr>
            <w:tcW w:w="1484" w:type="dxa"/>
            <w:tcBorders>
              <w:top w:val="nil"/>
              <w:left w:val="nil"/>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center"/>
              <w:rPr>
                <w:bCs/>
                <w:lang w:eastAsia="ru-RU"/>
              </w:rPr>
            </w:pPr>
            <w:r w:rsidRPr="009C48BF">
              <w:rPr>
                <w:bCs/>
                <w:sz w:val="22"/>
                <w:szCs w:val="22"/>
                <w:lang w:eastAsia="ru-RU"/>
              </w:rPr>
              <w:t>Вид закупки</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center"/>
              <w:rPr>
                <w:bCs/>
                <w:lang w:eastAsia="ru-RU"/>
              </w:rPr>
            </w:pPr>
            <w:r w:rsidRPr="009C48BF">
              <w:rPr>
                <w:bCs/>
                <w:sz w:val="22"/>
                <w:szCs w:val="22"/>
                <w:lang w:eastAsia="ru-RU"/>
              </w:rPr>
              <w:t>Кол-во</w:t>
            </w:r>
          </w:p>
        </w:tc>
        <w:tc>
          <w:tcPr>
            <w:tcW w:w="1646" w:type="dxa"/>
            <w:tcBorders>
              <w:top w:val="nil"/>
              <w:left w:val="nil"/>
              <w:bottom w:val="single" w:sz="4" w:space="0" w:color="auto"/>
              <w:right w:val="single" w:sz="4" w:space="0" w:color="auto"/>
            </w:tcBorders>
            <w:shd w:val="clear" w:color="auto" w:fill="auto"/>
            <w:vAlign w:val="center"/>
            <w:hideMark/>
          </w:tcPr>
          <w:p w:rsidR="00444C8D" w:rsidRPr="009C48BF" w:rsidRDefault="00444C8D" w:rsidP="00444C8D">
            <w:pPr>
              <w:suppressAutoHyphens w:val="0"/>
              <w:jc w:val="center"/>
              <w:rPr>
                <w:bCs/>
                <w:lang w:eastAsia="ru-RU"/>
              </w:rPr>
            </w:pPr>
            <w:r w:rsidRPr="009C48BF">
              <w:rPr>
                <w:bCs/>
                <w:sz w:val="22"/>
                <w:szCs w:val="22"/>
                <w:lang w:eastAsia="ru-RU"/>
              </w:rPr>
              <w:t>Сумма начальных максимальных цен</w:t>
            </w:r>
          </w:p>
        </w:tc>
        <w:tc>
          <w:tcPr>
            <w:tcW w:w="1574" w:type="dxa"/>
            <w:tcBorders>
              <w:top w:val="nil"/>
              <w:left w:val="nil"/>
              <w:bottom w:val="single" w:sz="4" w:space="0" w:color="auto"/>
              <w:right w:val="single" w:sz="4" w:space="0" w:color="auto"/>
            </w:tcBorders>
            <w:shd w:val="clear" w:color="auto" w:fill="auto"/>
            <w:vAlign w:val="center"/>
            <w:hideMark/>
          </w:tcPr>
          <w:p w:rsidR="00444C8D" w:rsidRPr="009C48BF" w:rsidRDefault="00444C8D" w:rsidP="00444C8D">
            <w:pPr>
              <w:suppressAutoHyphens w:val="0"/>
              <w:jc w:val="center"/>
              <w:rPr>
                <w:bCs/>
                <w:lang w:eastAsia="ru-RU"/>
              </w:rPr>
            </w:pPr>
            <w:r w:rsidRPr="009C48BF">
              <w:rPr>
                <w:bCs/>
                <w:sz w:val="22"/>
                <w:szCs w:val="22"/>
                <w:lang w:eastAsia="ru-RU"/>
              </w:rPr>
              <w:t>Сумма заключенных контрактов (договоров)</w:t>
            </w:r>
          </w:p>
        </w:tc>
        <w:tc>
          <w:tcPr>
            <w:tcW w:w="1415" w:type="dxa"/>
            <w:gridSpan w:val="2"/>
            <w:tcBorders>
              <w:top w:val="nil"/>
              <w:left w:val="nil"/>
              <w:bottom w:val="single" w:sz="4" w:space="0" w:color="auto"/>
              <w:right w:val="single" w:sz="4" w:space="0" w:color="auto"/>
            </w:tcBorders>
            <w:shd w:val="clear" w:color="auto" w:fill="auto"/>
            <w:vAlign w:val="center"/>
            <w:hideMark/>
          </w:tcPr>
          <w:p w:rsidR="00444C8D" w:rsidRPr="009C48BF" w:rsidRDefault="00444C8D" w:rsidP="00444C8D">
            <w:pPr>
              <w:suppressAutoHyphens w:val="0"/>
              <w:jc w:val="center"/>
              <w:rPr>
                <w:bCs/>
                <w:lang w:eastAsia="ru-RU"/>
              </w:rPr>
            </w:pPr>
            <w:r w:rsidRPr="009C48BF">
              <w:rPr>
                <w:bCs/>
                <w:sz w:val="22"/>
                <w:szCs w:val="22"/>
                <w:lang w:eastAsia="ru-RU"/>
              </w:rPr>
              <w:t>Экономия по итогам завершения торгов</w:t>
            </w:r>
          </w:p>
        </w:tc>
        <w:tc>
          <w:tcPr>
            <w:tcW w:w="1656" w:type="dxa"/>
            <w:gridSpan w:val="2"/>
            <w:tcBorders>
              <w:top w:val="nil"/>
              <w:left w:val="nil"/>
              <w:bottom w:val="single" w:sz="4" w:space="0" w:color="auto"/>
              <w:right w:val="single" w:sz="4" w:space="0" w:color="auto"/>
            </w:tcBorders>
            <w:shd w:val="clear" w:color="auto" w:fill="auto"/>
            <w:vAlign w:val="center"/>
            <w:hideMark/>
          </w:tcPr>
          <w:p w:rsidR="00444C8D" w:rsidRPr="009C48BF" w:rsidRDefault="00444C8D" w:rsidP="00444C8D">
            <w:pPr>
              <w:suppressAutoHyphens w:val="0"/>
              <w:jc w:val="center"/>
              <w:rPr>
                <w:bCs/>
                <w:lang w:eastAsia="ru-RU"/>
              </w:rPr>
            </w:pPr>
            <w:r w:rsidRPr="009C48BF">
              <w:rPr>
                <w:bCs/>
                <w:sz w:val="22"/>
                <w:szCs w:val="22"/>
                <w:lang w:eastAsia="ru-RU"/>
              </w:rPr>
              <w:t>Экономия с учетом доп.соглашений и расторжений</w:t>
            </w:r>
          </w:p>
        </w:tc>
      </w:tr>
      <w:tr w:rsidR="00444C8D" w:rsidRPr="00C5124A" w:rsidTr="00D23C9C">
        <w:trPr>
          <w:trHeight w:val="55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right"/>
              <w:rPr>
                <w:lang w:eastAsia="ru-RU"/>
              </w:rPr>
            </w:pPr>
            <w:r w:rsidRPr="009C48BF">
              <w:rPr>
                <w:sz w:val="22"/>
                <w:szCs w:val="22"/>
                <w:lang w:eastAsia="ru-RU"/>
              </w:rPr>
              <w:t>1</w:t>
            </w:r>
          </w:p>
        </w:tc>
        <w:tc>
          <w:tcPr>
            <w:tcW w:w="1484" w:type="dxa"/>
            <w:tcBorders>
              <w:top w:val="nil"/>
              <w:left w:val="nil"/>
              <w:bottom w:val="single" w:sz="4" w:space="0" w:color="auto"/>
              <w:right w:val="single" w:sz="4" w:space="0" w:color="auto"/>
            </w:tcBorders>
            <w:shd w:val="clear" w:color="auto" w:fill="auto"/>
            <w:vAlign w:val="center"/>
            <w:hideMark/>
          </w:tcPr>
          <w:p w:rsidR="00444C8D" w:rsidRPr="009C48BF" w:rsidRDefault="00444C8D" w:rsidP="00444C8D">
            <w:pPr>
              <w:suppressAutoHyphens w:val="0"/>
              <w:jc w:val="center"/>
              <w:rPr>
                <w:lang w:eastAsia="ru-RU"/>
              </w:rPr>
            </w:pPr>
            <w:r w:rsidRPr="009C48BF">
              <w:rPr>
                <w:sz w:val="22"/>
                <w:szCs w:val="22"/>
                <w:lang w:eastAsia="ru-RU"/>
              </w:rPr>
              <w:t>Электронный аукцион</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0B5365" w:rsidP="00444C8D">
            <w:pPr>
              <w:suppressAutoHyphens w:val="0"/>
              <w:jc w:val="center"/>
              <w:rPr>
                <w:lang w:eastAsia="ru-RU"/>
              </w:rPr>
            </w:pPr>
            <w:r w:rsidRPr="009C48BF">
              <w:rPr>
                <w:lang w:eastAsia="ru-RU"/>
              </w:rPr>
              <w:t>32</w:t>
            </w:r>
          </w:p>
        </w:tc>
        <w:tc>
          <w:tcPr>
            <w:tcW w:w="1646" w:type="dxa"/>
            <w:tcBorders>
              <w:top w:val="nil"/>
              <w:left w:val="nil"/>
              <w:bottom w:val="single" w:sz="4" w:space="0" w:color="auto"/>
              <w:right w:val="single" w:sz="4" w:space="0" w:color="auto"/>
            </w:tcBorders>
            <w:shd w:val="clear" w:color="auto" w:fill="auto"/>
            <w:noWrap/>
            <w:vAlign w:val="center"/>
            <w:hideMark/>
          </w:tcPr>
          <w:p w:rsidR="00444C8D" w:rsidRPr="009C48BF" w:rsidRDefault="000B5365" w:rsidP="00444C8D">
            <w:pPr>
              <w:suppressAutoHyphens w:val="0"/>
              <w:jc w:val="center"/>
              <w:rPr>
                <w:lang w:eastAsia="ru-RU"/>
              </w:rPr>
            </w:pPr>
            <w:r w:rsidRPr="009C48BF">
              <w:rPr>
                <w:lang w:eastAsia="ru-RU"/>
              </w:rPr>
              <w:t>72175778,17</w:t>
            </w:r>
          </w:p>
        </w:tc>
        <w:tc>
          <w:tcPr>
            <w:tcW w:w="1574" w:type="dxa"/>
            <w:tcBorders>
              <w:top w:val="nil"/>
              <w:left w:val="nil"/>
              <w:bottom w:val="single" w:sz="4" w:space="0" w:color="auto"/>
              <w:right w:val="single" w:sz="4" w:space="0" w:color="auto"/>
            </w:tcBorders>
            <w:shd w:val="clear" w:color="auto" w:fill="auto"/>
            <w:noWrap/>
            <w:vAlign w:val="center"/>
            <w:hideMark/>
          </w:tcPr>
          <w:p w:rsidR="00444C8D" w:rsidRPr="009C48BF" w:rsidRDefault="000B5365" w:rsidP="00444C8D">
            <w:pPr>
              <w:suppressAutoHyphens w:val="0"/>
              <w:jc w:val="center"/>
              <w:rPr>
                <w:lang w:eastAsia="ru-RU"/>
              </w:rPr>
            </w:pPr>
            <w:r w:rsidRPr="009C48BF">
              <w:rPr>
                <w:lang w:eastAsia="ru-RU"/>
              </w:rPr>
              <w:t>69169256,07</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0B5365" w:rsidP="00444C8D">
            <w:pPr>
              <w:suppressAutoHyphens w:val="0"/>
              <w:jc w:val="center"/>
              <w:rPr>
                <w:lang w:eastAsia="ru-RU"/>
              </w:rPr>
            </w:pPr>
            <w:r w:rsidRPr="009C48BF">
              <w:rPr>
                <w:lang w:eastAsia="ru-RU"/>
              </w:rPr>
              <w:t>3006521,76</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0B5365" w:rsidP="00444C8D">
            <w:pPr>
              <w:suppressAutoHyphens w:val="0"/>
              <w:jc w:val="center"/>
              <w:rPr>
                <w:lang w:eastAsia="ru-RU"/>
              </w:rPr>
            </w:pPr>
            <w:r w:rsidRPr="009C48BF">
              <w:rPr>
                <w:lang w:eastAsia="ru-RU"/>
              </w:rPr>
              <w:t>3213214,79</w:t>
            </w:r>
          </w:p>
        </w:tc>
      </w:tr>
      <w:tr w:rsidR="00444C8D" w:rsidRPr="00C5124A" w:rsidTr="00D23C9C">
        <w:trPr>
          <w:trHeight w:val="55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right"/>
              <w:rPr>
                <w:lang w:eastAsia="ru-RU"/>
              </w:rPr>
            </w:pPr>
            <w:r w:rsidRPr="009C48BF">
              <w:rPr>
                <w:sz w:val="22"/>
                <w:szCs w:val="22"/>
                <w:lang w:eastAsia="ru-RU"/>
              </w:rPr>
              <w:t>2</w:t>
            </w:r>
          </w:p>
        </w:tc>
        <w:tc>
          <w:tcPr>
            <w:tcW w:w="1484" w:type="dxa"/>
            <w:tcBorders>
              <w:top w:val="nil"/>
              <w:left w:val="nil"/>
              <w:bottom w:val="single" w:sz="4" w:space="0" w:color="auto"/>
              <w:right w:val="single" w:sz="4" w:space="0" w:color="auto"/>
            </w:tcBorders>
            <w:shd w:val="clear" w:color="auto" w:fill="auto"/>
            <w:vAlign w:val="center"/>
            <w:hideMark/>
          </w:tcPr>
          <w:p w:rsidR="00444C8D" w:rsidRPr="009C48BF" w:rsidRDefault="00444C8D" w:rsidP="00444C8D">
            <w:pPr>
              <w:suppressAutoHyphens w:val="0"/>
              <w:jc w:val="center"/>
              <w:rPr>
                <w:lang w:eastAsia="ru-RU"/>
              </w:rPr>
            </w:pPr>
            <w:r w:rsidRPr="009C48BF">
              <w:rPr>
                <w:sz w:val="22"/>
                <w:szCs w:val="22"/>
                <w:lang w:eastAsia="ru-RU"/>
              </w:rPr>
              <w:t>Закупки по п.4 ч.1 ст.93 44-ФЗ</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0B5365" w:rsidP="00444C8D">
            <w:pPr>
              <w:suppressAutoHyphens w:val="0"/>
              <w:jc w:val="center"/>
              <w:rPr>
                <w:lang w:eastAsia="ru-RU"/>
              </w:rPr>
            </w:pPr>
            <w:r w:rsidRPr="009C48BF">
              <w:rPr>
                <w:lang w:eastAsia="ru-RU"/>
              </w:rPr>
              <w:t>58</w:t>
            </w:r>
          </w:p>
        </w:tc>
        <w:tc>
          <w:tcPr>
            <w:tcW w:w="1646" w:type="dxa"/>
            <w:tcBorders>
              <w:top w:val="nil"/>
              <w:left w:val="nil"/>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center"/>
              <w:rPr>
                <w:lang w:eastAsia="ru-RU"/>
              </w:rPr>
            </w:pPr>
            <w:r w:rsidRPr="009C48BF">
              <w:rPr>
                <w:sz w:val="22"/>
                <w:szCs w:val="22"/>
                <w:lang w:eastAsia="ru-RU"/>
              </w:rPr>
              <w:t>-</w:t>
            </w:r>
          </w:p>
        </w:tc>
        <w:tc>
          <w:tcPr>
            <w:tcW w:w="1574" w:type="dxa"/>
            <w:tcBorders>
              <w:top w:val="nil"/>
              <w:left w:val="nil"/>
              <w:bottom w:val="single" w:sz="4" w:space="0" w:color="auto"/>
              <w:right w:val="single" w:sz="4" w:space="0" w:color="auto"/>
            </w:tcBorders>
            <w:shd w:val="clear" w:color="auto" w:fill="auto"/>
            <w:noWrap/>
            <w:vAlign w:val="center"/>
            <w:hideMark/>
          </w:tcPr>
          <w:p w:rsidR="00444C8D" w:rsidRPr="009C48BF" w:rsidRDefault="000B5365" w:rsidP="00444C8D">
            <w:pPr>
              <w:suppressAutoHyphens w:val="0"/>
              <w:jc w:val="center"/>
              <w:rPr>
                <w:lang w:eastAsia="ru-RU"/>
              </w:rPr>
            </w:pPr>
            <w:r w:rsidRPr="009C48BF">
              <w:rPr>
                <w:lang w:eastAsia="ru-RU"/>
              </w:rPr>
              <w:t>3278460,19</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center"/>
              <w:rPr>
                <w:lang w:eastAsia="ru-RU"/>
              </w:rPr>
            </w:pPr>
            <w:r w:rsidRPr="009C48BF">
              <w:rPr>
                <w:sz w:val="22"/>
                <w:szCs w:val="22"/>
                <w:lang w:eastAsia="ru-RU"/>
              </w:rPr>
              <w:t>-</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center"/>
              <w:rPr>
                <w:lang w:eastAsia="ru-RU"/>
              </w:rPr>
            </w:pPr>
            <w:r w:rsidRPr="009C48BF">
              <w:rPr>
                <w:sz w:val="22"/>
                <w:szCs w:val="22"/>
                <w:lang w:eastAsia="ru-RU"/>
              </w:rPr>
              <w:t>-</w:t>
            </w:r>
          </w:p>
        </w:tc>
      </w:tr>
      <w:tr w:rsidR="00444C8D" w:rsidRPr="00C5124A" w:rsidTr="00D23C9C">
        <w:trPr>
          <w:trHeight w:val="55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right"/>
              <w:rPr>
                <w:lang w:eastAsia="ru-RU"/>
              </w:rPr>
            </w:pPr>
            <w:r w:rsidRPr="009C48BF">
              <w:rPr>
                <w:sz w:val="22"/>
                <w:szCs w:val="22"/>
                <w:lang w:eastAsia="ru-RU"/>
              </w:rPr>
              <w:t>3</w:t>
            </w:r>
          </w:p>
        </w:tc>
        <w:tc>
          <w:tcPr>
            <w:tcW w:w="1484" w:type="dxa"/>
            <w:tcBorders>
              <w:top w:val="nil"/>
              <w:left w:val="nil"/>
              <w:bottom w:val="single" w:sz="4" w:space="0" w:color="auto"/>
              <w:right w:val="single" w:sz="4" w:space="0" w:color="auto"/>
            </w:tcBorders>
            <w:shd w:val="clear" w:color="auto" w:fill="auto"/>
            <w:vAlign w:val="center"/>
            <w:hideMark/>
          </w:tcPr>
          <w:p w:rsidR="00444C8D" w:rsidRPr="009C48BF" w:rsidRDefault="00444C8D" w:rsidP="0053379C">
            <w:pPr>
              <w:suppressAutoHyphens w:val="0"/>
              <w:jc w:val="center"/>
              <w:rPr>
                <w:lang w:eastAsia="ru-RU"/>
              </w:rPr>
            </w:pPr>
            <w:r w:rsidRPr="009C48BF">
              <w:rPr>
                <w:sz w:val="22"/>
                <w:szCs w:val="22"/>
                <w:lang w:eastAsia="ru-RU"/>
              </w:rPr>
              <w:t>Ост</w:t>
            </w:r>
            <w:r w:rsidR="0053379C" w:rsidRPr="009C48BF">
              <w:rPr>
                <w:sz w:val="22"/>
                <w:szCs w:val="22"/>
                <w:lang w:eastAsia="ru-RU"/>
              </w:rPr>
              <w:t>а</w:t>
            </w:r>
            <w:r w:rsidRPr="009C48BF">
              <w:rPr>
                <w:sz w:val="22"/>
                <w:szCs w:val="22"/>
                <w:lang w:eastAsia="ru-RU"/>
              </w:rPr>
              <w:t>льные закупки</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0B5365" w:rsidP="00444C8D">
            <w:pPr>
              <w:suppressAutoHyphens w:val="0"/>
              <w:jc w:val="center"/>
              <w:rPr>
                <w:lang w:eastAsia="ru-RU"/>
              </w:rPr>
            </w:pPr>
            <w:r w:rsidRPr="009C48BF">
              <w:rPr>
                <w:lang w:eastAsia="ru-RU"/>
              </w:rPr>
              <w:t>7</w:t>
            </w:r>
          </w:p>
        </w:tc>
        <w:tc>
          <w:tcPr>
            <w:tcW w:w="1646" w:type="dxa"/>
            <w:tcBorders>
              <w:top w:val="nil"/>
              <w:left w:val="nil"/>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center"/>
              <w:rPr>
                <w:lang w:eastAsia="ru-RU"/>
              </w:rPr>
            </w:pPr>
            <w:r w:rsidRPr="009C48BF">
              <w:rPr>
                <w:sz w:val="22"/>
                <w:szCs w:val="22"/>
                <w:lang w:eastAsia="ru-RU"/>
              </w:rPr>
              <w:t>-</w:t>
            </w:r>
          </w:p>
        </w:tc>
        <w:tc>
          <w:tcPr>
            <w:tcW w:w="1574" w:type="dxa"/>
            <w:tcBorders>
              <w:top w:val="nil"/>
              <w:left w:val="nil"/>
              <w:bottom w:val="single" w:sz="4" w:space="0" w:color="auto"/>
              <w:right w:val="single" w:sz="4" w:space="0" w:color="auto"/>
            </w:tcBorders>
            <w:shd w:val="clear" w:color="auto" w:fill="auto"/>
            <w:noWrap/>
            <w:vAlign w:val="center"/>
            <w:hideMark/>
          </w:tcPr>
          <w:p w:rsidR="00444C8D" w:rsidRPr="009C48BF" w:rsidRDefault="000B5365" w:rsidP="00444C8D">
            <w:pPr>
              <w:suppressAutoHyphens w:val="0"/>
              <w:jc w:val="center"/>
              <w:rPr>
                <w:lang w:eastAsia="ru-RU"/>
              </w:rPr>
            </w:pPr>
            <w:r w:rsidRPr="009C48BF">
              <w:rPr>
                <w:lang w:eastAsia="ru-RU"/>
              </w:rPr>
              <w:t>3614319,72</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center"/>
              <w:rPr>
                <w:lang w:eastAsia="ru-RU"/>
              </w:rPr>
            </w:pPr>
            <w:r w:rsidRPr="009C48BF">
              <w:rPr>
                <w:sz w:val="22"/>
                <w:szCs w:val="22"/>
                <w:lang w:eastAsia="ru-RU"/>
              </w:rPr>
              <w:t>-</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center"/>
              <w:rPr>
                <w:lang w:eastAsia="ru-RU"/>
              </w:rPr>
            </w:pPr>
            <w:r w:rsidRPr="009C48BF">
              <w:rPr>
                <w:sz w:val="22"/>
                <w:szCs w:val="22"/>
                <w:lang w:eastAsia="ru-RU"/>
              </w:rPr>
              <w:t>-</w:t>
            </w:r>
          </w:p>
        </w:tc>
      </w:tr>
      <w:tr w:rsidR="00444C8D" w:rsidRPr="00C5124A" w:rsidTr="00D23C9C">
        <w:trPr>
          <w:trHeight w:val="55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right"/>
              <w:rPr>
                <w:lang w:eastAsia="ru-RU"/>
              </w:rPr>
            </w:pPr>
            <w:r w:rsidRPr="009C48BF">
              <w:rPr>
                <w:sz w:val="22"/>
                <w:szCs w:val="22"/>
                <w:lang w:eastAsia="ru-RU"/>
              </w:rPr>
              <w:t> </w:t>
            </w:r>
          </w:p>
        </w:tc>
        <w:tc>
          <w:tcPr>
            <w:tcW w:w="1484" w:type="dxa"/>
            <w:tcBorders>
              <w:top w:val="nil"/>
              <w:left w:val="nil"/>
              <w:bottom w:val="single" w:sz="4" w:space="0" w:color="auto"/>
              <w:right w:val="single" w:sz="4" w:space="0" w:color="auto"/>
            </w:tcBorders>
            <w:shd w:val="clear" w:color="auto" w:fill="auto"/>
            <w:vAlign w:val="center"/>
            <w:hideMark/>
          </w:tcPr>
          <w:p w:rsidR="00444C8D" w:rsidRPr="009C48BF" w:rsidRDefault="00444C8D" w:rsidP="00444C8D">
            <w:pPr>
              <w:suppressAutoHyphens w:val="0"/>
              <w:jc w:val="center"/>
              <w:rPr>
                <w:lang w:eastAsia="ru-RU"/>
              </w:rPr>
            </w:pPr>
            <w:r w:rsidRPr="009C48BF">
              <w:rPr>
                <w:sz w:val="22"/>
                <w:szCs w:val="22"/>
                <w:lang w:eastAsia="ru-RU"/>
              </w:rPr>
              <w:t>ИТОГО:</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0B5365" w:rsidP="00444C8D">
            <w:pPr>
              <w:suppressAutoHyphens w:val="0"/>
              <w:jc w:val="center"/>
              <w:rPr>
                <w:lang w:eastAsia="ru-RU"/>
              </w:rPr>
            </w:pPr>
            <w:r w:rsidRPr="009C48BF">
              <w:rPr>
                <w:lang w:eastAsia="ru-RU"/>
              </w:rPr>
              <w:t>99</w:t>
            </w:r>
          </w:p>
        </w:tc>
        <w:tc>
          <w:tcPr>
            <w:tcW w:w="1646" w:type="dxa"/>
            <w:tcBorders>
              <w:top w:val="nil"/>
              <w:left w:val="nil"/>
              <w:bottom w:val="single" w:sz="4" w:space="0" w:color="auto"/>
              <w:right w:val="single" w:sz="4" w:space="0" w:color="auto"/>
            </w:tcBorders>
            <w:shd w:val="clear" w:color="auto" w:fill="auto"/>
            <w:noWrap/>
            <w:vAlign w:val="center"/>
            <w:hideMark/>
          </w:tcPr>
          <w:p w:rsidR="00444C8D" w:rsidRPr="009C48BF" w:rsidRDefault="000B5365" w:rsidP="00444C8D">
            <w:pPr>
              <w:suppressAutoHyphens w:val="0"/>
              <w:jc w:val="center"/>
              <w:rPr>
                <w:lang w:eastAsia="ru-RU"/>
              </w:rPr>
            </w:pPr>
            <w:r w:rsidRPr="009C48BF">
              <w:rPr>
                <w:lang w:eastAsia="ru-RU"/>
              </w:rPr>
              <w:t>72175778,17</w:t>
            </w:r>
          </w:p>
        </w:tc>
        <w:tc>
          <w:tcPr>
            <w:tcW w:w="1574" w:type="dxa"/>
            <w:tcBorders>
              <w:top w:val="nil"/>
              <w:left w:val="nil"/>
              <w:bottom w:val="single" w:sz="4" w:space="0" w:color="auto"/>
              <w:right w:val="single" w:sz="4" w:space="0" w:color="auto"/>
            </w:tcBorders>
            <w:shd w:val="clear" w:color="auto" w:fill="auto"/>
            <w:noWrap/>
            <w:vAlign w:val="center"/>
            <w:hideMark/>
          </w:tcPr>
          <w:p w:rsidR="00444C8D" w:rsidRPr="009C48BF" w:rsidRDefault="000B5365" w:rsidP="00444C8D">
            <w:pPr>
              <w:suppressAutoHyphens w:val="0"/>
              <w:jc w:val="center"/>
              <w:rPr>
                <w:lang w:eastAsia="ru-RU"/>
              </w:rPr>
            </w:pPr>
            <w:r w:rsidRPr="009C48BF">
              <w:rPr>
                <w:lang w:eastAsia="ru-RU"/>
              </w:rPr>
              <w:t>76062035,98</w:t>
            </w:r>
          </w:p>
        </w:tc>
        <w:tc>
          <w:tcPr>
            <w:tcW w:w="1415"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0B5365" w:rsidP="00444C8D">
            <w:pPr>
              <w:suppressAutoHyphens w:val="0"/>
              <w:jc w:val="center"/>
              <w:rPr>
                <w:lang w:eastAsia="ru-RU"/>
              </w:rPr>
            </w:pPr>
            <w:r w:rsidRPr="009C48BF">
              <w:rPr>
                <w:lang w:eastAsia="ru-RU"/>
              </w:rPr>
              <w:t>3006521,76</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0B5365" w:rsidP="00444C8D">
            <w:pPr>
              <w:suppressAutoHyphens w:val="0"/>
              <w:jc w:val="center"/>
              <w:rPr>
                <w:lang w:eastAsia="ru-RU"/>
              </w:rPr>
            </w:pPr>
            <w:r w:rsidRPr="009C48BF">
              <w:rPr>
                <w:lang w:eastAsia="ru-RU"/>
              </w:rPr>
              <w:t>3213214,79</w:t>
            </w:r>
          </w:p>
        </w:tc>
      </w:tr>
      <w:tr w:rsidR="00444C8D" w:rsidRPr="00C5124A" w:rsidTr="00D23C9C">
        <w:trPr>
          <w:trHeight w:val="559"/>
        </w:trPr>
        <w:tc>
          <w:tcPr>
            <w:tcW w:w="449"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484"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706" w:type="dxa"/>
            <w:gridSpan w:val="2"/>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646"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574"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415" w:type="dxa"/>
            <w:gridSpan w:val="2"/>
            <w:tcBorders>
              <w:top w:val="nil"/>
              <w:left w:val="single" w:sz="4" w:space="0" w:color="auto"/>
              <w:bottom w:val="single" w:sz="4" w:space="0" w:color="auto"/>
              <w:right w:val="single" w:sz="4" w:space="0" w:color="auto"/>
            </w:tcBorders>
            <w:shd w:val="clear" w:color="auto" w:fill="auto"/>
            <w:noWrap/>
            <w:vAlign w:val="center"/>
            <w:hideMark/>
          </w:tcPr>
          <w:p w:rsidR="00444C8D" w:rsidRPr="009C48BF" w:rsidRDefault="00444C8D" w:rsidP="000B5365">
            <w:pPr>
              <w:suppressAutoHyphens w:val="0"/>
              <w:jc w:val="center"/>
              <w:rPr>
                <w:lang w:eastAsia="ru-RU"/>
              </w:rPr>
            </w:pPr>
            <w:r w:rsidRPr="009C48BF">
              <w:rPr>
                <w:sz w:val="22"/>
                <w:szCs w:val="22"/>
                <w:lang w:eastAsia="ru-RU"/>
              </w:rPr>
              <w:t>4,</w:t>
            </w:r>
            <w:r w:rsidR="000B5365" w:rsidRPr="009C48BF">
              <w:rPr>
                <w:sz w:val="22"/>
                <w:szCs w:val="22"/>
                <w:lang w:eastAsia="ru-RU"/>
              </w:rPr>
              <w:t>17</w:t>
            </w:r>
            <w:r w:rsidRPr="009C48BF">
              <w:rPr>
                <w:sz w:val="22"/>
                <w:szCs w:val="22"/>
                <w:lang w:eastAsia="ru-RU"/>
              </w:rPr>
              <w:t>%</w:t>
            </w:r>
          </w:p>
        </w:tc>
        <w:tc>
          <w:tcPr>
            <w:tcW w:w="1656"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0B5365" w:rsidP="00444C8D">
            <w:pPr>
              <w:suppressAutoHyphens w:val="0"/>
              <w:jc w:val="center"/>
              <w:rPr>
                <w:lang w:eastAsia="ru-RU"/>
              </w:rPr>
            </w:pPr>
            <w:r w:rsidRPr="009C48BF">
              <w:rPr>
                <w:sz w:val="22"/>
                <w:szCs w:val="22"/>
                <w:lang w:eastAsia="ru-RU"/>
              </w:rPr>
              <w:t>4,45</w:t>
            </w:r>
            <w:r w:rsidR="00444C8D" w:rsidRPr="009C48BF">
              <w:rPr>
                <w:sz w:val="22"/>
                <w:szCs w:val="22"/>
                <w:lang w:eastAsia="ru-RU"/>
              </w:rPr>
              <w:t>%</w:t>
            </w:r>
          </w:p>
        </w:tc>
      </w:tr>
      <w:tr w:rsidR="00444C8D" w:rsidRPr="00C5124A" w:rsidTr="00D23C9C">
        <w:trPr>
          <w:trHeight w:val="300"/>
        </w:trPr>
        <w:tc>
          <w:tcPr>
            <w:tcW w:w="449"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484"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706" w:type="dxa"/>
            <w:gridSpan w:val="2"/>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646"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574"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415" w:type="dxa"/>
            <w:gridSpan w:val="2"/>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656" w:type="dxa"/>
            <w:gridSpan w:val="2"/>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r>
      <w:tr w:rsidR="00444C8D" w:rsidRPr="00C5124A" w:rsidTr="00D23C9C">
        <w:trPr>
          <w:trHeight w:val="630"/>
        </w:trPr>
        <w:tc>
          <w:tcPr>
            <w:tcW w:w="8930" w:type="dxa"/>
            <w:gridSpan w:val="10"/>
            <w:tcBorders>
              <w:top w:val="nil"/>
              <w:left w:val="nil"/>
              <w:bottom w:val="nil"/>
              <w:right w:val="nil"/>
            </w:tcBorders>
            <w:shd w:val="clear" w:color="auto" w:fill="auto"/>
            <w:vAlign w:val="bottom"/>
            <w:hideMark/>
          </w:tcPr>
          <w:p w:rsidR="00444C8D" w:rsidRPr="009C48BF" w:rsidRDefault="00444C8D" w:rsidP="00444C8D">
            <w:pPr>
              <w:suppressAutoHyphens w:val="0"/>
              <w:rPr>
                <w:lang w:eastAsia="ru-RU"/>
              </w:rPr>
            </w:pPr>
            <w:r w:rsidRPr="009C48BF">
              <w:rPr>
                <w:sz w:val="22"/>
                <w:szCs w:val="22"/>
                <w:lang w:eastAsia="ru-RU"/>
              </w:rPr>
              <w:t>Уполномоченным органам местного самоуправления по осуществлению функций по определению поставщика (подрядчика, исполнителя) осуществлено закупок:</w:t>
            </w:r>
          </w:p>
        </w:tc>
      </w:tr>
      <w:tr w:rsidR="00444C8D" w:rsidRPr="00C5124A" w:rsidTr="00D23C9C">
        <w:trPr>
          <w:trHeight w:val="142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center"/>
              <w:rPr>
                <w:bCs/>
                <w:lang w:eastAsia="ru-RU"/>
              </w:rPr>
            </w:pPr>
            <w:r w:rsidRPr="009C48BF">
              <w:rPr>
                <w:bCs/>
                <w:sz w:val="22"/>
                <w:szCs w:val="22"/>
                <w:lang w:eastAsia="ru-RU"/>
              </w:rPr>
              <w:t>П/П</w:t>
            </w:r>
          </w:p>
        </w:tc>
        <w:tc>
          <w:tcPr>
            <w:tcW w:w="1484" w:type="dxa"/>
            <w:tcBorders>
              <w:top w:val="single" w:sz="4" w:space="0" w:color="auto"/>
              <w:left w:val="nil"/>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center"/>
              <w:rPr>
                <w:bCs/>
                <w:lang w:eastAsia="ru-RU"/>
              </w:rPr>
            </w:pPr>
            <w:r w:rsidRPr="009C48BF">
              <w:rPr>
                <w:bCs/>
                <w:sz w:val="22"/>
                <w:szCs w:val="22"/>
                <w:lang w:eastAsia="ru-RU"/>
              </w:rPr>
              <w:t>Вид закупки</w:t>
            </w:r>
          </w:p>
        </w:tc>
        <w:tc>
          <w:tcPr>
            <w:tcW w:w="706" w:type="dxa"/>
            <w:gridSpan w:val="2"/>
            <w:tcBorders>
              <w:top w:val="single" w:sz="4" w:space="0" w:color="auto"/>
              <w:left w:val="nil"/>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center"/>
              <w:rPr>
                <w:bCs/>
                <w:lang w:eastAsia="ru-RU"/>
              </w:rPr>
            </w:pPr>
            <w:r w:rsidRPr="009C48BF">
              <w:rPr>
                <w:bCs/>
                <w:sz w:val="22"/>
                <w:szCs w:val="22"/>
                <w:lang w:eastAsia="ru-RU"/>
              </w:rPr>
              <w:t>Кол-во</w:t>
            </w:r>
          </w:p>
        </w:tc>
        <w:tc>
          <w:tcPr>
            <w:tcW w:w="1646" w:type="dxa"/>
            <w:tcBorders>
              <w:top w:val="single" w:sz="4" w:space="0" w:color="auto"/>
              <w:left w:val="nil"/>
              <w:bottom w:val="single" w:sz="4" w:space="0" w:color="auto"/>
              <w:right w:val="single" w:sz="4" w:space="0" w:color="auto"/>
            </w:tcBorders>
            <w:shd w:val="clear" w:color="auto" w:fill="auto"/>
            <w:vAlign w:val="center"/>
            <w:hideMark/>
          </w:tcPr>
          <w:p w:rsidR="00444C8D" w:rsidRPr="009C48BF" w:rsidRDefault="00444C8D" w:rsidP="00444C8D">
            <w:pPr>
              <w:suppressAutoHyphens w:val="0"/>
              <w:jc w:val="center"/>
              <w:rPr>
                <w:bCs/>
                <w:lang w:eastAsia="ru-RU"/>
              </w:rPr>
            </w:pPr>
            <w:r w:rsidRPr="009C48BF">
              <w:rPr>
                <w:bCs/>
                <w:sz w:val="22"/>
                <w:szCs w:val="22"/>
                <w:lang w:eastAsia="ru-RU"/>
              </w:rPr>
              <w:t>Сумма начальных максимальных цен</w:t>
            </w:r>
          </w:p>
        </w:tc>
        <w:tc>
          <w:tcPr>
            <w:tcW w:w="1669" w:type="dxa"/>
            <w:gridSpan w:val="2"/>
            <w:tcBorders>
              <w:top w:val="single" w:sz="4" w:space="0" w:color="auto"/>
              <w:left w:val="nil"/>
              <w:bottom w:val="single" w:sz="4" w:space="0" w:color="auto"/>
              <w:right w:val="single" w:sz="4" w:space="0" w:color="auto"/>
            </w:tcBorders>
            <w:shd w:val="clear" w:color="auto" w:fill="auto"/>
            <w:vAlign w:val="center"/>
            <w:hideMark/>
          </w:tcPr>
          <w:p w:rsidR="00444C8D" w:rsidRPr="009C48BF" w:rsidRDefault="00444C8D" w:rsidP="00444C8D">
            <w:pPr>
              <w:suppressAutoHyphens w:val="0"/>
              <w:jc w:val="center"/>
              <w:rPr>
                <w:bCs/>
                <w:lang w:eastAsia="ru-RU"/>
              </w:rPr>
            </w:pPr>
            <w:r w:rsidRPr="009C48BF">
              <w:rPr>
                <w:bCs/>
                <w:sz w:val="22"/>
                <w:szCs w:val="22"/>
                <w:lang w:eastAsia="ru-RU"/>
              </w:rPr>
              <w:t>Сумма заключенных контрактов (договоров)</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444C8D" w:rsidRPr="009C48BF" w:rsidRDefault="00444C8D" w:rsidP="00444C8D">
            <w:pPr>
              <w:suppressAutoHyphens w:val="0"/>
              <w:jc w:val="center"/>
              <w:rPr>
                <w:bCs/>
                <w:lang w:eastAsia="ru-RU"/>
              </w:rPr>
            </w:pPr>
            <w:r w:rsidRPr="009C48BF">
              <w:rPr>
                <w:bCs/>
                <w:sz w:val="22"/>
                <w:szCs w:val="22"/>
                <w:lang w:eastAsia="ru-RU"/>
              </w:rPr>
              <w:t>Экономия по итогам завершения торгов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C8D" w:rsidRPr="009C48BF" w:rsidRDefault="00444C8D" w:rsidP="00444C8D">
            <w:pPr>
              <w:suppressAutoHyphens w:val="0"/>
              <w:jc w:val="center"/>
              <w:rPr>
                <w:bCs/>
                <w:lang w:eastAsia="ru-RU"/>
              </w:rPr>
            </w:pPr>
            <w:r w:rsidRPr="009C48BF">
              <w:rPr>
                <w:bCs/>
                <w:sz w:val="22"/>
                <w:szCs w:val="22"/>
                <w:lang w:eastAsia="ru-RU"/>
              </w:rPr>
              <w:t>Экономия с учетом доп.соглашений и расторжений</w:t>
            </w:r>
          </w:p>
        </w:tc>
      </w:tr>
      <w:tr w:rsidR="00444C8D" w:rsidRPr="00C5124A" w:rsidTr="00D23C9C">
        <w:trPr>
          <w:trHeight w:val="55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444C8D" w:rsidRPr="009C48BF" w:rsidRDefault="00444C8D" w:rsidP="00444C8D">
            <w:pPr>
              <w:suppressAutoHyphens w:val="0"/>
              <w:jc w:val="right"/>
              <w:rPr>
                <w:lang w:eastAsia="ru-RU"/>
              </w:rPr>
            </w:pPr>
            <w:r w:rsidRPr="009C48BF">
              <w:rPr>
                <w:sz w:val="22"/>
                <w:szCs w:val="22"/>
                <w:lang w:eastAsia="ru-RU"/>
              </w:rPr>
              <w:t>1</w:t>
            </w:r>
          </w:p>
        </w:tc>
        <w:tc>
          <w:tcPr>
            <w:tcW w:w="1484" w:type="dxa"/>
            <w:tcBorders>
              <w:top w:val="nil"/>
              <w:left w:val="nil"/>
              <w:bottom w:val="single" w:sz="4" w:space="0" w:color="auto"/>
              <w:right w:val="single" w:sz="4" w:space="0" w:color="auto"/>
            </w:tcBorders>
            <w:shd w:val="clear" w:color="auto" w:fill="auto"/>
            <w:vAlign w:val="center"/>
            <w:hideMark/>
          </w:tcPr>
          <w:p w:rsidR="00444C8D" w:rsidRPr="009C48BF" w:rsidRDefault="00444C8D" w:rsidP="00444C8D">
            <w:pPr>
              <w:suppressAutoHyphens w:val="0"/>
              <w:jc w:val="center"/>
              <w:rPr>
                <w:lang w:eastAsia="ru-RU"/>
              </w:rPr>
            </w:pPr>
            <w:r w:rsidRPr="009C48BF">
              <w:rPr>
                <w:sz w:val="22"/>
                <w:szCs w:val="22"/>
                <w:lang w:eastAsia="ru-RU"/>
              </w:rPr>
              <w:t>Электронный аукцион</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456235" w:rsidP="00444C8D">
            <w:pPr>
              <w:suppressAutoHyphens w:val="0"/>
              <w:jc w:val="center"/>
              <w:rPr>
                <w:lang w:eastAsia="ru-RU"/>
              </w:rPr>
            </w:pPr>
            <w:r w:rsidRPr="009C48BF">
              <w:rPr>
                <w:lang w:eastAsia="ru-RU"/>
              </w:rPr>
              <w:t>30</w:t>
            </w:r>
          </w:p>
        </w:tc>
        <w:tc>
          <w:tcPr>
            <w:tcW w:w="1646" w:type="dxa"/>
            <w:tcBorders>
              <w:top w:val="nil"/>
              <w:left w:val="nil"/>
              <w:bottom w:val="single" w:sz="4" w:space="0" w:color="auto"/>
              <w:right w:val="single" w:sz="4" w:space="0" w:color="auto"/>
            </w:tcBorders>
            <w:shd w:val="clear" w:color="auto" w:fill="auto"/>
            <w:noWrap/>
            <w:vAlign w:val="center"/>
            <w:hideMark/>
          </w:tcPr>
          <w:p w:rsidR="00444C8D" w:rsidRPr="009C48BF" w:rsidRDefault="00456235" w:rsidP="00444C8D">
            <w:pPr>
              <w:suppressAutoHyphens w:val="0"/>
              <w:jc w:val="center"/>
              <w:rPr>
                <w:lang w:eastAsia="ru-RU"/>
              </w:rPr>
            </w:pPr>
            <w:r w:rsidRPr="009C48BF">
              <w:rPr>
                <w:lang w:eastAsia="ru-RU"/>
              </w:rPr>
              <w:t>181678999,64</w:t>
            </w:r>
          </w:p>
        </w:tc>
        <w:tc>
          <w:tcPr>
            <w:tcW w:w="1669"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456235" w:rsidP="00444C8D">
            <w:pPr>
              <w:suppressAutoHyphens w:val="0"/>
              <w:jc w:val="center"/>
              <w:rPr>
                <w:lang w:eastAsia="ru-RU"/>
              </w:rPr>
            </w:pPr>
            <w:r w:rsidRPr="009C48BF">
              <w:rPr>
                <w:lang w:eastAsia="ru-RU"/>
              </w:rPr>
              <w:t>177777775,63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44C8D" w:rsidRPr="009C48BF" w:rsidRDefault="00456235" w:rsidP="00444C8D">
            <w:pPr>
              <w:suppressAutoHyphens w:val="0"/>
              <w:jc w:val="center"/>
              <w:rPr>
                <w:lang w:eastAsia="ru-RU"/>
              </w:rPr>
            </w:pPr>
            <w:r w:rsidRPr="009C48BF">
              <w:rPr>
                <w:lang w:eastAsia="ru-RU"/>
              </w:rPr>
              <w:t>3901224,01</w:t>
            </w:r>
          </w:p>
        </w:tc>
        <w:tc>
          <w:tcPr>
            <w:tcW w:w="1559" w:type="dxa"/>
            <w:tcBorders>
              <w:top w:val="nil"/>
              <w:left w:val="nil"/>
              <w:bottom w:val="single" w:sz="4" w:space="0" w:color="auto"/>
              <w:right w:val="single" w:sz="4" w:space="0" w:color="auto"/>
            </w:tcBorders>
            <w:shd w:val="clear" w:color="auto" w:fill="auto"/>
            <w:noWrap/>
            <w:vAlign w:val="center"/>
            <w:hideMark/>
          </w:tcPr>
          <w:p w:rsidR="00444C8D" w:rsidRPr="009C48BF" w:rsidRDefault="00042DCB" w:rsidP="00444C8D">
            <w:pPr>
              <w:suppressAutoHyphens w:val="0"/>
              <w:jc w:val="center"/>
              <w:rPr>
                <w:lang w:eastAsia="ru-RU"/>
              </w:rPr>
            </w:pPr>
            <w:r w:rsidRPr="009C48BF">
              <w:rPr>
                <w:lang w:eastAsia="ru-RU"/>
              </w:rPr>
              <w:t>3515452,10</w:t>
            </w:r>
          </w:p>
        </w:tc>
      </w:tr>
      <w:tr w:rsidR="00042DCB" w:rsidRPr="00C5124A" w:rsidTr="00D23C9C">
        <w:trPr>
          <w:trHeight w:val="559"/>
        </w:trPr>
        <w:tc>
          <w:tcPr>
            <w:tcW w:w="449" w:type="dxa"/>
            <w:tcBorders>
              <w:top w:val="nil"/>
              <w:left w:val="single" w:sz="4" w:space="0" w:color="auto"/>
              <w:bottom w:val="single" w:sz="4" w:space="0" w:color="auto"/>
              <w:right w:val="single" w:sz="4" w:space="0" w:color="auto"/>
            </w:tcBorders>
            <w:shd w:val="clear" w:color="auto" w:fill="auto"/>
            <w:noWrap/>
            <w:vAlign w:val="center"/>
            <w:hideMark/>
          </w:tcPr>
          <w:p w:rsidR="00042DCB" w:rsidRPr="009C48BF" w:rsidRDefault="00042DCB" w:rsidP="00444C8D">
            <w:pPr>
              <w:suppressAutoHyphens w:val="0"/>
              <w:jc w:val="right"/>
              <w:rPr>
                <w:lang w:eastAsia="ru-RU"/>
              </w:rPr>
            </w:pPr>
            <w:r w:rsidRPr="009C48BF">
              <w:rPr>
                <w:sz w:val="22"/>
                <w:szCs w:val="22"/>
                <w:lang w:eastAsia="ru-RU"/>
              </w:rPr>
              <w:t> </w:t>
            </w:r>
          </w:p>
        </w:tc>
        <w:tc>
          <w:tcPr>
            <w:tcW w:w="1484" w:type="dxa"/>
            <w:tcBorders>
              <w:top w:val="nil"/>
              <w:left w:val="nil"/>
              <w:bottom w:val="single" w:sz="4" w:space="0" w:color="auto"/>
              <w:right w:val="single" w:sz="4" w:space="0" w:color="auto"/>
            </w:tcBorders>
            <w:shd w:val="clear" w:color="auto" w:fill="auto"/>
            <w:vAlign w:val="center"/>
            <w:hideMark/>
          </w:tcPr>
          <w:p w:rsidR="00042DCB" w:rsidRPr="009C48BF" w:rsidRDefault="00042DCB" w:rsidP="00444C8D">
            <w:pPr>
              <w:suppressAutoHyphens w:val="0"/>
              <w:jc w:val="center"/>
              <w:rPr>
                <w:lang w:eastAsia="ru-RU"/>
              </w:rPr>
            </w:pPr>
            <w:r w:rsidRPr="009C48BF">
              <w:rPr>
                <w:sz w:val="22"/>
                <w:szCs w:val="22"/>
                <w:lang w:eastAsia="ru-RU"/>
              </w:rPr>
              <w:t>ИТОГО:</w:t>
            </w:r>
          </w:p>
        </w:tc>
        <w:tc>
          <w:tcPr>
            <w:tcW w:w="706" w:type="dxa"/>
            <w:gridSpan w:val="2"/>
            <w:tcBorders>
              <w:top w:val="nil"/>
              <w:left w:val="nil"/>
              <w:bottom w:val="single" w:sz="4" w:space="0" w:color="auto"/>
              <w:right w:val="single" w:sz="4" w:space="0" w:color="auto"/>
            </w:tcBorders>
            <w:shd w:val="clear" w:color="auto" w:fill="auto"/>
            <w:noWrap/>
            <w:vAlign w:val="center"/>
            <w:hideMark/>
          </w:tcPr>
          <w:p w:rsidR="00042DCB" w:rsidRPr="009C48BF" w:rsidRDefault="00042DCB" w:rsidP="00444C8D">
            <w:pPr>
              <w:suppressAutoHyphens w:val="0"/>
              <w:jc w:val="center"/>
              <w:rPr>
                <w:lang w:eastAsia="ru-RU"/>
              </w:rPr>
            </w:pPr>
            <w:r w:rsidRPr="009C48BF">
              <w:rPr>
                <w:lang w:eastAsia="ru-RU"/>
              </w:rPr>
              <w:t>30</w:t>
            </w:r>
          </w:p>
        </w:tc>
        <w:tc>
          <w:tcPr>
            <w:tcW w:w="1646" w:type="dxa"/>
            <w:tcBorders>
              <w:top w:val="nil"/>
              <w:left w:val="nil"/>
              <w:bottom w:val="single" w:sz="4" w:space="0" w:color="auto"/>
              <w:right w:val="single" w:sz="4" w:space="0" w:color="auto"/>
            </w:tcBorders>
            <w:shd w:val="clear" w:color="auto" w:fill="auto"/>
            <w:noWrap/>
            <w:vAlign w:val="center"/>
            <w:hideMark/>
          </w:tcPr>
          <w:p w:rsidR="00042DCB" w:rsidRPr="009C48BF" w:rsidRDefault="00042DCB" w:rsidP="00DF5544">
            <w:pPr>
              <w:suppressAutoHyphens w:val="0"/>
              <w:jc w:val="center"/>
              <w:rPr>
                <w:lang w:eastAsia="ru-RU"/>
              </w:rPr>
            </w:pPr>
            <w:r w:rsidRPr="009C48BF">
              <w:rPr>
                <w:lang w:eastAsia="ru-RU"/>
              </w:rPr>
              <w:t>181678999,64</w:t>
            </w:r>
          </w:p>
        </w:tc>
        <w:tc>
          <w:tcPr>
            <w:tcW w:w="1669" w:type="dxa"/>
            <w:gridSpan w:val="2"/>
            <w:tcBorders>
              <w:top w:val="nil"/>
              <w:left w:val="nil"/>
              <w:bottom w:val="single" w:sz="4" w:space="0" w:color="auto"/>
              <w:right w:val="single" w:sz="4" w:space="0" w:color="auto"/>
            </w:tcBorders>
            <w:shd w:val="clear" w:color="auto" w:fill="auto"/>
            <w:noWrap/>
            <w:vAlign w:val="center"/>
            <w:hideMark/>
          </w:tcPr>
          <w:p w:rsidR="00042DCB" w:rsidRPr="009C48BF" w:rsidRDefault="00042DCB" w:rsidP="00DF5544">
            <w:pPr>
              <w:suppressAutoHyphens w:val="0"/>
              <w:jc w:val="center"/>
              <w:rPr>
                <w:lang w:eastAsia="ru-RU"/>
              </w:rPr>
            </w:pPr>
            <w:r w:rsidRPr="009C48BF">
              <w:rPr>
                <w:lang w:eastAsia="ru-RU"/>
              </w:rPr>
              <w:t>177777775,63</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042DCB" w:rsidRPr="009C48BF" w:rsidRDefault="00042DCB" w:rsidP="00DF5544">
            <w:pPr>
              <w:suppressAutoHyphens w:val="0"/>
              <w:jc w:val="center"/>
              <w:rPr>
                <w:lang w:eastAsia="ru-RU"/>
              </w:rPr>
            </w:pPr>
            <w:r w:rsidRPr="009C48BF">
              <w:rPr>
                <w:lang w:eastAsia="ru-RU"/>
              </w:rPr>
              <w:t>3901224,01</w:t>
            </w:r>
          </w:p>
        </w:tc>
        <w:tc>
          <w:tcPr>
            <w:tcW w:w="1559" w:type="dxa"/>
            <w:tcBorders>
              <w:top w:val="nil"/>
              <w:left w:val="nil"/>
              <w:bottom w:val="single" w:sz="4" w:space="0" w:color="auto"/>
              <w:right w:val="single" w:sz="4" w:space="0" w:color="auto"/>
            </w:tcBorders>
            <w:shd w:val="clear" w:color="auto" w:fill="auto"/>
            <w:noWrap/>
            <w:vAlign w:val="center"/>
            <w:hideMark/>
          </w:tcPr>
          <w:p w:rsidR="00042DCB" w:rsidRPr="009C48BF" w:rsidRDefault="00042DCB" w:rsidP="00DF5544">
            <w:pPr>
              <w:suppressAutoHyphens w:val="0"/>
              <w:jc w:val="center"/>
              <w:rPr>
                <w:lang w:eastAsia="ru-RU"/>
              </w:rPr>
            </w:pPr>
            <w:r w:rsidRPr="009C48BF">
              <w:rPr>
                <w:lang w:eastAsia="ru-RU"/>
              </w:rPr>
              <w:t>3515452,10</w:t>
            </w:r>
          </w:p>
        </w:tc>
      </w:tr>
      <w:tr w:rsidR="00444C8D" w:rsidRPr="00C5124A" w:rsidTr="00D23C9C">
        <w:trPr>
          <w:trHeight w:val="559"/>
        </w:trPr>
        <w:tc>
          <w:tcPr>
            <w:tcW w:w="449"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484"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706" w:type="dxa"/>
            <w:gridSpan w:val="2"/>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646"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669" w:type="dxa"/>
            <w:gridSpan w:val="2"/>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444C8D" w:rsidRPr="009C48BF" w:rsidRDefault="00042DCB" w:rsidP="00444C8D">
            <w:pPr>
              <w:suppressAutoHyphens w:val="0"/>
              <w:jc w:val="center"/>
              <w:rPr>
                <w:lang w:eastAsia="ru-RU"/>
              </w:rPr>
            </w:pPr>
            <w:r w:rsidRPr="009C48BF">
              <w:rPr>
                <w:sz w:val="22"/>
                <w:szCs w:val="22"/>
                <w:lang w:eastAsia="ru-RU"/>
              </w:rPr>
              <w:t>2,15</w:t>
            </w:r>
            <w:r w:rsidR="00444C8D" w:rsidRPr="009C48BF">
              <w:rPr>
                <w:sz w:val="22"/>
                <w:szCs w:val="22"/>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444C8D" w:rsidRPr="009C48BF" w:rsidRDefault="00444C8D" w:rsidP="00042DCB">
            <w:pPr>
              <w:suppressAutoHyphens w:val="0"/>
              <w:jc w:val="center"/>
              <w:rPr>
                <w:lang w:eastAsia="ru-RU"/>
              </w:rPr>
            </w:pPr>
            <w:r w:rsidRPr="009C48BF">
              <w:rPr>
                <w:sz w:val="22"/>
                <w:szCs w:val="22"/>
                <w:lang w:eastAsia="ru-RU"/>
              </w:rPr>
              <w:t>1</w:t>
            </w:r>
            <w:r w:rsidR="00042DCB" w:rsidRPr="009C48BF">
              <w:rPr>
                <w:sz w:val="22"/>
                <w:szCs w:val="22"/>
                <w:lang w:eastAsia="ru-RU"/>
              </w:rPr>
              <w:t>,93</w:t>
            </w:r>
            <w:r w:rsidRPr="009C48BF">
              <w:rPr>
                <w:sz w:val="22"/>
                <w:szCs w:val="22"/>
                <w:lang w:eastAsia="ru-RU"/>
              </w:rPr>
              <w:t>%</w:t>
            </w:r>
          </w:p>
        </w:tc>
      </w:tr>
      <w:tr w:rsidR="00444C8D" w:rsidRPr="00C5124A" w:rsidTr="00D23C9C">
        <w:trPr>
          <w:trHeight w:val="300"/>
        </w:trPr>
        <w:tc>
          <w:tcPr>
            <w:tcW w:w="449"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484"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706" w:type="dxa"/>
            <w:gridSpan w:val="2"/>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646"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669" w:type="dxa"/>
            <w:gridSpan w:val="2"/>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417" w:type="dxa"/>
            <w:gridSpan w:val="2"/>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c>
          <w:tcPr>
            <w:tcW w:w="1559" w:type="dxa"/>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p>
        </w:tc>
      </w:tr>
      <w:tr w:rsidR="00444C8D" w:rsidRPr="00C5124A" w:rsidTr="00D23C9C">
        <w:trPr>
          <w:trHeight w:val="870"/>
        </w:trPr>
        <w:tc>
          <w:tcPr>
            <w:tcW w:w="8930" w:type="dxa"/>
            <w:gridSpan w:val="10"/>
            <w:tcBorders>
              <w:top w:val="nil"/>
              <w:left w:val="nil"/>
              <w:bottom w:val="nil"/>
              <w:right w:val="nil"/>
            </w:tcBorders>
            <w:shd w:val="clear" w:color="auto" w:fill="auto"/>
            <w:vAlign w:val="bottom"/>
            <w:hideMark/>
          </w:tcPr>
          <w:p w:rsidR="00444C8D" w:rsidRPr="009C48BF" w:rsidRDefault="00444C8D" w:rsidP="00D23C9C">
            <w:pPr>
              <w:suppressAutoHyphens w:val="0"/>
              <w:ind w:left="-108"/>
              <w:rPr>
                <w:lang w:eastAsia="ru-RU"/>
              </w:rPr>
            </w:pPr>
            <w:r w:rsidRPr="009C48BF">
              <w:rPr>
                <w:sz w:val="22"/>
                <w:szCs w:val="22"/>
                <w:lang w:eastAsia="ru-RU"/>
              </w:rPr>
              <w:t>Общая сумма экономии по закупкам проведенным ко</w:t>
            </w:r>
            <w:r w:rsidR="00D23C9C">
              <w:rPr>
                <w:sz w:val="22"/>
                <w:szCs w:val="22"/>
                <w:lang w:eastAsia="ru-RU"/>
              </w:rPr>
              <w:t>нкурентным способом определения</w:t>
            </w:r>
            <w:r w:rsidR="00D23C9C" w:rsidRPr="00D23C9C">
              <w:rPr>
                <w:sz w:val="22"/>
                <w:szCs w:val="22"/>
                <w:lang w:eastAsia="ru-RU"/>
              </w:rPr>
              <w:t xml:space="preserve"> </w:t>
            </w:r>
            <w:r w:rsidRPr="009C48BF">
              <w:rPr>
                <w:sz w:val="22"/>
                <w:szCs w:val="22"/>
                <w:lang w:eastAsia="ru-RU"/>
              </w:rPr>
              <w:t>поставщика (подрядчика, исполнителя) в муниципальном образовании "Город Адыгейск" составляет:</w:t>
            </w:r>
          </w:p>
        </w:tc>
      </w:tr>
      <w:tr w:rsidR="00444C8D" w:rsidRPr="00C5124A" w:rsidTr="00D23C9C">
        <w:trPr>
          <w:trHeight w:val="300"/>
        </w:trPr>
        <w:tc>
          <w:tcPr>
            <w:tcW w:w="4285" w:type="dxa"/>
            <w:gridSpan w:val="5"/>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r w:rsidRPr="009C48BF">
              <w:rPr>
                <w:sz w:val="22"/>
                <w:szCs w:val="22"/>
                <w:lang w:eastAsia="ru-RU"/>
              </w:rPr>
              <w:t>Сумма начальных максимальных цен -</w:t>
            </w:r>
          </w:p>
        </w:tc>
        <w:tc>
          <w:tcPr>
            <w:tcW w:w="1574" w:type="dxa"/>
            <w:tcBorders>
              <w:top w:val="nil"/>
              <w:left w:val="nil"/>
              <w:bottom w:val="nil"/>
              <w:right w:val="nil"/>
            </w:tcBorders>
            <w:shd w:val="clear" w:color="auto" w:fill="auto"/>
            <w:noWrap/>
            <w:vAlign w:val="center"/>
            <w:hideMark/>
          </w:tcPr>
          <w:p w:rsidR="00444C8D" w:rsidRPr="009C48BF" w:rsidRDefault="00444C8D" w:rsidP="00444C8D">
            <w:pPr>
              <w:suppressAutoHyphens w:val="0"/>
              <w:rPr>
                <w:bCs/>
                <w:lang w:eastAsia="ru-RU"/>
              </w:rPr>
            </w:pPr>
            <w:r w:rsidRPr="009C48BF">
              <w:rPr>
                <w:bCs/>
                <w:sz w:val="22"/>
                <w:szCs w:val="22"/>
                <w:lang w:eastAsia="ru-RU"/>
              </w:rPr>
              <w:t>66 511 523,59</w:t>
            </w:r>
          </w:p>
        </w:tc>
        <w:tc>
          <w:tcPr>
            <w:tcW w:w="1415" w:type="dxa"/>
            <w:gridSpan w:val="2"/>
            <w:tcBorders>
              <w:top w:val="nil"/>
              <w:left w:val="nil"/>
              <w:bottom w:val="nil"/>
              <w:right w:val="nil"/>
            </w:tcBorders>
            <w:shd w:val="clear" w:color="auto" w:fill="auto"/>
            <w:noWrap/>
            <w:vAlign w:val="center"/>
            <w:hideMark/>
          </w:tcPr>
          <w:p w:rsidR="00444C8D" w:rsidRPr="009C48BF" w:rsidRDefault="00444C8D" w:rsidP="00444C8D">
            <w:pPr>
              <w:suppressAutoHyphens w:val="0"/>
              <w:rPr>
                <w:lang w:eastAsia="ru-RU"/>
              </w:rPr>
            </w:pPr>
          </w:p>
        </w:tc>
        <w:tc>
          <w:tcPr>
            <w:tcW w:w="1656" w:type="dxa"/>
            <w:gridSpan w:val="2"/>
            <w:tcBorders>
              <w:top w:val="nil"/>
              <w:left w:val="nil"/>
              <w:bottom w:val="nil"/>
              <w:right w:val="nil"/>
            </w:tcBorders>
            <w:shd w:val="clear" w:color="auto" w:fill="auto"/>
            <w:noWrap/>
            <w:vAlign w:val="center"/>
            <w:hideMark/>
          </w:tcPr>
          <w:p w:rsidR="00444C8D" w:rsidRPr="009C48BF" w:rsidRDefault="00444C8D" w:rsidP="00444C8D">
            <w:pPr>
              <w:suppressAutoHyphens w:val="0"/>
              <w:rPr>
                <w:lang w:eastAsia="ru-RU"/>
              </w:rPr>
            </w:pPr>
          </w:p>
        </w:tc>
      </w:tr>
      <w:tr w:rsidR="00444C8D" w:rsidRPr="00C5124A" w:rsidTr="00D23C9C">
        <w:trPr>
          <w:trHeight w:val="300"/>
        </w:trPr>
        <w:tc>
          <w:tcPr>
            <w:tcW w:w="4285" w:type="dxa"/>
            <w:gridSpan w:val="5"/>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r w:rsidRPr="009C48BF">
              <w:rPr>
                <w:sz w:val="22"/>
                <w:szCs w:val="22"/>
                <w:lang w:eastAsia="ru-RU"/>
              </w:rPr>
              <w:t>Экономия по итогам завершения торгов -</w:t>
            </w:r>
          </w:p>
        </w:tc>
        <w:tc>
          <w:tcPr>
            <w:tcW w:w="1574" w:type="dxa"/>
            <w:tcBorders>
              <w:top w:val="nil"/>
              <w:left w:val="nil"/>
              <w:bottom w:val="nil"/>
              <w:right w:val="nil"/>
            </w:tcBorders>
            <w:shd w:val="clear" w:color="auto" w:fill="auto"/>
            <w:noWrap/>
            <w:vAlign w:val="bottom"/>
            <w:hideMark/>
          </w:tcPr>
          <w:p w:rsidR="00444C8D" w:rsidRPr="009C48BF" w:rsidRDefault="00444C8D" w:rsidP="00444C8D">
            <w:pPr>
              <w:suppressAutoHyphens w:val="0"/>
              <w:rPr>
                <w:bCs/>
                <w:lang w:eastAsia="ru-RU"/>
              </w:rPr>
            </w:pPr>
            <w:r w:rsidRPr="009C48BF">
              <w:rPr>
                <w:bCs/>
                <w:sz w:val="22"/>
                <w:szCs w:val="22"/>
                <w:lang w:eastAsia="ru-RU"/>
              </w:rPr>
              <w:t>4 201 000,49</w:t>
            </w:r>
          </w:p>
        </w:tc>
        <w:tc>
          <w:tcPr>
            <w:tcW w:w="1415" w:type="dxa"/>
            <w:gridSpan w:val="2"/>
            <w:tcBorders>
              <w:top w:val="nil"/>
              <w:left w:val="nil"/>
              <w:bottom w:val="nil"/>
              <w:right w:val="nil"/>
            </w:tcBorders>
            <w:shd w:val="clear" w:color="auto" w:fill="auto"/>
            <w:noWrap/>
            <w:vAlign w:val="center"/>
            <w:hideMark/>
          </w:tcPr>
          <w:p w:rsidR="00444C8D" w:rsidRPr="009C48BF" w:rsidRDefault="00444C8D" w:rsidP="00444C8D">
            <w:pPr>
              <w:suppressAutoHyphens w:val="0"/>
              <w:rPr>
                <w:bCs/>
                <w:lang w:eastAsia="ru-RU"/>
              </w:rPr>
            </w:pPr>
            <w:r w:rsidRPr="009C48BF">
              <w:rPr>
                <w:bCs/>
                <w:sz w:val="22"/>
                <w:szCs w:val="22"/>
                <w:lang w:eastAsia="ru-RU"/>
              </w:rPr>
              <w:t>6,32%</w:t>
            </w:r>
          </w:p>
        </w:tc>
        <w:tc>
          <w:tcPr>
            <w:tcW w:w="1656" w:type="dxa"/>
            <w:gridSpan w:val="2"/>
            <w:tcBorders>
              <w:top w:val="nil"/>
              <w:left w:val="nil"/>
              <w:bottom w:val="nil"/>
              <w:right w:val="nil"/>
            </w:tcBorders>
            <w:shd w:val="clear" w:color="auto" w:fill="auto"/>
            <w:noWrap/>
            <w:vAlign w:val="center"/>
            <w:hideMark/>
          </w:tcPr>
          <w:p w:rsidR="00444C8D" w:rsidRPr="009C48BF" w:rsidRDefault="00444C8D" w:rsidP="00444C8D">
            <w:pPr>
              <w:suppressAutoHyphens w:val="0"/>
              <w:rPr>
                <w:lang w:eastAsia="ru-RU"/>
              </w:rPr>
            </w:pPr>
          </w:p>
        </w:tc>
      </w:tr>
      <w:tr w:rsidR="00444C8D" w:rsidRPr="00C5124A" w:rsidTr="00D23C9C">
        <w:trPr>
          <w:trHeight w:val="391"/>
        </w:trPr>
        <w:tc>
          <w:tcPr>
            <w:tcW w:w="5859" w:type="dxa"/>
            <w:gridSpan w:val="6"/>
            <w:tcBorders>
              <w:top w:val="nil"/>
              <w:left w:val="nil"/>
              <w:bottom w:val="nil"/>
              <w:right w:val="nil"/>
            </w:tcBorders>
            <w:shd w:val="clear" w:color="auto" w:fill="auto"/>
            <w:noWrap/>
            <w:vAlign w:val="bottom"/>
            <w:hideMark/>
          </w:tcPr>
          <w:p w:rsidR="00444C8D" w:rsidRPr="009C48BF" w:rsidRDefault="00444C8D" w:rsidP="00444C8D">
            <w:pPr>
              <w:suppressAutoHyphens w:val="0"/>
              <w:rPr>
                <w:lang w:eastAsia="ru-RU"/>
              </w:rPr>
            </w:pPr>
            <w:r w:rsidRPr="009C48BF">
              <w:rPr>
                <w:sz w:val="22"/>
                <w:szCs w:val="22"/>
                <w:lang w:eastAsia="ru-RU"/>
              </w:rPr>
              <w:t>Экономия с учетом доп.соглашений и расторжений -</w:t>
            </w:r>
          </w:p>
        </w:tc>
        <w:tc>
          <w:tcPr>
            <w:tcW w:w="1415" w:type="dxa"/>
            <w:gridSpan w:val="2"/>
            <w:tcBorders>
              <w:top w:val="nil"/>
              <w:left w:val="nil"/>
              <w:bottom w:val="nil"/>
              <w:right w:val="nil"/>
            </w:tcBorders>
            <w:shd w:val="clear" w:color="auto" w:fill="auto"/>
            <w:noWrap/>
            <w:vAlign w:val="center"/>
            <w:hideMark/>
          </w:tcPr>
          <w:p w:rsidR="00444C8D" w:rsidRPr="009C48BF" w:rsidRDefault="00444C8D" w:rsidP="00444C8D">
            <w:pPr>
              <w:suppressAutoHyphens w:val="0"/>
              <w:rPr>
                <w:bCs/>
                <w:lang w:eastAsia="ru-RU"/>
              </w:rPr>
            </w:pPr>
            <w:r w:rsidRPr="009C48BF">
              <w:rPr>
                <w:bCs/>
                <w:sz w:val="22"/>
                <w:szCs w:val="22"/>
                <w:lang w:eastAsia="ru-RU"/>
              </w:rPr>
              <w:t>2 990 070,65</w:t>
            </w:r>
          </w:p>
        </w:tc>
        <w:tc>
          <w:tcPr>
            <w:tcW w:w="1656" w:type="dxa"/>
            <w:gridSpan w:val="2"/>
            <w:tcBorders>
              <w:top w:val="nil"/>
              <w:left w:val="nil"/>
              <w:bottom w:val="nil"/>
              <w:right w:val="nil"/>
            </w:tcBorders>
            <w:shd w:val="clear" w:color="auto" w:fill="auto"/>
            <w:noWrap/>
            <w:vAlign w:val="center"/>
            <w:hideMark/>
          </w:tcPr>
          <w:p w:rsidR="00444C8D" w:rsidRPr="009C48BF" w:rsidRDefault="00444C8D" w:rsidP="00444C8D">
            <w:pPr>
              <w:suppressAutoHyphens w:val="0"/>
              <w:rPr>
                <w:bCs/>
                <w:lang w:eastAsia="ru-RU"/>
              </w:rPr>
            </w:pPr>
            <w:r w:rsidRPr="009C48BF">
              <w:rPr>
                <w:bCs/>
                <w:sz w:val="22"/>
                <w:szCs w:val="22"/>
                <w:lang w:eastAsia="ru-RU"/>
              </w:rPr>
              <w:t>4,50%</w:t>
            </w:r>
          </w:p>
        </w:tc>
      </w:tr>
      <w:tr w:rsidR="00444C8D" w:rsidRPr="00C5124A" w:rsidTr="00D23C9C">
        <w:trPr>
          <w:trHeight w:val="300"/>
        </w:trPr>
        <w:tc>
          <w:tcPr>
            <w:tcW w:w="449" w:type="dxa"/>
            <w:tcBorders>
              <w:top w:val="nil"/>
              <w:left w:val="nil"/>
              <w:bottom w:val="nil"/>
              <w:right w:val="nil"/>
            </w:tcBorders>
            <w:shd w:val="clear" w:color="auto" w:fill="auto"/>
            <w:noWrap/>
            <w:vAlign w:val="bottom"/>
            <w:hideMark/>
          </w:tcPr>
          <w:p w:rsidR="00444C8D" w:rsidRPr="00C5124A" w:rsidRDefault="00444C8D" w:rsidP="00444C8D">
            <w:pPr>
              <w:suppressAutoHyphens w:val="0"/>
              <w:rPr>
                <w:color w:val="FF0000"/>
                <w:lang w:eastAsia="ru-RU"/>
              </w:rPr>
            </w:pPr>
          </w:p>
        </w:tc>
        <w:tc>
          <w:tcPr>
            <w:tcW w:w="1484" w:type="dxa"/>
            <w:tcBorders>
              <w:top w:val="nil"/>
              <w:left w:val="nil"/>
              <w:bottom w:val="nil"/>
              <w:right w:val="nil"/>
            </w:tcBorders>
            <w:shd w:val="clear" w:color="auto" w:fill="auto"/>
            <w:noWrap/>
            <w:vAlign w:val="bottom"/>
            <w:hideMark/>
          </w:tcPr>
          <w:p w:rsidR="00444C8D" w:rsidRPr="00C5124A" w:rsidRDefault="00444C8D" w:rsidP="00444C8D">
            <w:pPr>
              <w:suppressAutoHyphens w:val="0"/>
              <w:rPr>
                <w:color w:val="FF0000"/>
                <w:lang w:eastAsia="ru-RU"/>
              </w:rPr>
            </w:pPr>
          </w:p>
        </w:tc>
        <w:tc>
          <w:tcPr>
            <w:tcW w:w="490" w:type="dxa"/>
            <w:tcBorders>
              <w:top w:val="nil"/>
              <w:left w:val="nil"/>
              <w:bottom w:val="nil"/>
              <w:right w:val="nil"/>
            </w:tcBorders>
            <w:shd w:val="clear" w:color="auto" w:fill="auto"/>
            <w:noWrap/>
            <w:vAlign w:val="bottom"/>
            <w:hideMark/>
          </w:tcPr>
          <w:p w:rsidR="00444C8D" w:rsidRPr="00C5124A" w:rsidRDefault="00444C8D" w:rsidP="00444C8D">
            <w:pPr>
              <w:suppressAutoHyphens w:val="0"/>
              <w:rPr>
                <w:color w:val="FF0000"/>
                <w:lang w:eastAsia="ru-RU"/>
              </w:rPr>
            </w:pPr>
          </w:p>
        </w:tc>
        <w:tc>
          <w:tcPr>
            <w:tcW w:w="1862" w:type="dxa"/>
            <w:gridSpan w:val="2"/>
            <w:tcBorders>
              <w:top w:val="nil"/>
              <w:left w:val="nil"/>
              <w:bottom w:val="nil"/>
              <w:right w:val="nil"/>
            </w:tcBorders>
            <w:shd w:val="clear" w:color="auto" w:fill="auto"/>
            <w:noWrap/>
            <w:vAlign w:val="bottom"/>
            <w:hideMark/>
          </w:tcPr>
          <w:p w:rsidR="00444C8D" w:rsidRPr="00C5124A" w:rsidRDefault="00444C8D" w:rsidP="00444C8D">
            <w:pPr>
              <w:suppressAutoHyphens w:val="0"/>
              <w:rPr>
                <w:color w:val="FF0000"/>
                <w:lang w:eastAsia="ru-RU"/>
              </w:rPr>
            </w:pPr>
          </w:p>
        </w:tc>
        <w:tc>
          <w:tcPr>
            <w:tcW w:w="1574" w:type="dxa"/>
            <w:tcBorders>
              <w:top w:val="nil"/>
              <w:left w:val="nil"/>
              <w:bottom w:val="nil"/>
              <w:right w:val="nil"/>
            </w:tcBorders>
            <w:shd w:val="clear" w:color="auto" w:fill="auto"/>
            <w:noWrap/>
            <w:vAlign w:val="bottom"/>
            <w:hideMark/>
          </w:tcPr>
          <w:p w:rsidR="00444C8D" w:rsidRPr="00C5124A" w:rsidRDefault="00444C8D" w:rsidP="00444C8D">
            <w:pPr>
              <w:suppressAutoHyphens w:val="0"/>
              <w:rPr>
                <w:color w:val="FF0000"/>
                <w:lang w:eastAsia="ru-RU"/>
              </w:rPr>
            </w:pPr>
          </w:p>
        </w:tc>
        <w:tc>
          <w:tcPr>
            <w:tcW w:w="1415" w:type="dxa"/>
            <w:gridSpan w:val="2"/>
            <w:tcBorders>
              <w:top w:val="nil"/>
              <w:left w:val="nil"/>
              <w:bottom w:val="nil"/>
              <w:right w:val="nil"/>
            </w:tcBorders>
            <w:shd w:val="clear" w:color="auto" w:fill="auto"/>
            <w:noWrap/>
            <w:vAlign w:val="bottom"/>
            <w:hideMark/>
          </w:tcPr>
          <w:p w:rsidR="00444C8D" w:rsidRPr="00C5124A" w:rsidRDefault="00444C8D" w:rsidP="00444C8D">
            <w:pPr>
              <w:suppressAutoHyphens w:val="0"/>
              <w:rPr>
                <w:color w:val="FF0000"/>
                <w:lang w:eastAsia="ru-RU"/>
              </w:rPr>
            </w:pPr>
          </w:p>
        </w:tc>
        <w:tc>
          <w:tcPr>
            <w:tcW w:w="1656" w:type="dxa"/>
            <w:gridSpan w:val="2"/>
            <w:tcBorders>
              <w:top w:val="nil"/>
              <w:left w:val="nil"/>
              <w:bottom w:val="nil"/>
              <w:right w:val="nil"/>
            </w:tcBorders>
            <w:shd w:val="clear" w:color="auto" w:fill="auto"/>
            <w:noWrap/>
            <w:vAlign w:val="bottom"/>
            <w:hideMark/>
          </w:tcPr>
          <w:p w:rsidR="00444C8D" w:rsidRPr="00C5124A" w:rsidRDefault="00444C8D" w:rsidP="00444C8D">
            <w:pPr>
              <w:suppressAutoHyphens w:val="0"/>
              <w:rPr>
                <w:color w:val="FF0000"/>
                <w:lang w:eastAsia="ru-RU"/>
              </w:rPr>
            </w:pPr>
          </w:p>
        </w:tc>
      </w:tr>
    </w:tbl>
    <w:p w:rsidR="001B35F1" w:rsidRPr="00C5124A" w:rsidRDefault="001B35F1" w:rsidP="002850C5">
      <w:pPr>
        <w:ind w:firstLine="539"/>
        <w:contextualSpacing/>
        <w:jc w:val="center"/>
        <w:rPr>
          <w:b/>
          <w:color w:val="FF0000"/>
        </w:rPr>
      </w:pPr>
    </w:p>
    <w:p w:rsidR="0063344E" w:rsidRDefault="0063344E" w:rsidP="002850C5">
      <w:pPr>
        <w:ind w:firstLine="539"/>
        <w:contextualSpacing/>
        <w:jc w:val="center"/>
        <w:rPr>
          <w:b/>
          <w:color w:val="FF0000"/>
        </w:rPr>
      </w:pPr>
    </w:p>
    <w:p w:rsidR="0063344E" w:rsidRDefault="0063344E" w:rsidP="002850C5">
      <w:pPr>
        <w:ind w:firstLine="539"/>
        <w:contextualSpacing/>
        <w:jc w:val="center"/>
        <w:rPr>
          <w:b/>
          <w:color w:val="FF0000"/>
        </w:rPr>
      </w:pPr>
    </w:p>
    <w:p w:rsidR="007839B5" w:rsidRPr="00D23C9C" w:rsidRDefault="007839B5" w:rsidP="002850C5">
      <w:pPr>
        <w:ind w:firstLine="539"/>
        <w:contextualSpacing/>
        <w:jc w:val="center"/>
        <w:rPr>
          <w:b/>
        </w:rPr>
      </w:pPr>
      <w:r w:rsidRPr="00D23C9C">
        <w:rPr>
          <w:b/>
        </w:rPr>
        <w:t>Образование</w:t>
      </w:r>
    </w:p>
    <w:p w:rsidR="008E2AED" w:rsidRPr="00C97E47" w:rsidRDefault="008E2AED" w:rsidP="008E2AED">
      <w:pPr>
        <w:pStyle w:val="Default"/>
        <w:jc w:val="both"/>
      </w:pPr>
      <w:r w:rsidRPr="00C97E47">
        <w:t>Система образования муниципального образования «Город Адыгейск» представлена 12 образовательными учреждениями, из них 5 средних школ, 5 дошкольных образовательных учреждений, 2 учреждения дополнительного образования. За отчетный период сохранена вся сеть образовательных организаций города.</w:t>
      </w:r>
    </w:p>
    <w:p w:rsidR="008E2AED" w:rsidRPr="00C97E47" w:rsidRDefault="008E2AED" w:rsidP="008E2AED">
      <w:pPr>
        <w:pStyle w:val="Default"/>
        <w:jc w:val="both"/>
      </w:pPr>
      <w:r w:rsidRPr="00C97E47">
        <w:tab/>
        <w:t>На 01.10.2019 года по муниципальной услуге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оказано муниципальных услуг:</w:t>
      </w:r>
    </w:p>
    <w:p w:rsidR="008E2AED" w:rsidRPr="00C97E47" w:rsidRDefault="008E2AED" w:rsidP="008E2AED">
      <w:pPr>
        <w:pStyle w:val="a8"/>
        <w:spacing w:after="0" w:line="200" w:lineRule="atLeast"/>
        <w:ind w:firstLine="709"/>
        <w:jc w:val="both"/>
      </w:pPr>
    </w:p>
    <w:tbl>
      <w:tblPr>
        <w:tblW w:w="0" w:type="auto"/>
        <w:tblInd w:w="233" w:type="dxa"/>
        <w:tblLayout w:type="fixed"/>
        <w:tblCellMar>
          <w:top w:w="108" w:type="dxa"/>
          <w:bottom w:w="108" w:type="dxa"/>
        </w:tblCellMar>
        <w:tblLook w:val="0000"/>
      </w:tblPr>
      <w:tblGrid>
        <w:gridCol w:w="6359"/>
        <w:gridCol w:w="2689"/>
      </w:tblGrid>
      <w:tr w:rsidR="008E2AED" w:rsidRPr="00C97E47" w:rsidTr="002E5B46">
        <w:trPr>
          <w:trHeight w:val="255"/>
        </w:trPr>
        <w:tc>
          <w:tcPr>
            <w:tcW w:w="6359" w:type="dxa"/>
            <w:tcBorders>
              <w:top w:val="single" w:sz="1" w:space="0" w:color="000000"/>
              <w:left w:val="single" w:sz="1" w:space="0" w:color="000000"/>
              <w:bottom w:val="single" w:sz="1" w:space="0" w:color="000000"/>
            </w:tcBorders>
            <w:shd w:val="clear" w:color="auto" w:fill="FFFFFF"/>
            <w:vAlign w:val="bottom"/>
          </w:tcPr>
          <w:p w:rsidR="008E2AED" w:rsidRPr="00C97E47" w:rsidRDefault="008E2AED" w:rsidP="002E5B46">
            <w:pPr>
              <w:spacing w:line="200" w:lineRule="atLeast"/>
            </w:pPr>
            <w:r w:rsidRPr="00C97E47">
              <w:t xml:space="preserve">непосредственно в Управление образования </w:t>
            </w:r>
          </w:p>
        </w:tc>
        <w:tc>
          <w:tcPr>
            <w:tcW w:w="2689" w:type="dxa"/>
            <w:tcBorders>
              <w:top w:val="single" w:sz="1" w:space="0" w:color="000000"/>
              <w:left w:val="single" w:sz="1" w:space="0" w:color="000000"/>
              <w:bottom w:val="single" w:sz="1" w:space="0" w:color="000000"/>
              <w:right w:val="single" w:sz="1" w:space="0" w:color="000000"/>
            </w:tcBorders>
            <w:shd w:val="clear" w:color="auto" w:fill="FFFFFF"/>
          </w:tcPr>
          <w:p w:rsidR="008E2AED" w:rsidRPr="00C97E47" w:rsidRDefault="008E2AED" w:rsidP="002E5B46">
            <w:pPr>
              <w:spacing w:line="200" w:lineRule="atLeast"/>
              <w:ind w:firstLine="709"/>
            </w:pPr>
            <w:r w:rsidRPr="00C97E47">
              <w:t>0</w:t>
            </w:r>
          </w:p>
        </w:tc>
      </w:tr>
      <w:tr w:rsidR="008E2AED" w:rsidRPr="00C97E47" w:rsidTr="002E5B46">
        <w:trPr>
          <w:trHeight w:val="255"/>
        </w:trPr>
        <w:tc>
          <w:tcPr>
            <w:tcW w:w="6359" w:type="dxa"/>
            <w:tcBorders>
              <w:left w:val="single" w:sz="1" w:space="0" w:color="000000"/>
              <w:bottom w:val="single" w:sz="1" w:space="0" w:color="000000"/>
            </w:tcBorders>
            <w:shd w:val="clear" w:color="auto" w:fill="FFFFFF"/>
            <w:vAlign w:val="bottom"/>
          </w:tcPr>
          <w:p w:rsidR="008E2AED" w:rsidRPr="00C97E47" w:rsidRDefault="008E2AED" w:rsidP="002E5B46">
            <w:pPr>
              <w:spacing w:line="200" w:lineRule="atLeast"/>
            </w:pPr>
            <w:r w:rsidRPr="00C97E47">
              <w:t>через МФЦ</w:t>
            </w:r>
          </w:p>
        </w:tc>
        <w:tc>
          <w:tcPr>
            <w:tcW w:w="2689" w:type="dxa"/>
            <w:tcBorders>
              <w:left w:val="single" w:sz="1" w:space="0" w:color="000000"/>
              <w:bottom w:val="single" w:sz="1" w:space="0" w:color="000000"/>
              <w:right w:val="single" w:sz="1" w:space="0" w:color="000000"/>
            </w:tcBorders>
            <w:shd w:val="clear" w:color="auto" w:fill="FFFFFF"/>
          </w:tcPr>
          <w:p w:rsidR="008E2AED" w:rsidRPr="00C97E47" w:rsidRDefault="008E2AED" w:rsidP="002E5B46">
            <w:pPr>
              <w:spacing w:line="200" w:lineRule="atLeast"/>
              <w:ind w:firstLine="709"/>
            </w:pPr>
            <w:r w:rsidRPr="00C97E47">
              <w:t>135</w:t>
            </w:r>
          </w:p>
        </w:tc>
      </w:tr>
      <w:tr w:rsidR="008E2AED" w:rsidRPr="00C97E47" w:rsidTr="002E5B46">
        <w:trPr>
          <w:trHeight w:val="255"/>
        </w:trPr>
        <w:tc>
          <w:tcPr>
            <w:tcW w:w="6359" w:type="dxa"/>
            <w:tcBorders>
              <w:left w:val="single" w:sz="1" w:space="0" w:color="000000"/>
              <w:bottom w:val="single" w:sz="1" w:space="0" w:color="000000"/>
            </w:tcBorders>
            <w:shd w:val="clear" w:color="auto" w:fill="FFFFFF"/>
            <w:vAlign w:val="bottom"/>
          </w:tcPr>
          <w:p w:rsidR="008E2AED" w:rsidRPr="00C97E47" w:rsidRDefault="008E2AED" w:rsidP="002E5B46">
            <w:pPr>
              <w:spacing w:line="200" w:lineRule="atLeast"/>
            </w:pPr>
            <w:r w:rsidRPr="00C97E47">
              <w:t>через Единый портал государственных и муниципальных услуг (функций)</w:t>
            </w:r>
          </w:p>
        </w:tc>
        <w:tc>
          <w:tcPr>
            <w:tcW w:w="2689" w:type="dxa"/>
            <w:tcBorders>
              <w:left w:val="single" w:sz="1" w:space="0" w:color="000000"/>
              <w:bottom w:val="single" w:sz="1" w:space="0" w:color="000000"/>
              <w:right w:val="single" w:sz="1" w:space="0" w:color="000000"/>
            </w:tcBorders>
            <w:shd w:val="clear" w:color="auto" w:fill="FFFFFF"/>
          </w:tcPr>
          <w:p w:rsidR="008E2AED" w:rsidRPr="00C97E47" w:rsidRDefault="008E2AED" w:rsidP="002E5B46">
            <w:pPr>
              <w:spacing w:line="200" w:lineRule="atLeast"/>
              <w:ind w:firstLine="709"/>
            </w:pPr>
            <w:r w:rsidRPr="00C97E47">
              <w:t>53</w:t>
            </w:r>
          </w:p>
        </w:tc>
      </w:tr>
      <w:tr w:rsidR="008E2AED" w:rsidRPr="00C97E47" w:rsidTr="002E5B46">
        <w:trPr>
          <w:trHeight w:val="255"/>
        </w:trPr>
        <w:tc>
          <w:tcPr>
            <w:tcW w:w="6359" w:type="dxa"/>
            <w:tcBorders>
              <w:left w:val="single" w:sz="1" w:space="0" w:color="000000"/>
              <w:bottom w:val="single" w:sz="1" w:space="0" w:color="000000"/>
            </w:tcBorders>
            <w:shd w:val="clear" w:color="auto" w:fill="FFFFFF"/>
            <w:vAlign w:val="bottom"/>
          </w:tcPr>
          <w:p w:rsidR="008E2AED" w:rsidRPr="00C97E47" w:rsidRDefault="008E2AED" w:rsidP="002E5B46">
            <w:pPr>
              <w:spacing w:line="200" w:lineRule="atLeast"/>
              <w:ind w:firstLine="709"/>
            </w:pPr>
            <w:r w:rsidRPr="00C97E47">
              <w:t>Всего:</w:t>
            </w:r>
          </w:p>
        </w:tc>
        <w:tc>
          <w:tcPr>
            <w:tcW w:w="2689" w:type="dxa"/>
            <w:tcBorders>
              <w:left w:val="single" w:sz="1" w:space="0" w:color="000000"/>
              <w:bottom w:val="single" w:sz="1" w:space="0" w:color="000000"/>
              <w:right w:val="single" w:sz="1" w:space="0" w:color="000000"/>
            </w:tcBorders>
            <w:shd w:val="clear" w:color="auto" w:fill="FFFFFF"/>
          </w:tcPr>
          <w:p w:rsidR="008E2AED" w:rsidRPr="00C97E47" w:rsidRDefault="008E2AED" w:rsidP="002E5B46">
            <w:pPr>
              <w:spacing w:line="200" w:lineRule="atLeast"/>
              <w:ind w:firstLine="709"/>
            </w:pPr>
            <w:r w:rsidRPr="00C97E47">
              <w:t>188</w:t>
            </w:r>
          </w:p>
        </w:tc>
      </w:tr>
    </w:tbl>
    <w:p w:rsidR="008E2AED" w:rsidRPr="00C97E47" w:rsidRDefault="008E2AED" w:rsidP="008E2AED">
      <w:pPr>
        <w:jc w:val="both"/>
      </w:pPr>
      <w:r w:rsidRPr="00C97E47">
        <w:tab/>
        <w:t>В рамках реализации  регионального проекта «Поддержка семей, имеющих детей» дошкольными образовательными учреждениями    оказана психолого-педагогическая, методическая и консультативная помощь родителям (законным представителям) за 3 квартал 2019 г.:</w:t>
      </w:r>
    </w:p>
    <w:p w:rsidR="008E2AED" w:rsidRPr="00C97E47" w:rsidRDefault="008E2AED" w:rsidP="008E2AED">
      <w:pPr>
        <w:ind w:firstLine="709"/>
        <w:jc w:val="both"/>
      </w:pPr>
      <w:r w:rsidRPr="00C97E47">
        <w:t>от 0 до  3 лет – 402;</w:t>
      </w:r>
    </w:p>
    <w:p w:rsidR="008E2AED" w:rsidRPr="00C97E47" w:rsidRDefault="008E2AED" w:rsidP="008E2AED">
      <w:pPr>
        <w:ind w:firstLine="709"/>
        <w:jc w:val="both"/>
      </w:pPr>
      <w:r w:rsidRPr="00C97E47">
        <w:t xml:space="preserve"> от 4 до 7 лет – 24. </w:t>
      </w:r>
    </w:p>
    <w:p w:rsidR="008E2AED" w:rsidRPr="00C97E47" w:rsidRDefault="008E2AED" w:rsidP="008E2AED">
      <w:pPr>
        <w:ind w:firstLine="709"/>
        <w:jc w:val="both"/>
      </w:pPr>
      <w:r w:rsidRPr="00C97E47">
        <w:t>Всего 426  услуг.</w:t>
      </w:r>
    </w:p>
    <w:p w:rsidR="008E2AED" w:rsidRPr="00C97E47" w:rsidRDefault="008E2AED" w:rsidP="008E2AED">
      <w:pPr>
        <w:ind w:firstLine="709"/>
        <w:jc w:val="both"/>
      </w:pPr>
      <w:r w:rsidRPr="00C97E47">
        <w:t>В марте 2019 года проведен муниципальный этап конкурса профессионального конкурса «Воспитатель года Адыгеи». Первое место заняла воспитатель ДОУ N2 Марзиет Ташу, второе - музыкальный руководитель ДОУ N4 Светлана Панченко, третье - педагог-психолог ДОУ N1 Рузанна Хаджебиекова. Победители конкурса награждены подарочными сертификатами номиналом в 35, 30 и 25 тысяч рублей соответственно</w:t>
      </w:r>
      <w:r w:rsidRPr="00C97E47">
        <w:rPr>
          <w:color w:val="000000"/>
        </w:rPr>
        <w:t>. Победитель муниципального этапа приняла участие в республиканском этапе профессионального конкурса «Воспитатель года Адыгеи». П</w:t>
      </w:r>
      <w:r w:rsidRPr="00C97E47">
        <w:t>о итогам республиканского профессионального конкурса «Воспитатель года Адыгеи» Ташу Марзет, воспитатель МБДОУ №2 г. Адыгейска, стала призером.</w:t>
      </w:r>
    </w:p>
    <w:p w:rsidR="008E2AED" w:rsidRPr="00C97E47" w:rsidRDefault="008E2AED" w:rsidP="008E2AED">
      <w:pPr>
        <w:pStyle w:val="a8"/>
        <w:spacing w:after="0" w:line="200" w:lineRule="atLeast"/>
        <w:ind w:firstLine="709"/>
        <w:jc w:val="both"/>
      </w:pPr>
      <w:r w:rsidRPr="00C97E47">
        <w:t xml:space="preserve">Во Всероссийском смотре-конкурсе "Образцовый детский сад 2018-2019"»  из  98838 пользователей, принявших участие, МБДОУ №4 «Чебурашка» и МБДОУ №5 «Сказка» стали лауреатами-победителями. </w:t>
      </w:r>
    </w:p>
    <w:p w:rsidR="008E2AED" w:rsidRPr="00C97E47" w:rsidRDefault="008E2AED" w:rsidP="008E2AED">
      <w:pPr>
        <w:ind w:firstLine="709"/>
        <w:jc w:val="both"/>
      </w:pPr>
      <w:r w:rsidRPr="00C97E47">
        <w:t>Дошкольные образовательные учреждения приняли  активное участие в фестивале патриотической песни «Песня в солдатской шинели».</w:t>
      </w:r>
    </w:p>
    <w:p w:rsidR="008E2AED" w:rsidRPr="00C97E47" w:rsidRDefault="008E2AED" w:rsidP="008E2AED">
      <w:pPr>
        <w:ind w:firstLine="709"/>
        <w:jc w:val="both"/>
      </w:pPr>
      <w:r w:rsidRPr="00C97E47">
        <w:t>29 апреля на базе детского сада 4 проведен  муниципальный семинар для педагогов – психологов  ДОУ на тему: «Психолого – педагогическое сопровождение социализации и развитие личности ребенка в детском саду».</w:t>
      </w:r>
    </w:p>
    <w:p w:rsidR="008E2AED" w:rsidRPr="00C97E47" w:rsidRDefault="008E2AED" w:rsidP="008E2AED">
      <w:pPr>
        <w:ind w:firstLine="709"/>
        <w:jc w:val="both"/>
      </w:pPr>
      <w:r w:rsidRPr="00C97E47">
        <w:t>В республиканском конкурсе "Откроем Адыгею вместе» в номинации «Буклет»  1 место заняла Пчегатлук Римма Даудовна (воспитатель МБДОУ № 3 «Созвездие» г. Адыгейска).</w:t>
      </w:r>
    </w:p>
    <w:p w:rsidR="008E2AED" w:rsidRPr="00C97E47" w:rsidRDefault="008E2AED" w:rsidP="008E2AED">
      <w:pPr>
        <w:ind w:firstLine="709"/>
        <w:jc w:val="both"/>
      </w:pPr>
      <w:r w:rsidRPr="00C97E47">
        <w:t xml:space="preserve">Дипломом </w:t>
      </w:r>
      <w:r w:rsidRPr="00C97E47">
        <w:rPr>
          <w:lang w:val="en-US"/>
        </w:rPr>
        <w:t>II</w:t>
      </w:r>
      <w:r w:rsidRPr="00C97E47">
        <w:t xml:space="preserve"> степени Министерства образования и науки Республики Адыгея награждена Журавко М.М., старший воспитатель МБДОУ №4 «Чебурашка» г. Адыгейска, в республиканском конкурсе «За нравственный подвиг учителя» в номинации «Лучшая программа духовно-нравственного и гражданско-патриотического воспитания детей и молодежи».</w:t>
      </w:r>
    </w:p>
    <w:p w:rsidR="008E2AED" w:rsidRPr="00C97E47" w:rsidRDefault="008E2AED" w:rsidP="008E2AED">
      <w:pPr>
        <w:ind w:firstLine="709"/>
        <w:jc w:val="both"/>
      </w:pPr>
      <w:r w:rsidRPr="00C97E47">
        <w:t>В рамках реализации Общероссийского инновационного проекта «Моя Россия» - МБДОУ №2 «Василёк» г. Адыгейска стал инновационной площадкой.</w:t>
      </w:r>
    </w:p>
    <w:p w:rsidR="008E2AED" w:rsidRPr="00C97E47" w:rsidRDefault="008E2AED" w:rsidP="008E2AED">
      <w:pPr>
        <w:ind w:firstLine="709"/>
        <w:jc w:val="both"/>
      </w:pPr>
      <w:r w:rsidRPr="00C97E47">
        <w:t>В целях реализации положений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о достижении к 2021 году 100-процентной доступности дошкольного образования для детей в возрасте до трех лет в Республике Адыгея приняли участие в  региональном национальном проекте (программа) по направлению «Демография» по проекту «Создание условий для осуществления трудовой деятельности женщин с детьми, включая ликвидацию очереди в ясли для детей до трех лет (Создание яслей - содействие занятости женщин)».</w:t>
      </w:r>
    </w:p>
    <w:p w:rsidR="008E2AED" w:rsidRPr="00C97E47" w:rsidRDefault="008E2AED" w:rsidP="008E2AED">
      <w:pPr>
        <w:ind w:firstLine="709"/>
        <w:jc w:val="both"/>
      </w:pPr>
      <w:r w:rsidRPr="00C97E47">
        <w:t xml:space="preserve">В рамках проекта было заключено Соглашение между Министерством образования и науки Республики Адыгея и администрацией муниципального образования «Город Адыгейск»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(далее - Соглашение). </w:t>
      </w:r>
    </w:p>
    <w:p w:rsidR="008E2AED" w:rsidRPr="00C97E47" w:rsidRDefault="008E2AED" w:rsidP="008E2AED">
      <w:pPr>
        <w:ind w:firstLine="709"/>
        <w:jc w:val="both"/>
      </w:pPr>
      <w:r w:rsidRPr="00C97E47">
        <w:t>В целях реализации мероприятий, направленных на увеличение  доступности дошкольного образования  и приведения численности обучающихся в группы соответствие с санитарно-эпидемиологическим нормативам идет строительство нового детского сада на 240 мест со встроенными ясельными группами по адресу: Республика Адыгея,                   г. Адыгейск, проспект Центральный, 11 «А».</w:t>
      </w:r>
    </w:p>
    <w:p w:rsidR="008E2AED" w:rsidRPr="00C97E47" w:rsidRDefault="008E2AED" w:rsidP="008E2AED">
      <w:pPr>
        <w:ind w:firstLine="709"/>
        <w:jc w:val="both"/>
      </w:pPr>
      <w:r w:rsidRPr="00C97E47">
        <w:t>Информация о количестве мест, создаваемых в ДОО способах формирования и оборудования, оснащения групп для детей в возрасте от 2 - х  месяцев до 3 - х  лет, расходах на эти цели представлена в таблице.</w:t>
      </w:r>
    </w:p>
    <w:p w:rsidR="008E2AED" w:rsidRPr="00C97E47" w:rsidRDefault="008E2AED" w:rsidP="008E2AED">
      <w:pPr>
        <w:ind w:firstLine="709"/>
        <w:jc w:val="both"/>
      </w:pPr>
    </w:p>
    <w:tbl>
      <w:tblPr>
        <w:tblW w:w="0" w:type="auto"/>
        <w:tblInd w:w="108" w:type="dxa"/>
        <w:tblLayout w:type="fixed"/>
        <w:tblLook w:val="0000"/>
      </w:tblPr>
      <w:tblGrid>
        <w:gridCol w:w="1550"/>
        <w:gridCol w:w="1276"/>
        <w:gridCol w:w="1559"/>
        <w:gridCol w:w="1701"/>
        <w:gridCol w:w="1711"/>
        <w:gridCol w:w="1275"/>
      </w:tblGrid>
      <w:tr w:rsidR="008E2AED" w:rsidRPr="00C97E47" w:rsidTr="00D23C9C">
        <w:trPr>
          <w:trHeight w:val="273"/>
        </w:trPr>
        <w:tc>
          <w:tcPr>
            <w:tcW w:w="907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8E2AED" w:rsidRPr="00C97E47" w:rsidRDefault="008E2AED" w:rsidP="002E5B46">
            <w:pPr>
              <w:jc w:val="center"/>
            </w:pPr>
            <w:r w:rsidRPr="00C97E47">
              <w:rPr>
                <w:b/>
                <w:bCs/>
                <w:color w:val="000000"/>
              </w:rPr>
              <w:t xml:space="preserve">Муниципальное образование "Город Адыгейск" </w:t>
            </w:r>
          </w:p>
        </w:tc>
      </w:tr>
      <w:tr w:rsidR="008E2AED" w:rsidRPr="00C97E47" w:rsidTr="00D23C9C">
        <w:trPr>
          <w:trHeight w:val="288"/>
        </w:trPr>
        <w:tc>
          <w:tcPr>
            <w:tcW w:w="1550" w:type="dxa"/>
            <w:vMerge w:val="restart"/>
            <w:tcBorders>
              <w:left w:val="single" w:sz="4" w:space="0" w:color="000000"/>
              <w:bottom w:val="single" w:sz="4" w:space="0" w:color="000000"/>
            </w:tcBorders>
            <w:shd w:val="clear" w:color="auto" w:fill="auto"/>
            <w:vAlign w:val="center"/>
          </w:tcPr>
          <w:p w:rsidR="008E2AED" w:rsidRPr="00C97E47" w:rsidRDefault="008E2AED" w:rsidP="002E5B46">
            <w:pPr>
              <w:jc w:val="center"/>
              <w:rPr>
                <w:color w:val="000000"/>
              </w:rPr>
            </w:pPr>
            <w:r w:rsidRPr="00C97E47">
              <w:rPr>
                <w:color w:val="000000"/>
              </w:rPr>
              <w:t>МБДОУ № 2</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8E2AED" w:rsidRPr="00C97E47" w:rsidRDefault="008E2AED" w:rsidP="002E5B46">
            <w:pPr>
              <w:jc w:val="center"/>
              <w:rPr>
                <w:color w:val="000000"/>
              </w:rPr>
            </w:pPr>
            <w:r w:rsidRPr="00C97E47">
              <w:rPr>
                <w:color w:val="000000"/>
              </w:rPr>
              <w:t>Количество новых мест</w:t>
            </w:r>
          </w:p>
        </w:tc>
        <w:tc>
          <w:tcPr>
            <w:tcW w:w="1701" w:type="dxa"/>
            <w:vMerge w:val="restart"/>
            <w:tcBorders>
              <w:left w:val="single" w:sz="4" w:space="0" w:color="000000"/>
              <w:bottom w:val="single" w:sz="4" w:space="0" w:color="000000"/>
            </w:tcBorders>
            <w:shd w:val="clear" w:color="auto" w:fill="FFFFFF"/>
            <w:vAlign w:val="center"/>
          </w:tcPr>
          <w:p w:rsidR="008E2AED" w:rsidRPr="00C97E47" w:rsidRDefault="008E2AED" w:rsidP="002E5B46">
            <w:pPr>
              <w:jc w:val="center"/>
              <w:rPr>
                <w:color w:val="000000"/>
              </w:rPr>
            </w:pPr>
            <w:r w:rsidRPr="00C97E47">
              <w:rPr>
                <w:color w:val="000000"/>
              </w:rPr>
              <w:t>Сколько средств</w:t>
            </w:r>
          </w:p>
        </w:tc>
        <w:tc>
          <w:tcPr>
            <w:tcW w:w="1711" w:type="dxa"/>
            <w:vMerge w:val="restart"/>
            <w:tcBorders>
              <w:left w:val="single" w:sz="4" w:space="0" w:color="000000"/>
              <w:bottom w:val="single" w:sz="4" w:space="0" w:color="000000"/>
            </w:tcBorders>
            <w:shd w:val="clear" w:color="auto" w:fill="auto"/>
            <w:vAlign w:val="center"/>
          </w:tcPr>
          <w:p w:rsidR="008E2AED" w:rsidRPr="00C97E47" w:rsidRDefault="008E2AED" w:rsidP="002E5B46">
            <w:pPr>
              <w:jc w:val="center"/>
              <w:rPr>
                <w:color w:val="000000"/>
              </w:rPr>
            </w:pPr>
            <w:r w:rsidRPr="00C97E47">
              <w:rPr>
                <w:color w:val="000000"/>
              </w:rPr>
              <w:t xml:space="preserve">Принятые меры </w:t>
            </w:r>
          </w:p>
        </w:tc>
        <w:tc>
          <w:tcPr>
            <w:tcW w:w="1275" w:type="dxa"/>
            <w:vMerge w:val="restart"/>
            <w:tcBorders>
              <w:left w:val="single" w:sz="4" w:space="0" w:color="000000"/>
              <w:bottom w:val="single" w:sz="4" w:space="0" w:color="000000"/>
              <w:right w:val="single" w:sz="4" w:space="0" w:color="000000"/>
            </w:tcBorders>
            <w:shd w:val="clear" w:color="auto" w:fill="auto"/>
            <w:vAlign w:val="center"/>
          </w:tcPr>
          <w:p w:rsidR="008E2AED" w:rsidRPr="00C97E47" w:rsidRDefault="008E2AED" w:rsidP="002E5B46">
            <w:pPr>
              <w:jc w:val="center"/>
            </w:pPr>
            <w:r w:rsidRPr="00C97E47">
              <w:rPr>
                <w:color w:val="000000"/>
              </w:rPr>
              <w:t>Итого создано новых мест</w:t>
            </w:r>
          </w:p>
        </w:tc>
      </w:tr>
      <w:tr w:rsidR="008E2AED" w:rsidRPr="00C97E47" w:rsidTr="00D23C9C">
        <w:trPr>
          <w:trHeight w:val="276"/>
        </w:trPr>
        <w:tc>
          <w:tcPr>
            <w:tcW w:w="1550" w:type="dxa"/>
            <w:vMerge/>
            <w:tcBorders>
              <w:left w:val="single" w:sz="4" w:space="0" w:color="000000"/>
              <w:bottom w:val="single" w:sz="4" w:space="0" w:color="000000"/>
            </w:tcBorders>
            <w:shd w:val="clear" w:color="auto" w:fill="auto"/>
            <w:vAlign w:val="center"/>
          </w:tcPr>
          <w:p w:rsidR="008E2AED" w:rsidRPr="00C97E47" w:rsidRDefault="008E2AED" w:rsidP="002E5B46">
            <w:pPr>
              <w:snapToGrid w:val="0"/>
              <w:rPr>
                <w:color w:val="000000"/>
              </w:rPr>
            </w:pPr>
          </w:p>
        </w:tc>
        <w:tc>
          <w:tcPr>
            <w:tcW w:w="1276" w:type="dxa"/>
            <w:tcBorders>
              <w:left w:val="single" w:sz="4" w:space="0" w:color="000000"/>
              <w:bottom w:val="single" w:sz="4" w:space="0" w:color="000000"/>
            </w:tcBorders>
            <w:shd w:val="clear" w:color="auto" w:fill="auto"/>
            <w:vAlign w:val="center"/>
          </w:tcPr>
          <w:p w:rsidR="008E2AED" w:rsidRPr="00C97E47" w:rsidRDefault="008E2AED" w:rsidP="002E5B46">
            <w:pPr>
              <w:jc w:val="center"/>
              <w:rPr>
                <w:color w:val="000000"/>
              </w:rPr>
            </w:pPr>
            <w:r w:rsidRPr="00C97E47">
              <w:rPr>
                <w:color w:val="000000"/>
              </w:rPr>
              <w:t>Было</w:t>
            </w:r>
          </w:p>
        </w:tc>
        <w:tc>
          <w:tcPr>
            <w:tcW w:w="1559" w:type="dxa"/>
            <w:tcBorders>
              <w:left w:val="single" w:sz="4" w:space="0" w:color="000000"/>
              <w:bottom w:val="single" w:sz="4" w:space="0" w:color="000000"/>
            </w:tcBorders>
            <w:shd w:val="clear" w:color="auto" w:fill="auto"/>
            <w:vAlign w:val="center"/>
          </w:tcPr>
          <w:p w:rsidR="008E2AED" w:rsidRPr="00C97E47" w:rsidRDefault="008E2AED" w:rsidP="002E5B46">
            <w:pPr>
              <w:jc w:val="center"/>
              <w:rPr>
                <w:color w:val="000000"/>
              </w:rPr>
            </w:pPr>
            <w:r w:rsidRPr="00C97E47">
              <w:rPr>
                <w:color w:val="000000"/>
              </w:rPr>
              <w:t>Станет</w:t>
            </w:r>
          </w:p>
        </w:tc>
        <w:tc>
          <w:tcPr>
            <w:tcW w:w="1701" w:type="dxa"/>
            <w:vMerge/>
            <w:tcBorders>
              <w:left w:val="single" w:sz="4" w:space="0" w:color="000000"/>
              <w:bottom w:val="single" w:sz="4" w:space="0" w:color="000000"/>
            </w:tcBorders>
            <w:shd w:val="clear" w:color="auto" w:fill="auto"/>
            <w:vAlign w:val="center"/>
          </w:tcPr>
          <w:p w:rsidR="008E2AED" w:rsidRPr="00C97E47" w:rsidRDefault="008E2AED" w:rsidP="002E5B46">
            <w:pPr>
              <w:snapToGrid w:val="0"/>
              <w:rPr>
                <w:color w:val="000000"/>
              </w:rPr>
            </w:pPr>
          </w:p>
        </w:tc>
        <w:tc>
          <w:tcPr>
            <w:tcW w:w="1711" w:type="dxa"/>
            <w:vMerge/>
            <w:tcBorders>
              <w:left w:val="single" w:sz="4" w:space="0" w:color="000000"/>
              <w:bottom w:val="single" w:sz="4" w:space="0" w:color="000000"/>
            </w:tcBorders>
            <w:shd w:val="clear" w:color="auto" w:fill="auto"/>
            <w:vAlign w:val="center"/>
          </w:tcPr>
          <w:p w:rsidR="008E2AED" w:rsidRPr="00C97E47" w:rsidRDefault="008E2AED" w:rsidP="002E5B46">
            <w:pPr>
              <w:snapToGrid w:val="0"/>
              <w:rPr>
                <w:color w:val="000000"/>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8E2AED" w:rsidRPr="00C97E47" w:rsidRDefault="008E2AED" w:rsidP="002E5B46">
            <w:pPr>
              <w:snapToGrid w:val="0"/>
              <w:rPr>
                <w:color w:val="000000"/>
              </w:rPr>
            </w:pPr>
          </w:p>
        </w:tc>
      </w:tr>
      <w:tr w:rsidR="008E2AED" w:rsidRPr="00C97E47" w:rsidTr="00D23C9C">
        <w:trPr>
          <w:trHeight w:val="486"/>
        </w:trPr>
        <w:tc>
          <w:tcPr>
            <w:tcW w:w="1550" w:type="dxa"/>
            <w:tcBorders>
              <w:top w:val="single" w:sz="4" w:space="0" w:color="000000"/>
              <w:left w:val="single" w:sz="4" w:space="0" w:color="000000"/>
              <w:bottom w:val="single" w:sz="4" w:space="0" w:color="000000"/>
            </w:tcBorders>
            <w:shd w:val="clear" w:color="auto" w:fill="auto"/>
            <w:vAlign w:val="center"/>
          </w:tcPr>
          <w:p w:rsidR="008E2AED" w:rsidRPr="00C97E47" w:rsidRDefault="008E2AED" w:rsidP="002E5B46">
            <w:pPr>
              <w:jc w:val="center"/>
              <w:rPr>
                <w:color w:val="000000"/>
              </w:rPr>
            </w:pPr>
            <w:r w:rsidRPr="00C97E47">
              <w:rPr>
                <w:color w:val="000000"/>
              </w:rPr>
              <w:t>Перепрофилирование помещений</w:t>
            </w:r>
          </w:p>
        </w:tc>
        <w:tc>
          <w:tcPr>
            <w:tcW w:w="1276" w:type="dxa"/>
            <w:tcBorders>
              <w:top w:val="single" w:sz="4" w:space="0" w:color="000000"/>
              <w:left w:val="single" w:sz="4" w:space="0" w:color="000000"/>
              <w:bottom w:val="single" w:sz="4" w:space="0" w:color="000000"/>
            </w:tcBorders>
            <w:shd w:val="clear" w:color="auto" w:fill="FFFFFF"/>
            <w:vAlign w:val="center"/>
          </w:tcPr>
          <w:p w:rsidR="008E2AED" w:rsidRPr="00C97E47" w:rsidRDefault="008E2AED" w:rsidP="002E5B46">
            <w:pPr>
              <w:jc w:val="center"/>
              <w:rPr>
                <w:color w:val="000000"/>
              </w:rPr>
            </w:pPr>
            <w:r w:rsidRPr="00C97E47">
              <w:rPr>
                <w:color w:val="000000"/>
              </w:rPr>
              <w:t>50</w:t>
            </w:r>
          </w:p>
        </w:tc>
        <w:tc>
          <w:tcPr>
            <w:tcW w:w="1559" w:type="dxa"/>
            <w:tcBorders>
              <w:top w:val="single" w:sz="4" w:space="0" w:color="000000"/>
              <w:left w:val="single" w:sz="4" w:space="0" w:color="000000"/>
              <w:bottom w:val="single" w:sz="4" w:space="0" w:color="000000"/>
            </w:tcBorders>
            <w:shd w:val="clear" w:color="auto" w:fill="FFFFFF"/>
            <w:vAlign w:val="center"/>
          </w:tcPr>
          <w:p w:rsidR="008E2AED" w:rsidRPr="00C97E47" w:rsidRDefault="008E2AED" w:rsidP="002E5B46">
            <w:pPr>
              <w:jc w:val="center"/>
              <w:rPr>
                <w:color w:val="000000"/>
              </w:rPr>
            </w:pPr>
            <w:r w:rsidRPr="00C97E47">
              <w:rPr>
                <w:color w:val="000000"/>
              </w:rPr>
              <w:t>70</w:t>
            </w:r>
          </w:p>
        </w:tc>
        <w:tc>
          <w:tcPr>
            <w:tcW w:w="1701" w:type="dxa"/>
            <w:vMerge w:val="restart"/>
            <w:tcBorders>
              <w:top w:val="single" w:sz="4" w:space="0" w:color="000000"/>
              <w:left w:val="single" w:sz="4" w:space="0" w:color="000000"/>
              <w:bottom w:val="single" w:sz="4" w:space="0" w:color="000000"/>
            </w:tcBorders>
            <w:shd w:val="clear" w:color="auto" w:fill="FFFFFF"/>
            <w:vAlign w:val="center"/>
          </w:tcPr>
          <w:p w:rsidR="008E2AED" w:rsidRPr="00C97E47" w:rsidRDefault="008E2AED" w:rsidP="002E5B46">
            <w:pPr>
              <w:jc w:val="center"/>
              <w:rPr>
                <w:color w:val="000000"/>
              </w:rPr>
            </w:pPr>
            <w:r w:rsidRPr="00C97E47">
              <w:rPr>
                <w:color w:val="000000"/>
              </w:rPr>
              <w:t>Начат косметический ремонт, предусмотрены средства  в сумме на 600,00 тыс. руб. за счет муниципального бюджета.</w:t>
            </w:r>
          </w:p>
        </w:tc>
        <w:tc>
          <w:tcPr>
            <w:tcW w:w="1711" w:type="dxa"/>
            <w:tcBorders>
              <w:top w:val="single" w:sz="4" w:space="0" w:color="000000"/>
              <w:left w:val="single" w:sz="4" w:space="0" w:color="000000"/>
              <w:bottom w:val="single" w:sz="4" w:space="0" w:color="000000"/>
            </w:tcBorders>
            <w:shd w:val="clear" w:color="auto" w:fill="auto"/>
            <w:vAlign w:val="center"/>
          </w:tcPr>
          <w:p w:rsidR="008E2AED" w:rsidRPr="00C97E47" w:rsidRDefault="008E2AED" w:rsidP="002E5B46">
            <w:pPr>
              <w:jc w:val="center"/>
              <w:rPr>
                <w:color w:val="000000"/>
              </w:rPr>
            </w:pPr>
            <w:r w:rsidRPr="00C97E47">
              <w:rPr>
                <w:color w:val="000000"/>
              </w:rPr>
              <w:t xml:space="preserve">Увеличено количество мест  для детей в возрасте от 2 месяцев до 3 лет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2AED" w:rsidRPr="00C97E47" w:rsidRDefault="008E2AED" w:rsidP="002E5B46">
            <w:pPr>
              <w:jc w:val="center"/>
            </w:pPr>
            <w:r w:rsidRPr="00C97E47">
              <w:rPr>
                <w:color w:val="000000"/>
              </w:rPr>
              <w:t>20</w:t>
            </w:r>
          </w:p>
        </w:tc>
      </w:tr>
      <w:tr w:rsidR="008E2AED" w:rsidRPr="00C97E47" w:rsidTr="00D23C9C">
        <w:trPr>
          <w:trHeight w:val="288"/>
        </w:trPr>
        <w:tc>
          <w:tcPr>
            <w:tcW w:w="1550" w:type="dxa"/>
            <w:vMerge w:val="restart"/>
            <w:tcBorders>
              <w:top w:val="single" w:sz="4" w:space="0" w:color="000000"/>
              <w:left w:val="single" w:sz="4" w:space="0" w:color="000000"/>
              <w:bottom w:val="single" w:sz="4" w:space="0" w:color="000000"/>
            </w:tcBorders>
            <w:shd w:val="clear" w:color="auto" w:fill="auto"/>
            <w:vAlign w:val="center"/>
          </w:tcPr>
          <w:p w:rsidR="008E2AED" w:rsidRPr="00C97E47" w:rsidRDefault="008E2AED" w:rsidP="002E5B46">
            <w:pPr>
              <w:jc w:val="center"/>
              <w:rPr>
                <w:color w:val="000000"/>
              </w:rPr>
            </w:pPr>
            <w:r w:rsidRPr="00C97E47">
              <w:rPr>
                <w:color w:val="000000"/>
              </w:rPr>
              <w:t>МБДОУ № 5</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8E2AED" w:rsidRPr="00C97E47" w:rsidRDefault="008E2AED" w:rsidP="002E5B46">
            <w:pPr>
              <w:jc w:val="center"/>
              <w:rPr>
                <w:color w:val="000000"/>
              </w:rPr>
            </w:pPr>
            <w:r w:rsidRPr="00C97E47">
              <w:rPr>
                <w:color w:val="000000"/>
              </w:rPr>
              <w:t>Количество новых мест</w:t>
            </w:r>
          </w:p>
        </w:tc>
        <w:tc>
          <w:tcPr>
            <w:tcW w:w="1701" w:type="dxa"/>
            <w:vMerge/>
            <w:tcBorders>
              <w:top w:val="single" w:sz="4" w:space="0" w:color="000000"/>
              <w:left w:val="single" w:sz="4" w:space="0" w:color="000000"/>
              <w:bottom w:val="single" w:sz="4" w:space="0" w:color="000000"/>
            </w:tcBorders>
            <w:shd w:val="clear" w:color="auto" w:fill="auto"/>
            <w:vAlign w:val="center"/>
          </w:tcPr>
          <w:p w:rsidR="008E2AED" w:rsidRPr="00C97E47" w:rsidRDefault="008E2AED" w:rsidP="002E5B46">
            <w:pPr>
              <w:snapToGrid w:val="0"/>
              <w:rPr>
                <w:color w:val="000000"/>
              </w:rPr>
            </w:pPr>
          </w:p>
        </w:tc>
        <w:tc>
          <w:tcPr>
            <w:tcW w:w="1711" w:type="dxa"/>
            <w:vMerge w:val="restart"/>
            <w:tcBorders>
              <w:top w:val="single" w:sz="4" w:space="0" w:color="000000"/>
              <w:left w:val="single" w:sz="4" w:space="0" w:color="000000"/>
              <w:bottom w:val="single" w:sz="4" w:space="0" w:color="000000"/>
            </w:tcBorders>
            <w:shd w:val="clear" w:color="auto" w:fill="auto"/>
            <w:vAlign w:val="center"/>
          </w:tcPr>
          <w:p w:rsidR="008E2AED" w:rsidRPr="00C97E47" w:rsidRDefault="008E2AED" w:rsidP="002E5B46">
            <w:pPr>
              <w:jc w:val="center"/>
              <w:rPr>
                <w:color w:val="000000"/>
              </w:rPr>
            </w:pPr>
            <w:r w:rsidRPr="00C97E47">
              <w:rPr>
                <w:color w:val="000000"/>
              </w:rPr>
              <w:t xml:space="preserve">Принятые меры </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E2AED" w:rsidRPr="00C97E47" w:rsidRDefault="008E2AED" w:rsidP="002E5B46">
            <w:pPr>
              <w:jc w:val="center"/>
            </w:pPr>
            <w:r w:rsidRPr="00C97E47">
              <w:rPr>
                <w:color w:val="000000"/>
              </w:rPr>
              <w:t>Итого создано новых мест</w:t>
            </w:r>
          </w:p>
        </w:tc>
      </w:tr>
      <w:tr w:rsidR="008E2AED" w:rsidRPr="00C97E47" w:rsidTr="00D23C9C">
        <w:trPr>
          <w:trHeight w:val="276"/>
        </w:trPr>
        <w:tc>
          <w:tcPr>
            <w:tcW w:w="1550" w:type="dxa"/>
            <w:vMerge/>
            <w:tcBorders>
              <w:left w:val="single" w:sz="4" w:space="0" w:color="000000"/>
              <w:bottom w:val="single" w:sz="4" w:space="0" w:color="000000"/>
            </w:tcBorders>
            <w:shd w:val="clear" w:color="auto" w:fill="auto"/>
            <w:vAlign w:val="center"/>
          </w:tcPr>
          <w:p w:rsidR="008E2AED" w:rsidRPr="00C97E47" w:rsidRDefault="008E2AED" w:rsidP="002E5B46">
            <w:pPr>
              <w:snapToGrid w:val="0"/>
              <w:rPr>
                <w:color w:val="000000"/>
              </w:rPr>
            </w:pPr>
          </w:p>
        </w:tc>
        <w:tc>
          <w:tcPr>
            <w:tcW w:w="1276" w:type="dxa"/>
            <w:tcBorders>
              <w:left w:val="single" w:sz="4" w:space="0" w:color="000000"/>
              <w:bottom w:val="single" w:sz="4" w:space="0" w:color="000000"/>
            </w:tcBorders>
            <w:shd w:val="clear" w:color="auto" w:fill="auto"/>
            <w:vAlign w:val="center"/>
          </w:tcPr>
          <w:p w:rsidR="008E2AED" w:rsidRPr="00C97E47" w:rsidRDefault="008E2AED" w:rsidP="002E5B46">
            <w:pPr>
              <w:jc w:val="center"/>
              <w:rPr>
                <w:color w:val="000000"/>
              </w:rPr>
            </w:pPr>
            <w:r w:rsidRPr="00C97E47">
              <w:rPr>
                <w:color w:val="000000"/>
              </w:rPr>
              <w:t>Было</w:t>
            </w:r>
          </w:p>
        </w:tc>
        <w:tc>
          <w:tcPr>
            <w:tcW w:w="1559" w:type="dxa"/>
            <w:tcBorders>
              <w:left w:val="single" w:sz="4" w:space="0" w:color="000000"/>
              <w:bottom w:val="single" w:sz="4" w:space="0" w:color="000000"/>
            </w:tcBorders>
            <w:shd w:val="clear" w:color="auto" w:fill="auto"/>
            <w:vAlign w:val="center"/>
          </w:tcPr>
          <w:p w:rsidR="008E2AED" w:rsidRPr="00C97E47" w:rsidRDefault="008E2AED" w:rsidP="002E5B46">
            <w:pPr>
              <w:jc w:val="center"/>
              <w:rPr>
                <w:color w:val="000000"/>
              </w:rPr>
            </w:pPr>
            <w:r w:rsidRPr="00C97E47">
              <w:rPr>
                <w:color w:val="000000"/>
              </w:rPr>
              <w:t>Станет</w:t>
            </w:r>
          </w:p>
        </w:tc>
        <w:tc>
          <w:tcPr>
            <w:tcW w:w="1701" w:type="dxa"/>
            <w:vMerge/>
            <w:tcBorders>
              <w:left w:val="single" w:sz="4" w:space="0" w:color="000000"/>
              <w:bottom w:val="single" w:sz="4" w:space="0" w:color="000000"/>
            </w:tcBorders>
            <w:shd w:val="clear" w:color="auto" w:fill="auto"/>
            <w:vAlign w:val="center"/>
          </w:tcPr>
          <w:p w:rsidR="008E2AED" w:rsidRPr="00C97E47" w:rsidRDefault="008E2AED" w:rsidP="002E5B46">
            <w:pPr>
              <w:snapToGrid w:val="0"/>
              <w:rPr>
                <w:color w:val="000000"/>
              </w:rPr>
            </w:pPr>
          </w:p>
        </w:tc>
        <w:tc>
          <w:tcPr>
            <w:tcW w:w="1711" w:type="dxa"/>
            <w:vMerge/>
            <w:tcBorders>
              <w:left w:val="single" w:sz="4" w:space="0" w:color="000000"/>
              <w:bottom w:val="single" w:sz="4" w:space="0" w:color="000000"/>
            </w:tcBorders>
            <w:shd w:val="clear" w:color="auto" w:fill="auto"/>
            <w:vAlign w:val="center"/>
          </w:tcPr>
          <w:p w:rsidR="008E2AED" w:rsidRPr="00C97E47" w:rsidRDefault="008E2AED" w:rsidP="002E5B46">
            <w:pPr>
              <w:snapToGrid w:val="0"/>
              <w:rPr>
                <w:color w:val="000000"/>
              </w:rPr>
            </w:pPr>
          </w:p>
        </w:tc>
        <w:tc>
          <w:tcPr>
            <w:tcW w:w="1275" w:type="dxa"/>
            <w:vMerge/>
            <w:tcBorders>
              <w:left w:val="single" w:sz="4" w:space="0" w:color="000000"/>
              <w:bottom w:val="single" w:sz="4" w:space="0" w:color="000000"/>
              <w:right w:val="single" w:sz="4" w:space="0" w:color="000000"/>
            </w:tcBorders>
            <w:shd w:val="clear" w:color="auto" w:fill="auto"/>
            <w:vAlign w:val="center"/>
          </w:tcPr>
          <w:p w:rsidR="008E2AED" w:rsidRPr="00C97E47" w:rsidRDefault="008E2AED" w:rsidP="002E5B46">
            <w:pPr>
              <w:snapToGrid w:val="0"/>
              <w:rPr>
                <w:color w:val="000000"/>
              </w:rPr>
            </w:pPr>
          </w:p>
        </w:tc>
      </w:tr>
      <w:tr w:rsidR="008E2AED" w:rsidRPr="00C97E47" w:rsidTr="00D23C9C">
        <w:trPr>
          <w:trHeight w:val="828"/>
        </w:trPr>
        <w:tc>
          <w:tcPr>
            <w:tcW w:w="1550" w:type="dxa"/>
            <w:tcBorders>
              <w:left w:val="single" w:sz="4" w:space="0" w:color="000000"/>
              <w:bottom w:val="single" w:sz="4" w:space="0" w:color="000000"/>
            </w:tcBorders>
            <w:shd w:val="clear" w:color="auto" w:fill="auto"/>
            <w:vAlign w:val="center"/>
          </w:tcPr>
          <w:p w:rsidR="008E2AED" w:rsidRPr="00C97E47" w:rsidRDefault="008E2AED" w:rsidP="002E5B46">
            <w:pPr>
              <w:jc w:val="center"/>
              <w:rPr>
                <w:color w:val="000000"/>
              </w:rPr>
            </w:pPr>
            <w:r w:rsidRPr="00C97E47">
              <w:rPr>
                <w:color w:val="000000"/>
              </w:rPr>
              <w:t>Перепрофилирование помещений</w:t>
            </w:r>
          </w:p>
        </w:tc>
        <w:tc>
          <w:tcPr>
            <w:tcW w:w="1276" w:type="dxa"/>
            <w:tcBorders>
              <w:left w:val="single" w:sz="4" w:space="0" w:color="000000"/>
              <w:bottom w:val="single" w:sz="4" w:space="0" w:color="000000"/>
            </w:tcBorders>
            <w:shd w:val="clear" w:color="auto" w:fill="FFFFFF"/>
            <w:vAlign w:val="center"/>
          </w:tcPr>
          <w:p w:rsidR="008E2AED" w:rsidRPr="00C97E47" w:rsidRDefault="008E2AED" w:rsidP="002E5B46">
            <w:pPr>
              <w:jc w:val="center"/>
              <w:rPr>
                <w:color w:val="000000"/>
              </w:rPr>
            </w:pPr>
            <w:r w:rsidRPr="00C97E47">
              <w:rPr>
                <w:color w:val="000000"/>
              </w:rPr>
              <w:t>54</w:t>
            </w:r>
          </w:p>
        </w:tc>
        <w:tc>
          <w:tcPr>
            <w:tcW w:w="1559" w:type="dxa"/>
            <w:tcBorders>
              <w:left w:val="single" w:sz="4" w:space="0" w:color="000000"/>
              <w:bottom w:val="single" w:sz="4" w:space="0" w:color="000000"/>
            </w:tcBorders>
            <w:shd w:val="clear" w:color="auto" w:fill="FFFFFF"/>
            <w:vAlign w:val="center"/>
          </w:tcPr>
          <w:p w:rsidR="008E2AED" w:rsidRPr="00C97E47" w:rsidRDefault="008E2AED" w:rsidP="002E5B46">
            <w:pPr>
              <w:jc w:val="center"/>
              <w:rPr>
                <w:color w:val="000000"/>
              </w:rPr>
            </w:pPr>
            <w:r w:rsidRPr="00C97E47">
              <w:rPr>
                <w:color w:val="000000"/>
              </w:rPr>
              <w:t>94</w:t>
            </w:r>
          </w:p>
        </w:tc>
        <w:tc>
          <w:tcPr>
            <w:tcW w:w="1701" w:type="dxa"/>
            <w:vMerge/>
            <w:tcBorders>
              <w:left w:val="single" w:sz="4" w:space="0" w:color="000000"/>
              <w:bottom w:val="single" w:sz="4" w:space="0" w:color="000000"/>
            </w:tcBorders>
            <w:shd w:val="clear" w:color="auto" w:fill="auto"/>
            <w:vAlign w:val="center"/>
          </w:tcPr>
          <w:p w:rsidR="008E2AED" w:rsidRPr="00C97E47" w:rsidRDefault="008E2AED" w:rsidP="002E5B46">
            <w:pPr>
              <w:snapToGrid w:val="0"/>
              <w:rPr>
                <w:color w:val="000000"/>
              </w:rPr>
            </w:pPr>
          </w:p>
        </w:tc>
        <w:tc>
          <w:tcPr>
            <w:tcW w:w="1711" w:type="dxa"/>
            <w:tcBorders>
              <w:left w:val="single" w:sz="4" w:space="0" w:color="000000"/>
              <w:bottom w:val="single" w:sz="4" w:space="0" w:color="000000"/>
            </w:tcBorders>
            <w:shd w:val="clear" w:color="auto" w:fill="auto"/>
            <w:vAlign w:val="center"/>
          </w:tcPr>
          <w:p w:rsidR="008E2AED" w:rsidRPr="00C97E47" w:rsidRDefault="008E2AED" w:rsidP="002E5B46">
            <w:pPr>
              <w:jc w:val="center"/>
              <w:rPr>
                <w:color w:val="000000"/>
              </w:rPr>
            </w:pPr>
            <w:r w:rsidRPr="00C97E47">
              <w:rPr>
                <w:color w:val="000000"/>
              </w:rPr>
              <w:t xml:space="preserve">Увеличено количество мест  для детей в возрасте от 2 месяцев до 3 лет </w:t>
            </w:r>
          </w:p>
        </w:tc>
        <w:tc>
          <w:tcPr>
            <w:tcW w:w="1275" w:type="dxa"/>
            <w:tcBorders>
              <w:left w:val="single" w:sz="4" w:space="0" w:color="000000"/>
              <w:bottom w:val="single" w:sz="4" w:space="0" w:color="000000"/>
              <w:right w:val="single" w:sz="4" w:space="0" w:color="000000"/>
            </w:tcBorders>
            <w:shd w:val="clear" w:color="auto" w:fill="auto"/>
            <w:vAlign w:val="center"/>
          </w:tcPr>
          <w:p w:rsidR="008E2AED" w:rsidRPr="00C97E47" w:rsidRDefault="008E2AED" w:rsidP="002E5B46">
            <w:pPr>
              <w:jc w:val="center"/>
            </w:pPr>
            <w:r w:rsidRPr="00C97E47">
              <w:rPr>
                <w:color w:val="000000"/>
              </w:rPr>
              <w:t>40</w:t>
            </w:r>
          </w:p>
        </w:tc>
      </w:tr>
      <w:tr w:rsidR="008E2AED" w:rsidRPr="00C97E47" w:rsidTr="00D23C9C">
        <w:trPr>
          <w:trHeight w:val="276"/>
        </w:trPr>
        <w:tc>
          <w:tcPr>
            <w:tcW w:w="1550" w:type="dxa"/>
            <w:tcBorders>
              <w:left w:val="single" w:sz="4" w:space="0" w:color="000000"/>
              <w:bottom w:val="single" w:sz="4" w:space="0" w:color="000000"/>
            </w:tcBorders>
            <w:shd w:val="clear" w:color="auto" w:fill="auto"/>
            <w:vAlign w:val="center"/>
          </w:tcPr>
          <w:p w:rsidR="008E2AED" w:rsidRPr="00C97E47" w:rsidRDefault="008E2AED" w:rsidP="002E5B46">
            <w:pPr>
              <w:jc w:val="center"/>
              <w:rPr>
                <w:b/>
                <w:bCs/>
                <w:color w:val="000000"/>
              </w:rPr>
            </w:pPr>
            <w:r w:rsidRPr="00C97E47">
              <w:rPr>
                <w:b/>
                <w:bCs/>
                <w:color w:val="000000"/>
              </w:rPr>
              <w:t>Итого по МО:</w:t>
            </w:r>
          </w:p>
        </w:tc>
        <w:tc>
          <w:tcPr>
            <w:tcW w:w="1276" w:type="dxa"/>
            <w:tcBorders>
              <w:left w:val="single" w:sz="4" w:space="0" w:color="000000"/>
              <w:bottom w:val="single" w:sz="4" w:space="0" w:color="000000"/>
            </w:tcBorders>
            <w:shd w:val="clear" w:color="auto" w:fill="auto"/>
            <w:vAlign w:val="center"/>
          </w:tcPr>
          <w:p w:rsidR="008E2AED" w:rsidRPr="00C97E47" w:rsidRDefault="008E2AED" w:rsidP="002E5B46">
            <w:pPr>
              <w:jc w:val="center"/>
              <w:rPr>
                <w:b/>
                <w:bCs/>
                <w:color w:val="000000"/>
              </w:rPr>
            </w:pPr>
            <w:r w:rsidRPr="00C97E47">
              <w:rPr>
                <w:b/>
                <w:bCs/>
                <w:color w:val="000000"/>
              </w:rPr>
              <w:t> </w:t>
            </w:r>
          </w:p>
        </w:tc>
        <w:tc>
          <w:tcPr>
            <w:tcW w:w="1559" w:type="dxa"/>
            <w:tcBorders>
              <w:left w:val="single" w:sz="4" w:space="0" w:color="000000"/>
              <w:bottom w:val="single" w:sz="4" w:space="0" w:color="000000"/>
            </w:tcBorders>
            <w:shd w:val="clear" w:color="auto" w:fill="auto"/>
            <w:vAlign w:val="center"/>
          </w:tcPr>
          <w:p w:rsidR="008E2AED" w:rsidRPr="00C97E47" w:rsidRDefault="008E2AED" w:rsidP="002E5B46">
            <w:pPr>
              <w:jc w:val="center"/>
              <w:rPr>
                <w:b/>
                <w:bCs/>
                <w:color w:val="000000"/>
              </w:rPr>
            </w:pPr>
            <w:r w:rsidRPr="00C97E47">
              <w:rPr>
                <w:b/>
                <w:bCs/>
                <w:color w:val="000000"/>
              </w:rPr>
              <w:t> </w:t>
            </w:r>
          </w:p>
        </w:tc>
        <w:tc>
          <w:tcPr>
            <w:tcW w:w="1701" w:type="dxa"/>
            <w:tcBorders>
              <w:left w:val="single" w:sz="4" w:space="0" w:color="000000"/>
              <w:bottom w:val="single" w:sz="4" w:space="0" w:color="000000"/>
            </w:tcBorders>
            <w:shd w:val="clear" w:color="auto" w:fill="auto"/>
            <w:vAlign w:val="center"/>
          </w:tcPr>
          <w:p w:rsidR="008E2AED" w:rsidRPr="00C97E47" w:rsidRDefault="008E2AED" w:rsidP="002E5B46">
            <w:pPr>
              <w:jc w:val="center"/>
              <w:rPr>
                <w:b/>
                <w:bCs/>
                <w:color w:val="000000"/>
              </w:rPr>
            </w:pPr>
            <w:r w:rsidRPr="00C97E47">
              <w:rPr>
                <w:b/>
                <w:bCs/>
                <w:color w:val="000000"/>
              </w:rPr>
              <w:t> </w:t>
            </w:r>
          </w:p>
        </w:tc>
        <w:tc>
          <w:tcPr>
            <w:tcW w:w="1711" w:type="dxa"/>
            <w:tcBorders>
              <w:left w:val="single" w:sz="4" w:space="0" w:color="000000"/>
              <w:bottom w:val="single" w:sz="4" w:space="0" w:color="000000"/>
            </w:tcBorders>
            <w:shd w:val="clear" w:color="auto" w:fill="auto"/>
            <w:vAlign w:val="center"/>
          </w:tcPr>
          <w:p w:rsidR="008E2AED" w:rsidRPr="00C97E47" w:rsidRDefault="008E2AED" w:rsidP="002E5B46">
            <w:pPr>
              <w:jc w:val="center"/>
              <w:rPr>
                <w:b/>
                <w:bCs/>
                <w:color w:val="000000"/>
              </w:rPr>
            </w:pPr>
            <w:r w:rsidRPr="00C97E47">
              <w:rPr>
                <w:b/>
                <w:bCs/>
                <w:color w:val="000000"/>
              </w:rPr>
              <w:t> </w:t>
            </w:r>
          </w:p>
        </w:tc>
        <w:tc>
          <w:tcPr>
            <w:tcW w:w="1275" w:type="dxa"/>
            <w:tcBorders>
              <w:left w:val="single" w:sz="4" w:space="0" w:color="000000"/>
              <w:bottom w:val="single" w:sz="4" w:space="0" w:color="000000"/>
              <w:right w:val="single" w:sz="4" w:space="0" w:color="000000"/>
            </w:tcBorders>
            <w:shd w:val="clear" w:color="auto" w:fill="auto"/>
            <w:vAlign w:val="center"/>
          </w:tcPr>
          <w:p w:rsidR="008E2AED" w:rsidRPr="00C97E47" w:rsidRDefault="008E2AED" w:rsidP="002E5B46">
            <w:pPr>
              <w:jc w:val="center"/>
            </w:pPr>
            <w:r w:rsidRPr="00C97E47">
              <w:rPr>
                <w:b/>
                <w:bCs/>
                <w:color w:val="000000"/>
              </w:rPr>
              <w:t>60</w:t>
            </w:r>
          </w:p>
        </w:tc>
      </w:tr>
    </w:tbl>
    <w:p w:rsidR="008E2AED" w:rsidRPr="00C97E47" w:rsidRDefault="008E2AED" w:rsidP="008E2AED">
      <w:pPr>
        <w:spacing w:line="200" w:lineRule="atLeast"/>
        <w:jc w:val="both"/>
      </w:pPr>
      <w:r w:rsidRPr="00C97E47">
        <w:tab/>
        <w:t>С сентября 2019 г. увеличилась родительская  плата на 100 рублей за присмотр и уход за детьми в дошкольных образовательных учреждениях  муниципального образования «Город Адыгейск» и составляет 1100 рублей.</w:t>
      </w:r>
    </w:p>
    <w:p w:rsidR="008E2AED" w:rsidRPr="00C97E47" w:rsidRDefault="008E2AED" w:rsidP="008E2AED">
      <w:pPr>
        <w:spacing w:line="200" w:lineRule="atLeast"/>
        <w:ind w:firstLine="709"/>
        <w:jc w:val="both"/>
      </w:pPr>
      <w:r w:rsidRPr="00C97E47">
        <w:t xml:space="preserve">Административный регламент по предоставлению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муниципального образования «Город Адыгейск» принят в новой редакции  (постановление администрации муниципального образования «Город Адыгейск» от 23.09.2019 г. № 269 «Об утверждении административного регламента по предоставлению муниципальной услуги «Приём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муниципального образования «Город Адыгейск»). </w:t>
      </w:r>
    </w:p>
    <w:p w:rsidR="008E2AED" w:rsidRPr="00C97E47" w:rsidRDefault="008E2AED" w:rsidP="008E2AED">
      <w:pPr>
        <w:ind w:firstLine="709"/>
        <w:jc w:val="both"/>
      </w:pPr>
      <w:r w:rsidRPr="00C97E47">
        <w:t>С сентября по октябрь 2019 г. приняли участие в проведении комплексного мониторинга функционирования и развития системы дошкольного образования функционирования дошкольных образовательных организаций в муниципальном образовании «Город Адыгейск».</w:t>
      </w:r>
    </w:p>
    <w:p w:rsidR="008E2AED" w:rsidRPr="00C97E47" w:rsidRDefault="008E2AED" w:rsidP="008E2AED">
      <w:pPr>
        <w:spacing w:line="200" w:lineRule="atLeast"/>
        <w:ind w:firstLine="709"/>
        <w:jc w:val="both"/>
      </w:pPr>
      <w:r w:rsidRPr="00C97E47">
        <w:t>Управление образования администрации муниципального образования «Город Адыгейск» приняло участие в отборе на предоставление в 2019 году субсидии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в рамках федерального проекта «Учитель будущего» национального проекта«Образование». Подана заявка на получение гранта на субсидию из федерального бюджета бюджетам субъектов Российской Федерации на   создание Центра  профмастерства по модели «мини» в системе  образования муниципального образования «Город Адыгейск», муниципального образования «Теучежский район» и муниципального образования «Тахтамукайский район» в рамках федерального проекта «Учитель будущего» национального проекта «Образование».</w:t>
      </w:r>
    </w:p>
    <w:p w:rsidR="008E2AED" w:rsidRPr="00C97E47" w:rsidRDefault="008E2AED" w:rsidP="008E2AED">
      <w:pPr>
        <w:spacing w:line="100" w:lineRule="atLeast"/>
        <w:ind w:firstLine="709"/>
        <w:jc w:val="both"/>
        <w:rPr>
          <w:color w:val="000000"/>
        </w:rPr>
      </w:pPr>
      <w:r w:rsidRPr="00C97E47">
        <w:t>19 - 20 марта 2019 года состоялся муниципальный этап республиканского конкурса «Учитель года – 2019». В конкурсе приняли участие 5 педагогов. По итогам всех этапов конкурса победителем конкурса «Учитель года – 2019» стал учитель физической культуры МБОУ «СОШ № 4 им.А.Хуаде» Тлехас Каплан Нухович.  Призерами конкурса стали Яхутль Сусанна Чемалевна, учитель начальных классов МБОУ «СОШ № 3 им. Ю.Тлюстена», Хут Фатима Ахметечевна, учитель истории МБОУ «СОШ № 5».  Победители  были награждены подарочными сертификатами номиналом в 35, 30 и 25 тысяч рублей соответственно</w:t>
      </w:r>
      <w:r w:rsidRPr="00C97E47">
        <w:rPr>
          <w:color w:val="000000"/>
        </w:rPr>
        <w:t>.</w:t>
      </w:r>
    </w:p>
    <w:p w:rsidR="008E2AED" w:rsidRPr="00C97E47" w:rsidRDefault="008E2AED" w:rsidP="008E2AED">
      <w:pPr>
        <w:spacing w:line="100" w:lineRule="atLeast"/>
        <w:jc w:val="both"/>
      </w:pPr>
      <w:r w:rsidRPr="00C97E47">
        <w:rPr>
          <w:color w:val="000000"/>
        </w:rPr>
        <w:tab/>
        <w:t>В период с 1 по 30 марта  проведены мероприятия, посвященные Международному дню родного языка. В рамках месячника проведены открытые уроки, конкурсы сочинений, стихотворений собственного сочинения. По итогам конкурсов определены победители и призеры муниципальных этапов. Работы победителей направлены на республиканский этап конкурсов. Учитель МБОУ «СОШ № 4 им.А.Хуаде» а.Гатлукай Шумен З.М. стала победителем  заочного республиканского конкурса учителей языков народов РА. Учитель МБОУ «СОШ № 1» Блягоз М.В. стала призером на лучшую методическую разработку урока  с использованием ИКТ.</w:t>
      </w:r>
    </w:p>
    <w:p w:rsidR="008E2AED" w:rsidRPr="00C97E47" w:rsidRDefault="008E2AED" w:rsidP="008E2AED">
      <w:pPr>
        <w:spacing w:line="200" w:lineRule="atLeast"/>
        <w:ind w:firstLine="709"/>
        <w:jc w:val="both"/>
      </w:pPr>
      <w:r w:rsidRPr="00C97E47">
        <w:t>Важная роль отведена  подготовке и проведению государственной итоговой аттестации (ГИА) по программам основного общего и среднего общего образования в общеобразовательных организациях города. Проведены следующие мероприятия:</w:t>
      </w:r>
    </w:p>
    <w:p w:rsidR="008E2AED" w:rsidRPr="00C97E47" w:rsidRDefault="008E2AED" w:rsidP="008E2AED">
      <w:pPr>
        <w:pStyle w:val="af5"/>
        <w:jc w:val="both"/>
      </w:pPr>
      <w:r w:rsidRPr="00C97E47">
        <w:tab/>
        <w:t>разработана и утверждена «дорожная карта» по подготовке ГИА в УО;</w:t>
      </w:r>
    </w:p>
    <w:p w:rsidR="008E2AED" w:rsidRPr="00C97E47" w:rsidRDefault="008E2AED" w:rsidP="008E2AED">
      <w:pPr>
        <w:pStyle w:val="af5"/>
        <w:jc w:val="both"/>
      </w:pPr>
      <w:r w:rsidRPr="00C97E47">
        <w:tab/>
        <w:t xml:space="preserve">определены лица, входящие в  </w:t>
      </w:r>
      <w:r w:rsidRPr="00C97E47">
        <w:rPr>
          <w:color w:val="000000"/>
        </w:rPr>
        <w:t>состав государственной экзаменационной комиссии, предметных комиссий, сформирован состав работников пункта проведения экзамена;</w:t>
      </w:r>
    </w:p>
    <w:p w:rsidR="008E2AED" w:rsidRPr="00C97E47" w:rsidRDefault="008E2AED" w:rsidP="008E2AED">
      <w:pPr>
        <w:pStyle w:val="af5"/>
        <w:jc w:val="both"/>
      </w:pPr>
      <w:r w:rsidRPr="00C97E47">
        <w:tab/>
        <w:t>сформирован и постоянно обновляется список учебно – методической литературы в помощь учителю при подготовке обучающихся к ОГЭ и ЕГЭ;</w:t>
      </w:r>
    </w:p>
    <w:p w:rsidR="008E2AED" w:rsidRPr="00C97E47" w:rsidRDefault="008E2AED" w:rsidP="008E2AED">
      <w:pPr>
        <w:pStyle w:val="af5"/>
        <w:jc w:val="both"/>
      </w:pPr>
      <w:r w:rsidRPr="00C97E47">
        <w:tab/>
        <w:t>мониторинг учебных достижений обучающихся выпускных классов;</w:t>
      </w:r>
    </w:p>
    <w:p w:rsidR="008E2AED" w:rsidRPr="00C97E47" w:rsidRDefault="008E2AED" w:rsidP="008E2AED">
      <w:pPr>
        <w:pStyle w:val="af5"/>
        <w:jc w:val="both"/>
      </w:pPr>
      <w:r w:rsidRPr="00C97E47">
        <w:tab/>
        <w:t>на базе МБОУ «СОШ № 2» проведены курсы повышения квалификации для руководителей ОО, организаторов, технических специалистов ППЭ;</w:t>
      </w:r>
    </w:p>
    <w:p w:rsidR="008E2AED" w:rsidRPr="00C97E47" w:rsidRDefault="008E2AED" w:rsidP="008E2AED">
      <w:pPr>
        <w:pStyle w:val="af5"/>
        <w:jc w:val="both"/>
      </w:pPr>
      <w:r w:rsidRPr="00C97E47">
        <w:tab/>
        <w:t>выпускники 9-х классов (</w:t>
      </w:r>
      <w:r w:rsidRPr="00C97E47">
        <w:rPr>
          <w:color w:val="222222"/>
        </w:rPr>
        <w:t>173 учащихся) успешно прошли итоговое собеседование по русскому языку;</w:t>
      </w:r>
    </w:p>
    <w:p w:rsidR="008E2AED" w:rsidRPr="00C97E47" w:rsidRDefault="008E2AED" w:rsidP="008E2AED">
      <w:pPr>
        <w:pStyle w:val="af5"/>
        <w:jc w:val="both"/>
      </w:pPr>
      <w:r w:rsidRPr="00C97E47">
        <w:tab/>
        <w:t>во всероссийской акции «Единый день сдачи ЕГЭ родителями» приняли участие 12 родителей нынешних выпускников 11-х классов;</w:t>
      </w:r>
    </w:p>
    <w:p w:rsidR="008E2AED" w:rsidRPr="00C97E47" w:rsidRDefault="008E2AED" w:rsidP="008E2AED">
      <w:pPr>
        <w:pStyle w:val="af5"/>
        <w:jc w:val="both"/>
      </w:pPr>
      <w:r w:rsidRPr="00C97E47">
        <w:t xml:space="preserve">          100 баллов для победы;</w:t>
      </w:r>
    </w:p>
    <w:p w:rsidR="008E2AED" w:rsidRPr="00C97E47" w:rsidRDefault="008E2AED" w:rsidP="008E2AED">
      <w:pPr>
        <w:pStyle w:val="af5"/>
        <w:jc w:val="both"/>
      </w:pPr>
      <w:r w:rsidRPr="00C97E47">
        <w:tab/>
        <w:t>руководители ППЭ, члены ГЭК, организаторы, технические специалисты прошли  дистанционное обучение  на учебной платформе «РОСТЕСТ»;</w:t>
      </w:r>
    </w:p>
    <w:p w:rsidR="008E2AED" w:rsidRPr="00C97E47" w:rsidRDefault="008E2AED" w:rsidP="008E2AED">
      <w:pPr>
        <w:pStyle w:val="af5"/>
        <w:jc w:val="both"/>
        <w:rPr>
          <w:u w:val="single"/>
        </w:rPr>
      </w:pPr>
      <w:r w:rsidRPr="00C97E47">
        <w:tab/>
        <w:t>осуществляется постоянная методическая помощь тьютерам по подготовке выпускников «группы риска».</w:t>
      </w:r>
    </w:p>
    <w:p w:rsidR="008E2AED" w:rsidRPr="00C97E47" w:rsidRDefault="008E2AED" w:rsidP="008E2AED">
      <w:pPr>
        <w:pStyle w:val="a8"/>
        <w:spacing w:after="0"/>
        <w:jc w:val="both"/>
      </w:pPr>
      <w:r w:rsidRPr="00C97E47">
        <w:rPr>
          <w:u w:val="single"/>
        </w:rPr>
        <w:t>Итоги государственной итоговой аттестации в 11-х классах:</w:t>
      </w:r>
    </w:p>
    <w:p w:rsidR="008E2AED" w:rsidRPr="00C97E47" w:rsidRDefault="008E2AED" w:rsidP="008E2AED">
      <w:pPr>
        <w:pStyle w:val="a8"/>
        <w:spacing w:after="0"/>
        <w:jc w:val="both"/>
      </w:pPr>
      <w:r w:rsidRPr="00C97E47">
        <w:tab/>
        <w:t>Из 61 выпускников аттестаты о среднем общем образовании получили 58 выпускника. Три выпускника не прошли государственную итоговую аттестацию по математике (базовый уровень). 12 выпускников  получили аттестаты с отличием и медали «За особые успехи в учении».</w:t>
      </w:r>
    </w:p>
    <w:p w:rsidR="008E2AED" w:rsidRPr="00C97E47" w:rsidRDefault="008E2AED" w:rsidP="008E2AED">
      <w:pPr>
        <w:pStyle w:val="a8"/>
        <w:spacing w:after="0"/>
        <w:jc w:val="both"/>
      </w:pPr>
      <w:r w:rsidRPr="00C97E47">
        <w:t>Высокие результаты показали:</w:t>
      </w:r>
    </w:p>
    <w:p w:rsidR="008E2AED" w:rsidRPr="00C97E47" w:rsidRDefault="008E2AED" w:rsidP="008E2AED">
      <w:pPr>
        <w:pStyle w:val="a8"/>
        <w:widowControl w:val="0"/>
        <w:spacing w:after="0"/>
        <w:ind w:firstLine="705"/>
        <w:jc w:val="both"/>
      </w:pPr>
      <w:r w:rsidRPr="00C97E47">
        <w:t xml:space="preserve">Хахук Аида (МБОУ «СОШ №1») - 98 баллов по химии </w:t>
      </w:r>
    </w:p>
    <w:p w:rsidR="008E2AED" w:rsidRPr="00C97E47" w:rsidRDefault="008E2AED" w:rsidP="008E2AED">
      <w:pPr>
        <w:pStyle w:val="a8"/>
        <w:widowControl w:val="0"/>
        <w:spacing w:after="0"/>
        <w:ind w:firstLine="705"/>
        <w:jc w:val="both"/>
      </w:pPr>
      <w:r w:rsidRPr="00C97E47">
        <w:t>Туркав Дарина (МБОУ «СОШ №1») - 94 балла по русскому языку;</w:t>
      </w:r>
    </w:p>
    <w:p w:rsidR="008E2AED" w:rsidRPr="00C97E47" w:rsidRDefault="008E2AED" w:rsidP="008E2AED">
      <w:pPr>
        <w:pStyle w:val="a8"/>
        <w:widowControl w:val="0"/>
        <w:spacing w:after="0"/>
        <w:ind w:firstLine="705"/>
        <w:jc w:val="both"/>
      </w:pPr>
      <w:r w:rsidRPr="00C97E47">
        <w:t>Мендохова Суанда (МБОУ «СОШ №2») - 94 балла по русскому языку;</w:t>
      </w:r>
    </w:p>
    <w:p w:rsidR="008E2AED" w:rsidRPr="00C97E47" w:rsidRDefault="008E2AED" w:rsidP="008E2AED">
      <w:pPr>
        <w:pStyle w:val="a8"/>
        <w:widowControl w:val="0"/>
        <w:spacing w:after="0"/>
        <w:ind w:firstLine="705"/>
        <w:jc w:val="both"/>
      </w:pPr>
      <w:r w:rsidRPr="00C97E47">
        <w:t>Джамирзе Тамерлан (МБОУ «СОШ №2») - 91балл  по биологии;</w:t>
      </w:r>
    </w:p>
    <w:p w:rsidR="008E2AED" w:rsidRPr="00C97E47" w:rsidRDefault="008E2AED" w:rsidP="008E2AED">
      <w:pPr>
        <w:pStyle w:val="a8"/>
        <w:widowControl w:val="0"/>
        <w:spacing w:after="0"/>
        <w:ind w:firstLine="705"/>
        <w:jc w:val="both"/>
      </w:pPr>
      <w:r w:rsidRPr="00C97E47">
        <w:t>Ловпаче Дженета (МБОУ «СОШ №2») - 91балл  по биологии;</w:t>
      </w:r>
    </w:p>
    <w:p w:rsidR="008E2AED" w:rsidRPr="00C97E47" w:rsidRDefault="008E2AED" w:rsidP="008E2AED">
      <w:pPr>
        <w:pStyle w:val="a8"/>
        <w:widowControl w:val="0"/>
        <w:spacing w:after="0"/>
        <w:ind w:firstLine="705"/>
        <w:jc w:val="both"/>
      </w:pPr>
      <w:r w:rsidRPr="00C97E47">
        <w:t>Ачмиз Руслан  (МБОУ «СОШ №1») - 96 баллов по обществознанию и 86 баллов по истории;</w:t>
      </w:r>
    </w:p>
    <w:p w:rsidR="008E2AED" w:rsidRPr="00C97E47" w:rsidRDefault="008E2AED" w:rsidP="008E2AED">
      <w:pPr>
        <w:pStyle w:val="a8"/>
        <w:widowControl w:val="0"/>
        <w:spacing w:after="0"/>
        <w:ind w:firstLine="705"/>
        <w:jc w:val="both"/>
      </w:pPr>
      <w:r w:rsidRPr="00C97E47">
        <w:t>Измайлов Ислам (МБОУ «СОШ №3») - 89 баллов по биологии.</w:t>
      </w:r>
    </w:p>
    <w:p w:rsidR="008E2AED" w:rsidRPr="00C97E47" w:rsidRDefault="008E2AED" w:rsidP="008E2AED">
      <w:pPr>
        <w:pStyle w:val="a8"/>
        <w:spacing w:after="0"/>
        <w:jc w:val="both"/>
      </w:pPr>
      <w:r w:rsidRPr="00C97E47">
        <w:tab/>
        <w:t xml:space="preserve">К сдаче  государственной итоговой аттестации в 9-х классах было допущено 173 учащихся, сдали успешно и получили аттестат 166 учащихся. Не получили аттестаты об основном общем образовании 5 выпускников, не прошедшие итоговую аттестацию по трем и более предметам. 2 выпускника  не получившие аттестат, в сентябре 2019 года смогут пересдать экзамены. 8 учащихся по итогам  получили аттестаты особого образца. </w:t>
      </w:r>
    </w:p>
    <w:p w:rsidR="008E2AED" w:rsidRPr="00C97E47" w:rsidRDefault="008E2AED" w:rsidP="008E2AED">
      <w:pPr>
        <w:pStyle w:val="a8"/>
        <w:spacing w:after="0"/>
        <w:jc w:val="both"/>
      </w:pPr>
      <w:r w:rsidRPr="00C97E47">
        <w:tab/>
        <w:t xml:space="preserve">В рамках реализации приоритетного проекта «Цифровая школа» педагоги и учащиеся приняли участие в просмотре  тематических онлайн – уроков. В данном мероприятии приняло участие 35 педагогов и 453 обучающихся. В общеобразовательных учреждениях организовано участие 480 обучающихся  во Всероссийских открытых  уроках, онлайн – трансляциях  «Настройся на будущее в рамках портала ПреКТОиЯ» . </w:t>
      </w:r>
    </w:p>
    <w:p w:rsidR="008E2AED" w:rsidRPr="00C97E47" w:rsidRDefault="008E2AED" w:rsidP="008E2AED">
      <w:pPr>
        <w:spacing w:line="100" w:lineRule="atLeast"/>
        <w:jc w:val="both"/>
      </w:pPr>
      <w:r w:rsidRPr="00C97E47">
        <w:tab/>
        <w:t xml:space="preserve">В январе 2019 года дошкольные учреждения приняли участие в региональных  конкурсах  «Дорога без опасностей», «Овеянные славой флаг наш и герб». Диплом </w:t>
      </w:r>
      <w:r w:rsidRPr="00C97E47">
        <w:rPr>
          <w:lang w:val="en-US"/>
        </w:rPr>
        <w:t>III</w:t>
      </w:r>
      <w:r w:rsidRPr="00C97E47">
        <w:t xml:space="preserve"> степени в номинации на лучшую организацию работы по профилактике дорожно – транспортного травматизма награжден  детский сад № 4 «Чебурашка», диплом </w:t>
      </w:r>
      <w:r w:rsidRPr="00C97E47">
        <w:rPr>
          <w:lang w:val="en-US"/>
        </w:rPr>
        <w:t>II</w:t>
      </w:r>
      <w:r w:rsidRPr="00C97E47">
        <w:t xml:space="preserve">  степени в номинации «Сценарии праздников»- ДОУ № 3 (восп. Пчегатлук Р.Д.), диплом </w:t>
      </w:r>
      <w:r w:rsidRPr="00C97E47">
        <w:rPr>
          <w:lang w:val="en-US"/>
        </w:rPr>
        <w:t>I</w:t>
      </w:r>
      <w:r w:rsidRPr="00C97E47">
        <w:t xml:space="preserve"> степени в номинации «Исследовательские работы» награждена Яхутль Амина (учащаяся СОШ №2).</w:t>
      </w:r>
    </w:p>
    <w:p w:rsidR="008E2AED" w:rsidRPr="00C97E47" w:rsidRDefault="008E2AED" w:rsidP="008E2AED">
      <w:pPr>
        <w:spacing w:line="100" w:lineRule="atLeast"/>
        <w:jc w:val="both"/>
        <w:rPr>
          <w:color w:val="000000"/>
        </w:rPr>
      </w:pPr>
      <w:r w:rsidRPr="00C97E47">
        <w:t xml:space="preserve">      В период с 23 января по 23 февраля в образовательных организациях прошел  Месячник оборонно – массовой и военно – патриотической работы. В рамках Месячника проведены   Уроки Мужества, классные  часы, беседы, спортивные  соревнования, конкурсы на лучшее  сочинение, рисунок,  лучших чтецов, тематические мероприятия, утренники в ДОУ, посвященных Дню защитника Отечества,  возложение цветов к мемориальным доскам ветеранов ВОВ. В рамках Месячника  состоялись  автопробеги  по местам боевой славы на территории города и Теучежского района.</w:t>
      </w:r>
    </w:p>
    <w:p w:rsidR="008E2AED" w:rsidRPr="00C97E47" w:rsidRDefault="008E2AED" w:rsidP="008E2AED">
      <w:pPr>
        <w:jc w:val="both"/>
      </w:pPr>
      <w:r w:rsidRPr="00C97E47">
        <w:rPr>
          <w:color w:val="000000"/>
        </w:rPr>
        <w:t xml:space="preserve">  </w:t>
      </w:r>
      <w:r w:rsidRPr="00C97E47">
        <w:t xml:space="preserve">          В соответствии с приказом МО и НРА № 1216  от 03.09.2018 года </w:t>
      </w:r>
    </w:p>
    <w:p w:rsidR="008E2AED" w:rsidRPr="00C97E47" w:rsidRDefault="008E2AED" w:rsidP="008E2AED">
      <w:pPr>
        <w:jc w:val="both"/>
      </w:pPr>
      <w:r w:rsidRPr="00C97E47">
        <w:t xml:space="preserve">«О проведении Всероссийской олимпиады школьников в Республике Адыгея в 2018 - 2019 учебном году», приказом  Управления образования № 344 от 03.10.2018  года,   целях выявления и развития у обучающихся творческих способностей и интереса к научно-исследовательской деятельности, поддержки одаренных детей, обладающих неординарными способностями и ярко выраженным талантом, добившихся особых успехов в изучении общеобразовательных дисциплин  проведен </w:t>
      </w:r>
      <w:r w:rsidRPr="00C97E47">
        <w:rPr>
          <w:lang w:val="en-US"/>
        </w:rPr>
        <w:t>II</w:t>
      </w:r>
      <w:r w:rsidRPr="00C97E47">
        <w:t xml:space="preserve"> (муниципальный) этап Всероссийской олимпиады  среди школьников  7-11 классов МО «Город Адыгейск» по следующим дисциплинам: русский язык, литература, биология, география, английский язык, информатика и ИКТ, МХК, история, обществознание, математика, ОБЖ, право, технология, физика, физическая культура, химия, экономика, экология, адыгейский язык, адыгейская литература (национальный, русскоязычный).  В олимпиаде  приняли участие 325  учащихся.</w:t>
      </w:r>
    </w:p>
    <w:p w:rsidR="008E2AED" w:rsidRPr="00C97E47" w:rsidRDefault="008E2AED" w:rsidP="008E2AED">
      <w:pPr>
        <w:jc w:val="both"/>
        <w:rPr>
          <w:b/>
        </w:rPr>
      </w:pPr>
      <w:r w:rsidRPr="00C97E47">
        <w:t xml:space="preserve">          Победителями и призерами муниципального этапа олимпиады стали  92 учащихся   7 – 11 классов, из них – 45 победителей,  47 призеров.</w:t>
      </w:r>
      <w:r w:rsidRPr="00C97E47">
        <w:rPr>
          <w:b/>
        </w:rPr>
        <w:t xml:space="preserve"> </w:t>
      </w:r>
      <w:r w:rsidRPr="00C97E47">
        <w:t>Процентное соотношение количества победителей и призёров каждой школы к общему количеству участников муниципального этапа олимпиад.</w:t>
      </w:r>
    </w:p>
    <w:p w:rsidR="008E2AED" w:rsidRPr="00C97E47" w:rsidRDefault="008E2AED" w:rsidP="008E2AED">
      <w:pPr>
        <w:rPr>
          <w:b/>
        </w:rPr>
      </w:pPr>
    </w:p>
    <w:p w:rsidR="008E2AED" w:rsidRPr="00C97E47" w:rsidRDefault="008E2AED" w:rsidP="008E2AED">
      <w:pPr>
        <w:rPr>
          <w:b/>
        </w:rPr>
      </w:pPr>
    </w:p>
    <w:tbl>
      <w:tblPr>
        <w:tblW w:w="0" w:type="auto"/>
        <w:tblInd w:w="139" w:type="dxa"/>
        <w:tblLayout w:type="fixed"/>
        <w:tblLook w:val="0000"/>
      </w:tblPr>
      <w:tblGrid>
        <w:gridCol w:w="1387"/>
        <w:gridCol w:w="1439"/>
        <w:gridCol w:w="1997"/>
        <w:gridCol w:w="2206"/>
        <w:gridCol w:w="1900"/>
      </w:tblGrid>
      <w:tr w:rsidR="008E2AED" w:rsidRPr="00C97E47" w:rsidTr="002E5B46">
        <w:tc>
          <w:tcPr>
            <w:tcW w:w="138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Школа</w:t>
            </w:r>
          </w:p>
        </w:tc>
        <w:tc>
          <w:tcPr>
            <w:tcW w:w="1439"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Кол-во всех участников</w:t>
            </w:r>
          </w:p>
        </w:tc>
        <w:tc>
          <w:tcPr>
            <w:tcW w:w="199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Кол-во победителей и призёров</w:t>
            </w:r>
          </w:p>
        </w:tc>
        <w:tc>
          <w:tcPr>
            <w:tcW w:w="2206"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кол.поб. и приз.к кол-ву участников</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E2AED" w:rsidRPr="00C97E47" w:rsidRDefault="008E2AED" w:rsidP="002E5B46">
            <w:pPr>
              <w:suppressLineNumbers/>
              <w:jc w:val="center"/>
            </w:pPr>
            <w:r w:rsidRPr="00C97E47">
              <w:t>Статус</w:t>
            </w:r>
          </w:p>
        </w:tc>
      </w:tr>
      <w:tr w:rsidR="008E2AED" w:rsidRPr="00C97E47" w:rsidTr="002E5B46">
        <w:tc>
          <w:tcPr>
            <w:tcW w:w="138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СОШ №1</w:t>
            </w:r>
          </w:p>
        </w:tc>
        <w:tc>
          <w:tcPr>
            <w:tcW w:w="1439" w:type="dxa"/>
            <w:vMerge w:val="restart"/>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snapToGrid w:val="0"/>
              <w:jc w:val="center"/>
            </w:pPr>
          </w:p>
          <w:p w:rsidR="008E2AED" w:rsidRPr="00C97E47" w:rsidRDefault="008E2AED" w:rsidP="002E5B46">
            <w:pPr>
              <w:suppressLineNumbers/>
              <w:jc w:val="center"/>
            </w:pPr>
          </w:p>
          <w:p w:rsidR="008E2AED" w:rsidRPr="00C97E47" w:rsidRDefault="008E2AED" w:rsidP="002E5B46">
            <w:pPr>
              <w:suppressLineNumbers/>
              <w:jc w:val="center"/>
            </w:pPr>
            <w:r w:rsidRPr="00C97E47">
              <w:t xml:space="preserve">          325</w:t>
            </w:r>
          </w:p>
        </w:tc>
        <w:tc>
          <w:tcPr>
            <w:tcW w:w="199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20</w:t>
            </w:r>
          </w:p>
        </w:tc>
        <w:tc>
          <w:tcPr>
            <w:tcW w:w="2206"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6,2%</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E2AED" w:rsidRPr="00C97E47" w:rsidRDefault="008E2AED" w:rsidP="002E5B46">
            <w:pPr>
              <w:suppressLineNumbers/>
              <w:jc w:val="center"/>
            </w:pPr>
            <w:r w:rsidRPr="00C97E47">
              <w:t xml:space="preserve">          </w:t>
            </w:r>
            <w:r w:rsidRPr="00C97E47">
              <w:rPr>
                <w:lang w:val="en-US"/>
              </w:rPr>
              <w:t>II</w:t>
            </w:r>
          </w:p>
        </w:tc>
      </w:tr>
      <w:tr w:rsidR="008E2AED" w:rsidRPr="00C97E47" w:rsidTr="002E5B46">
        <w:tc>
          <w:tcPr>
            <w:tcW w:w="138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СОШ №2</w:t>
            </w:r>
          </w:p>
        </w:tc>
        <w:tc>
          <w:tcPr>
            <w:tcW w:w="1439" w:type="dxa"/>
            <w:vMerge/>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snapToGrid w:val="0"/>
              <w:jc w:val="center"/>
            </w:pPr>
          </w:p>
        </w:tc>
        <w:tc>
          <w:tcPr>
            <w:tcW w:w="199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31</w:t>
            </w:r>
          </w:p>
        </w:tc>
        <w:tc>
          <w:tcPr>
            <w:tcW w:w="2206"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9,5%</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E2AED" w:rsidRPr="00C97E47" w:rsidRDefault="008E2AED" w:rsidP="002E5B46">
            <w:pPr>
              <w:suppressLineNumbers/>
              <w:jc w:val="center"/>
            </w:pPr>
            <w:r w:rsidRPr="00C97E47">
              <w:t xml:space="preserve">          </w:t>
            </w:r>
            <w:r w:rsidRPr="00C97E47">
              <w:rPr>
                <w:lang w:val="en-US"/>
              </w:rPr>
              <w:t>I</w:t>
            </w:r>
          </w:p>
        </w:tc>
      </w:tr>
      <w:tr w:rsidR="008E2AED" w:rsidRPr="00C97E47" w:rsidTr="002E5B46">
        <w:tc>
          <w:tcPr>
            <w:tcW w:w="138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СОШ №3</w:t>
            </w:r>
          </w:p>
        </w:tc>
        <w:tc>
          <w:tcPr>
            <w:tcW w:w="1439" w:type="dxa"/>
            <w:vMerge/>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snapToGrid w:val="0"/>
              <w:jc w:val="center"/>
            </w:pPr>
          </w:p>
        </w:tc>
        <w:tc>
          <w:tcPr>
            <w:tcW w:w="199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16</w:t>
            </w:r>
          </w:p>
        </w:tc>
        <w:tc>
          <w:tcPr>
            <w:tcW w:w="2206"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4,9%</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E2AED" w:rsidRPr="00C97E47" w:rsidRDefault="008E2AED" w:rsidP="002E5B46">
            <w:pPr>
              <w:suppressLineNumbers/>
              <w:jc w:val="center"/>
            </w:pPr>
            <w:r w:rsidRPr="00C97E47">
              <w:t xml:space="preserve">          </w:t>
            </w:r>
            <w:r w:rsidRPr="00C97E47">
              <w:rPr>
                <w:lang w:val="en-US"/>
              </w:rPr>
              <w:t>III</w:t>
            </w:r>
          </w:p>
        </w:tc>
      </w:tr>
      <w:tr w:rsidR="008E2AED" w:rsidRPr="00C97E47" w:rsidTr="002E5B46">
        <w:tc>
          <w:tcPr>
            <w:tcW w:w="138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СОШ №4</w:t>
            </w:r>
          </w:p>
        </w:tc>
        <w:tc>
          <w:tcPr>
            <w:tcW w:w="1439" w:type="dxa"/>
            <w:vMerge/>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snapToGrid w:val="0"/>
              <w:jc w:val="center"/>
            </w:pPr>
          </w:p>
        </w:tc>
        <w:tc>
          <w:tcPr>
            <w:tcW w:w="199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11</w:t>
            </w:r>
          </w:p>
        </w:tc>
        <w:tc>
          <w:tcPr>
            <w:tcW w:w="2206"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3,4%</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E2AED" w:rsidRPr="00C97E47" w:rsidRDefault="008E2AED" w:rsidP="002E5B46">
            <w:pPr>
              <w:suppressLineNumbers/>
              <w:jc w:val="center"/>
            </w:pPr>
            <w:r w:rsidRPr="00C97E47">
              <w:t xml:space="preserve">          </w:t>
            </w:r>
            <w:r w:rsidRPr="00C97E47">
              <w:rPr>
                <w:lang w:val="en-US"/>
              </w:rPr>
              <w:t>Y</w:t>
            </w:r>
          </w:p>
        </w:tc>
      </w:tr>
      <w:tr w:rsidR="008E2AED" w:rsidRPr="00C97E47" w:rsidTr="002E5B46">
        <w:tc>
          <w:tcPr>
            <w:tcW w:w="138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СОШ №5</w:t>
            </w:r>
          </w:p>
        </w:tc>
        <w:tc>
          <w:tcPr>
            <w:tcW w:w="1439" w:type="dxa"/>
            <w:vMerge/>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snapToGrid w:val="0"/>
              <w:jc w:val="center"/>
            </w:pPr>
          </w:p>
        </w:tc>
        <w:tc>
          <w:tcPr>
            <w:tcW w:w="199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14</w:t>
            </w:r>
          </w:p>
        </w:tc>
        <w:tc>
          <w:tcPr>
            <w:tcW w:w="2206"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4,3% </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E2AED" w:rsidRPr="00C97E47" w:rsidRDefault="008E2AED" w:rsidP="002E5B46">
            <w:pPr>
              <w:suppressLineNumbers/>
              <w:jc w:val="center"/>
            </w:pPr>
            <w:r w:rsidRPr="00C97E47">
              <w:t xml:space="preserve">    </w:t>
            </w:r>
            <w:r w:rsidRPr="00C97E47">
              <w:rPr>
                <w:lang w:val="en-US"/>
              </w:rPr>
              <w:t xml:space="preserve">      IY</w:t>
            </w:r>
          </w:p>
        </w:tc>
      </w:tr>
    </w:tbl>
    <w:p w:rsidR="008E2AED" w:rsidRPr="00C97E47" w:rsidRDefault="008E2AED" w:rsidP="008E2AED">
      <w:pPr>
        <w:rPr>
          <w:b/>
        </w:rPr>
      </w:pPr>
    </w:p>
    <w:p w:rsidR="008E2AED" w:rsidRPr="00C97E47" w:rsidRDefault="008E2AED" w:rsidP="008E2AED">
      <w:pPr>
        <w:rPr>
          <w:b/>
        </w:rPr>
      </w:pPr>
      <w:r w:rsidRPr="00C97E47">
        <w:t>Процентное отношение количества победителей и призёров каждой школы к общему количеству обучающихся 7-11 классов каждой школы.</w:t>
      </w:r>
    </w:p>
    <w:p w:rsidR="008E2AED" w:rsidRPr="00C97E47" w:rsidRDefault="008E2AED" w:rsidP="008E2AED">
      <w:pPr>
        <w:rPr>
          <w:b/>
        </w:rPr>
      </w:pPr>
    </w:p>
    <w:tbl>
      <w:tblPr>
        <w:tblW w:w="0" w:type="auto"/>
        <w:tblInd w:w="139" w:type="dxa"/>
        <w:tblLayout w:type="fixed"/>
        <w:tblLook w:val="0000"/>
      </w:tblPr>
      <w:tblGrid>
        <w:gridCol w:w="1517"/>
        <w:gridCol w:w="1361"/>
        <w:gridCol w:w="1997"/>
        <w:gridCol w:w="2145"/>
        <w:gridCol w:w="1900"/>
      </w:tblGrid>
      <w:tr w:rsidR="008E2AED" w:rsidRPr="00C97E47" w:rsidTr="002E5B46">
        <w:tc>
          <w:tcPr>
            <w:tcW w:w="151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Школа</w:t>
            </w:r>
          </w:p>
        </w:tc>
        <w:tc>
          <w:tcPr>
            <w:tcW w:w="1361"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Кол-во уч-ся 7-11 кл.</w:t>
            </w:r>
          </w:p>
        </w:tc>
        <w:tc>
          <w:tcPr>
            <w:tcW w:w="199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Кол-во приз. и победителей</w:t>
            </w:r>
          </w:p>
        </w:tc>
        <w:tc>
          <w:tcPr>
            <w:tcW w:w="2145"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поб. и приз. к кол-ву уч-ся 7-11 классов</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E2AED" w:rsidRPr="00C97E47" w:rsidRDefault="008E2AED" w:rsidP="002E5B46">
            <w:pPr>
              <w:suppressLineNumbers/>
              <w:jc w:val="center"/>
            </w:pPr>
            <w:r w:rsidRPr="00C97E47">
              <w:t>Статус</w:t>
            </w:r>
          </w:p>
        </w:tc>
      </w:tr>
      <w:tr w:rsidR="008E2AED" w:rsidRPr="00C97E47" w:rsidTr="002E5B46">
        <w:tc>
          <w:tcPr>
            <w:tcW w:w="151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СОШ №1</w:t>
            </w:r>
          </w:p>
        </w:tc>
        <w:tc>
          <w:tcPr>
            <w:tcW w:w="1361"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219</w:t>
            </w:r>
          </w:p>
        </w:tc>
        <w:tc>
          <w:tcPr>
            <w:tcW w:w="199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20</w:t>
            </w:r>
          </w:p>
        </w:tc>
        <w:tc>
          <w:tcPr>
            <w:tcW w:w="2145"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9,1%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E2AED" w:rsidRPr="00C97E47" w:rsidRDefault="008E2AED" w:rsidP="002E5B46">
            <w:pPr>
              <w:suppressLineNumbers/>
              <w:jc w:val="center"/>
            </w:pPr>
            <w:r w:rsidRPr="00C97E47">
              <w:t xml:space="preserve">          </w:t>
            </w:r>
            <w:r w:rsidRPr="00C97E47">
              <w:rPr>
                <w:lang w:val="en-US"/>
              </w:rPr>
              <w:t>Y</w:t>
            </w:r>
          </w:p>
        </w:tc>
      </w:tr>
      <w:tr w:rsidR="008E2AED" w:rsidRPr="00C97E47" w:rsidTr="002E5B46">
        <w:tc>
          <w:tcPr>
            <w:tcW w:w="151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СОШ №2</w:t>
            </w:r>
          </w:p>
        </w:tc>
        <w:tc>
          <w:tcPr>
            <w:tcW w:w="1361"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266</w:t>
            </w:r>
          </w:p>
        </w:tc>
        <w:tc>
          <w:tcPr>
            <w:tcW w:w="199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31</w:t>
            </w:r>
          </w:p>
        </w:tc>
        <w:tc>
          <w:tcPr>
            <w:tcW w:w="2145"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11,7%</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E2AED" w:rsidRPr="00C97E47" w:rsidRDefault="008E2AED" w:rsidP="002E5B46">
            <w:pPr>
              <w:suppressLineNumbers/>
              <w:jc w:val="center"/>
            </w:pPr>
            <w:r w:rsidRPr="00C97E47">
              <w:t xml:space="preserve">         </w:t>
            </w:r>
            <w:r w:rsidRPr="00C97E47">
              <w:rPr>
                <w:lang w:val="en-US"/>
              </w:rPr>
              <w:t>IY</w:t>
            </w:r>
          </w:p>
        </w:tc>
      </w:tr>
      <w:tr w:rsidR="008E2AED" w:rsidRPr="00C97E47" w:rsidTr="002E5B46">
        <w:tc>
          <w:tcPr>
            <w:tcW w:w="151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СОШ №3</w:t>
            </w:r>
          </w:p>
        </w:tc>
        <w:tc>
          <w:tcPr>
            <w:tcW w:w="1361"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97</w:t>
            </w:r>
          </w:p>
        </w:tc>
        <w:tc>
          <w:tcPr>
            <w:tcW w:w="199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16</w:t>
            </w:r>
          </w:p>
        </w:tc>
        <w:tc>
          <w:tcPr>
            <w:tcW w:w="2145"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16, 5%</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E2AED" w:rsidRPr="00C97E47" w:rsidRDefault="008E2AED" w:rsidP="002E5B46">
            <w:pPr>
              <w:suppressLineNumbers/>
              <w:jc w:val="center"/>
            </w:pPr>
            <w:r w:rsidRPr="00C97E47">
              <w:t xml:space="preserve">         </w:t>
            </w:r>
            <w:r w:rsidRPr="00C97E47">
              <w:rPr>
                <w:lang w:val="en-US"/>
              </w:rPr>
              <w:t>III</w:t>
            </w:r>
          </w:p>
        </w:tc>
      </w:tr>
      <w:tr w:rsidR="008E2AED" w:rsidRPr="00C97E47" w:rsidTr="002E5B46">
        <w:tc>
          <w:tcPr>
            <w:tcW w:w="151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СОШ №4</w:t>
            </w:r>
          </w:p>
        </w:tc>
        <w:tc>
          <w:tcPr>
            <w:tcW w:w="1361"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66</w:t>
            </w:r>
          </w:p>
        </w:tc>
        <w:tc>
          <w:tcPr>
            <w:tcW w:w="199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11</w:t>
            </w:r>
          </w:p>
        </w:tc>
        <w:tc>
          <w:tcPr>
            <w:tcW w:w="2145"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rPr>
                <w:lang w:val="en-US"/>
              </w:rPr>
            </w:pPr>
            <w:r w:rsidRPr="00C97E47">
              <w:t xml:space="preserve">         16,7%</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E2AED" w:rsidRPr="00C97E47" w:rsidRDefault="008E2AED" w:rsidP="002E5B46">
            <w:pPr>
              <w:suppressLineNumbers/>
              <w:ind w:firstLine="708"/>
              <w:jc w:val="center"/>
            </w:pPr>
            <w:r w:rsidRPr="00C97E47">
              <w:rPr>
                <w:lang w:val="en-US"/>
              </w:rPr>
              <w:t>II</w:t>
            </w:r>
          </w:p>
        </w:tc>
      </w:tr>
      <w:tr w:rsidR="008E2AED" w:rsidRPr="00C97E47" w:rsidTr="002E5B46">
        <w:tc>
          <w:tcPr>
            <w:tcW w:w="151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СОШ №5</w:t>
            </w:r>
          </w:p>
        </w:tc>
        <w:tc>
          <w:tcPr>
            <w:tcW w:w="1361"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29</w:t>
            </w:r>
          </w:p>
        </w:tc>
        <w:tc>
          <w:tcPr>
            <w:tcW w:w="1997"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14</w:t>
            </w:r>
          </w:p>
        </w:tc>
        <w:tc>
          <w:tcPr>
            <w:tcW w:w="2145" w:type="dxa"/>
            <w:tcBorders>
              <w:top w:val="single" w:sz="4" w:space="0" w:color="000000"/>
              <w:left w:val="single" w:sz="4" w:space="0" w:color="000000"/>
              <w:bottom w:val="single" w:sz="4" w:space="0" w:color="000000"/>
            </w:tcBorders>
            <w:shd w:val="clear" w:color="auto" w:fill="auto"/>
          </w:tcPr>
          <w:p w:rsidR="008E2AED" w:rsidRPr="00C97E47" w:rsidRDefault="008E2AED" w:rsidP="002E5B46">
            <w:pPr>
              <w:suppressLineNumbers/>
              <w:jc w:val="center"/>
            </w:pPr>
            <w:r w:rsidRPr="00C97E47">
              <w:t xml:space="preserve">          48,3%</w:t>
            </w:r>
          </w:p>
        </w:tc>
        <w:tc>
          <w:tcPr>
            <w:tcW w:w="1900" w:type="dxa"/>
            <w:tcBorders>
              <w:top w:val="single" w:sz="4" w:space="0" w:color="000000"/>
              <w:left w:val="single" w:sz="4" w:space="0" w:color="000000"/>
              <w:bottom w:val="single" w:sz="4" w:space="0" w:color="000000"/>
              <w:right w:val="single" w:sz="4" w:space="0" w:color="000000"/>
            </w:tcBorders>
            <w:shd w:val="clear" w:color="auto" w:fill="auto"/>
          </w:tcPr>
          <w:p w:rsidR="008E2AED" w:rsidRPr="00C97E47" w:rsidRDefault="008E2AED" w:rsidP="002E5B46">
            <w:pPr>
              <w:suppressLineNumbers/>
              <w:jc w:val="center"/>
            </w:pPr>
            <w:r w:rsidRPr="00C97E47">
              <w:t xml:space="preserve">          </w:t>
            </w:r>
            <w:r w:rsidRPr="00C97E47">
              <w:rPr>
                <w:lang w:val="en-US"/>
              </w:rPr>
              <w:t xml:space="preserve">I </w:t>
            </w:r>
          </w:p>
        </w:tc>
      </w:tr>
    </w:tbl>
    <w:p w:rsidR="008E2AED" w:rsidRPr="00C97E47" w:rsidRDefault="008E2AED" w:rsidP="008E2AED">
      <w:pPr>
        <w:spacing w:line="100" w:lineRule="atLeast"/>
      </w:pPr>
      <w:r w:rsidRPr="00C97E47">
        <w:tab/>
        <w:t>Итоги участия в  республиканских олимпиадах:</w:t>
      </w:r>
    </w:p>
    <w:p w:rsidR="008E2AED" w:rsidRPr="00C97E47" w:rsidRDefault="008E2AED" w:rsidP="008E2AED">
      <w:pPr>
        <w:spacing w:line="100" w:lineRule="atLeast"/>
        <w:jc w:val="both"/>
      </w:pPr>
      <w:r w:rsidRPr="00C97E47">
        <w:tab/>
        <w:t>по физике: Тлецери Джульетта (</w:t>
      </w:r>
      <w:r w:rsidRPr="00C97E47">
        <w:rPr>
          <w:lang w:val="en-US"/>
        </w:rPr>
        <w:t>IX</w:t>
      </w:r>
      <w:r w:rsidRPr="00B250AA">
        <w:t xml:space="preserve"> </w:t>
      </w:r>
      <w:r w:rsidRPr="00C97E47">
        <w:t>место), учащаяся 9 класса МБОУ «СОШ № 3 им.Ю.Тлюстена»,   Лукожев Ильяс, учащийся 9 класса МБОУ «СОШ № 2 им.Х.Беретаря» (</w:t>
      </w:r>
      <w:r w:rsidRPr="00C97E47">
        <w:rPr>
          <w:lang w:val="en-US"/>
        </w:rPr>
        <w:t>II</w:t>
      </w:r>
      <w:r w:rsidRPr="00B250AA">
        <w:t xml:space="preserve"> </w:t>
      </w:r>
      <w:r w:rsidRPr="00C97E47">
        <w:t>место);</w:t>
      </w:r>
    </w:p>
    <w:p w:rsidR="008E2AED" w:rsidRPr="00C97E47" w:rsidRDefault="008E2AED" w:rsidP="008E2AED">
      <w:pPr>
        <w:spacing w:line="100" w:lineRule="atLeast"/>
        <w:jc w:val="both"/>
      </w:pPr>
      <w:r w:rsidRPr="00C97E47">
        <w:tab/>
        <w:t xml:space="preserve">по информатике и ИКТ Хахук Рустам, учащийся 10 класса МБОУ «СОШ № 2 им. Х.Беретаря»  - </w:t>
      </w:r>
      <w:r w:rsidRPr="00C97E47">
        <w:rPr>
          <w:lang w:val="en-US"/>
        </w:rPr>
        <w:t>III</w:t>
      </w:r>
      <w:r w:rsidRPr="00B250AA">
        <w:t xml:space="preserve"> </w:t>
      </w:r>
      <w:r w:rsidRPr="00C97E47">
        <w:t>место;</w:t>
      </w:r>
    </w:p>
    <w:p w:rsidR="008E2AED" w:rsidRPr="00C97E47" w:rsidRDefault="008E2AED" w:rsidP="008E2AED">
      <w:pPr>
        <w:spacing w:line="100" w:lineRule="atLeast"/>
        <w:jc w:val="both"/>
      </w:pPr>
      <w:r w:rsidRPr="00C97E47">
        <w:tab/>
        <w:t>по математике: Лукожев Ильяс (</w:t>
      </w:r>
      <w:r w:rsidRPr="00C97E47">
        <w:rPr>
          <w:lang w:val="en-US"/>
        </w:rPr>
        <w:t>IX</w:t>
      </w:r>
      <w:r w:rsidRPr="00C97E47">
        <w:t xml:space="preserve"> место), учащийся 9 класса МБОУ «СОШ № 2 им. Х.Беретаря» , Хахук Рустам (</w:t>
      </w:r>
      <w:r w:rsidRPr="00C97E47">
        <w:rPr>
          <w:lang w:val="en-US"/>
        </w:rPr>
        <w:t>X</w:t>
      </w:r>
      <w:r w:rsidRPr="00B250AA">
        <w:t xml:space="preserve"> </w:t>
      </w:r>
      <w:r w:rsidRPr="00C97E47">
        <w:t>место), учащийся 10 класса МБОУ «СОШ № 2 им. Х.Беретаря»;</w:t>
      </w:r>
    </w:p>
    <w:p w:rsidR="008E2AED" w:rsidRPr="00C97E47" w:rsidRDefault="008E2AED" w:rsidP="008E2AED">
      <w:pPr>
        <w:spacing w:line="100" w:lineRule="atLeast"/>
        <w:jc w:val="both"/>
      </w:pPr>
      <w:r w:rsidRPr="00C97E47">
        <w:tab/>
        <w:t>по астрономии: Яхутль Бислан, учащийся 10 класса МБОУ «СОШ № 2 им. Х.Я. Беретаря» (</w:t>
      </w:r>
      <w:r w:rsidRPr="00C97E47">
        <w:rPr>
          <w:lang w:val="en-US"/>
        </w:rPr>
        <w:t>IV</w:t>
      </w:r>
      <w:r w:rsidRPr="00C97E47">
        <w:t xml:space="preserve"> место);</w:t>
      </w:r>
    </w:p>
    <w:p w:rsidR="008E2AED" w:rsidRPr="00C97E47" w:rsidRDefault="008E2AED" w:rsidP="008E2AED">
      <w:pPr>
        <w:spacing w:line="100" w:lineRule="atLeast"/>
        <w:jc w:val="both"/>
      </w:pPr>
      <w:r w:rsidRPr="00C97E47">
        <w:tab/>
        <w:t>по истории: Абубакиров Вячеслав, учащийся 10 класса МБОУ «СОШ № 2 им.Х.Я.Беретаря», призер;</w:t>
      </w:r>
    </w:p>
    <w:p w:rsidR="008E2AED" w:rsidRPr="00C97E47" w:rsidRDefault="008E2AED" w:rsidP="008E2AED">
      <w:pPr>
        <w:spacing w:line="100" w:lineRule="atLeast"/>
        <w:jc w:val="both"/>
      </w:pPr>
      <w:r w:rsidRPr="00C97E47">
        <w:tab/>
        <w:t>по обществознанию и праву: Бекузаров Тимур, учащийся 10 класса МБОУ «СОШ № 1», призер; Мамий Руслан, учащийся  10 класса МБОУ «СОШ № 2», призер; Тлехуч Азида, учащаяся 9 класса МБОУ «СОШ № 5», призер;</w:t>
      </w:r>
    </w:p>
    <w:p w:rsidR="008E2AED" w:rsidRPr="00C97E47" w:rsidRDefault="008E2AED" w:rsidP="008E2AED">
      <w:pPr>
        <w:spacing w:line="100" w:lineRule="atLeast"/>
        <w:jc w:val="both"/>
        <w:rPr>
          <w:color w:val="000000"/>
        </w:rPr>
      </w:pPr>
      <w:r w:rsidRPr="00C97E47">
        <w:tab/>
        <w:t>по литературе: Мендохова Суанда, учащаяся 11 класса МБОУ «СОШ № 2», призер.</w:t>
      </w:r>
    </w:p>
    <w:p w:rsidR="008E2AED" w:rsidRPr="00C97E47" w:rsidRDefault="008E2AED" w:rsidP="008E2AED">
      <w:pPr>
        <w:jc w:val="both"/>
        <w:rPr>
          <w:color w:val="000000"/>
        </w:rPr>
      </w:pPr>
      <w:r w:rsidRPr="00C97E47">
        <w:rPr>
          <w:color w:val="000000"/>
        </w:rPr>
        <w:tab/>
        <w:t xml:space="preserve">Городской и республиканский этапы  олимпиады по адыгейскому языку  показали  следующие  результаты. В городском этапе олимпиады по адыгейскому языку приняли участие - 55 обучающихся школ.  По результатам муниципального этапа приглашение на республиканский этап получили 5  обучающихся школ. Урсок Ирина (11кл. МБОУ «СОШ №4 им. А.Хуаде» а. Гатлукай г.Адыгейска, учитель Шумен З.М.) стала призером республиканского этапа олимпиады школьников по адыгейскому языку. </w:t>
      </w:r>
    </w:p>
    <w:p w:rsidR="008E2AED" w:rsidRPr="00C97E47" w:rsidRDefault="008E2AED" w:rsidP="008E2AED">
      <w:pPr>
        <w:jc w:val="both"/>
      </w:pPr>
      <w:r w:rsidRPr="00C97E47">
        <w:rPr>
          <w:color w:val="000000"/>
        </w:rPr>
        <w:tab/>
        <w:t xml:space="preserve">Городской и республиканский этапы  олимпиады по адыгейской литературе  показали  следующие  результаты. В городском этапе олимпиады по адыгейскому языку приняли участие - 50 обучающихся школ.  По результатам муниципального этапа приглашение на республиканский этап получили 6  обучающихся школ. Из них,  Кушу Эмила (11кл. «МБОУ «СОШ №3 им. Ю.И. Тлюстена» г. Адыгейска, учитель Халиль С.М.), Хеж Мира (10 кл. МБОУ «СОШ №5» х. Псекупс г. Адыгейска, учитель Тлехуч И.Ш.), Нефедова Валерия (9 кл. МБОУ «СОШ №2 им. Х.Я. Беретаря» г. Адыгейска, учитель Хут Н.Ш.)  стали призерами республиканского этапа олимпиады школьников по адыгейской литературе. </w:t>
      </w:r>
    </w:p>
    <w:p w:rsidR="008E2AED" w:rsidRPr="00C97E47" w:rsidRDefault="008E2AED" w:rsidP="008E2AED">
      <w:pPr>
        <w:spacing w:line="100" w:lineRule="atLeast"/>
        <w:jc w:val="both"/>
      </w:pPr>
      <w:r w:rsidRPr="00C97E47">
        <w:t xml:space="preserve">        В феврале 15 учащихся СОШ № 1 приняли участие в региональном этапе Всероссийского фестиваля «Весёлые старты». </w:t>
      </w:r>
    </w:p>
    <w:p w:rsidR="008E2AED" w:rsidRPr="00C97E47" w:rsidRDefault="008E2AED" w:rsidP="008E2AED">
      <w:pPr>
        <w:spacing w:line="100" w:lineRule="atLeast"/>
        <w:jc w:val="both"/>
      </w:pPr>
      <w:r w:rsidRPr="00C97E47">
        <w:tab/>
        <w:t>В  республиканском конкурсе «За нравственный подвиг учителя!» приняли участие 4 педагога.</w:t>
      </w:r>
    </w:p>
    <w:p w:rsidR="008E2AED" w:rsidRPr="00C97E47" w:rsidRDefault="008E2AED" w:rsidP="008E2AED">
      <w:pPr>
        <w:spacing w:line="100" w:lineRule="atLeast"/>
        <w:jc w:val="both"/>
      </w:pPr>
      <w:r w:rsidRPr="00C97E47">
        <w:tab/>
        <w:t xml:space="preserve">Учащиеся 7-11 школ города приняли участие в республиканской  олимпиаде  по экономике «Рост». </w:t>
      </w:r>
    </w:p>
    <w:p w:rsidR="008E2AED" w:rsidRPr="00C97E47" w:rsidRDefault="008E2AED" w:rsidP="008E2AED">
      <w:pPr>
        <w:spacing w:line="100" w:lineRule="atLeast"/>
        <w:jc w:val="both"/>
      </w:pPr>
      <w:r w:rsidRPr="00C97E47">
        <w:tab/>
        <w:t>В марте 2019 года  учащиеся старших классов приняли участие в отборочном туре регионального этапа гуманитарной олимпиады школьников «Умники и умницы».</w:t>
      </w:r>
    </w:p>
    <w:p w:rsidR="008E2AED" w:rsidRPr="00C97E47" w:rsidRDefault="008E2AED" w:rsidP="008E2AED">
      <w:pPr>
        <w:spacing w:line="100" w:lineRule="atLeast"/>
        <w:jc w:val="both"/>
      </w:pPr>
      <w:r w:rsidRPr="00C97E47">
        <w:tab/>
        <w:t>В марте  12 педагогов начальных классов приняли участие в  республиканской олимпиаде по математике.</w:t>
      </w:r>
    </w:p>
    <w:p w:rsidR="008E2AED" w:rsidRPr="00C97E47" w:rsidRDefault="008E2AED" w:rsidP="008E2AED">
      <w:pPr>
        <w:spacing w:line="100" w:lineRule="atLeast"/>
        <w:jc w:val="both"/>
      </w:pPr>
      <w:r w:rsidRPr="00C97E47">
        <w:tab/>
        <w:t>В образовательных организациях города проведены мероприятия, посвященные  воссоединению Крыма и Севастополя с Россией.</w:t>
      </w:r>
    </w:p>
    <w:p w:rsidR="008E2AED" w:rsidRPr="00C97E47" w:rsidRDefault="008E2AED" w:rsidP="008E2AED">
      <w:pPr>
        <w:spacing w:line="100" w:lineRule="atLeast"/>
        <w:jc w:val="both"/>
        <w:rPr>
          <w:color w:val="000000"/>
        </w:rPr>
      </w:pPr>
      <w:r w:rsidRPr="00C97E47">
        <w:tab/>
        <w:t xml:space="preserve">В период с 25 февраля по 30 марта проведен  мониторинг состояния преподавания предметов в 1 - 4 классах всех общеобразовательных организаций города.  </w:t>
      </w:r>
    </w:p>
    <w:p w:rsidR="008E2AED" w:rsidRPr="00C97E47" w:rsidRDefault="008E2AED" w:rsidP="008E2AED">
      <w:pPr>
        <w:spacing w:line="100" w:lineRule="atLeast"/>
        <w:ind w:firstLine="708"/>
        <w:jc w:val="both"/>
        <w:rPr>
          <w:color w:val="000000"/>
        </w:rPr>
      </w:pPr>
      <w:r w:rsidRPr="00C97E47">
        <w:rPr>
          <w:color w:val="000000"/>
        </w:rPr>
        <w:t xml:space="preserve">В целях приобщения детей к литературному чтению 11 марта состоялся муниципальный этап регионального конкурса «Живая классика» среди учащихся 5-11 классов». В конкурсе приняли участие 15 учащихся, победителей школьного этапа конкурса. По итогам призовые места заняли 3 учащихся: Нестяк Эльвира (СОШ № 1), Ашинова Амина (СОШ № 1), Тхатель Диана (СОШ № 4). </w:t>
      </w:r>
    </w:p>
    <w:p w:rsidR="008E2AED" w:rsidRPr="00C97E47" w:rsidRDefault="008E2AED" w:rsidP="008E2AED">
      <w:pPr>
        <w:spacing w:line="100" w:lineRule="atLeast"/>
        <w:jc w:val="both"/>
        <w:rPr>
          <w:color w:val="000000"/>
        </w:rPr>
      </w:pPr>
      <w:r w:rsidRPr="00C97E47">
        <w:rPr>
          <w:color w:val="000000"/>
        </w:rPr>
        <w:tab/>
        <w:t>В целях патриотического, духовно-нравственного воспитания  среди учащихся школ города проведены следующие меропрития:</w:t>
      </w:r>
    </w:p>
    <w:p w:rsidR="008E2AED" w:rsidRPr="00C97E47" w:rsidRDefault="008E2AED" w:rsidP="008E2AED">
      <w:pPr>
        <w:spacing w:line="100" w:lineRule="atLeast"/>
        <w:jc w:val="both"/>
      </w:pPr>
      <w:r w:rsidRPr="00C97E47">
        <w:rPr>
          <w:color w:val="000000"/>
        </w:rPr>
        <w:tab/>
      </w:r>
      <w:r w:rsidRPr="00C97E47">
        <w:t>Городской конкурс «А ну-ка, парни!» 1место - СОШ №1, 2место - СОШ №3, 3место - СОШ №2.</w:t>
      </w:r>
    </w:p>
    <w:p w:rsidR="008E2AED" w:rsidRPr="00C97E47" w:rsidRDefault="008E2AED" w:rsidP="008E2AED">
      <w:pPr>
        <w:spacing w:line="100" w:lineRule="atLeast"/>
        <w:jc w:val="both"/>
      </w:pPr>
      <w:r w:rsidRPr="00C97E47">
        <w:tab/>
        <w:t>Форсайт-сессия «Женская лига добра в РА, посвященная 8 марта. Приняла участие команда СОШ №1.</w:t>
      </w:r>
    </w:p>
    <w:p w:rsidR="008E2AED" w:rsidRPr="00C97E47" w:rsidRDefault="008E2AED" w:rsidP="008E2AED">
      <w:pPr>
        <w:spacing w:line="100" w:lineRule="atLeast"/>
        <w:jc w:val="both"/>
      </w:pPr>
      <w:r w:rsidRPr="00C97E47">
        <w:tab/>
        <w:t>Спортивно-патриотический квест «ГТО Единство». Приняла участие команда СОШ №1.</w:t>
      </w:r>
    </w:p>
    <w:p w:rsidR="008E2AED" w:rsidRPr="00C97E47" w:rsidRDefault="008E2AED" w:rsidP="008E2AED">
      <w:pPr>
        <w:jc w:val="both"/>
      </w:pPr>
      <w:r w:rsidRPr="00C97E47">
        <w:tab/>
        <w:t>Муниципальный этап республиканского конкурса юных инспекторов «Безопасное колесо-2019г». 1место - СОШ №3, 2место  СОШ №1 3место СОШ №2.</w:t>
      </w:r>
    </w:p>
    <w:p w:rsidR="008E2AED" w:rsidRPr="00C97E47" w:rsidRDefault="008E2AED" w:rsidP="008E2AED">
      <w:pPr>
        <w:spacing w:line="100" w:lineRule="atLeast"/>
        <w:jc w:val="both"/>
      </w:pPr>
      <w:r w:rsidRPr="00C97E47">
        <w:tab/>
        <w:t>Региональный этап всероссийских школьных спортивных клубов.  Приняла участие команда СОШ №1.</w:t>
      </w:r>
    </w:p>
    <w:p w:rsidR="008E2AED" w:rsidRPr="00C97E47" w:rsidRDefault="008E2AED" w:rsidP="008E2AED">
      <w:pPr>
        <w:spacing w:line="100" w:lineRule="atLeast"/>
        <w:jc w:val="both"/>
      </w:pPr>
      <w:r w:rsidRPr="00C97E47">
        <w:tab/>
        <w:t xml:space="preserve">Муниципальный этап </w:t>
      </w:r>
      <w:r w:rsidRPr="00C97E47">
        <w:rPr>
          <w:lang w:val="en-US"/>
        </w:rPr>
        <w:t>XV</w:t>
      </w:r>
      <w:r w:rsidRPr="00C97E47">
        <w:t xml:space="preserve"> Всероссийского экологического форума «Зеленая планета-2019г» участие СОШ № 3, 4,5.</w:t>
      </w:r>
    </w:p>
    <w:p w:rsidR="008E2AED" w:rsidRPr="00C97E47" w:rsidRDefault="008E2AED" w:rsidP="008E2AED">
      <w:pPr>
        <w:spacing w:line="100" w:lineRule="atLeast"/>
        <w:jc w:val="both"/>
      </w:pPr>
      <w:r w:rsidRPr="00C97E47">
        <w:tab/>
        <w:t>Региональный этап республиканского конкурса юных инспекторов «Безопасное колесо-2019г». Участие СОШ № 3.</w:t>
      </w:r>
    </w:p>
    <w:p w:rsidR="008E2AED" w:rsidRPr="00C97E47" w:rsidRDefault="008E2AED" w:rsidP="008E2AED">
      <w:pPr>
        <w:spacing w:line="100" w:lineRule="atLeast"/>
        <w:jc w:val="both"/>
      </w:pPr>
      <w:r w:rsidRPr="00C97E47">
        <w:tab/>
        <w:t>Фестиваль – смотр детских организаций РА «Мы – волонтеры РДШ».Участие СОШ № 2.</w:t>
      </w:r>
    </w:p>
    <w:p w:rsidR="008E2AED" w:rsidRPr="00C97E47" w:rsidRDefault="008E2AED" w:rsidP="008E2AED">
      <w:pPr>
        <w:spacing w:line="100" w:lineRule="atLeast"/>
        <w:jc w:val="both"/>
      </w:pPr>
      <w:r w:rsidRPr="00C97E47">
        <w:tab/>
        <w:t>Конкурс «Социально-значимых проектов детских общественных организаций (объединений, движений). 3 место в номинации «Популяризация ЗОЖ среди школьников» завоевала СОШ № 4.</w:t>
      </w:r>
    </w:p>
    <w:p w:rsidR="008E2AED" w:rsidRPr="00C97E47" w:rsidRDefault="008E2AED" w:rsidP="008E2AED">
      <w:pPr>
        <w:spacing w:line="100" w:lineRule="atLeast"/>
        <w:jc w:val="both"/>
      </w:pPr>
      <w:r w:rsidRPr="00C97E47">
        <w:tab/>
        <w:t>Фотоконкурс детских общественных организаций(объединений, движений) «Фотобалт - лактайм РДШ –в делах и лицах».</w:t>
      </w:r>
    </w:p>
    <w:p w:rsidR="008E2AED" w:rsidRPr="00C97E47" w:rsidRDefault="008E2AED" w:rsidP="008E2AED">
      <w:pPr>
        <w:tabs>
          <w:tab w:val="left" w:pos="9"/>
        </w:tabs>
        <w:jc w:val="both"/>
      </w:pPr>
      <w:r w:rsidRPr="00C97E47">
        <w:tab/>
      </w:r>
      <w:r w:rsidRPr="00C97E47">
        <w:tab/>
        <w:t xml:space="preserve">Во исполнение распоряжения  администрации муниципального образования «Город Адыгейск» от 1.03.2019 г. № 96 «О плане мероприятий по подготовке и празднованию 50 – й годовщины со дня основания города Адыгейск» в образовательных организациях муниципального образования «Город Адыгейск» проведен  конкурс  на  лучшее сочинение по теме: «Адыгейск – мой дом, моя семья» в период с 8 по 19 апреля 2019 года среди </w:t>
      </w:r>
      <w:r w:rsidRPr="00C97E47">
        <w:rPr>
          <w:color w:val="000000"/>
        </w:rPr>
        <w:t xml:space="preserve"> обучающихся 2-11 классов. </w:t>
      </w:r>
      <w:r w:rsidRPr="00C97E47">
        <w:t xml:space="preserve">Конкурс проведен с целью воспитания   патриотизма и  любви к родному городу. Учащиеся в своих работах выразили  чувство гордости за свой динамично развивающийся город и желание быть причастными к его преобразованиям. На конкурс представлено 70  работ. Муниципальным жюри признано 12 лучших сочинений. </w:t>
      </w:r>
    </w:p>
    <w:p w:rsidR="008E2AED" w:rsidRPr="00C97E47" w:rsidRDefault="008E2AED" w:rsidP="008E2AED">
      <w:pPr>
        <w:tabs>
          <w:tab w:val="left" w:pos="9"/>
        </w:tabs>
        <w:jc w:val="both"/>
      </w:pPr>
      <w:r w:rsidRPr="00C97E47">
        <w:tab/>
      </w:r>
      <w:r w:rsidRPr="00C97E47">
        <w:tab/>
        <w:t>В соответствии с Планом основных мероприятий МО «Город Адыгейск» по подготовке и проведению празднования 74 –й годовщины Победы в  ВОВ, в целях патриотического воспитания обучающихся  25 апреля 2019 года проведен Фестиваль патриотической песни  «Песня в солдатской шинели» среди воспитанников ДОУ и обучающихся школ города. На Фестиваль были приглашены ветераны Афганской войны, участники ликвидации Чернобльской АС. В Фестивале приняли участие 230 обучающихся.</w:t>
      </w:r>
    </w:p>
    <w:p w:rsidR="008E2AED" w:rsidRPr="00C97E47" w:rsidRDefault="008E2AED" w:rsidP="008E2AED">
      <w:pPr>
        <w:tabs>
          <w:tab w:val="left" w:pos="9"/>
        </w:tabs>
        <w:jc w:val="both"/>
        <w:rPr>
          <w:color w:val="000000"/>
        </w:rPr>
      </w:pPr>
      <w:r w:rsidRPr="00C97E47">
        <w:tab/>
      </w:r>
      <w:r w:rsidRPr="00C97E47">
        <w:tab/>
        <w:t>В период с 28 по 30 апреля 2019 года педагогические работники муниципального  образования  «Город Адыгейск» приняли  участие во Всероссийском семинаре-совещании «Северокавказский образовательный диалог». Педагоги города выступили с докладами по обмену опытом на пленарном заседании и предметных секциях.</w:t>
      </w:r>
    </w:p>
    <w:p w:rsidR="008E2AED" w:rsidRPr="00C97E47" w:rsidRDefault="008E2AED" w:rsidP="008E2AED">
      <w:pPr>
        <w:pStyle w:val="af2"/>
        <w:spacing w:before="0" w:beforeAutospacing="0" w:after="0" w:afterAutospacing="0"/>
        <w:jc w:val="both"/>
        <w:rPr>
          <w:color w:val="000000"/>
        </w:rPr>
      </w:pPr>
      <w:r w:rsidRPr="00C97E47">
        <w:rPr>
          <w:color w:val="000000"/>
        </w:rPr>
        <w:t xml:space="preserve">  </w:t>
      </w:r>
      <w:r w:rsidRPr="00C97E47">
        <w:t xml:space="preserve">    </w:t>
      </w:r>
      <w:r w:rsidRPr="00C97E47">
        <w:tab/>
        <w:t xml:space="preserve">В общеобразовательных организациях проведены мероприятия, посвященные Дню памяти и скорби по жертвам Кавказской войны  </w:t>
      </w:r>
      <w:r w:rsidRPr="00C97E47">
        <w:rPr>
          <w:lang w:val="en-US"/>
        </w:rPr>
        <w:t>XIX</w:t>
      </w:r>
      <w:r w:rsidRPr="00C97E47">
        <w:t xml:space="preserve"> века. В рамках данного мероприятия проведены </w:t>
      </w:r>
      <w:r w:rsidRPr="00C97E47">
        <w:rPr>
          <w:color w:val="000000"/>
          <w:shd w:val="clear" w:color="auto" w:fill="FFFFFF"/>
        </w:rPr>
        <w:t>Уроки памяти, посвященные окончанию Кавказской войны , конкурсы сочинений</w:t>
      </w:r>
      <w:r w:rsidRPr="00C97E47">
        <w:t>,</w:t>
      </w:r>
      <w:r w:rsidRPr="00C97E47">
        <w:rPr>
          <w:color w:val="000000"/>
          <w:shd w:val="clear" w:color="auto" w:fill="FFFFFF"/>
        </w:rPr>
        <w:t xml:space="preserve"> оформлены  стенды детских рисунков, организованы книжно-иллюстративные выставки «Память. Боль. Жизнь». Педагогические работники и обучающиеся школ города приняли участие </w:t>
      </w:r>
      <w:r w:rsidRPr="00C97E47">
        <w:t xml:space="preserve">  в митинге памяти  </w:t>
      </w:r>
      <w:r w:rsidRPr="00C97E47">
        <w:rPr>
          <w:color w:val="000000"/>
          <w:shd w:val="clear" w:color="auto" w:fill="FFFFFF"/>
        </w:rPr>
        <w:t>адыгов - жертв Кавказской войны</w:t>
      </w:r>
      <w:r w:rsidRPr="00C97E47">
        <w:t>.</w:t>
      </w:r>
      <w:r w:rsidRPr="00C97E47">
        <w:rPr>
          <w:color w:val="000000"/>
        </w:rPr>
        <w:t xml:space="preserve"> </w:t>
      </w:r>
    </w:p>
    <w:p w:rsidR="008E2AED" w:rsidRPr="00C97E47" w:rsidRDefault="008E2AED" w:rsidP="008E2AED">
      <w:pPr>
        <w:pStyle w:val="af2"/>
        <w:spacing w:before="0" w:beforeAutospacing="0" w:after="0" w:afterAutospacing="0"/>
        <w:rPr>
          <w:color w:val="000000"/>
        </w:rPr>
      </w:pPr>
      <w:r w:rsidRPr="00C97E47">
        <w:rPr>
          <w:color w:val="000000"/>
        </w:rPr>
        <w:tab/>
        <w:t>Обучающиеся школ города приняли участие в соревнованиях Республики Адыгея «Школа Безопасности». Диплом 2 степени получила команда ЦДО «ЮТА»  (юнармия)</w:t>
      </w:r>
    </w:p>
    <w:p w:rsidR="008E2AED" w:rsidRPr="00C97E47" w:rsidRDefault="008E2AED" w:rsidP="008E2AED">
      <w:pPr>
        <w:pStyle w:val="af2"/>
        <w:spacing w:before="0" w:beforeAutospacing="0" w:after="0" w:afterAutospacing="0"/>
        <w:rPr>
          <w:color w:val="000000"/>
        </w:rPr>
      </w:pPr>
      <w:r w:rsidRPr="00C97E47">
        <w:rPr>
          <w:color w:val="000000"/>
        </w:rPr>
        <w:t xml:space="preserve"> </w:t>
      </w:r>
      <w:r w:rsidRPr="00C97E47">
        <w:rPr>
          <w:color w:val="000000"/>
        </w:rPr>
        <w:tab/>
        <w:t>В мероприятии «Open-Air школьных волонтерских отрядов «В ритме РДШ» приняли участие члены волонтерского отряда СОШ №5.</w:t>
      </w:r>
    </w:p>
    <w:p w:rsidR="008E2AED" w:rsidRPr="00C97E47" w:rsidRDefault="008E2AED" w:rsidP="008E2AED">
      <w:pPr>
        <w:pStyle w:val="af2"/>
        <w:spacing w:before="0" w:after="0"/>
        <w:jc w:val="both"/>
        <w:rPr>
          <w:color w:val="000000"/>
        </w:rPr>
      </w:pPr>
      <w:r w:rsidRPr="00C97E47">
        <w:rPr>
          <w:color w:val="000000"/>
        </w:rPr>
        <w:t xml:space="preserve">       Обучающиеся СОШ № 2 Ереджибок Изабелла и обучающийся СОШ № 1 Ашинов Каплан, СОШ №1 приняли участие в окружном молодежном форуме для несовершеннолетних подростков «Молодая волна. Поколение добровольцев» (г.Ростов) с 15 мая по 20 мая 2019 года.</w:t>
      </w:r>
    </w:p>
    <w:p w:rsidR="008E2AED" w:rsidRPr="00C97E47" w:rsidRDefault="008E2AED" w:rsidP="008E2AED">
      <w:pPr>
        <w:pStyle w:val="af2"/>
        <w:spacing w:before="0" w:after="0"/>
        <w:jc w:val="both"/>
        <w:rPr>
          <w:color w:val="000000"/>
        </w:rPr>
      </w:pPr>
      <w:r w:rsidRPr="00C97E47">
        <w:rPr>
          <w:color w:val="000000"/>
        </w:rPr>
        <w:t xml:space="preserve">  </w:t>
      </w:r>
      <w:r w:rsidRPr="00C97E47">
        <w:t xml:space="preserve">       Все образовательные организации принимают самое активное участие в мероприятиях, посвященных Дню Победы. Так, обучающиеся школ города приняли участие в </w:t>
      </w:r>
      <w:r w:rsidRPr="00C97E47">
        <w:rPr>
          <w:color w:val="000000"/>
        </w:rPr>
        <w:t xml:space="preserve"> гражданско-патриотических акциях: «Вахта памяти», «Праздничная открытка», «Спасибо деду за Победу!», «Георгиевская ленточка», «Бессмертный полк», «Свеча памяти», «Письмо Победы», «Дари добро». В них приняло  участие более 1500 обучающихся . Обучающиеся приняли участие в республиканском конкурсе  «Открытка Ветерану. Спасибо за Победу», посвященном  Дню Победы в Великой Отечественной войне». Победители и призеры  - обучающиеся СОШ №2, СОШ №3.</w:t>
      </w:r>
    </w:p>
    <w:p w:rsidR="008E2AED" w:rsidRPr="00C97E47" w:rsidRDefault="008E2AED" w:rsidP="008E2AED">
      <w:pPr>
        <w:pStyle w:val="af2"/>
        <w:spacing w:before="0" w:after="0"/>
        <w:rPr>
          <w:color w:val="000000"/>
        </w:rPr>
      </w:pPr>
      <w:r w:rsidRPr="00C97E47">
        <w:rPr>
          <w:color w:val="000000"/>
        </w:rPr>
        <w:tab/>
        <w:t>В рамках празднования 74 –й годовщины разгрома советскими войсками немецко-фашистских войск проведены  уроки мужества  «И в каждом сердце не забыты героев павших имена». Проведены  цикл классных часов, бесед, тематических мероприятий «Любовь к Родине сильнее смерти», «Женские лица Великой отечественной войны»,  открытые уроки. 9 мая общеобразовательные организации приняли участие в шествии «Бессмертного полка» и в митинге, посвященном Дню Победы.</w:t>
      </w:r>
    </w:p>
    <w:p w:rsidR="008E2AED" w:rsidRPr="00C97E47" w:rsidRDefault="008E2AED" w:rsidP="008E2AED">
      <w:pPr>
        <w:tabs>
          <w:tab w:val="left" w:pos="0"/>
        </w:tabs>
        <w:jc w:val="both"/>
        <w:rPr>
          <w:color w:val="000000"/>
        </w:rPr>
      </w:pPr>
      <w:r w:rsidRPr="00C97E47">
        <w:rPr>
          <w:color w:val="000000"/>
        </w:rPr>
        <w:tab/>
        <w:t>1 июня состоялся праздник - День защиты детей. 1242 детей приняли участие в празднике и получили подарки от главы муниципального образования город Адыгейск.</w:t>
      </w:r>
    </w:p>
    <w:p w:rsidR="008E2AED" w:rsidRPr="00C97E47" w:rsidRDefault="008E2AED" w:rsidP="008E2AED">
      <w:pPr>
        <w:spacing w:line="240" w:lineRule="atLeast"/>
        <w:jc w:val="both"/>
        <w:rPr>
          <w:color w:val="000000"/>
        </w:rPr>
      </w:pPr>
      <w:r w:rsidRPr="00C97E47">
        <w:rPr>
          <w:color w:val="000000"/>
        </w:rPr>
        <w:tab/>
        <w:t>В рамках участия в  региональном проекте «Поддержка семей, имеющих детей»  Управлением образования утвержден перечень организаций, предоставляющих услуги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(приказ Управления образования администрации муниципального образования «Город Адыгейск» от 23.04.2019 г. № 163). Утвержден план мероприятий по реализации регионального проекта «Поддержка семей, имеющих детей» (приказ Управления образования администрации муниципального образования «Город Адыгейск» от 23.04.2019 г. № 164).</w:t>
      </w:r>
    </w:p>
    <w:p w:rsidR="008E2AED" w:rsidRPr="00C97E47" w:rsidRDefault="008E2AED" w:rsidP="008E2AED">
      <w:pPr>
        <w:spacing w:line="240" w:lineRule="atLeast"/>
        <w:jc w:val="both"/>
        <w:rPr>
          <w:color w:val="000000"/>
        </w:rPr>
      </w:pPr>
      <w:r w:rsidRPr="00C97E47">
        <w:rPr>
          <w:color w:val="000000"/>
        </w:rPr>
        <w:tab/>
        <w:t>Управление образования  муниципального образование «Город Адыгейск» принимает участие в региональном проекте «Успех каждого ребенка». Распоряжением главы создана рабочая группа по внедрению персонифицированного финансирования системы дополнительного образования детей в муниципальном образовании «Город Адыгейск».</w:t>
      </w:r>
    </w:p>
    <w:p w:rsidR="008E2AED" w:rsidRPr="00C97E47" w:rsidRDefault="008E2AED" w:rsidP="008E2AED">
      <w:pPr>
        <w:jc w:val="both"/>
        <w:rPr>
          <w:color w:val="000000"/>
        </w:rPr>
      </w:pPr>
      <w:r w:rsidRPr="00C97E47">
        <w:rPr>
          <w:color w:val="000000"/>
        </w:rPr>
        <w:tab/>
        <w:t>Муниципальному бюджетному общеобразовательному учреждению дополнительного образования «Центр дополнительного образования «ЮТА» присвоен статус муниципального (опорного) центра дополнительного образования. Руководителем муниципального (опорного) центра назначен Каде Аслан Абубочирович, директор Центра дополнительного образования «ЮТА». Напцок Рустам Русланович, начальник - главный бухгалтер муниципального казенного учреждения «Централизованная бухгалтерия Управления образования», назначен ответственным в муниципальном образовании «Город Адыгейск» за внедрение модели персонифицированного финансирования дополнительного образования. Тлемешок Саида Шабановна, методист МБОУДО «ЦДО «ЮТА», назначена муниципальным администратором Навигатора по дополнительным общеобразовательным программам по муниципальному образованию «Город Адыгейск». Запущенно в  Навигатор 48 образовательных программ. Из них: ЦДО «ЮТА» - 14; ДЮСШ- 28; ДШИ -7.</w:t>
      </w:r>
    </w:p>
    <w:p w:rsidR="008E2AED" w:rsidRPr="00C97E47" w:rsidRDefault="008E2AED" w:rsidP="008E2AED">
      <w:pPr>
        <w:tabs>
          <w:tab w:val="left" w:pos="0"/>
        </w:tabs>
        <w:jc w:val="both"/>
        <w:rPr>
          <w:color w:val="000000"/>
        </w:rPr>
      </w:pPr>
      <w:r w:rsidRPr="00C97E47">
        <w:rPr>
          <w:color w:val="000000"/>
        </w:rPr>
        <w:tab/>
        <w:t>В 2018 – 2019 учебном году аттестацию сдали на высшую категорию 9 педагогических работников, на первую – 14. Курсы повышения квалификации прошли 46 педагогических работников.</w:t>
      </w:r>
    </w:p>
    <w:p w:rsidR="008E2AED" w:rsidRPr="00C97E47" w:rsidRDefault="008E2AED" w:rsidP="008E2AED">
      <w:pPr>
        <w:tabs>
          <w:tab w:val="left" w:pos="0"/>
        </w:tabs>
        <w:jc w:val="both"/>
      </w:pPr>
      <w:r w:rsidRPr="00C97E47">
        <w:rPr>
          <w:color w:val="000000"/>
        </w:rPr>
        <w:tab/>
        <w:t xml:space="preserve">Городским информационно – методическим кабинетом проведено 16 семинаров, с участием 115 учителей – предметников, 12 семинаров для работников дошкольных образовательных учреждений, с участием 80 работников ДОУ. Обобщен опыт 2 педагогов. Посещены уроки учителей русского языка, математики, химии, начальных классов. </w:t>
      </w:r>
    </w:p>
    <w:p w:rsidR="008E2AED" w:rsidRPr="00C97E47" w:rsidRDefault="008E2AED" w:rsidP="008E2AED">
      <w:pPr>
        <w:tabs>
          <w:tab w:val="left" w:pos="908"/>
        </w:tabs>
        <w:spacing w:line="100" w:lineRule="atLeast"/>
        <w:ind w:firstLine="708"/>
        <w:jc w:val="both"/>
      </w:pPr>
      <w:r w:rsidRPr="00C97E47">
        <w:t>За первое полугодие 2019 года педагоги и воспитанники  дополнительного образования ЦДО «ЮТА» приняли участие в 10 муниципальных, региональных и всероссийских мероприятиях.</w:t>
      </w:r>
    </w:p>
    <w:p w:rsidR="008E2AED" w:rsidRPr="00C97E47" w:rsidRDefault="008E2AED" w:rsidP="008E2AED">
      <w:pPr>
        <w:tabs>
          <w:tab w:val="left" w:pos="908"/>
        </w:tabs>
        <w:spacing w:line="100" w:lineRule="atLeast"/>
        <w:ind w:firstLine="708"/>
        <w:jc w:val="both"/>
      </w:pPr>
      <w:r w:rsidRPr="00C97E47">
        <w:t>Итоги основных мероприятий:</w:t>
      </w:r>
    </w:p>
    <w:p w:rsidR="008E2AED" w:rsidRPr="00C97E47" w:rsidRDefault="008E2AED" w:rsidP="008E2AED">
      <w:pPr>
        <w:spacing w:line="100" w:lineRule="atLeast"/>
        <w:jc w:val="both"/>
      </w:pPr>
      <w:r w:rsidRPr="00C97E47">
        <w:tab/>
        <w:t xml:space="preserve">Всероссийский фестиваль творческих работ «Вдохновению – салют» Диплом 1степени, Диплом 2 степени. </w:t>
      </w:r>
    </w:p>
    <w:p w:rsidR="008E2AED" w:rsidRPr="00C97E47" w:rsidRDefault="008E2AED" w:rsidP="008E2AED">
      <w:pPr>
        <w:spacing w:line="100" w:lineRule="atLeast"/>
        <w:jc w:val="both"/>
      </w:pPr>
      <w:r w:rsidRPr="00C97E47">
        <w:tab/>
        <w:t>Муниципальный этап 15-го Всероссийского детского экологического форума «Зеленая планета – 2019». В номинации «Зеленая планета глазами детей» призером стала Коцуба Софья (СОШ № 5).</w:t>
      </w:r>
    </w:p>
    <w:p w:rsidR="008E2AED" w:rsidRPr="00C97E47" w:rsidRDefault="008E2AED" w:rsidP="008E2AED">
      <w:pPr>
        <w:jc w:val="both"/>
      </w:pPr>
      <w:r w:rsidRPr="00C97E47">
        <w:tab/>
        <w:t>Кубок МО «Город Адыгейск» по спортивному туризму на искусственном рельефе». Диплом 1 степени — Измайлов Руслан (СОШ № 2), Диплом 2 степени — Тугуз Алим (СОШ № 3), Диплом 3 степени - Лукожев Ислам (СОШ № 2).</w:t>
      </w:r>
    </w:p>
    <w:p w:rsidR="008E2AED" w:rsidRPr="00C97E47" w:rsidRDefault="008E2AED" w:rsidP="008E2AED">
      <w:pPr>
        <w:jc w:val="both"/>
      </w:pPr>
      <w:r w:rsidRPr="00C97E47">
        <w:tab/>
        <w:t>Региональный этап Всероссийского юнармейского конкурса «Есть такая профессия – Родину защищать…». Дипломом 3 степени награждена Тлемешок Эмилия (СОШ № 3).</w:t>
      </w:r>
    </w:p>
    <w:p w:rsidR="008E2AED" w:rsidRPr="00C97E47" w:rsidRDefault="008E2AED" w:rsidP="008E2AED">
      <w:pPr>
        <w:tabs>
          <w:tab w:val="left" w:pos="908"/>
        </w:tabs>
        <w:spacing w:line="100" w:lineRule="atLeast"/>
        <w:ind w:firstLine="708"/>
        <w:jc w:val="both"/>
      </w:pPr>
      <w:r w:rsidRPr="00C97E47">
        <w:t xml:space="preserve"> За отчетный период тренеры – преподаватели МБОУ ДО «ДЮСШ им. Джамирзе А.А.» и их воспитанники приняли участие в 29  муниципальных, региональных и всероссийских мероприятиях.</w:t>
      </w:r>
    </w:p>
    <w:p w:rsidR="008E2AED" w:rsidRPr="00C97E47" w:rsidRDefault="008E2AED" w:rsidP="008E2AED">
      <w:pPr>
        <w:tabs>
          <w:tab w:val="left" w:pos="908"/>
        </w:tabs>
        <w:spacing w:line="100" w:lineRule="atLeast"/>
        <w:ind w:firstLine="708"/>
        <w:jc w:val="both"/>
      </w:pPr>
      <w:r w:rsidRPr="00C97E47">
        <w:t>Итоги основных мероприятий:</w:t>
      </w:r>
    </w:p>
    <w:p w:rsidR="008E2AED" w:rsidRPr="00C97E47" w:rsidRDefault="008E2AED" w:rsidP="008E2AED">
      <w:pPr>
        <w:spacing w:line="100" w:lineRule="atLeast"/>
        <w:jc w:val="both"/>
      </w:pPr>
      <w:r w:rsidRPr="00C97E47">
        <w:tab/>
        <w:t>Республиканские соревнования по баскетболу в рамках общегородского проекта «Баскетбол в школу»</w:t>
      </w:r>
      <w:r w:rsidRPr="00C97E47">
        <w:rPr>
          <w:b/>
        </w:rPr>
        <w:t xml:space="preserve">, </w:t>
      </w:r>
      <w:r w:rsidRPr="00C97E47">
        <w:t>3 место.</w:t>
      </w:r>
    </w:p>
    <w:p w:rsidR="008E2AED" w:rsidRPr="00C97E47" w:rsidRDefault="008E2AED" w:rsidP="008E2AED">
      <w:pPr>
        <w:spacing w:line="100" w:lineRule="atLeast"/>
        <w:jc w:val="both"/>
      </w:pPr>
      <w:r w:rsidRPr="00C97E47">
        <w:tab/>
        <w:t>Всероссийские соревнования в РА по мини-футболу среди общеобразовательных учреждений в 2018-2019 учебном году (в рамках Общероссийского проекта «Мини-футбол в школу»), 1 место.</w:t>
      </w:r>
    </w:p>
    <w:p w:rsidR="008E2AED" w:rsidRPr="00C97E47" w:rsidRDefault="008E2AED" w:rsidP="008E2AED">
      <w:pPr>
        <w:spacing w:line="100" w:lineRule="atLeast"/>
        <w:jc w:val="both"/>
      </w:pPr>
      <w:r w:rsidRPr="00C97E47">
        <w:tab/>
        <w:t>Общероссийские финальные соревнования в ЮФО и СКФО по мини-футболу. 3 место, г. Ставрополь.</w:t>
      </w:r>
    </w:p>
    <w:p w:rsidR="008E2AED" w:rsidRPr="00C97E47" w:rsidRDefault="008E2AED" w:rsidP="008E2AED">
      <w:pPr>
        <w:spacing w:line="100" w:lineRule="atLeast"/>
        <w:jc w:val="both"/>
      </w:pPr>
      <w:r w:rsidRPr="00C97E47">
        <w:tab/>
        <w:t>Региональный этап Всероссийских спортивных игр школьных спортивных клубов по настольному теннису среди юношей и девушек, 2 место.</w:t>
      </w:r>
    </w:p>
    <w:p w:rsidR="008E2AED" w:rsidRPr="00C97E47" w:rsidRDefault="008E2AED" w:rsidP="008E2AED">
      <w:pPr>
        <w:spacing w:line="100" w:lineRule="atLeast"/>
        <w:jc w:val="both"/>
        <w:rPr>
          <w:color w:val="000000"/>
        </w:rPr>
      </w:pPr>
      <w:r w:rsidRPr="00C97E47">
        <w:tab/>
        <w:t>Региональный этап Всероссийских спортивных игр школьных спортивных клубов по футболу среди юношей, 3 место.</w:t>
      </w:r>
    </w:p>
    <w:p w:rsidR="008E2AED" w:rsidRPr="00C97E47" w:rsidRDefault="008E2AED" w:rsidP="008E2AED">
      <w:pPr>
        <w:pStyle w:val="a8"/>
        <w:spacing w:after="0"/>
        <w:jc w:val="both"/>
        <w:rPr>
          <w:color w:val="000000"/>
        </w:rPr>
      </w:pPr>
      <w:r w:rsidRPr="00C97E47">
        <w:rPr>
          <w:color w:val="000000"/>
        </w:rPr>
        <w:tab/>
        <w:t>Огромное внимание уделено безопасности образовательных организаций. На сегодняшний день образовательные организации оснащены всеми необходимыми системами, гарантирующими безопасность образовательного пространства: автоматическая пожарная сигнализация (АПС), автоматическая и речевая системы оповещения о пожаре (АСОП), «тревожная кнопка», ПАК «Стрелец». Все учреждения образования разработали  и согласовали с соответствующими службами Паспорта  безопасности с приложениями. С ООО «Рубин» заключены договора и произведены  услуги по монтажу и техническому обслуживанию   автоматической пожарной сигнализации в спортазалах № 1 и № 2 МБОУ ДО «ДЮСШ им. Джамирзе А.А.».  Данной фирмой также осуществлена замена  автоматических пожарных сигнализаций во всех образовательных организациях.</w:t>
      </w:r>
    </w:p>
    <w:p w:rsidR="008E2AED" w:rsidRPr="00C97E47" w:rsidRDefault="008E2AED" w:rsidP="008E2AED">
      <w:pPr>
        <w:pStyle w:val="a8"/>
        <w:spacing w:after="0"/>
        <w:jc w:val="both"/>
        <w:rPr>
          <w:color w:val="000000"/>
        </w:rPr>
      </w:pPr>
      <w:r w:rsidRPr="00C97E47">
        <w:rPr>
          <w:color w:val="000000"/>
        </w:rPr>
        <w:tab/>
        <w:t xml:space="preserve">Подготовка детской летней оздоровительной кампании в пределах компетенции Управления образования в 2019 году организована в соответствии  с  постановлением  Кабинета Министров Республики Адыгея  от 20.10.2016 № 196  года «О мерах по организации и обеспечению отдыха и оздоровления детей», а также с постановлением главы  администрации муниципального образования «Город Адыгейск» от  01 марта 2019 года № 34 «О мерах по организации отдыха, оздоровления и занятности детей в 2019 году». </w:t>
      </w:r>
      <w:r w:rsidRPr="00C97E47">
        <w:t xml:space="preserve">Летние лагеря с дневным пребыванием детей функционировали на базе 4-х школ: МБОУ «СОШ № 1» (110 чел.), МБОУ «СОШ № 2» (110 чел.), МБОУ «СОШ № 3» (74 чел.), МБОУ «СОШ №4» (65 чел.) с 5 июня 2019 года по 26 июня 2019 года в течение 21 дня. </w:t>
      </w:r>
      <w:r w:rsidRPr="00C97E47">
        <w:rPr>
          <w:color w:val="000000"/>
        </w:rPr>
        <w:t>Издан приказ Управления образования от 12.03.2019г. № 89 «Об  открытии летних лагерей отдыха с дневным пребыванием детей при общеобразовательных организациях муниципального образования «Город Адыгейск». В 2019 году в летних оздоровительных лагерях с дневным пребыванием на базе образовательных организациях за счет муниципального бюджета охвачено 40 человек ( 2018 г. - 30 чел.).</w:t>
      </w:r>
    </w:p>
    <w:p w:rsidR="008E2AED" w:rsidRPr="00C97E47" w:rsidRDefault="008E2AED" w:rsidP="008E2AED">
      <w:pPr>
        <w:pStyle w:val="a8"/>
        <w:spacing w:after="0"/>
        <w:jc w:val="both"/>
        <w:rPr>
          <w:color w:val="000000"/>
        </w:rPr>
      </w:pPr>
      <w:r w:rsidRPr="00C97E47">
        <w:rPr>
          <w:color w:val="000000"/>
        </w:rPr>
        <w:tab/>
        <w:t xml:space="preserve">Обеспечение организации питания обучающихся в образовательных организациях. </w:t>
      </w:r>
    </w:p>
    <w:p w:rsidR="008E2AED" w:rsidRPr="00C97E47" w:rsidRDefault="008E2AED" w:rsidP="008E2AED">
      <w:pPr>
        <w:pStyle w:val="a8"/>
        <w:spacing w:after="0"/>
        <w:jc w:val="both"/>
      </w:pPr>
      <w:r w:rsidRPr="00C97E47">
        <w:rPr>
          <w:color w:val="000000"/>
        </w:rPr>
        <w:tab/>
        <w:t xml:space="preserve">Дошкольные образовательные  учреждения посещает 974 детей. Охват горячим питанием воспитанников дошкольных образовательных организаций составляет 100%. </w:t>
      </w:r>
    </w:p>
    <w:p w:rsidR="008E2AED" w:rsidRPr="00C97E47" w:rsidRDefault="008E2AED" w:rsidP="008E2AED">
      <w:pPr>
        <w:jc w:val="both"/>
      </w:pPr>
      <w:r w:rsidRPr="00C97E47">
        <w:tab/>
        <w:t>В общеобразовательных учреждениях города обучается 2011 детей, из них получают горячее питание:</w:t>
      </w:r>
    </w:p>
    <w:p w:rsidR="008E2AED" w:rsidRPr="00C97E47" w:rsidRDefault="008E2AED" w:rsidP="008E2AED">
      <w:pPr>
        <w:jc w:val="both"/>
      </w:pPr>
      <w:r w:rsidRPr="00C97E47">
        <w:tab/>
      </w:r>
      <w:r w:rsidRPr="00C97E47">
        <w:tab/>
        <w:t>1-4 классы- 892 детей (двухразовое питание)</w:t>
      </w:r>
    </w:p>
    <w:p w:rsidR="008E2AED" w:rsidRPr="00C97E47" w:rsidRDefault="008E2AED" w:rsidP="008E2AED">
      <w:pPr>
        <w:jc w:val="both"/>
      </w:pPr>
      <w:r w:rsidRPr="00C97E47">
        <w:tab/>
      </w:r>
      <w:r w:rsidRPr="00C97E47">
        <w:tab/>
        <w:t xml:space="preserve">5-11 классы- 850 детей.                                                                                                                                                                                                                                                                                                                                                                                                                                                             </w:t>
      </w:r>
    </w:p>
    <w:p w:rsidR="008E2AED" w:rsidRPr="00C97E47" w:rsidRDefault="008E2AED" w:rsidP="008E2AED">
      <w:pPr>
        <w:jc w:val="both"/>
      </w:pPr>
      <w:r w:rsidRPr="00C97E47">
        <w:tab/>
        <w:t xml:space="preserve">Учащиеся  с 1 по 11 класс получают горячее питание за счёт родительской платы.  Учащиеся МБОУ «СОШ №5» питаются буфетной  продукцией, один ребенок-инвалид получает двухразовое питание. </w:t>
      </w:r>
    </w:p>
    <w:p w:rsidR="008E2AED" w:rsidRPr="00C97E47" w:rsidRDefault="008E2AED" w:rsidP="008E2AED">
      <w:pPr>
        <w:jc w:val="both"/>
        <w:rPr>
          <w:color w:val="000000"/>
        </w:rPr>
      </w:pPr>
      <w:r w:rsidRPr="00C97E47">
        <w:tab/>
        <w:t>Охват горячим питанием составляет 87%.  Учащиеся начальных классов охвачены горячим питанием на 97%.</w:t>
      </w:r>
    </w:p>
    <w:p w:rsidR="008E2AED" w:rsidRPr="00C97E47" w:rsidRDefault="008E2AED" w:rsidP="008E2AED">
      <w:pPr>
        <w:pStyle w:val="a8"/>
        <w:spacing w:after="0"/>
        <w:jc w:val="both"/>
        <w:rPr>
          <w:color w:val="000000"/>
        </w:rPr>
      </w:pPr>
      <w:r w:rsidRPr="00C97E47">
        <w:rPr>
          <w:color w:val="000000"/>
        </w:rPr>
        <w:tab/>
        <w:t>С 25 сентября бесплатное питание предоставляется 394 учащимся (в 2018 году - 343 учащимся) следующих льготных категорий:  обучающимся с ограниченными     возможностями здоровья, детям-сиротам и детям, оставшимся без попечения родителей и детям, находящимся в трудной жизненной ситуации, детям из многодетных семей, детям из малоимущих семей.</w:t>
      </w:r>
    </w:p>
    <w:p w:rsidR="008E2AED" w:rsidRPr="00C97E47" w:rsidRDefault="008E2AED" w:rsidP="008E2AED">
      <w:pPr>
        <w:pStyle w:val="a8"/>
        <w:spacing w:after="0"/>
        <w:jc w:val="both"/>
      </w:pPr>
      <w:r w:rsidRPr="00C97E47">
        <w:rPr>
          <w:color w:val="000000"/>
        </w:rPr>
        <w:tab/>
        <w:t>Опека и попечительство.</w:t>
      </w:r>
    </w:p>
    <w:p w:rsidR="008E2AED" w:rsidRPr="00C97E47" w:rsidRDefault="008E2AED" w:rsidP="008E2AED">
      <w:pPr>
        <w:jc w:val="both"/>
      </w:pPr>
      <w:r w:rsidRPr="00C97E47">
        <w:tab/>
        <w:t xml:space="preserve">На 01.10.2019 года в городе проживает 3438 детей от 0 до 18, из них  на учёте в органе опеки и попечительства в отношении несовершеннолетних граждан состоит 15 детей, находящихся под опекой, в приёмных семьях, и в семьях  усыновителей. Численность детей – сирот и детей, оставшихся без попечения родителей, и лиц из числа детей-сирот и детей, оставшихся без попечения родителей, состоящих на учёте для предоставления жилых помещений, составляет 4 человека, включая несовершеннолетних. Из них право на предоставление жилья возникло в 2018 году у 1 гражданина указанной категории. </w:t>
      </w:r>
    </w:p>
    <w:p w:rsidR="008E2AED" w:rsidRPr="00C97E47" w:rsidRDefault="008E2AED" w:rsidP="008E2AED">
      <w:pPr>
        <w:jc w:val="both"/>
      </w:pPr>
      <w:r w:rsidRPr="00C97E47">
        <w:tab/>
        <w:t>За истекший период 2019 года заключено Соглашение с Министерством строительства, транспорта, жилищно-коммунального и дорожного хозяйства Республики Адыгея о предоставлении субвенции из республиканского бюджета Республики Адыгея бюджету муниципального образования «Город Адыгейск»  на обеспечение жильём детей-сирот и детей, оставшихся без попечения родителей, лиц из числа детей-сирот и детей, оставшихся без попечения родителей».  На данном этапе заключается дополнительное соглашение с Министерством об увеличении субвенции на приобретение жилья для детей-сирот и детей, оставшихся без попечения родителей, и лиц из их числа.</w:t>
      </w:r>
    </w:p>
    <w:p w:rsidR="008E2AED" w:rsidRPr="00C97E47" w:rsidRDefault="008E2AED" w:rsidP="008E2AED">
      <w:pPr>
        <w:jc w:val="both"/>
        <w:rPr>
          <w:color w:val="000000"/>
        </w:rPr>
      </w:pPr>
      <w:r w:rsidRPr="00C97E47">
        <w:t xml:space="preserve">      В целях эффективной организации работы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Управлением образования администрацией муниципального образования «Город Адыгейск» разработан план мероприятий  (дорожная карта) на 2019 год. </w:t>
      </w:r>
    </w:p>
    <w:p w:rsidR="008E2AED" w:rsidRPr="00C97E47" w:rsidRDefault="008E2AED" w:rsidP="008E2AED">
      <w:pPr>
        <w:jc w:val="both"/>
        <w:rPr>
          <w:color w:val="000000"/>
        </w:rPr>
      </w:pPr>
      <w:r w:rsidRPr="00C97E47">
        <w:rPr>
          <w:color w:val="000000"/>
        </w:rPr>
        <w:tab/>
        <w:t>С Министерством строительства, транспорта, жилищно-коммунального и дорожного хозяйства Республики Адыгея заключено Соглашение об увеличении субвенции из республиканского бюджета Республики Адыгея бюджету муниципального образования «Город Адыгейск» на обеспечение жильём детей-сирот и детей, оставшихся без попечения родителей. В 1 полугодии 2019 года приобретено одно жилое помещение общей площадью 33.6 кв.м.) на территории МО «Город Адыгейск».</w:t>
      </w:r>
    </w:p>
    <w:p w:rsidR="008E2AED" w:rsidRPr="00C97E47" w:rsidRDefault="008E2AED" w:rsidP="008E2AED">
      <w:pPr>
        <w:jc w:val="both"/>
      </w:pPr>
      <w:r w:rsidRPr="00C97E47">
        <w:rPr>
          <w:color w:val="000000"/>
        </w:rPr>
        <w:t xml:space="preserve"> </w:t>
      </w:r>
      <w:r w:rsidRPr="00C97E47">
        <w:rPr>
          <w:b/>
        </w:rPr>
        <w:t xml:space="preserve">      </w:t>
      </w:r>
      <w:r w:rsidRPr="00BA1ACD">
        <w:t>В</w:t>
      </w:r>
      <w:r w:rsidRPr="00C97E47">
        <w:rPr>
          <w:b/>
        </w:rPr>
        <w:t xml:space="preserve"> </w:t>
      </w:r>
      <w:r w:rsidRPr="00C97E47">
        <w:t>целях защиты имущественных прав несовершеннолетних органом опеки и попечительства со всеми опекунами и приёмными родителями проведена беседа по исполнению решений суда о взыскании алиментов,  разъяснены обязанности по защите имущественных прав ребёнка, оставшегося без попечения родителей, оказывается помощь в подготовке исковых заявлений при обращении опекунов.</w:t>
      </w:r>
    </w:p>
    <w:p w:rsidR="008E2AED" w:rsidRPr="00C97E47" w:rsidRDefault="008E2AED" w:rsidP="008E2AED">
      <w:pPr>
        <w:jc w:val="both"/>
      </w:pPr>
      <w:r w:rsidRPr="00C97E47">
        <w:tab/>
        <w:t xml:space="preserve">Право на получение алиментов имеют 7 человек; из них получают алименты  - 6 детей;  не получает 1 ребёнок. </w:t>
      </w:r>
    </w:p>
    <w:p w:rsidR="008E2AED" w:rsidRPr="00C97E47" w:rsidRDefault="008E2AED" w:rsidP="008E2AED">
      <w:pPr>
        <w:jc w:val="both"/>
      </w:pPr>
      <w:r w:rsidRPr="00C97E47">
        <w:tab/>
      </w:r>
      <w:r w:rsidRPr="00C97E47">
        <w:rPr>
          <w:color w:val="000000"/>
        </w:rPr>
        <w:t>За истекший период 2019 года органом опеки и попечительства оказано 32 муниципальные услуги в отношении несовершеннолетних.</w:t>
      </w:r>
      <w:r w:rsidRPr="00C97E47">
        <w:t xml:space="preserve">   </w:t>
      </w:r>
    </w:p>
    <w:p w:rsidR="008E2AED" w:rsidRPr="00C97E47" w:rsidRDefault="008E2AED" w:rsidP="008E2AED">
      <w:pPr>
        <w:jc w:val="both"/>
        <w:rPr>
          <w:color w:val="000000"/>
        </w:rPr>
      </w:pPr>
      <w:r w:rsidRPr="00C97E47">
        <w:tab/>
        <w:t xml:space="preserve">Органом опеки и попечительства ведётся работа по профилактике социального сиротства. На учёте в органе опеки состоит 3 неблагополучные семьи, в отношении которых проводится профилактическая работа: обследование материально-бытовых условий проживания семьи, индивидуальные беседы с родителями. Конкретное содержание социально-профилактической работы с семьей в каждом отдельном случае обусловлено типом ее неблагополучия, а также индивидуальными особенностями данной семейной ситуации. Основными формами работы являются консультативная помощь, педагогическое просвещение родителей, наблюдения и консультации психолога,   вовлечение ребенка в систему дополнительного образования (кружки, секции и т.д.).  Детям из данных семей в первую очередь предоставляются путёвки в детские дошкольные образовательные учреждения при необходимости в лагеря отдыха и санатории.  </w:t>
      </w:r>
    </w:p>
    <w:p w:rsidR="008E2AED" w:rsidRPr="00C97E47" w:rsidRDefault="008E2AED" w:rsidP="008E2AED">
      <w:pPr>
        <w:spacing w:line="200" w:lineRule="atLeast"/>
        <w:ind w:firstLine="709"/>
        <w:jc w:val="both"/>
      </w:pPr>
      <w:r w:rsidRPr="00C97E47">
        <w:rPr>
          <w:color w:val="000000"/>
        </w:rPr>
        <w:t>На основании распоряжения главы администрации МО «Город Адыгейск» от 06.06.2019 г. № 149  «О создании комиссии по приемке готовности образовательных организаций МО «Город Адыгейск» к началу 2018-2019 учебного года» приемка готовности образовательных организаций комиссией  проводилась с 6 по 9 августа 2019  года.</w:t>
      </w:r>
    </w:p>
    <w:p w:rsidR="008E2AED" w:rsidRPr="00C97E47" w:rsidRDefault="008E2AED" w:rsidP="008E2AED">
      <w:pPr>
        <w:pStyle w:val="a8"/>
        <w:spacing w:after="0"/>
        <w:ind w:firstLine="709"/>
        <w:jc w:val="both"/>
      </w:pPr>
      <w:r w:rsidRPr="00C97E47">
        <w:t xml:space="preserve">В 12 учреждениях по всему периметру имеются ограждения, целостность которых не нарушена. Охрана образовательных организаций осуществляется  круглосуточно: дневными и ночными сторожами. По мере поступления финансовых средств все образовательные организации планируется перевести на охрану частными охранными предприятиями (ЧОП). Не охраняемых объектов нет, освещенность удовлетворительная.  Во всех образовательных организациях имеются лицензированные медицинские кабинеты с необходимым оборудованием. В муниципальных общеобразовательных учреждениях СОШ №1, СОШ №2, СОШ №3, СОШ №4 имеются спортивные залы.   </w:t>
      </w:r>
    </w:p>
    <w:p w:rsidR="008E2AED" w:rsidRPr="00C97E47" w:rsidRDefault="008E2AED" w:rsidP="008E2AED">
      <w:pPr>
        <w:pStyle w:val="a8"/>
        <w:spacing w:after="0"/>
        <w:ind w:firstLine="709"/>
        <w:jc w:val="both"/>
      </w:pPr>
      <w:r w:rsidRPr="00C97E47">
        <w:t xml:space="preserve">На сегодняшний день образовательные организации оснащены  необходимыми системами, обеспечивающими безопасность образовательного пространства: автоматическая пожарная сигнализация (АПС), автоматическая и речевая системы оповещения о пожаре (АСОП), </w:t>
      </w:r>
      <w:r w:rsidRPr="00C97E47">
        <w:rPr>
          <w:color w:val="262626"/>
        </w:rPr>
        <w:t>тревожные кнопки экстренного вызова с выводом на пульт централизованной охраны</w:t>
      </w:r>
      <w:r w:rsidRPr="00C97E47">
        <w:t>, программно-аппаратный комплекс  «Стрелец»,  система видеонаблюдения.</w:t>
      </w:r>
    </w:p>
    <w:p w:rsidR="008E2AED" w:rsidRPr="00C97E47" w:rsidRDefault="008E2AED" w:rsidP="008E2AED">
      <w:pPr>
        <w:jc w:val="both"/>
      </w:pPr>
      <w:r w:rsidRPr="00C97E47">
        <w:tab/>
        <w:t xml:space="preserve">На территории муниципального образования не осуществляется подвоз детей к образовательным организациям. Имеется два школьных автобуса, которые применяются только для перевозки детей на спортивные и культурные мероприятия. </w:t>
      </w:r>
    </w:p>
    <w:p w:rsidR="008E2AED" w:rsidRPr="00C97E47" w:rsidRDefault="008E2AED" w:rsidP="008E2AED">
      <w:pPr>
        <w:jc w:val="both"/>
      </w:pPr>
      <w:r w:rsidRPr="00C97E47">
        <w:tab/>
        <w:t xml:space="preserve">Согласно пункту 2 статьи 4 Федерального закона от 30.10.2018 г. №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МБОУ «СОШ № 5» х.Псекупс  и </w:t>
      </w:r>
      <w:r w:rsidRPr="00C97E47">
        <w:rPr>
          <w:color w:val="000000"/>
        </w:rPr>
        <w:t>МБОУ ДО «ДЮСШ им.Джамирзе А.А» получили  лицензии  на осуществление указанной деятельности.</w:t>
      </w:r>
    </w:p>
    <w:p w:rsidR="008E2AED" w:rsidRPr="00C97E47" w:rsidRDefault="008E2AED" w:rsidP="008E2AED">
      <w:pPr>
        <w:jc w:val="both"/>
      </w:pPr>
      <w:r w:rsidRPr="00C97E47">
        <w:tab/>
      </w:r>
      <w:r w:rsidRPr="00C97E47">
        <w:rPr>
          <w:color w:val="000000"/>
        </w:rPr>
        <w:t>В</w:t>
      </w:r>
      <w:r w:rsidRPr="00C97E47">
        <w:t xml:space="preserve"> целях реализации мероприятий по </w:t>
      </w:r>
      <w:r w:rsidRPr="00C97E47">
        <w:rPr>
          <w:color w:val="111111"/>
        </w:rPr>
        <w:t xml:space="preserve">получению лицензий на осуществление </w:t>
      </w:r>
      <w:r w:rsidRPr="00C97E47">
        <w:t>деятельности по перевозкам пассажиров и иных лиц автобусами (организованных групп детей школьными автобусами) реализован комплекс следующих мероприятий:</w:t>
      </w:r>
    </w:p>
    <w:p w:rsidR="008E2AED" w:rsidRPr="00C97E47" w:rsidRDefault="008E2AED" w:rsidP="008E2AED">
      <w:pPr>
        <w:pStyle w:val="a8"/>
        <w:spacing w:after="0" w:line="200" w:lineRule="atLeast"/>
        <w:jc w:val="both"/>
      </w:pPr>
      <w:r w:rsidRPr="00C97E47">
        <w:tab/>
        <w:t>1.Приведены в соответствие все документы на транспортные средства, документы водителей.</w:t>
      </w:r>
    </w:p>
    <w:p w:rsidR="008E2AED" w:rsidRPr="00C97E47" w:rsidRDefault="008E2AED" w:rsidP="008E2AED">
      <w:pPr>
        <w:pStyle w:val="a8"/>
        <w:spacing w:after="0" w:line="200" w:lineRule="atLeast"/>
        <w:jc w:val="both"/>
      </w:pPr>
      <w:r w:rsidRPr="00C97E47">
        <w:tab/>
        <w:t>2.Приказами назначены ответственные лица по перевозкам в организациях.</w:t>
      </w:r>
    </w:p>
    <w:p w:rsidR="008E2AED" w:rsidRPr="00C97E47" w:rsidRDefault="008E2AED" w:rsidP="008E2AED">
      <w:pPr>
        <w:pStyle w:val="a8"/>
        <w:spacing w:after="0" w:line="200" w:lineRule="atLeast"/>
        <w:jc w:val="both"/>
      </w:pPr>
      <w:r w:rsidRPr="00C97E47">
        <w:tab/>
        <w:t>3.Актуализированы договоры по медицинскому осмотру водителей.</w:t>
      </w:r>
    </w:p>
    <w:p w:rsidR="008E2AED" w:rsidRPr="00C97E47" w:rsidRDefault="008E2AED" w:rsidP="008E2AED">
      <w:pPr>
        <w:pStyle w:val="a8"/>
        <w:spacing w:after="0" w:line="200" w:lineRule="atLeast"/>
        <w:jc w:val="both"/>
      </w:pPr>
      <w:r w:rsidRPr="00C97E47">
        <w:tab/>
        <w:t>4.Специалистами по обеспечению безопасности дорожного движения  пройдена  аттестация.</w:t>
      </w:r>
    </w:p>
    <w:p w:rsidR="008E2AED" w:rsidRPr="00C97E47" w:rsidRDefault="008E2AED" w:rsidP="008E2AED">
      <w:pPr>
        <w:pStyle w:val="a8"/>
        <w:spacing w:after="0" w:line="200" w:lineRule="atLeast"/>
        <w:jc w:val="both"/>
      </w:pPr>
      <w:r w:rsidRPr="00C97E47">
        <w:tab/>
        <w:t>5.Организован  предрейсовый и послерейсовый технический осмотр.</w:t>
      </w:r>
    </w:p>
    <w:p w:rsidR="008E2AED" w:rsidRPr="00C97E47" w:rsidRDefault="008E2AED" w:rsidP="008E2AED">
      <w:pPr>
        <w:pStyle w:val="a8"/>
        <w:spacing w:after="0" w:line="200" w:lineRule="atLeast"/>
        <w:jc w:val="both"/>
      </w:pPr>
      <w:r w:rsidRPr="00C97E47">
        <w:tab/>
      </w:r>
      <w:r w:rsidRPr="00C97E47">
        <w:rPr>
          <w:color w:val="000000"/>
        </w:rPr>
        <w:t xml:space="preserve">Согласно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приобретены и переданы школам недостающие учебники на  2019-2020 учебный год в количестве 6380 экземпляров на сумму 2505038, 87 руб. Из них за счет субвенции приобретено 2558 экз. на сумму 994253 руб. За счет средств Министерства образования и науки Республики Адыгея приобретены 3822 экз. на сумму 1510785,87  руб. В основном это недостающие, пришедшие в ветхость учебники для начального и среднего звена. А также была произведена замена линейки учебников по предмету «География» для учащихся 5-х классов. </w:t>
      </w:r>
      <w:r w:rsidRPr="00C97E47">
        <w:t xml:space="preserve"> </w:t>
      </w:r>
    </w:p>
    <w:p w:rsidR="008E2AED" w:rsidRPr="00C97E47" w:rsidRDefault="008E2AED" w:rsidP="008E2AED">
      <w:pPr>
        <w:pStyle w:val="a8"/>
        <w:spacing w:after="0" w:line="200" w:lineRule="atLeast"/>
        <w:jc w:val="both"/>
        <w:rPr>
          <w:color w:val="000000"/>
        </w:rPr>
      </w:pPr>
      <w:r w:rsidRPr="00C97E47">
        <w:tab/>
        <w:t xml:space="preserve">На территории МБОУ «СОШ № 2 им.Х.Я.Беретаря» возведен физкультурно-спортивное сооружение (пришкольный стадион). </w:t>
      </w:r>
    </w:p>
    <w:p w:rsidR="008E2AED" w:rsidRPr="00C97E47" w:rsidRDefault="008E2AED" w:rsidP="008E2AED">
      <w:pPr>
        <w:pStyle w:val="a8"/>
        <w:spacing w:after="0" w:line="200" w:lineRule="atLeast"/>
        <w:ind w:firstLine="709"/>
        <w:jc w:val="both"/>
        <w:rPr>
          <w:color w:val="000000"/>
        </w:rPr>
      </w:pPr>
      <w:r w:rsidRPr="00C97E47">
        <w:rPr>
          <w:color w:val="000000"/>
        </w:rPr>
        <w:t>По состоянию на 01 октября  2019 года  для образовательных организаций из муниципального бюджета выделено и израсходовано на текущий ремонт:</w:t>
      </w:r>
    </w:p>
    <w:p w:rsidR="008E2AED" w:rsidRPr="00C97E47" w:rsidRDefault="008E2AED" w:rsidP="008E2AED">
      <w:pPr>
        <w:pStyle w:val="a8"/>
        <w:spacing w:after="0" w:line="200" w:lineRule="atLeast"/>
        <w:ind w:firstLine="709"/>
        <w:jc w:val="both"/>
        <w:rPr>
          <w:color w:val="000000"/>
        </w:rPr>
      </w:pPr>
      <w:r w:rsidRPr="00C97E47">
        <w:rPr>
          <w:color w:val="000000"/>
        </w:rPr>
        <w:t>дошкольных образовательных организаций - 1 373 054,76 рублей;</w:t>
      </w:r>
    </w:p>
    <w:p w:rsidR="008E2AED" w:rsidRPr="00C97E47" w:rsidRDefault="008E2AED" w:rsidP="008E2AED">
      <w:pPr>
        <w:pStyle w:val="a8"/>
        <w:spacing w:after="0" w:line="200" w:lineRule="atLeast"/>
        <w:ind w:firstLine="709"/>
        <w:jc w:val="both"/>
        <w:rPr>
          <w:color w:val="000000"/>
        </w:rPr>
      </w:pPr>
      <w:r w:rsidRPr="00C97E47">
        <w:rPr>
          <w:color w:val="000000"/>
        </w:rPr>
        <w:t>общеобразовательных организаций — 862 768,00 рублей;</w:t>
      </w:r>
    </w:p>
    <w:p w:rsidR="008E2AED" w:rsidRPr="00C97E47" w:rsidRDefault="008E2AED" w:rsidP="008E2AED">
      <w:pPr>
        <w:pStyle w:val="a8"/>
        <w:spacing w:after="0" w:line="200" w:lineRule="atLeast"/>
        <w:ind w:firstLine="709"/>
        <w:jc w:val="both"/>
        <w:rPr>
          <w:color w:val="000000"/>
        </w:rPr>
      </w:pPr>
      <w:r w:rsidRPr="00C97E47">
        <w:rPr>
          <w:color w:val="000000"/>
        </w:rPr>
        <w:t>учреждений дополнительного образования — 495 650,00 рублей;</w:t>
      </w:r>
    </w:p>
    <w:p w:rsidR="008E2AED" w:rsidRPr="00C97E47" w:rsidRDefault="008E2AED" w:rsidP="008E2AED">
      <w:pPr>
        <w:pStyle w:val="a8"/>
        <w:spacing w:after="0" w:line="200" w:lineRule="atLeast"/>
        <w:ind w:firstLine="709"/>
        <w:jc w:val="both"/>
        <w:rPr>
          <w:color w:val="000000"/>
          <w:shd w:val="clear" w:color="auto" w:fill="FFFF99"/>
        </w:rPr>
      </w:pPr>
      <w:r w:rsidRPr="00C97E47">
        <w:rPr>
          <w:color w:val="000000"/>
        </w:rPr>
        <w:t>огнезащитное  покрытие деревянных конструкций — 301 500,00 рублей.</w:t>
      </w:r>
    </w:p>
    <w:p w:rsidR="00C8614A" w:rsidRPr="00C5124A" w:rsidRDefault="00C8614A" w:rsidP="00C8614A">
      <w:pPr>
        <w:jc w:val="center"/>
        <w:rPr>
          <w:b/>
          <w:color w:val="FF0000"/>
        </w:rPr>
      </w:pPr>
    </w:p>
    <w:p w:rsidR="00EE69C8" w:rsidRPr="00F86A93" w:rsidRDefault="00AA671E" w:rsidP="002850C5">
      <w:pPr>
        <w:jc w:val="center"/>
        <w:rPr>
          <w:b/>
        </w:rPr>
      </w:pPr>
      <w:r w:rsidRPr="00F86A93">
        <w:rPr>
          <w:b/>
        </w:rPr>
        <w:t>Культура</w:t>
      </w:r>
    </w:p>
    <w:p w:rsidR="00BD1DCA" w:rsidRPr="00362E35" w:rsidRDefault="00BD1DCA" w:rsidP="00BD1DCA">
      <w:pPr>
        <w:tabs>
          <w:tab w:val="left" w:pos="709"/>
        </w:tabs>
        <w:ind w:firstLine="709"/>
        <w:jc w:val="both"/>
        <w:rPr>
          <w:b/>
        </w:rPr>
      </w:pPr>
      <w:r w:rsidRPr="00362E35">
        <w:rPr>
          <w:b/>
        </w:rPr>
        <w:t>Участие в  Нацпроекте «Культура»</w:t>
      </w:r>
    </w:p>
    <w:p w:rsidR="00BD1DCA" w:rsidRPr="00362E35" w:rsidRDefault="00BD1DCA" w:rsidP="00BD1DCA">
      <w:pPr>
        <w:pStyle w:val="Default"/>
        <w:ind w:firstLine="709"/>
        <w:jc w:val="both"/>
      </w:pPr>
      <w:r w:rsidRPr="00362E35">
        <w:rPr>
          <w:color w:val="auto"/>
          <w:shd w:val="clear" w:color="auto" w:fill="FFFFFF"/>
        </w:rPr>
        <w:t>В рамках реализации президентского указа «О национальных целях и стратегических задачах развития Российской Федерации на период до 2024 года» разработан  Нацпроект «Культура», реализация которого началась 1 января 2019 года.</w:t>
      </w:r>
      <w:r w:rsidRPr="00362E35">
        <w:rPr>
          <w:color w:val="666666"/>
          <w:shd w:val="clear" w:color="auto" w:fill="FFFFFF"/>
        </w:rPr>
        <w:t> </w:t>
      </w:r>
      <w:r w:rsidRPr="00362E35">
        <w:t>Основная идеология национального проекта «Культура» – обеспечить максимальную доступность к культурным благам, что позволит гражданам</w:t>
      </w:r>
      <w:r>
        <w:t xml:space="preserve">, </w:t>
      </w:r>
      <w:r w:rsidRPr="00362E35">
        <w:t xml:space="preserve"> как воспринимать культурные ценности, так и участвовать в их создании. </w:t>
      </w:r>
    </w:p>
    <w:p w:rsidR="00BD1DCA" w:rsidRPr="00362E35" w:rsidRDefault="00BD1DCA" w:rsidP="00BD1DCA">
      <w:pPr>
        <w:pStyle w:val="Default"/>
        <w:ind w:firstLine="709"/>
        <w:jc w:val="both"/>
      </w:pPr>
      <w:r w:rsidRPr="00362E35">
        <w:t xml:space="preserve">Цель: увеличить на 15% число посещений организаций культуры и в 5 раз число обращений к цифровым ресурсам культуры. </w:t>
      </w:r>
    </w:p>
    <w:p w:rsidR="00BD1DCA" w:rsidRPr="00362E35" w:rsidRDefault="00BD1DCA" w:rsidP="00BD1DCA">
      <w:pPr>
        <w:pStyle w:val="formattext"/>
        <w:shd w:val="clear" w:color="auto" w:fill="FFFFFF"/>
        <w:spacing w:before="0" w:beforeAutospacing="0" w:after="0" w:afterAutospacing="0"/>
        <w:ind w:firstLine="709"/>
        <w:jc w:val="both"/>
        <w:textAlignment w:val="baseline"/>
      </w:pPr>
      <w:r w:rsidRPr="00362E35">
        <w:t>Показатели будут достигнуты за счет создания и модернизации объектов культуры, широкой поддержки творческих инициатив граждан и организаций, культурно-просветительских и творческих проектов, переподготовки специалистов сферы культуры, развития волонтерского движения, и внедрения информационных технологий. В  первом  квартале 2019г. прошел  этап  реализации Национального проекта «Культура»-  заявочная компания.</w:t>
      </w:r>
    </w:p>
    <w:p w:rsidR="00BD1DCA" w:rsidRPr="00362E35" w:rsidRDefault="00BD1DCA" w:rsidP="00BD1DCA">
      <w:pPr>
        <w:ind w:firstLine="709"/>
        <w:jc w:val="both"/>
      </w:pPr>
      <w:r w:rsidRPr="00362E35">
        <w:t xml:space="preserve">В  целях  участия   в </w:t>
      </w:r>
      <w:r w:rsidRPr="00362E35">
        <w:rPr>
          <w:color w:val="000000"/>
        </w:rPr>
        <w:t xml:space="preserve">конкурсном отборе для предоставления  в 2019г.  межбюджетных трансфертов из федерального бюджета бюджетам субъектов Российской Федерации  в целях реализации национального проекта «Культура»  </w:t>
      </w:r>
      <w:r w:rsidRPr="00362E35">
        <w:t xml:space="preserve">Приказом  Министерства культуры  РА                 № 260-п от 26 декабря 2018г.   в  Республике  Адыгея  создан проектный офис  по  реализации регионального  проекта «Культурная среда». </w:t>
      </w:r>
    </w:p>
    <w:p w:rsidR="00BD1DCA" w:rsidRPr="00362E35" w:rsidRDefault="00BD1DCA" w:rsidP="00BD1DCA">
      <w:pPr>
        <w:ind w:firstLine="709"/>
        <w:jc w:val="both"/>
        <w:rPr>
          <w:color w:val="000000"/>
        </w:rPr>
      </w:pPr>
      <w:r w:rsidRPr="00362E35">
        <w:rPr>
          <w:color w:val="000000"/>
        </w:rPr>
        <w:t>В Управлении   культуры  проработаны   два направления  для участия  учреждений  культуры города Адыг</w:t>
      </w:r>
      <w:r>
        <w:rPr>
          <w:color w:val="000000"/>
        </w:rPr>
        <w:t>ейск  в  региональном проекте</w:t>
      </w:r>
      <w:r w:rsidRPr="00362E35">
        <w:rPr>
          <w:color w:val="000000"/>
        </w:rPr>
        <w:t xml:space="preserve"> «Культурная среда»:</w:t>
      </w:r>
    </w:p>
    <w:p w:rsidR="00BD1DCA" w:rsidRPr="00362E35" w:rsidRDefault="00BD1DCA" w:rsidP="00BD1DCA">
      <w:pPr>
        <w:ind w:firstLine="709"/>
        <w:jc w:val="both"/>
        <w:rPr>
          <w:color w:val="000000"/>
        </w:rPr>
      </w:pPr>
      <w:r w:rsidRPr="00362E35">
        <w:rPr>
          <w:color w:val="000000"/>
        </w:rPr>
        <w:t>1.  Центральная библиотека МБУК «ЦБС» МО «Город Адыгейск»  приняла   участие в конкурсном отборе в части создания  модельных муниципальных библиотек в 2019г. Проведены  необходимые исследования, собран  необходимый   материал.   В конкурсном отборе для предоставления  субсидий  в 2019г. Центральная библиотека МБУК «ЦБС»  не прошла отбор. Планируется  дальнейшее участие в конкурсном отборе на получение  финансирования  в  2020г.</w:t>
      </w:r>
    </w:p>
    <w:p w:rsidR="00BD1DCA" w:rsidRPr="006531EA" w:rsidRDefault="00BD1DCA" w:rsidP="00BD1DCA">
      <w:pPr>
        <w:ind w:firstLine="709"/>
        <w:jc w:val="both"/>
        <w:rPr>
          <w:color w:val="000000"/>
        </w:rPr>
      </w:pPr>
      <w:r w:rsidRPr="00362E35">
        <w:rPr>
          <w:color w:val="000000"/>
        </w:rPr>
        <w:t>2. В соответствии с Планом-графиком  («дорожной картой») улучшения  материально-технической базы  культурно-досуговых учреждений  Республики Адыгея на 2019-2024 годы,  строительство  здания  Дома культуры аула Гатл</w:t>
      </w:r>
      <w:r>
        <w:rPr>
          <w:color w:val="000000"/>
        </w:rPr>
        <w:t>укай  запланировано  в 2021году.</w:t>
      </w:r>
      <w:r w:rsidRPr="00362E35">
        <w:rPr>
          <w:color w:val="000000"/>
        </w:rPr>
        <w:t xml:space="preserve">По данному  вопросу  </w:t>
      </w:r>
      <w:r>
        <w:rPr>
          <w:color w:val="000000"/>
        </w:rPr>
        <w:t>за 9 месяцев 2019 года</w:t>
      </w:r>
      <w:r w:rsidRPr="00362E35">
        <w:rPr>
          <w:color w:val="000000"/>
        </w:rPr>
        <w:t xml:space="preserve"> проведены  подготовительные   работы</w:t>
      </w:r>
      <w:r>
        <w:rPr>
          <w:color w:val="000000"/>
        </w:rPr>
        <w:t xml:space="preserve">. Из  муниципального  бюджета выделены  денежные средства </w:t>
      </w:r>
      <w:r w:rsidRPr="00075ECA">
        <w:rPr>
          <w:b/>
          <w:color w:val="000000"/>
        </w:rPr>
        <w:t xml:space="preserve"> </w:t>
      </w:r>
      <w:r>
        <w:rPr>
          <w:color w:val="000000"/>
        </w:rPr>
        <w:t xml:space="preserve">на общую </w:t>
      </w:r>
      <w:r w:rsidRPr="006531EA">
        <w:rPr>
          <w:color w:val="000000"/>
        </w:rPr>
        <w:t>сумму 943 153,70 руб.</w:t>
      </w:r>
      <w:r w:rsidRPr="006531EA">
        <w:t xml:space="preserve">                                      </w:t>
      </w:r>
    </w:p>
    <w:p w:rsidR="00BD1DCA" w:rsidRPr="004D748B" w:rsidRDefault="00BD1DCA" w:rsidP="00BD1DCA">
      <w:pPr>
        <w:jc w:val="both"/>
      </w:pPr>
      <w:r w:rsidRPr="006531EA">
        <w:t xml:space="preserve">                3.Реконструкция и  капитальный  ремонт здания  Центра народной  культуры  (МБУК «ЦНК»)           в   2020г. -Подписан контракт  с ООО  «Стройсервис» на  сумму  4 151,6  тыс руб. на  капитальный  ремонт  здания  ЦНК(кровля).  Начаты   ремонтные  работы  12.07.19г.  Работы</w:t>
      </w:r>
      <w:r w:rsidRPr="004D748B">
        <w:t xml:space="preserve">  не завершены и не сданы.</w:t>
      </w:r>
    </w:p>
    <w:p w:rsidR="00BD1DCA" w:rsidRPr="006531EA" w:rsidRDefault="00BD1DCA" w:rsidP="00BD1DCA">
      <w:pPr>
        <w:jc w:val="both"/>
      </w:pPr>
      <w:r w:rsidRPr="000B596D">
        <w:t xml:space="preserve">       </w:t>
      </w:r>
      <w:r w:rsidRPr="00075ECA">
        <w:t xml:space="preserve">     </w:t>
      </w:r>
      <w:r>
        <w:t xml:space="preserve">В  целях  благоустройства  общественной территории  </w:t>
      </w:r>
      <w:r w:rsidRPr="00075ECA">
        <w:t xml:space="preserve"> </w:t>
      </w:r>
      <w:r>
        <w:t xml:space="preserve"> в центре  города   ведутся подготовительные работы  по  реконструкции   территории Мемориального комплекса   «Победа». Выделено и потрачено  из </w:t>
      </w:r>
      <w:r w:rsidRPr="006531EA">
        <w:t xml:space="preserve">бюджета  1 492 159, 75руб. </w:t>
      </w:r>
    </w:p>
    <w:p w:rsidR="00BD1DCA" w:rsidRDefault="00BD1DCA" w:rsidP="00BD1DCA">
      <w:pPr>
        <w:ind w:firstLine="709"/>
        <w:jc w:val="both"/>
        <w:rPr>
          <w:b/>
          <w:u w:val="single"/>
        </w:rPr>
      </w:pPr>
    </w:p>
    <w:p w:rsidR="00BD1DCA" w:rsidRPr="006D06F1" w:rsidRDefault="00BD1DCA" w:rsidP="00BD1DCA">
      <w:pPr>
        <w:ind w:firstLine="709"/>
        <w:jc w:val="both"/>
        <w:rPr>
          <w:b/>
          <w:u w:val="single"/>
        </w:rPr>
      </w:pPr>
      <w:r>
        <w:rPr>
          <w:b/>
          <w:u w:val="single"/>
        </w:rPr>
        <w:t>Целевые программы</w:t>
      </w:r>
    </w:p>
    <w:p w:rsidR="00BD1DCA" w:rsidRPr="003625F4" w:rsidRDefault="00BD1DCA" w:rsidP="00BD1DCA">
      <w:pPr>
        <w:jc w:val="both"/>
      </w:pPr>
    </w:p>
    <w:p w:rsidR="00BD1DCA" w:rsidRPr="003625F4" w:rsidRDefault="00BD1DCA" w:rsidP="00BD1DCA">
      <w:pPr>
        <w:ind w:firstLine="708"/>
        <w:jc w:val="both"/>
      </w:pPr>
      <w:r w:rsidRPr="003625F4">
        <w:rPr>
          <w:spacing w:val="2"/>
        </w:rPr>
        <w:t xml:space="preserve">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 В целях  реализации стратегической роли культуры как духовно-нравственного основания развития личности и приобщения граждан к мировому и национальному культурному наследию  функционирует  Государственная  программа Республики Адыгея «Развитие культуры на 2014-2021 годы»  </w:t>
      </w:r>
    </w:p>
    <w:p w:rsidR="00BD1DCA" w:rsidRPr="003625F4" w:rsidRDefault="00BD1DCA" w:rsidP="00BD1DCA">
      <w:pPr>
        <w:pStyle w:val="formattext"/>
        <w:shd w:val="clear" w:color="auto" w:fill="FFFFFF"/>
        <w:spacing w:before="0" w:beforeAutospacing="0" w:after="0" w:afterAutospacing="0"/>
        <w:ind w:firstLine="708"/>
        <w:jc w:val="both"/>
        <w:textAlignment w:val="baseline"/>
        <w:rPr>
          <w:spacing w:val="2"/>
          <w:shd w:val="clear" w:color="auto" w:fill="FFFFFF"/>
        </w:rPr>
      </w:pPr>
      <w:r w:rsidRPr="003625F4">
        <w:rPr>
          <w:spacing w:val="2"/>
          <w:shd w:val="clear" w:color="auto" w:fill="FFFFFF"/>
        </w:rPr>
        <w:t>Участие муниципального образования «Город Адыгейск»  в реализации государственной программы предусматривается в основных мероприятиях</w:t>
      </w:r>
      <w:r>
        <w:rPr>
          <w:spacing w:val="2"/>
          <w:shd w:val="clear" w:color="auto" w:fill="FFFFFF"/>
        </w:rPr>
        <w:t>:</w:t>
      </w:r>
      <w:r w:rsidRPr="003625F4">
        <w:rPr>
          <w:spacing w:val="2"/>
          <w:shd w:val="clear" w:color="auto" w:fill="FFFFFF"/>
        </w:rPr>
        <w:t xml:space="preserve"> "Поддержка муниципальных учреждений культуры (иные межбюджетные трансферты)" и  "Развитие культуры, искусства, художественного образования»</w:t>
      </w:r>
    </w:p>
    <w:p w:rsidR="00BD1DCA" w:rsidRPr="00D116CA" w:rsidRDefault="00BD1DCA" w:rsidP="00BD1DCA">
      <w:pPr>
        <w:widowControl w:val="0"/>
        <w:shd w:val="clear" w:color="auto" w:fill="FFFFFF"/>
        <w:autoSpaceDE w:val="0"/>
        <w:autoSpaceDN w:val="0"/>
        <w:adjustRightInd w:val="0"/>
        <w:ind w:firstLine="709"/>
        <w:jc w:val="both"/>
        <w:rPr>
          <w:b/>
        </w:rPr>
      </w:pPr>
      <w:r w:rsidRPr="00D116CA">
        <w:t xml:space="preserve">В рамках исполнения основных  мероприятий Программы,  учреждения  культуры  муниципального образования  «Город Адыгейск»  приняли  участие  в следующих  мероприятиях: </w:t>
      </w:r>
      <w:r w:rsidRPr="00D116CA">
        <w:rPr>
          <w:b/>
        </w:rPr>
        <w:t xml:space="preserve"> </w:t>
      </w:r>
    </w:p>
    <w:p w:rsidR="00BD1DCA" w:rsidRPr="00D116CA" w:rsidRDefault="00BD1DCA" w:rsidP="00BD1DCA">
      <w:pPr>
        <w:widowControl w:val="0"/>
        <w:shd w:val="clear" w:color="auto" w:fill="FFFFFF"/>
        <w:autoSpaceDE w:val="0"/>
        <w:autoSpaceDN w:val="0"/>
        <w:adjustRightInd w:val="0"/>
        <w:jc w:val="both"/>
        <w:rPr>
          <w:color w:val="FF0000"/>
        </w:rPr>
      </w:pPr>
      <w:r w:rsidRPr="00D116CA">
        <w:t xml:space="preserve">          -</w:t>
      </w:r>
      <w:r w:rsidRPr="00D116CA">
        <w:rPr>
          <w:b/>
        </w:rPr>
        <w:t xml:space="preserve"> </w:t>
      </w:r>
      <w:r w:rsidRPr="00D116CA">
        <w:t>Республиканская музыкально–теоретическая олимпиада учащихся детских школ искусств;</w:t>
      </w:r>
      <w:r w:rsidRPr="00D116CA">
        <w:rPr>
          <w:color w:val="FF0000"/>
        </w:rPr>
        <w:t xml:space="preserve"> </w:t>
      </w:r>
    </w:p>
    <w:p w:rsidR="00BD1DCA" w:rsidRPr="00D116CA" w:rsidRDefault="00BD1DCA" w:rsidP="00BD1DCA">
      <w:pPr>
        <w:widowControl w:val="0"/>
        <w:shd w:val="clear" w:color="auto" w:fill="FFFFFF"/>
        <w:autoSpaceDE w:val="0"/>
        <w:autoSpaceDN w:val="0"/>
        <w:adjustRightInd w:val="0"/>
        <w:ind w:firstLine="709"/>
        <w:jc w:val="both"/>
      </w:pPr>
      <w:r w:rsidRPr="00D116CA">
        <w:t xml:space="preserve">-Межрегиональный конкурс юных исполнителей на народных инструментах; </w:t>
      </w:r>
    </w:p>
    <w:p w:rsidR="00BD1DCA" w:rsidRPr="00D116CA" w:rsidRDefault="00BD1DCA" w:rsidP="00BD1DCA">
      <w:pPr>
        <w:widowControl w:val="0"/>
        <w:shd w:val="clear" w:color="auto" w:fill="FFFFFF"/>
        <w:autoSpaceDE w:val="0"/>
        <w:autoSpaceDN w:val="0"/>
        <w:adjustRightInd w:val="0"/>
        <w:ind w:firstLine="709"/>
        <w:jc w:val="both"/>
      </w:pPr>
      <w:r w:rsidRPr="00D116CA">
        <w:t xml:space="preserve">-Республиканский конкурс вокалистов «Cantabile»; </w:t>
      </w:r>
    </w:p>
    <w:p w:rsidR="00BD1DCA" w:rsidRPr="00D116CA" w:rsidRDefault="00BD1DCA" w:rsidP="00BD1DCA">
      <w:pPr>
        <w:widowControl w:val="0"/>
        <w:shd w:val="clear" w:color="auto" w:fill="FFFFFF"/>
        <w:autoSpaceDE w:val="0"/>
        <w:autoSpaceDN w:val="0"/>
        <w:adjustRightInd w:val="0"/>
        <w:ind w:firstLine="709"/>
        <w:jc w:val="both"/>
      </w:pPr>
      <w:r w:rsidRPr="00D116CA">
        <w:t xml:space="preserve">-Республиканский конкурс юных художников «Память поколений»; </w:t>
      </w:r>
    </w:p>
    <w:p w:rsidR="00BD1DCA" w:rsidRPr="00D116CA" w:rsidRDefault="00BD1DCA" w:rsidP="00BD1DCA">
      <w:pPr>
        <w:widowControl w:val="0"/>
        <w:shd w:val="clear" w:color="auto" w:fill="FFFFFF"/>
        <w:autoSpaceDE w:val="0"/>
        <w:autoSpaceDN w:val="0"/>
        <w:adjustRightInd w:val="0"/>
        <w:jc w:val="both"/>
      </w:pPr>
      <w:r>
        <w:t xml:space="preserve">           -</w:t>
      </w:r>
      <w:r w:rsidRPr="00D116CA">
        <w:t>Международном конкурсе «Играй, Танцуй и Пой!».</w:t>
      </w:r>
    </w:p>
    <w:p w:rsidR="00BD1DCA" w:rsidRPr="0007561B" w:rsidRDefault="00BD1DCA" w:rsidP="00BD1DCA">
      <w:pPr>
        <w:jc w:val="both"/>
      </w:pPr>
      <w:r w:rsidRPr="00D116CA">
        <w:t>С целью оказания материальной поддержки творчески одаренных дет</w:t>
      </w:r>
      <w:r>
        <w:t xml:space="preserve">ей и молодежи 1 учащемуся МБУ </w:t>
      </w:r>
      <w:r w:rsidRPr="00D116CA">
        <w:t>ДО</w:t>
      </w:r>
      <w:r>
        <w:t xml:space="preserve"> «Детская </w:t>
      </w:r>
      <w:r w:rsidRPr="00D116CA">
        <w:t>ш</w:t>
      </w:r>
      <w:r>
        <w:t>кола искусств» и 1 участнику</w:t>
      </w:r>
      <w:r w:rsidRPr="00D116CA">
        <w:t xml:space="preserve"> художественной самодеятельности установлены</w:t>
      </w:r>
      <w:r w:rsidRPr="003625F4">
        <w:t xml:space="preserve"> и выплачиваются стипендии</w:t>
      </w:r>
      <w:r>
        <w:t xml:space="preserve"> имени У.Х. Тхабисимова и «Юные </w:t>
      </w:r>
      <w:r w:rsidRPr="003625F4">
        <w:t xml:space="preserve">дарования». </w:t>
      </w:r>
      <w:r w:rsidRPr="00A51B51">
        <w:t>По результат</w:t>
      </w:r>
      <w:r>
        <w:t xml:space="preserve">ам образовательной деятельности </w:t>
      </w:r>
      <w:r w:rsidRPr="00A51B51">
        <w:t>стипендиатом Министерства культуры Республики Адыгея стал Гакаме Дамир (пре</w:t>
      </w:r>
      <w:r>
        <w:t>п.Гакаме С.Д.</w:t>
      </w:r>
      <w:r w:rsidRPr="00A51B51">
        <w:t>).</w:t>
      </w:r>
      <w:r w:rsidRPr="00A51B51">
        <w:rPr>
          <w:color w:val="292929"/>
        </w:rPr>
        <w:t xml:space="preserve"> </w:t>
      </w:r>
    </w:p>
    <w:p w:rsidR="00BD1DCA" w:rsidRPr="003625F4" w:rsidRDefault="00BD1DCA" w:rsidP="00BD1DCA">
      <w:pPr>
        <w:widowControl w:val="0"/>
        <w:shd w:val="clear" w:color="auto" w:fill="FFFFFF"/>
        <w:autoSpaceDE w:val="0"/>
        <w:autoSpaceDN w:val="0"/>
        <w:adjustRightInd w:val="0"/>
        <w:ind w:firstLine="709"/>
        <w:jc w:val="both"/>
      </w:pPr>
    </w:p>
    <w:p w:rsidR="00BD1DCA" w:rsidRPr="000B596D" w:rsidRDefault="00BD1DCA" w:rsidP="00BD1DCA">
      <w:pPr>
        <w:pStyle w:val="formattext"/>
        <w:shd w:val="clear" w:color="auto" w:fill="FFFFFF"/>
        <w:spacing w:before="0" w:beforeAutospacing="0" w:after="0" w:afterAutospacing="0"/>
        <w:ind w:firstLine="708"/>
        <w:jc w:val="center"/>
        <w:textAlignment w:val="baseline"/>
        <w:rPr>
          <w:b/>
          <w:spacing w:val="2"/>
          <w:shd w:val="clear" w:color="auto" w:fill="FFFFFF"/>
        </w:rPr>
      </w:pPr>
      <w:r w:rsidRPr="000B596D">
        <w:rPr>
          <w:b/>
          <w:spacing w:val="2"/>
        </w:rPr>
        <w:t xml:space="preserve">О муниципальной  программе </w:t>
      </w:r>
      <w:r w:rsidRPr="000B596D">
        <w:rPr>
          <w:b/>
        </w:rPr>
        <w:t xml:space="preserve">«Развитие и  сохранение  культуры  в  МО «Город Адыгейск» на 2017-2019 годы». </w:t>
      </w:r>
      <w:r w:rsidRPr="000B596D">
        <w:rPr>
          <w:b/>
          <w:spacing w:val="2"/>
        </w:rPr>
        <w:t xml:space="preserve"> </w:t>
      </w:r>
    </w:p>
    <w:p w:rsidR="00BD1DCA" w:rsidRPr="003625F4" w:rsidRDefault="00BD1DCA" w:rsidP="00BD1DCA">
      <w:pPr>
        <w:pStyle w:val="ConsPlusNormal"/>
        <w:suppressAutoHyphens/>
        <w:ind w:firstLine="540"/>
        <w:jc w:val="both"/>
        <w:rPr>
          <w:rFonts w:ascii="Times New Roman" w:hAnsi="Times New Roman" w:cs="Times New Roman"/>
          <w:sz w:val="24"/>
          <w:szCs w:val="24"/>
        </w:rPr>
      </w:pPr>
    </w:p>
    <w:p w:rsidR="00BD1DCA" w:rsidRDefault="00BD1DCA" w:rsidP="00BD1DCA">
      <w:pPr>
        <w:ind w:firstLine="709"/>
        <w:jc w:val="both"/>
      </w:pPr>
      <w:r w:rsidRPr="006D06F1">
        <w:t>Администрация города оказывает содействие развитию самодеятельного народного творчества, укреплению материально-технической базы учреждений культуры.</w:t>
      </w:r>
      <w:r w:rsidRPr="003625F4">
        <w:t xml:space="preserve"> </w:t>
      </w:r>
    </w:p>
    <w:p w:rsidR="00BD1DCA" w:rsidRPr="006D06F1" w:rsidRDefault="00BD1DCA" w:rsidP="00BD1DCA">
      <w:pPr>
        <w:ind w:firstLine="709"/>
        <w:jc w:val="both"/>
      </w:pPr>
      <w:r w:rsidRPr="003625F4">
        <w:t>Муниципальная программа «Развитие и  сохранение  культуры  в  МО «Город Адыгейск» на 2017-2019 годы» утверждена постановлением администрации от 29 декабря 2016г. № 352</w:t>
      </w:r>
    </w:p>
    <w:p w:rsidR="00BD1DCA" w:rsidRPr="006531EA" w:rsidRDefault="00BD1DCA" w:rsidP="00BD1DCA">
      <w:pPr>
        <w:ind w:firstLine="709"/>
        <w:jc w:val="both"/>
      </w:pPr>
      <w:r w:rsidRPr="006531EA">
        <w:t>По  муниципальной  программе  «Сохранение  и  развитие  культуры  в  МО «Город Адыгейск»  Управлению культуры  за 9 месяцев 2019 года было выделено бюджетных   ассигнований всего на сумму  34 470 542,05 рублей, в том числе:</w:t>
      </w:r>
    </w:p>
    <w:p w:rsidR="00BD1DCA" w:rsidRPr="006531EA" w:rsidRDefault="00BD1DCA" w:rsidP="00BD1DCA">
      <w:pPr>
        <w:ind w:firstLine="709"/>
        <w:jc w:val="both"/>
        <w:outlineLvl w:val="0"/>
      </w:pPr>
      <w:r w:rsidRPr="006531EA">
        <w:t xml:space="preserve">                         Раздел 0703 «Общее образование»</w:t>
      </w:r>
    </w:p>
    <w:p w:rsidR="00BD1DCA" w:rsidRPr="006531EA" w:rsidRDefault="00BD1DCA" w:rsidP="00BD1DCA">
      <w:pPr>
        <w:ind w:firstLine="709"/>
        <w:jc w:val="both"/>
        <w:outlineLvl w:val="0"/>
      </w:pPr>
      <w:r w:rsidRPr="006531EA">
        <w:t xml:space="preserve">Выделено – 7 735 508,62 тыс. рублей. </w:t>
      </w:r>
    </w:p>
    <w:p w:rsidR="00BD1DCA" w:rsidRPr="006531EA" w:rsidRDefault="00BD1DCA" w:rsidP="00BD1DCA">
      <w:pPr>
        <w:ind w:firstLine="709"/>
        <w:jc w:val="both"/>
        <w:outlineLvl w:val="0"/>
      </w:pPr>
      <w:r w:rsidRPr="006531EA">
        <w:t xml:space="preserve">                      Раздел 0801 «Культура»</w:t>
      </w:r>
    </w:p>
    <w:p w:rsidR="00BD1DCA" w:rsidRPr="006531EA" w:rsidRDefault="00BD1DCA" w:rsidP="00BD1DCA">
      <w:pPr>
        <w:ind w:firstLine="709"/>
        <w:jc w:val="both"/>
        <w:outlineLvl w:val="0"/>
      </w:pPr>
      <w:r w:rsidRPr="006531EA">
        <w:t xml:space="preserve">Выделено –22 542 559,82 тыс. рублей   </w:t>
      </w:r>
    </w:p>
    <w:p w:rsidR="00BD1DCA" w:rsidRPr="006531EA" w:rsidRDefault="00BD1DCA" w:rsidP="00BD1DCA">
      <w:pPr>
        <w:ind w:firstLine="709"/>
        <w:jc w:val="both"/>
        <w:outlineLvl w:val="0"/>
      </w:pPr>
      <w:r w:rsidRPr="006531EA">
        <w:t xml:space="preserve">                      Раздел 0802 «Кинематография»</w:t>
      </w:r>
    </w:p>
    <w:p w:rsidR="00BD1DCA" w:rsidRPr="006531EA" w:rsidRDefault="00BD1DCA" w:rsidP="00BD1DCA">
      <w:pPr>
        <w:ind w:firstLine="709"/>
        <w:jc w:val="both"/>
        <w:outlineLvl w:val="0"/>
      </w:pPr>
      <w:r w:rsidRPr="006531EA">
        <w:t xml:space="preserve">Выделено –  12 78 207,03 тыс. рублей.  </w:t>
      </w:r>
    </w:p>
    <w:p w:rsidR="00BD1DCA" w:rsidRPr="006531EA" w:rsidRDefault="00BD1DCA" w:rsidP="00BD1DCA">
      <w:pPr>
        <w:tabs>
          <w:tab w:val="center" w:pos="4979"/>
        </w:tabs>
        <w:ind w:firstLine="709"/>
        <w:jc w:val="both"/>
        <w:outlineLvl w:val="0"/>
      </w:pPr>
      <w:r w:rsidRPr="006531EA">
        <w:t xml:space="preserve">                        Раздел 0804 «Другие вопросы в области культуры» </w:t>
      </w:r>
    </w:p>
    <w:p w:rsidR="00BD1DCA" w:rsidRPr="006531EA" w:rsidRDefault="00BD1DCA" w:rsidP="00BD1DCA">
      <w:pPr>
        <w:ind w:firstLine="709"/>
        <w:jc w:val="both"/>
        <w:outlineLvl w:val="0"/>
      </w:pPr>
      <w:r w:rsidRPr="006531EA">
        <w:t>Выделено – 2 914 266,58 тыс. рублей</w:t>
      </w:r>
    </w:p>
    <w:p w:rsidR="00BD1DCA" w:rsidRPr="006531EA" w:rsidRDefault="00BD1DCA" w:rsidP="00BD1DCA">
      <w:pPr>
        <w:ind w:firstLine="709"/>
        <w:jc w:val="both"/>
      </w:pPr>
      <w:r w:rsidRPr="006531EA">
        <w:t>Во  исполнение  «дорожной  карты»  приняты  конкретные  меры  по  привлечению  внебюджетных  средств.  Действуют    платные  услуги в  Детской школе искусств   по   четырем   направлениям: хореография, изо, инструменты  и  вокал. Прием на дополнительные платные образовательные услуги составил – 56  учащихся.</w:t>
      </w:r>
    </w:p>
    <w:p w:rsidR="00BD1DCA" w:rsidRPr="006531EA" w:rsidRDefault="00BD1DCA" w:rsidP="00BD1DCA">
      <w:pPr>
        <w:jc w:val="both"/>
      </w:pPr>
      <w:r w:rsidRPr="006531EA">
        <w:t>Поступления  средств от приносящей доход деятельности   всех   учреждений  культуры  составили   всего 506 389,05 тыс.руб., в том  числе:</w:t>
      </w:r>
    </w:p>
    <w:p w:rsidR="00BD1DCA" w:rsidRPr="006D06F1" w:rsidRDefault="00BD1DCA" w:rsidP="00BD1DCA">
      <w:pPr>
        <w:ind w:firstLine="708"/>
        <w:jc w:val="both"/>
      </w:pPr>
      <w:r w:rsidRPr="006531EA">
        <w:t>МБУК «ЦНК»- 189 839,05 тыс.руб.( в том  числе  от  платных  услуг- 26,5</w:t>
      </w:r>
      <w:r>
        <w:t xml:space="preserve"> </w:t>
      </w:r>
      <w:r w:rsidRPr="006D06F1">
        <w:t>тыс.руб.)</w:t>
      </w:r>
    </w:p>
    <w:p w:rsidR="00BD1DCA" w:rsidRPr="006D06F1" w:rsidRDefault="00BD1DCA" w:rsidP="00BD1DCA">
      <w:pPr>
        <w:ind w:firstLine="708"/>
        <w:jc w:val="both"/>
      </w:pPr>
      <w:r w:rsidRPr="006D06F1">
        <w:t xml:space="preserve">МБОУ  ДОД  «ДШИ» - </w:t>
      </w:r>
      <w:r>
        <w:t xml:space="preserve">254 850,00 </w:t>
      </w:r>
      <w:r w:rsidRPr="006D06F1">
        <w:t xml:space="preserve">тыс.руб.( в том  </w:t>
      </w:r>
      <w:r>
        <w:t>числе  от  платных  услуг – 157,5</w:t>
      </w:r>
      <w:r w:rsidRPr="006D06F1">
        <w:t>)</w:t>
      </w:r>
    </w:p>
    <w:p w:rsidR="00BD1DCA" w:rsidRDefault="00BD1DCA" w:rsidP="00BD1DCA">
      <w:pPr>
        <w:ind w:firstLine="708"/>
        <w:jc w:val="both"/>
      </w:pPr>
      <w:r>
        <w:t xml:space="preserve">МБУК «Киносеть» - 61 700,00 </w:t>
      </w:r>
      <w:r w:rsidRPr="006D06F1">
        <w:t>тыс. руб.  -  платные  услуги.</w:t>
      </w:r>
    </w:p>
    <w:p w:rsidR="00BD1DCA" w:rsidRPr="006531EA" w:rsidRDefault="00BD1DCA" w:rsidP="00BD1DCA">
      <w:pPr>
        <w:ind w:firstLine="709"/>
        <w:jc w:val="both"/>
      </w:pPr>
      <w:r w:rsidRPr="006531EA">
        <w:t>В  рамках  реализации  майских  Указов  Президента  Российской  Федерации,  средняя  заработная  плата  в 2 кв. 2019г. по учреждениям  культуры  составила 25 314,0 руб. по   учреждениям  образования  в  сфере  культуры (педагоги) – 25 575,4 руб.</w:t>
      </w:r>
    </w:p>
    <w:p w:rsidR="00BD1DCA" w:rsidRPr="006531EA" w:rsidRDefault="00BD1DCA" w:rsidP="00BD1DCA">
      <w:pPr>
        <w:ind w:firstLine="709"/>
        <w:jc w:val="both"/>
      </w:pPr>
    </w:p>
    <w:p w:rsidR="00BD1DCA" w:rsidRDefault="00BD1DCA" w:rsidP="00BD1DCA">
      <w:pPr>
        <w:rPr>
          <w:b/>
          <w:i/>
          <w:u w:val="single"/>
        </w:rPr>
      </w:pPr>
      <w:r w:rsidRPr="00980375">
        <w:rPr>
          <w:b/>
          <w:i/>
          <w:u w:val="single"/>
        </w:rPr>
        <w:t>Деятельность  учреждений  культуры.</w:t>
      </w:r>
    </w:p>
    <w:p w:rsidR="00BD1DCA" w:rsidRDefault="00BD1DCA" w:rsidP="00BD1DCA">
      <w:pPr>
        <w:jc w:val="both"/>
        <w:rPr>
          <w:b/>
          <w:i/>
          <w:u w:val="single"/>
        </w:rPr>
      </w:pPr>
    </w:p>
    <w:p w:rsidR="00BD1DCA" w:rsidRPr="00E03102" w:rsidRDefault="00BD1DCA" w:rsidP="00BD1DCA">
      <w:pPr>
        <w:ind w:firstLine="708"/>
        <w:jc w:val="both"/>
      </w:pPr>
      <w:r w:rsidRPr="00D05788">
        <w:t>2019 год  в России объявлен годом театра. Для города Адыгейск  он является еще и юбилейным.  Году театра  и 50-летию города Адыгейска посвящены основные    мероприятия года. Деятельность  учрежден</w:t>
      </w:r>
      <w:r>
        <w:t>ий   культуры   в   1  полугодии</w:t>
      </w:r>
      <w:r w:rsidRPr="00D05788">
        <w:t xml:space="preserve">2019  года  была  направлена  на  совершенствование  качества  предоставляемых  услуг  в  сфере  культуры,   организации досуга и приобщению к творчеству и самообразованию, культурному развитию любительского  искусства и ремесел. </w:t>
      </w:r>
    </w:p>
    <w:p w:rsidR="00BD1DCA" w:rsidRPr="00E03102" w:rsidRDefault="00BD1DCA" w:rsidP="00BD1DCA">
      <w:pPr>
        <w:pStyle w:val="ConsPlusNormal"/>
        <w:tabs>
          <w:tab w:val="left" w:pos="851"/>
        </w:tabs>
        <w:suppressAutoHyphens/>
        <w:ind w:firstLine="540"/>
        <w:jc w:val="both"/>
        <w:rPr>
          <w:rFonts w:ascii="Times New Roman" w:hAnsi="Times New Roman" w:cs="Times New Roman"/>
          <w:sz w:val="24"/>
          <w:szCs w:val="24"/>
        </w:rPr>
      </w:pPr>
      <w:r w:rsidRPr="00D05788">
        <w:rPr>
          <w:rFonts w:ascii="Times New Roman" w:hAnsi="Times New Roman"/>
          <w:sz w:val="24"/>
          <w:szCs w:val="24"/>
        </w:rPr>
        <w:t>Сеть муниципальных учреждений  культуры   в  2018г  составила  6 муниципальных бюджетных учреждений и  2  казенных, функциональные особенности и специфика деятельности которых соответствуют полномочиям по решению вопросов местного значения.</w:t>
      </w:r>
      <w:r w:rsidRPr="00D05788">
        <w:rPr>
          <w:rFonts w:ascii="Times New Roman" w:hAnsi="Times New Roman" w:cs="Times New Roman"/>
          <w:sz w:val="24"/>
          <w:szCs w:val="24"/>
        </w:rPr>
        <w:t xml:space="preserve">  Введены новые формы досуговых мероприятий в досуговых учреждениях, что привело к увеличению посещаемости учреждений культуры населением муниципального образования. </w:t>
      </w:r>
    </w:p>
    <w:p w:rsidR="00BD1DCA" w:rsidRPr="00E03102" w:rsidRDefault="00BD1DCA" w:rsidP="00BD1DCA">
      <w:pPr>
        <w:ind w:firstLine="567"/>
        <w:jc w:val="both"/>
      </w:pPr>
      <w:r w:rsidRPr="00E03102">
        <w:t>Муниципальное  задание в разрезе предоставляемых услуг  за 9 месяцев  выполнено на 100 %:</w:t>
      </w:r>
    </w:p>
    <w:p w:rsidR="00BD1DCA" w:rsidRPr="006531EA" w:rsidRDefault="00BD1DCA" w:rsidP="00BD1DCA">
      <w:pPr>
        <w:pStyle w:val="a8"/>
        <w:spacing w:after="0"/>
        <w:ind w:firstLine="567"/>
        <w:jc w:val="both"/>
      </w:pPr>
      <w:r w:rsidRPr="006531EA">
        <w:t>- Организация предоставления  дополнительного  образования  детям «Детской школой искусств г.Адыгейск»   -  обучено   282   детей  на 6 отделениях.(+ 56 детей  на  платных).   Всего 338  учащихся.</w:t>
      </w:r>
    </w:p>
    <w:p w:rsidR="00BD1DCA" w:rsidRPr="006531EA" w:rsidRDefault="00BD1DCA" w:rsidP="00BD1DCA">
      <w:pPr>
        <w:snapToGrid w:val="0"/>
        <w:ind w:firstLine="567"/>
        <w:jc w:val="both"/>
      </w:pPr>
      <w:r w:rsidRPr="006531EA">
        <w:t>- Организация  деятельности  клубных  формирований,  любительских  объединений  по  различным  направлениям –  функционировало 18  формирований,  в них  380 участников.  В  них  занимается  около  11 человек    с  ограниченными  возможностями.</w:t>
      </w:r>
    </w:p>
    <w:p w:rsidR="00BD1DCA" w:rsidRPr="006531EA" w:rsidRDefault="00BD1DCA" w:rsidP="00BD1DCA">
      <w:pPr>
        <w:snapToGrid w:val="0"/>
        <w:ind w:firstLine="567"/>
        <w:jc w:val="both"/>
      </w:pPr>
      <w:r w:rsidRPr="006531EA">
        <w:t>- Организация  и  проведение  культурно-досуговых, массовых  мероприятий  для  населения проведено 329 мероприятий, на них  присутствовало 148300 зрителей.  Количество  культурно-массовых  мероприятий,  направленных  на  интеграцию  инвалидов  составило  -3чел.</w:t>
      </w:r>
    </w:p>
    <w:p w:rsidR="00BD1DCA" w:rsidRPr="006531EA" w:rsidRDefault="00BD1DCA" w:rsidP="00BD1DCA">
      <w:pPr>
        <w:snapToGrid w:val="0"/>
        <w:ind w:firstLine="567"/>
        <w:jc w:val="both"/>
      </w:pPr>
      <w:r w:rsidRPr="006531EA">
        <w:t>- Организация  кинопоказа  на  базе   культурно-досуговых  учреждений – обслужено  9 221  зрителя.</w:t>
      </w:r>
    </w:p>
    <w:p w:rsidR="00BD1DCA" w:rsidRPr="006531EA" w:rsidRDefault="00BD1DCA" w:rsidP="00BD1DCA">
      <w:pPr>
        <w:snapToGrid w:val="0"/>
        <w:ind w:firstLine="567"/>
        <w:jc w:val="both"/>
      </w:pPr>
      <w:r w:rsidRPr="006531EA">
        <w:t>- Организация  доступа    к   культурному  наследию  города  и  музейным  экспонатам  муниципального  музея - обслужено 1988  посетителей.</w:t>
      </w:r>
    </w:p>
    <w:p w:rsidR="00BD1DCA" w:rsidRPr="006531EA" w:rsidRDefault="00BD1DCA" w:rsidP="00BD1DCA">
      <w:pPr>
        <w:snapToGrid w:val="0"/>
        <w:ind w:firstLine="567"/>
        <w:jc w:val="both"/>
      </w:pPr>
      <w:r w:rsidRPr="006531EA">
        <w:t>- Организация библиотечного обслуживания населения,  комплектование и обеспечение сохранности  библиотечных фондов  муниципальных  библиотек   г.Адыгейска;- обслужено    4 746 читателей.</w:t>
      </w:r>
    </w:p>
    <w:p w:rsidR="00BD1DCA" w:rsidRPr="006531EA" w:rsidRDefault="00BD1DCA" w:rsidP="00BD1DCA">
      <w:pPr>
        <w:snapToGrid w:val="0"/>
        <w:ind w:firstLine="567"/>
        <w:jc w:val="both"/>
        <w:rPr>
          <w:u w:val="single"/>
        </w:rPr>
      </w:pPr>
      <w:r w:rsidRPr="006531EA">
        <w:rPr>
          <w:u w:val="single"/>
        </w:rPr>
        <w:t>Кадры</w:t>
      </w:r>
    </w:p>
    <w:p w:rsidR="00BD1DCA" w:rsidRPr="006531EA" w:rsidRDefault="00BD1DCA" w:rsidP="00BD1DCA">
      <w:pPr>
        <w:ind w:firstLine="708"/>
        <w:jc w:val="both"/>
      </w:pPr>
      <w:r w:rsidRPr="006531EA">
        <w:rPr>
          <w:color w:val="000000"/>
        </w:rPr>
        <w:t>В сфере культуры работает сегодня 92 человека,(104 в 2018году) 12 из них являются Заслуженными работниками культуры Республики Адыгея, многие  награждены Почетными грамотами Министерства культуры России, Госсовета-Хасэ РА. С  высшим  образованием  более  60% работников  (в  разрезе  учреждений  ДШИ -64%, ЦНК -33%, ЦБС-80%). В большинстве своем – это яркие, творческие, увлеченные личности, прекрасные мастера своего дела.</w:t>
      </w:r>
    </w:p>
    <w:p w:rsidR="00BD1DCA" w:rsidRDefault="00BD1DCA" w:rsidP="00BD1DCA">
      <w:pPr>
        <w:tabs>
          <w:tab w:val="left" w:pos="0"/>
        </w:tabs>
        <w:snapToGrid w:val="0"/>
        <w:jc w:val="both"/>
      </w:pPr>
    </w:p>
    <w:p w:rsidR="00BD1DCA" w:rsidRDefault="00BD1DCA" w:rsidP="00BD1DCA">
      <w:pPr>
        <w:spacing w:before="100" w:beforeAutospacing="1" w:after="100" w:afterAutospacing="1"/>
        <w:ind w:firstLine="709"/>
        <w:contextualSpacing/>
        <w:rPr>
          <w:b/>
          <w:i/>
          <w:u w:val="single"/>
        </w:rPr>
      </w:pPr>
      <w:r w:rsidRPr="00654EC7">
        <w:rPr>
          <w:b/>
          <w:i/>
          <w:u w:val="single"/>
        </w:rPr>
        <w:t>Основные  социально-значимые мероприятия</w:t>
      </w:r>
    </w:p>
    <w:p w:rsidR="00BD1DCA" w:rsidRPr="00654EC7" w:rsidRDefault="00BD1DCA" w:rsidP="00BD1DCA">
      <w:pPr>
        <w:spacing w:before="100" w:beforeAutospacing="1" w:after="100" w:afterAutospacing="1"/>
        <w:ind w:firstLine="709"/>
        <w:contextualSpacing/>
        <w:jc w:val="both"/>
        <w:rPr>
          <w:b/>
          <w:i/>
          <w:u w:val="single"/>
        </w:rPr>
      </w:pPr>
    </w:p>
    <w:p w:rsidR="00BD1DCA" w:rsidRDefault="00BD1DCA" w:rsidP="00BD1DCA">
      <w:pPr>
        <w:spacing w:before="100" w:beforeAutospacing="1" w:after="100" w:afterAutospacing="1"/>
        <w:ind w:firstLine="709"/>
        <w:contextualSpacing/>
        <w:jc w:val="both"/>
      </w:pPr>
      <w:r w:rsidRPr="00722191">
        <w:t xml:space="preserve">Этот год  в России объявлен годом театра. </w:t>
      </w:r>
      <w:r>
        <w:t>В  рамках  Года</w:t>
      </w:r>
      <w:r w:rsidRPr="00722191">
        <w:t xml:space="preserve"> театра  </w:t>
      </w:r>
      <w:r>
        <w:t>прошли  мероприятия  по  всем  направлениям  сферы культуры во  всех  учреждениях, подведомственных  управлению культуры.</w:t>
      </w:r>
    </w:p>
    <w:p w:rsidR="00BD1DCA" w:rsidRPr="00722191" w:rsidRDefault="00BD1DCA" w:rsidP="00BD1DCA">
      <w:pPr>
        <w:spacing w:before="100" w:beforeAutospacing="1" w:after="100" w:afterAutospacing="1"/>
        <w:ind w:firstLine="709"/>
        <w:contextualSpacing/>
        <w:jc w:val="both"/>
      </w:pPr>
      <w:r w:rsidRPr="00722191">
        <w:t xml:space="preserve">Среди значимых мероприятий можно отметить </w:t>
      </w:r>
      <w:r>
        <w:t>месячник</w:t>
      </w:r>
      <w:r w:rsidRPr="00722191">
        <w:t xml:space="preserve"> оборонно – массовой рабо</w:t>
      </w:r>
      <w:r>
        <w:t xml:space="preserve">ты и патриотического воспитания, который проходил с 22 января по 22 февраля. </w:t>
      </w:r>
      <w:r w:rsidRPr="00722191">
        <w:t>Тематический концерт, посвященный Дню защитника Отечества.</w:t>
      </w:r>
      <w:r>
        <w:t xml:space="preserve"> </w:t>
      </w:r>
      <w:r w:rsidRPr="00722191">
        <w:t>В преддверии праздника Дня защитника Отечества, руководитель кружка художественного слова Даурова Х.А. организовала и провела литературно –музыкальную композицию «Во славу Отечества».</w:t>
      </w:r>
    </w:p>
    <w:p w:rsidR="00BD1DCA" w:rsidRPr="00722191" w:rsidRDefault="00BD1DCA" w:rsidP="00BD1DCA">
      <w:pPr>
        <w:spacing w:before="100" w:beforeAutospacing="1" w:after="100" w:afterAutospacing="1"/>
        <w:ind w:firstLine="709"/>
        <w:contextualSpacing/>
        <w:jc w:val="both"/>
      </w:pPr>
      <w:r w:rsidRPr="00722191">
        <w:t>В рамках празднования Международного женского дня, прошло мероприятие «Литературно – музыкальная гостиная». Цель мероприятия: воспитывать у детей доброе, внимательное отношение к матери, стремление ей помогать, радовать ее. Мероприятие подготовила руководитель кружка художественного слова Даурова Х.А.</w:t>
      </w:r>
    </w:p>
    <w:p w:rsidR="00BD1DCA" w:rsidRPr="00722191" w:rsidRDefault="00BD1DCA" w:rsidP="00BD1DCA">
      <w:pPr>
        <w:spacing w:before="100" w:beforeAutospacing="1" w:after="100" w:afterAutospacing="1"/>
        <w:ind w:firstLine="709"/>
        <w:contextualSpacing/>
        <w:jc w:val="both"/>
      </w:pPr>
      <w:r w:rsidRPr="00722191">
        <w:t>Также  состоялось совместное мероприятие ЦНК и ЦБС «День Воинской славы» ко дню освобождения Теучежского района и 30</w:t>
      </w:r>
      <w:r>
        <w:t>-</w:t>
      </w:r>
      <w:r w:rsidRPr="00722191">
        <w:t>летию вывода Советских войск из Афганистана.</w:t>
      </w:r>
    </w:p>
    <w:p w:rsidR="00BD1DCA" w:rsidRPr="00722191" w:rsidRDefault="00BD1DCA" w:rsidP="00BD1DCA">
      <w:pPr>
        <w:spacing w:before="100" w:beforeAutospacing="1" w:after="100" w:afterAutospacing="1"/>
        <w:ind w:firstLine="709"/>
        <w:contextualSpacing/>
        <w:jc w:val="both"/>
      </w:pPr>
      <w:r w:rsidRPr="00722191">
        <w:t>7 марта в большом зале  Центра народной культуры состоялся праздничный концерт, посвященный Международному дню 8 марта. Программа концерта была разнообразной. Популярные песни в исполнении Джамили Мирзоевой, народной вокальной группы «Нэфын» и Алия Хут сменялись зажигательными танцами хореографических коллективов «Гунэс» и «Сидах». Очень понравилась зрителям шуточная сценка «Девушки в армии», подготовленная участниками художественной самодеятельности ЦНК. В финале концертной программы, с цветами в руках, дети спустились в зрительный зал и поздравили всех женщин с праздником.</w:t>
      </w:r>
    </w:p>
    <w:p w:rsidR="00BD1DCA" w:rsidRPr="00722191" w:rsidRDefault="00BD1DCA" w:rsidP="00BD1DCA">
      <w:pPr>
        <w:spacing w:before="100" w:beforeAutospacing="1" w:after="100" w:afterAutospacing="1"/>
        <w:ind w:firstLine="709"/>
        <w:contextualSpacing/>
        <w:jc w:val="both"/>
      </w:pPr>
      <w:r w:rsidRPr="00722191">
        <w:t>14 марта в Адыгее отмечается День адыгейского языка и письменности. К этой дате в Центре народной культуры было организовано мероприятие «Сиадыгабзэ сэ сидунай», подготовленный участниками художественной самодеятельности. Юные артисты кружка художественного слова и спутника народного театра «Лъэпэмаф» (Жъогъобын) продемонстрировали свою игру в сценках, умению выразительно читать стихи.</w:t>
      </w:r>
    </w:p>
    <w:p w:rsidR="00BD1DCA" w:rsidRPr="00722191" w:rsidRDefault="00BD1DCA" w:rsidP="00BD1DCA">
      <w:pPr>
        <w:spacing w:before="100" w:beforeAutospacing="1" w:after="100" w:afterAutospacing="1"/>
        <w:ind w:firstLine="709"/>
        <w:contextualSpacing/>
        <w:jc w:val="both"/>
      </w:pPr>
      <w:r w:rsidRPr="00722191">
        <w:t>В этом году в Адыгее отмечают день рождение Киримизе Жане. Известному поэту и заслуженному работнику культуры РСФСР, общественному деятелю исполнилось  бы 100 лет. К этой дате было посвящено совместное мероприятие Центра народной культуры и Центральной библиотеки «Псэм ифэбагъэ гум къенэжьы». На мероприятии прозвучали песни, стихи, рассказы К.Жане.</w:t>
      </w:r>
    </w:p>
    <w:p w:rsidR="00BD1DCA" w:rsidRPr="00722191" w:rsidRDefault="00BD1DCA" w:rsidP="00BD1DCA">
      <w:pPr>
        <w:spacing w:before="100" w:beforeAutospacing="1" w:after="100" w:afterAutospacing="1"/>
        <w:ind w:firstLine="709"/>
        <w:contextualSpacing/>
        <w:jc w:val="both"/>
      </w:pPr>
      <w:r w:rsidRPr="00722191">
        <w:t>Страна отметила пятую годовщину воссоединения Крыма с Россией. Этому историческому событию был посвящен праздничный концерт, который состоялся в Центре народной культуры. На праздничном концерте прозвучали патриотические песни, инструментальная музыка в исполнении участников художественной самодеятел</w:t>
      </w:r>
      <w:r>
        <w:t>ьности Центра народной культуры</w:t>
      </w:r>
      <w:r w:rsidRPr="00722191">
        <w:t>.</w:t>
      </w:r>
    </w:p>
    <w:p w:rsidR="00BD1DCA" w:rsidRDefault="00BD1DCA" w:rsidP="00BD1DCA">
      <w:pPr>
        <w:spacing w:before="100" w:beforeAutospacing="1" w:after="100" w:afterAutospacing="1"/>
        <w:ind w:firstLine="709"/>
        <w:contextualSpacing/>
        <w:jc w:val="both"/>
        <w:rPr>
          <w:sz w:val="28"/>
          <w:szCs w:val="28"/>
        </w:rPr>
      </w:pPr>
      <w:r w:rsidRPr="00722191">
        <w:t xml:space="preserve">Народная вокальная группа «Нэфын» принимала участие в Международном вокально – хоровом фестивале – конкурсе национальных культур и фольклора в г.Сочи. Коллектив удостоен диплома </w:t>
      </w:r>
      <w:r w:rsidRPr="00722191">
        <w:rPr>
          <w:lang w:val="en-US"/>
        </w:rPr>
        <w:t>I</w:t>
      </w:r>
      <w:r w:rsidRPr="00722191">
        <w:t xml:space="preserve"> степени (руководитель Мамиек Х.К.)</w:t>
      </w:r>
      <w:r>
        <w:t>.</w:t>
      </w:r>
      <w:r w:rsidRPr="00465324">
        <w:rPr>
          <w:sz w:val="28"/>
          <w:szCs w:val="28"/>
        </w:rPr>
        <w:t xml:space="preserve"> </w:t>
      </w:r>
    </w:p>
    <w:p w:rsidR="00BD1DCA" w:rsidRPr="00722191" w:rsidRDefault="00BD1DCA" w:rsidP="00BD1DCA">
      <w:pPr>
        <w:spacing w:before="100" w:beforeAutospacing="1" w:after="100" w:afterAutospacing="1"/>
        <w:ind w:firstLine="709"/>
        <w:contextualSpacing/>
        <w:jc w:val="both"/>
      </w:pPr>
      <w:r w:rsidRPr="00465324">
        <w:t>В региональном конкурсе «Лучший культработник»,  принимала  участие балетмейстер ЦНК Хоконова З.Р</w:t>
      </w:r>
      <w:r w:rsidRPr="005E3E74">
        <w:rPr>
          <w:sz w:val="28"/>
          <w:szCs w:val="28"/>
        </w:rPr>
        <w:t>.</w:t>
      </w:r>
    </w:p>
    <w:p w:rsidR="00BD1DCA" w:rsidRPr="00722191" w:rsidRDefault="00BD1DCA" w:rsidP="00BD1DCA">
      <w:pPr>
        <w:spacing w:before="100" w:beforeAutospacing="1" w:after="100" w:afterAutospacing="1"/>
        <w:ind w:firstLine="709"/>
        <w:contextualSpacing/>
        <w:jc w:val="both"/>
      </w:pPr>
      <w:r w:rsidRPr="00722191">
        <w:t>Намечается участие юных артистов в Международных фестивалях «Полифония сердец» в г.Краснодаре, «Вернисаж искусств» в п.Афипском Краснодарского края.</w:t>
      </w:r>
    </w:p>
    <w:p w:rsidR="00BD1DCA" w:rsidRDefault="00BD1DCA" w:rsidP="00BD1DCA">
      <w:pPr>
        <w:spacing w:before="100" w:beforeAutospacing="1" w:after="100" w:afterAutospacing="1"/>
        <w:ind w:firstLine="709"/>
        <w:contextualSpacing/>
        <w:jc w:val="both"/>
      </w:pPr>
      <w:r w:rsidRPr="00722191">
        <w:t>Этот год  в России объявлен годом театра. Году театра  п</w:t>
      </w:r>
      <w:r>
        <w:t xml:space="preserve">освящены  следующие мероприятия; </w:t>
      </w:r>
      <w:r w:rsidRPr="00722191">
        <w:t xml:space="preserve">27 марта к Международному дню театра участниками народного театра «Лъэпэмаф» и спутником «Жъогъобын» </w:t>
      </w:r>
      <w:r>
        <w:t xml:space="preserve">представлено  </w:t>
      </w:r>
      <w:r w:rsidRPr="00722191">
        <w:t xml:space="preserve"> театрализованное представление «Волшебный мир театра». Спутник народного театра активно готовится для участия в фестивале – конкурсе детских любительских театров Республики Адыгея в  г.Майкоп.</w:t>
      </w:r>
    </w:p>
    <w:p w:rsidR="00BD1DCA" w:rsidRDefault="00BD1DCA" w:rsidP="00BD1DCA">
      <w:pPr>
        <w:spacing w:before="100" w:beforeAutospacing="1" w:after="100" w:afterAutospacing="1"/>
        <w:ind w:firstLine="709"/>
        <w:contextualSpacing/>
        <w:jc w:val="both"/>
      </w:pPr>
      <w:r w:rsidRPr="00654EC7">
        <w:t>К</w:t>
      </w:r>
      <w:r>
        <w:t>о</w:t>
      </w:r>
      <w:r w:rsidRPr="00654EC7">
        <w:t xml:space="preserve">  дню  Адыгейского флага с</w:t>
      </w:r>
      <w:r>
        <w:t>остоялся тематический концерт «</w:t>
      </w:r>
      <w:r w:rsidRPr="00654EC7">
        <w:t>Мой флаг – моя гордость»,  флэшмоб   волонтеров,  Адыгэ джэгу. Весенний хит- парад с участием  начинающих  звезд  Адыгеи был организован к</w:t>
      </w:r>
      <w:r>
        <w:t>о</w:t>
      </w:r>
      <w:r w:rsidRPr="00654EC7">
        <w:t xml:space="preserve"> Дню весны и труда.</w:t>
      </w:r>
    </w:p>
    <w:p w:rsidR="00BD1DCA" w:rsidRPr="00654EC7" w:rsidRDefault="00BD1DCA" w:rsidP="00BD1DCA">
      <w:pPr>
        <w:spacing w:before="100" w:beforeAutospacing="1" w:after="100" w:afterAutospacing="1"/>
        <w:ind w:firstLine="709"/>
        <w:contextualSpacing/>
        <w:jc w:val="both"/>
      </w:pPr>
      <w:r w:rsidRPr="00654EC7">
        <w:t xml:space="preserve">В апреле в г.Краснодаре прошел день недели </w:t>
      </w:r>
      <w:r>
        <w:t>адыгского кино. Старт фестивалю</w:t>
      </w:r>
      <w:r w:rsidRPr="00654EC7">
        <w:t>,</w:t>
      </w:r>
      <w:r>
        <w:t xml:space="preserve"> </w:t>
      </w:r>
      <w:r w:rsidRPr="00654EC7">
        <w:t>инициатором которого выступило Представительство Союза кинематографистов РФ в Адыгее, состоялся в кинотеатре  «Кубанькино».  В рамках открытия недели  адыгского кино была  организована  выставка  народного творчества и национальных костюмов. Активное участие в мероприятиях  приняли и наши артисты. Свои лучшие  музыкальные номера любителям адыгского кино подарили с</w:t>
      </w:r>
      <w:r>
        <w:t>олисты Центра народной культуры</w:t>
      </w:r>
      <w:r w:rsidRPr="00654EC7">
        <w:t>,</w:t>
      </w:r>
      <w:r>
        <w:t xml:space="preserve"> </w:t>
      </w:r>
      <w:r w:rsidRPr="00654EC7">
        <w:t>заслуженные работники культуры РА Нух Усток и Джамиля Мирзоева, Народная эстрадная гру</w:t>
      </w:r>
      <w:r>
        <w:t>ппа « Нэфын» (рук. Мамиек Х.К.)</w:t>
      </w:r>
      <w:r w:rsidRPr="00654EC7">
        <w:t>,</w:t>
      </w:r>
      <w:r>
        <w:t xml:space="preserve"> хореографический дуэт «</w:t>
      </w:r>
      <w:r w:rsidRPr="00654EC7">
        <w:t xml:space="preserve">Гунэс» (рук. Хоконова ЗР.),  Алий  Хут и Тимур Гакаме.  В дни национального кино </w:t>
      </w:r>
      <w:r>
        <w:t xml:space="preserve">зрители смогли увидеть картины, </w:t>
      </w:r>
      <w:r w:rsidRPr="00654EC7">
        <w:t>рассказывающие об истории, традициях и обычаях адыгского народа.</w:t>
      </w:r>
    </w:p>
    <w:p w:rsidR="00BD1DCA" w:rsidRDefault="00BD1DCA" w:rsidP="00BD1DCA">
      <w:pPr>
        <w:spacing w:before="100" w:beforeAutospacing="1" w:after="100" w:afterAutospacing="1"/>
        <w:ind w:firstLine="709"/>
        <w:contextualSpacing/>
        <w:jc w:val="both"/>
      </w:pPr>
      <w:r w:rsidRPr="00654EC7">
        <w:t xml:space="preserve">Праздничный </w:t>
      </w:r>
      <w:r>
        <w:t xml:space="preserve">концерт посвященный Дню Победы </w:t>
      </w:r>
      <w:r w:rsidRPr="00654EC7">
        <w:t>«Пусть всегда будет мир» прошел  9</w:t>
      </w:r>
      <w:r>
        <w:t xml:space="preserve"> </w:t>
      </w:r>
      <w:r w:rsidRPr="00654EC7">
        <w:t>мая на площади Центра народной культуры с участием</w:t>
      </w:r>
      <w:r>
        <w:t xml:space="preserve"> детских творческих коллективов</w:t>
      </w:r>
      <w:r w:rsidRPr="00654EC7">
        <w:t>,</w:t>
      </w:r>
      <w:r>
        <w:t xml:space="preserve"> </w:t>
      </w:r>
      <w:r w:rsidRPr="00654EC7">
        <w:t>вечером состоялся гала- концерт ко Дню Победы «Мы будем вечно п</w:t>
      </w:r>
      <w:r>
        <w:t>рославлять великий День Победы»</w:t>
      </w:r>
      <w:r w:rsidRPr="00654EC7">
        <w:t>,</w:t>
      </w:r>
      <w:r>
        <w:t xml:space="preserve"> </w:t>
      </w:r>
      <w:r w:rsidRPr="00654EC7">
        <w:t>завершились праздни</w:t>
      </w:r>
      <w:r>
        <w:t>чные мероприятия традиционным «</w:t>
      </w:r>
      <w:r w:rsidRPr="00654EC7">
        <w:t>Адыгэ джэгу».</w:t>
      </w:r>
    </w:p>
    <w:p w:rsidR="00BD1DCA" w:rsidRDefault="00BD1DCA" w:rsidP="00BD1DCA">
      <w:pPr>
        <w:spacing w:before="100" w:beforeAutospacing="1" w:after="100" w:afterAutospacing="1"/>
        <w:ind w:firstLine="709"/>
        <w:contextualSpacing/>
        <w:jc w:val="both"/>
      </w:pPr>
      <w:r w:rsidRPr="00654EC7">
        <w:t xml:space="preserve">21 мая на Мемориальном комплексе «Победа» </w:t>
      </w:r>
      <w:r>
        <w:t>у памятника  жертвам</w:t>
      </w:r>
      <w:r w:rsidRPr="00654EC7">
        <w:t xml:space="preserve">  Ка</w:t>
      </w:r>
      <w:r>
        <w:t>вказской войны состоялся митинг</w:t>
      </w:r>
      <w:r w:rsidRPr="00654EC7">
        <w:t xml:space="preserve">, посвященный дню памяти и скорби  жертвам Кавказской войны. </w:t>
      </w:r>
      <w:r>
        <w:t xml:space="preserve">     </w:t>
      </w:r>
    </w:p>
    <w:p w:rsidR="00BD1DCA" w:rsidRPr="00654EC7" w:rsidRDefault="00BD1DCA" w:rsidP="00BD1DCA">
      <w:pPr>
        <w:ind w:firstLine="709"/>
        <w:contextualSpacing/>
        <w:jc w:val="both"/>
      </w:pPr>
      <w:r w:rsidRPr="00654EC7">
        <w:t>31 мая в большом зале ЦН</w:t>
      </w:r>
      <w:r>
        <w:t>К прошли спортивные мероприятия</w:t>
      </w:r>
      <w:r w:rsidRPr="00654EC7">
        <w:t>, концертные номера воспитанников детских садов и участников художественной самодеятельности ЦНК.  А на следующий день 1 июня на площади ЦНК  прошло  театрализованное представление «Невероятные приключ</w:t>
      </w:r>
      <w:r>
        <w:t>ения сказочных героев» с играми, песнями танцами</w:t>
      </w:r>
      <w:r w:rsidRPr="00654EC7">
        <w:t xml:space="preserve">, а вечером  </w:t>
      </w:r>
      <w:r>
        <w:t>состоялся праздничный концерт «Пусть лето звонкое смеется»</w:t>
      </w:r>
      <w:r w:rsidRPr="00654EC7">
        <w:t xml:space="preserve">, завершился  праздник детворы – дискотекой. </w:t>
      </w:r>
    </w:p>
    <w:p w:rsidR="00BD1DCA" w:rsidRPr="00654EC7" w:rsidRDefault="00BD1DCA" w:rsidP="00BD1DCA">
      <w:pPr>
        <w:ind w:firstLine="708"/>
        <w:jc w:val="both"/>
      </w:pPr>
      <w:r w:rsidRPr="00654EC7">
        <w:t>Ежегодно отмечается День пионерии  в  а. Гатлукай. Праздник этот хоть и давно перестал  быть официальным, а на смену пионерской организаций сегодня пришли другие детские объединения</w:t>
      </w:r>
      <w:r>
        <w:t>,</w:t>
      </w:r>
      <w:r w:rsidRPr="00654EC7">
        <w:t xml:space="preserve"> но это воспоминание о прошлом, как праздник детства. Для безудержного веселья детворы, в этот  день была подготовлена большая  развлекательная программа.  В импровизированном детском городке, украшенного  по </w:t>
      </w:r>
      <w:r>
        <w:t>случаю  яркими шарами и флагами</w:t>
      </w:r>
      <w:r w:rsidRPr="00654EC7">
        <w:t>, мальчишки и девчонки вдоволь напрыгались на батутах. Массу позитивных   и неизгладимых  впечатлений  доставила и концертная программа праздника.     Стихи и песни сменялись зажигательными танцами и театрализованными композициями. Яркие музыкальные номера подарили  юные участники художественной самодеятельности Центра народной культуры г. Адыгейска. Кульминацией вечера стал большой костер – символ пионерских сборов. На фоне взмывающих  в ночное небо алых языков пламени спешили запечатлеть</w:t>
      </w:r>
      <w:r>
        <w:t xml:space="preserve"> себя и своих друзей и взрослые</w:t>
      </w:r>
      <w:r w:rsidRPr="00654EC7">
        <w:t>, и дети. Праздник завершился  адыгэ джэгу, на котором свое танцевальное мастерство продемонстрировали  все желающие</w:t>
      </w:r>
      <w:r>
        <w:t>.</w:t>
      </w:r>
      <w:r w:rsidRPr="00654EC7">
        <w:t xml:space="preserve">  </w:t>
      </w:r>
    </w:p>
    <w:p w:rsidR="00BD1DCA" w:rsidRPr="00654EC7" w:rsidRDefault="00BD1DCA" w:rsidP="00BD1DCA">
      <w:pPr>
        <w:spacing w:before="100" w:beforeAutospacing="1"/>
        <w:ind w:firstLine="708"/>
        <w:contextualSpacing/>
        <w:jc w:val="both"/>
      </w:pPr>
      <w:r w:rsidRPr="00654EC7">
        <w:t xml:space="preserve"> </w:t>
      </w:r>
      <w:r>
        <w:t>«</w:t>
      </w:r>
      <w:r w:rsidRPr="00654EC7">
        <w:t>Моя Россия»</w:t>
      </w:r>
      <w:r>
        <w:t xml:space="preserve"> </w:t>
      </w:r>
      <w:r w:rsidRPr="00654EC7">
        <w:t>-</w:t>
      </w:r>
      <w:r>
        <w:t xml:space="preserve"> </w:t>
      </w:r>
      <w:r w:rsidRPr="00654EC7">
        <w:t>под таким названием  прошли праздничные мероприятия  к</w:t>
      </w:r>
      <w:r>
        <w:t>о</w:t>
      </w:r>
      <w:r w:rsidRPr="00654EC7">
        <w:t xml:space="preserve"> Дню России. Юные артисты Центра народной культуры ис</w:t>
      </w:r>
      <w:r>
        <w:t>полнили стихи  и песни о родине</w:t>
      </w:r>
      <w:r w:rsidRPr="00654EC7">
        <w:t>. В большом зале администрации  города состоялось чествование работников медицины. В праздничном концерте подготовленный для медицинских работников  свои лучшие музыкальные номера исполнили заслуженная  артистка Кубани и Ад</w:t>
      </w:r>
      <w:r>
        <w:t>ыгеи Римма Тлецери, Зарема Хут</w:t>
      </w:r>
      <w:r w:rsidRPr="00654EC7">
        <w:t>,</w:t>
      </w:r>
      <w:r>
        <w:t xml:space="preserve"> </w:t>
      </w:r>
      <w:r w:rsidRPr="00654EC7">
        <w:t>вокальный дуэт Фатима Нехай и Азмет Джандар,  хореографический дуэт Альберт и Лиана Хуако.</w:t>
      </w:r>
    </w:p>
    <w:p w:rsidR="00BD1DCA" w:rsidRPr="00654EC7" w:rsidRDefault="00BD1DCA" w:rsidP="00BD1DCA">
      <w:pPr>
        <w:spacing w:before="100" w:beforeAutospacing="1" w:after="100" w:afterAutospacing="1"/>
        <w:ind w:firstLine="709"/>
        <w:contextualSpacing/>
        <w:jc w:val="both"/>
      </w:pPr>
      <w:r w:rsidRPr="00654EC7">
        <w:t>Во всех оздоровительных лагерях школ города были проведены  м</w:t>
      </w:r>
      <w:r>
        <w:t>узыкально – игровые программы «</w:t>
      </w:r>
      <w:r w:rsidRPr="00654EC7">
        <w:t>Я, ты, он, она – вместе мы дружны всегда».Также был организован праздник двора по ул. Ча</w:t>
      </w:r>
      <w:r>
        <w:t xml:space="preserve">йковского 20 на </w:t>
      </w:r>
      <w:r w:rsidRPr="00654EC7">
        <w:t>новой детской площадке.</w:t>
      </w:r>
      <w:r>
        <w:t xml:space="preserve"> </w:t>
      </w:r>
      <w:r w:rsidRPr="00654EC7">
        <w:t>Ко дню молодежи состоялся концерт с участием юных артистов ЦНК.</w:t>
      </w:r>
    </w:p>
    <w:p w:rsidR="00BD1DCA" w:rsidRDefault="00BD1DCA" w:rsidP="00BD1DCA">
      <w:pPr>
        <w:ind w:firstLine="708"/>
        <w:jc w:val="both"/>
      </w:pPr>
      <w:r w:rsidRPr="00654EC7">
        <w:t>В Международном фестивале</w:t>
      </w:r>
      <w:r>
        <w:t xml:space="preserve"> - конкурсе  «Вернисаж искусств» п. Афипском</w:t>
      </w:r>
      <w:r w:rsidRPr="00654EC7">
        <w:t>, Краснодарского края принимали участие артисты Центра народной культуры и имеют следу</w:t>
      </w:r>
      <w:r>
        <w:t>ющие достижения:  в номинации «</w:t>
      </w:r>
      <w:r w:rsidRPr="00654EC7">
        <w:t>Хореография» диплома лауреата 1 степени удостоен хореографический</w:t>
      </w:r>
      <w:r>
        <w:t xml:space="preserve"> дуэт «</w:t>
      </w:r>
      <w:r w:rsidRPr="00654EC7">
        <w:t xml:space="preserve">Гунэс»  рук. </w:t>
      </w:r>
      <w:r>
        <w:t>(Хоконова З.Р</w:t>
      </w:r>
      <w:r w:rsidRPr="00654EC7">
        <w:t>),</w:t>
      </w:r>
      <w:r>
        <w:t xml:space="preserve"> номинации «</w:t>
      </w:r>
      <w:r w:rsidRPr="00654EC7">
        <w:t>Художественное слово» Схашок Джамиля стала обладательнице</w:t>
      </w:r>
      <w:r>
        <w:t>й  диплома  лауреата 1 степени (рук. Даурова Х.</w:t>
      </w:r>
      <w:r w:rsidRPr="00654EC7">
        <w:t>А.), номинации «Вокальное искусство» дипломом 1 сте</w:t>
      </w:r>
      <w:r>
        <w:t>пени награждена Самира Багова (рук. Мирзоева Д.Г.). В г.</w:t>
      </w:r>
      <w:r w:rsidRPr="00654EC7">
        <w:t>Краснодаре проходил 5 Межд</w:t>
      </w:r>
      <w:r>
        <w:t>ународный фестиваль – конкурс «Полифония сердец»</w:t>
      </w:r>
      <w:r w:rsidRPr="00654EC7">
        <w:t xml:space="preserve">, в котором приняли участие  </w:t>
      </w:r>
      <w:r>
        <w:t>юные артисты ЦНК. Самира Багова</w:t>
      </w:r>
      <w:r w:rsidRPr="00654EC7">
        <w:t>, Самира Урсок и танцевальна</w:t>
      </w:r>
      <w:r>
        <w:t>я  группа «</w:t>
      </w:r>
      <w:r w:rsidRPr="00654EC7">
        <w:t>Дэнс – клуб»- стали дипломантами 3 степени (рук. Мирзоева Д . Г.)</w:t>
      </w:r>
    </w:p>
    <w:p w:rsidR="00BD1DCA" w:rsidRPr="00654EC7" w:rsidRDefault="00BD1DCA" w:rsidP="00BD1DCA">
      <w:pPr>
        <w:ind w:firstLine="708"/>
        <w:jc w:val="both"/>
      </w:pPr>
      <w:r>
        <w:t>В ТК «</w:t>
      </w:r>
      <w:r w:rsidRPr="00654EC7">
        <w:t>Мега- Адыгея – Кубань» сост</w:t>
      </w:r>
      <w:r>
        <w:t>оялся туристический фестиваль «Адыгея; горы  удовольствий»</w:t>
      </w:r>
      <w:r w:rsidRPr="00654EC7">
        <w:t>, в котором  п</w:t>
      </w:r>
      <w:r>
        <w:t>риняли участие  солисты ЦНК. В с.Красногвардейском проходил «</w:t>
      </w:r>
      <w:r w:rsidRPr="00654EC7">
        <w:t>Фестиваль Дружбы» в котором принимали учас</w:t>
      </w:r>
      <w:r>
        <w:t>тие Народная эстрадная группа «</w:t>
      </w:r>
      <w:r w:rsidRPr="00654EC7">
        <w:t>Нэфын» ( рук. Мам</w:t>
      </w:r>
      <w:r>
        <w:t>иек Х. К.), солисты  Нух  Усток</w:t>
      </w:r>
      <w:r w:rsidRPr="00654EC7">
        <w:t>,  Наталья Бобораджабова.</w:t>
      </w:r>
    </w:p>
    <w:p w:rsidR="00BD1DCA" w:rsidRPr="00654EC7" w:rsidRDefault="00BD1DCA" w:rsidP="00BD1DCA">
      <w:pPr>
        <w:jc w:val="both"/>
      </w:pPr>
      <w:r w:rsidRPr="00654EC7">
        <w:t>На проходящем ежегодно в г. Майкопе Республиканском  конкурсе детских театральных коллективов  принимал участие с</w:t>
      </w:r>
      <w:r>
        <w:t>путник народного театра «Лъэпэмаф» - «</w:t>
      </w:r>
      <w:r w:rsidRPr="00654EC7">
        <w:t>Жъогъобы</w:t>
      </w:r>
      <w:r>
        <w:t>н» удостоен диплома 2 степени (рук. Женетль А.</w:t>
      </w:r>
      <w:r w:rsidRPr="00654EC7">
        <w:t>З).</w:t>
      </w:r>
    </w:p>
    <w:p w:rsidR="00BD1DCA" w:rsidRPr="00654EC7" w:rsidRDefault="00BD1DCA" w:rsidP="00BD1DCA">
      <w:pPr>
        <w:ind w:firstLine="708"/>
        <w:jc w:val="both"/>
      </w:pPr>
      <w:r w:rsidRPr="00654EC7">
        <w:t>1 июня на с</w:t>
      </w:r>
      <w:r>
        <w:t>цене парка культуры и отдыха г.</w:t>
      </w:r>
      <w:r w:rsidRPr="00654EC7">
        <w:t>Майкопа завершился заключительный этап Республиканского  фестивал</w:t>
      </w:r>
      <w:r>
        <w:t>я- конкурса «Звездочки Адыгеи»</w:t>
      </w:r>
      <w:r w:rsidRPr="00654EC7">
        <w:t>, в котором принимали участие победители горо</w:t>
      </w:r>
      <w:r>
        <w:t>дского конкурса Тамерлан Кошко, Диана Хуако</w:t>
      </w:r>
      <w:r w:rsidRPr="00654EC7">
        <w:t>,</w:t>
      </w:r>
      <w:r>
        <w:t xml:space="preserve"> </w:t>
      </w:r>
      <w:r w:rsidRPr="00654EC7">
        <w:t>Мансур Рита.</w:t>
      </w:r>
    </w:p>
    <w:p w:rsidR="00BD1DCA" w:rsidRDefault="00BD1DCA" w:rsidP="00BD1DCA">
      <w:pPr>
        <w:ind w:firstLine="709"/>
        <w:jc w:val="both"/>
      </w:pPr>
      <w:r w:rsidRPr="00654EC7">
        <w:t xml:space="preserve">  </w:t>
      </w:r>
      <w:r>
        <w:t xml:space="preserve"> В этот же день были подведены </w:t>
      </w:r>
      <w:r w:rsidRPr="00654EC7">
        <w:t>итоги Межрегионального конкурса</w:t>
      </w:r>
      <w:r>
        <w:t xml:space="preserve"> «</w:t>
      </w:r>
      <w:r w:rsidRPr="00654EC7">
        <w:t>Наследники Победы» на котором  отмечены  участники из г. Адыгейска;  дипломом  участника фестиваля награжд</w:t>
      </w:r>
      <w:r>
        <w:t>ена Народная эстрадная группа «Нэфын» (рук. Мамиек Х.</w:t>
      </w:r>
      <w:r w:rsidRPr="00654EC7">
        <w:t>К.) .солист Центра народной культуры Нух Усток   удостоен диплома лауреата 3 степени.</w:t>
      </w:r>
    </w:p>
    <w:p w:rsidR="00BD1DCA" w:rsidRPr="0052355E" w:rsidRDefault="00BD1DCA" w:rsidP="00BD1DCA">
      <w:pPr>
        <w:ind w:firstLine="851"/>
        <w:jc w:val="both"/>
      </w:pPr>
      <w:r w:rsidRPr="0052355E">
        <w:t>Участники  художественной  самодеятельности Центра народной культуры принимали активное  участие  в праздничных мероприятиях города- побратим</w:t>
      </w:r>
      <w:r>
        <w:t>а г. Горячий-</w:t>
      </w:r>
      <w:r w:rsidRPr="0052355E">
        <w:t>Ключ. В подворье  Адыгской культуры звучали  песни и зажигательные адыгейские танцы.</w:t>
      </w:r>
    </w:p>
    <w:p w:rsidR="00BD1DCA" w:rsidRPr="0052355E" w:rsidRDefault="00BD1DCA" w:rsidP="00BD1DCA">
      <w:pPr>
        <w:ind w:firstLine="851"/>
        <w:jc w:val="both"/>
      </w:pPr>
      <w:r w:rsidRPr="0052355E">
        <w:t>2 сентября  на площади Центра народной культуры  состоялся  пра</w:t>
      </w:r>
      <w:r>
        <w:t>здничный  концерт ко Дню знаний</w:t>
      </w:r>
      <w:r w:rsidRPr="0052355E">
        <w:t xml:space="preserve"> «Здравствуй, школа», на мероприятии  прозвучали популярные  школьные песни, после концерта для детей была организована дискотека.                     </w:t>
      </w:r>
    </w:p>
    <w:p w:rsidR="00BD1DCA" w:rsidRPr="0052355E" w:rsidRDefault="00BD1DCA" w:rsidP="00BD1DCA">
      <w:pPr>
        <w:ind w:firstLine="851"/>
        <w:jc w:val="both"/>
      </w:pPr>
      <w:r w:rsidRPr="0052355E">
        <w:t>Солисты Центра народной культуры Нух Усток, Алий Хут, Наталья Бо</w:t>
      </w:r>
      <w:r>
        <w:t>бораджабова  и  юная участница</w:t>
      </w:r>
      <w:r w:rsidRPr="0052355E">
        <w:t xml:space="preserve"> художественной самодеятельности  Алина Тодорова приняли участие во Всероссийской акци</w:t>
      </w:r>
      <w:r>
        <w:t>и  исполнения гимна России в г.</w:t>
      </w:r>
      <w:r w:rsidRPr="0052355E">
        <w:t>Майкопе.</w:t>
      </w:r>
    </w:p>
    <w:p w:rsidR="00BD1DCA" w:rsidRDefault="00BD1DCA" w:rsidP="00BD1DCA">
      <w:pPr>
        <w:ind w:firstLine="851"/>
        <w:jc w:val="both"/>
      </w:pPr>
      <w:r w:rsidRPr="0052355E">
        <w:t>Празднования дня рождения  Адыгейска получилось особенным и грандиозным.</w:t>
      </w:r>
      <w:r>
        <w:t xml:space="preserve"> </w:t>
      </w:r>
      <w:r w:rsidRPr="0052355E">
        <w:t>В этом году город отмечал  юбилей- 50 лет со дня основания. В этот день поистине народные гуляния развернулись не только на центральной площади,</w:t>
      </w:r>
      <w:r>
        <w:t xml:space="preserve"> </w:t>
      </w:r>
      <w:r w:rsidRPr="0052355E">
        <w:t>но и в новом, красочно украшенном сквере, главной улице город</w:t>
      </w:r>
      <w:r>
        <w:t>а – проспекту им. В.И.Ленина. Арт-</w:t>
      </w:r>
      <w:r w:rsidRPr="0052355E">
        <w:t>зона  «Мастерская чудес» открыла череду праздничных дневных мероприятий.</w:t>
      </w:r>
      <w:r>
        <w:t xml:space="preserve"> Примечательно</w:t>
      </w:r>
      <w:r w:rsidRPr="0052355E">
        <w:t>, что традицио</w:t>
      </w:r>
      <w:r>
        <w:t>нный показ изделий декоративно-</w:t>
      </w:r>
      <w:r w:rsidRPr="0052355E">
        <w:t xml:space="preserve">прикладного творчества прошел </w:t>
      </w:r>
      <w:r w:rsidRPr="00A52C8B">
        <w:t>в</w:t>
      </w:r>
      <w:r w:rsidRPr="0052355E">
        <w:t xml:space="preserve">  несколько необычном формате.</w:t>
      </w:r>
      <w:r>
        <w:t xml:space="preserve"> </w:t>
      </w:r>
      <w:r w:rsidRPr="0052355E">
        <w:t>Импровиз</w:t>
      </w:r>
      <w:r>
        <w:t>ированные  экспозиционные мини-</w:t>
      </w:r>
      <w:r w:rsidRPr="0052355E">
        <w:t>залы этой яркой и удивительной выставки развернулись  на площади в белоснежных шатрах.</w:t>
      </w:r>
      <w:r>
        <w:t xml:space="preserve"> </w:t>
      </w:r>
    </w:p>
    <w:p w:rsidR="00BD1DCA" w:rsidRPr="0052355E" w:rsidRDefault="00BD1DCA" w:rsidP="00BD1DCA">
      <w:pPr>
        <w:ind w:firstLine="851"/>
        <w:jc w:val="both"/>
      </w:pPr>
      <w:r w:rsidRPr="0052355E">
        <w:t>В «Мастерской чудес» приняли  участие именитые мастера из республиканс</w:t>
      </w:r>
      <w:r>
        <w:t>кого центра, Краснодара и Горячего-</w:t>
      </w:r>
      <w:r w:rsidRPr="0052355E">
        <w:t>Ключа, а также  местные умельцы.</w:t>
      </w:r>
      <w:r>
        <w:t xml:space="preserve"> С днем рождения </w:t>
      </w:r>
      <w:r w:rsidRPr="0052355E">
        <w:t>любимый город в проникновенных стихах и песнях, зажигательных танцах по</w:t>
      </w:r>
      <w:r>
        <w:t>здравили в праздничном концерте</w:t>
      </w:r>
      <w:r w:rsidRPr="0052355E">
        <w:t xml:space="preserve"> солисты Центра народной культуры, юные  участники художественной само</w:t>
      </w:r>
      <w:r>
        <w:t>деятельности, воспитанники  ДШИ</w:t>
      </w:r>
      <w:r w:rsidRPr="0052355E">
        <w:t xml:space="preserve">, школ и детских садов. </w:t>
      </w:r>
    </w:p>
    <w:p w:rsidR="00BD1DCA" w:rsidRPr="0052355E" w:rsidRDefault="00BD1DCA" w:rsidP="00BD1DCA">
      <w:pPr>
        <w:ind w:firstLine="709"/>
        <w:jc w:val="both"/>
      </w:pPr>
      <w:r w:rsidRPr="0052355E">
        <w:t>Большим сюрпризом для жителей и гостей города стал замечательный подарок  от школьников города – молодежный</w:t>
      </w:r>
      <w:r>
        <w:t xml:space="preserve"> флешмоб. За время масштабного </w:t>
      </w:r>
      <w:r w:rsidRPr="0052355E">
        <w:t>танцевального  дейст</w:t>
      </w:r>
      <w:r>
        <w:t>ва его участники  выстроились в</w:t>
      </w:r>
      <w:r w:rsidRPr="0052355E">
        <w:t xml:space="preserve"> огромный живой пазл  с надписью «Адыгейск- 50».</w:t>
      </w:r>
    </w:p>
    <w:p w:rsidR="00BD1DCA" w:rsidRPr="0052355E" w:rsidRDefault="00BD1DCA" w:rsidP="00BD1DCA">
      <w:pPr>
        <w:ind w:firstLine="709"/>
        <w:jc w:val="both"/>
      </w:pPr>
      <w:r w:rsidRPr="0052355E">
        <w:t>Праздничный  гала- концерт открыл Государственный ансамбль народной песни и танца «Исламей» песней Юрия Чирга «Адыгейск</w:t>
      </w:r>
      <w:r>
        <w:t>». В концерте принимали участие</w:t>
      </w:r>
      <w:r w:rsidRPr="0052355E">
        <w:t>: Ансамбль адыгского танца «Синдика», Народный ансамбль танца «Адыги», артисты творче</w:t>
      </w:r>
      <w:r>
        <w:t>ского объединения «Премьера» г.</w:t>
      </w:r>
      <w:r w:rsidRPr="0052355E">
        <w:t>Краснодара,</w:t>
      </w:r>
      <w:r>
        <w:t xml:space="preserve"> </w:t>
      </w:r>
      <w:r w:rsidRPr="0052355E">
        <w:t>Эстрадный ансамбль «Оштен» и другие творческие коллективы.</w:t>
      </w:r>
      <w:r>
        <w:t xml:space="preserve"> </w:t>
      </w:r>
      <w:r w:rsidRPr="0052355E">
        <w:t>Завершились мероприятия  фаер-шоу и праздничным фейерверком.</w:t>
      </w:r>
    </w:p>
    <w:p w:rsidR="00BD1DCA" w:rsidRPr="0052355E" w:rsidRDefault="00BD1DCA" w:rsidP="00BD1DCA">
      <w:pPr>
        <w:ind w:firstLine="709"/>
        <w:jc w:val="both"/>
      </w:pPr>
      <w:r w:rsidRPr="0052355E">
        <w:t>21 сентября в ст. Даховской  состоялся 10 юбилейный региональный  фестиваль Адыгейского сыра. Достойно  представили  город Адыгейск на люби</w:t>
      </w:r>
      <w:r>
        <w:t xml:space="preserve">мом гастрономическом фестивале </w:t>
      </w:r>
      <w:r w:rsidRPr="0052355E">
        <w:t>участники художественной самодеятель</w:t>
      </w:r>
      <w:r>
        <w:t>ности  Центра народной культуры</w:t>
      </w:r>
      <w:r w:rsidRPr="0052355E">
        <w:t>, хореографический  коллектив «Гунэс» рук. Хоконова З.Р.</w:t>
      </w:r>
      <w:r>
        <w:t xml:space="preserve"> </w:t>
      </w:r>
      <w:r w:rsidRPr="0052355E">
        <w:t>По итогам фестиваля Адыгейск стал обладателем  дипломов в номинаци</w:t>
      </w:r>
      <w:r>
        <w:t>ях «Самое фотогеничное подворье</w:t>
      </w:r>
      <w:r w:rsidRPr="0052355E">
        <w:t>» и «Самый захватывающий процесс».</w:t>
      </w:r>
    </w:p>
    <w:p w:rsidR="000B6D5D" w:rsidRPr="00C5124A" w:rsidRDefault="00BD1DCA" w:rsidP="008C2F53">
      <w:pPr>
        <w:ind w:firstLine="709"/>
        <w:jc w:val="both"/>
        <w:rPr>
          <w:b/>
          <w:color w:val="FF0000"/>
        </w:rPr>
      </w:pPr>
      <w:r w:rsidRPr="0052355E">
        <w:t xml:space="preserve">За   отчетный  период также проведены вечера отдыха для молодежи, молодежный «Адыгэ джэгу». В дни летних каникул каждую субботу на детской площадке возле Центра народной культуры  организованы и проведены </w:t>
      </w:r>
      <w:r>
        <w:t xml:space="preserve">детские – </w:t>
      </w:r>
      <w:r w:rsidRPr="0052355E">
        <w:t xml:space="preserve">игровые программы «Веселый час».     </w:t>
      </w:r>
    </w:p>
    <w:p w:rsidR="008C2F53" w:rsidRDefault="008C2F53" w:rsidP="002850C5">
      <w:pPr>
        <w:jc w:val="center"/>
        <w:rPr>
          <w:b/>
          <w:color w:val="FF0000"/>
        </w:rPr>
      </w:pPr>
    </w:p>
    <w:p w:rsidR="00AA671E" w:rsidRPr="00B95D60" w:rsidRDefault="00AA671E" w:rsidP="002850C5">
      <w:pPr>
        <w:jc w:val="center"/>
        <w:rPr>
          <w:b/>
        </w:rPr>
      </w:pPr>
      <w:r w:rsidRPr="00B95D60">
        <w:rPr>
          <w:b/>
        </w:rPr>
        <w:t>Здравоохранение</w:t>
      </w:r>
    </w:p>
    <w:p w:rsidR="00136C09" w:rsidRPr="00B95D60" w:rsidRDefault="00513FCF" w:rsidP="002850C5">
      <w:pPr>
        <w:ind w:firstLine="708"/>
        <w:jc w:val="both"/>
      </w:pPr>
      <w:r w:rsidRPr="00B95D60">
        <w:t xml:space="preserve">  </w:t>
      </w:r>
      <w:r w:rsidR="00136C09" w:rsidRPr="00B95D60">
        <w:t xml:space="preserve">В Адыгейской Межмуниципальной больнице функционирует  </w:t>
      </w:r>
      <w:r w:rsidR="000021E9" w:rsidRPr="00B95D60">
        <w:t>99</w:t>
      </w:r>
      <w:r w:rsidR="00136C09" w:rsidRPr="00B95D60">
        <w:t xml:space="preserve"> коек круглосуточного стационара и </w:t>
      </w:r>
      <w:r w:rsidR="000E0B61" w:rsidRPr="00B95D60">
        <w:t>22</w:t>
      </w:r>
      <w:r w:rsidR="00136C09" w:rsidRPr="00B95D60">
        <w:t xml:space="preserve"> ко</w:t>
      </w:r>
      <w:r w:rsidR="000E0B61" w:rsidRPr="00B95D60">
        <w:t>й</w:t>
      </w:r>
      <w:r w:rsidR="00136C09" w:rsidRPr="00B95D60">
        <w:t>к</w:t>
      </w:r>
      <w:r w:rsidR="000E0B61" w:rsidRPr="00B95D60">
        <w:t>и</w:t>
      </w:r>
      <w:r w:rsidR="00136C09" w:rsidRPr="00B95D60">
        <w:t xml:space="preserve">  дневного пребывания в системе ОМС</w:t>
      </w:r>
      <w:r w:rsidR="00E72653" w:rsidRPr="00B95D60">
        <w:t xml:space="preserve"> и </w:t>
      </w:r>
      <w:r w:rsidRPr="00B95D60">
        <w:t>5</w:t>
      </w:r>
      <w:r w:rsidR="00E72653" w:rsidRPr="00B95D60">
        <w:t xml:space="preserve"> коек паллиативной помощи (бюджет)</w:t>
      </w:r>
      <w:r w:rsidR="00136C09" w:rsidRPr="00B95D60">
        <w:t>.</w:t>
      </w:r>
    </w:p>
    <w:p w:rsidR="00136C09" w:rsidRPr="00AA67C3" w:rsidRDefault="00136C09" w:rsidP="002850C5">
      <w:pPr>
        <w:tabs>
          <w:tab w:val="left" w:pos="0"/>
        </w:tabs>
        <w:ind w:firstLine="709"/>
        <w:jc w:val="both"/>
      </w:pPr>
      <w:r w:rsidRPr="00B95D60">
        <w:t>План к</w:t>
      </w:r>
      <w:r w:rsidR="009B5616" w:rsidRPr="00B95D60">
        <w:t>ойко-</w:t>
      </w:r>
      <w:r w:rsidRPr="00AA67C3">
        <w:t xml:space="preserve">дней за </w:t>
      </w:r>
      <w:r w:rsidR="00AF7FD7" w:rsidRPr="00AA67C3">
        <w:t>9 месяцев</w:t>
      </w:r>
      <w:r w:rsidR="000E0B61" w:rsidRPr="00AA67C3">
        <w:t xml:space="preserve"> </w:t>
      </w:r>
      <w:r w:rsidRPr="00AA67C3">
        <w:t>201</w:t>
      </w:r>
      <w:r w:rsidR="000021E9" w:rsidRPr="00AA67C3">
        <w:t xml:space="preserve">9 </w:t>
      </w:r>
      <w:r w:rsidRPr="00AA67C3">
        <w:t>г</w:t>
      </w:r>
      <w:r w:rsidR="00FE2626" w:rsidRPr="00AA67C3">
        <w:t>ода</w:t>
      </w:r>
      <w:r w:rsidRPr="00AA67C3">
        <w:t xml:space="preserve"> составил </w:t>
      </w:r>
      <w:r w:rsidR="00AF7FD7" w:rsidRPr="00AA67C3">
        <w:t>23310</w:t>
      </w:r>
      <w:r w:rsidR="00D2147A" w:rsidRPr="00AA67C3">
        <w:t xml:space="preserve"> к/д</w:t>
      </w:r>
      <w:r w:rsidRPr="00AA67C3">
        <w:t xml:space="preserve">, выполнение  </w:t>
      </w:r>
      <w:r w:rsidR="009B5616" w:rsidRPr="00AA67C3">
        <w:t xml:space="preserve">- </w:t>
      </w:r>
      <w:r w:rsidR="00AF7FD7" w:rsidRPr="00AA67C3">
        <w:t>22225</w:t>
      </w:r>
      <w:r w:rsidR="000E0B61" w:rsidRPr="00AA67C3">
        <w:t xml:space="preserve"> </w:t>
      </w:r>
      <w:r w:rsidRPr="00AA67C3">
        <w:t xml:space="preserve">или </w:t>
      </w:r>
      <w:r w:rsidR="000E0B61" w:rsidRPr="00AA67C3">
        <w:t>9</w:t>
      </w:r>
      <w:r w:rsidR="00AF7FD7" w:rsidRPr="00AA67C3">
        <w:t>5</w:t>
      </w:r>
      <w:r w:rsidR="000E0B61" w:rsidRPr="00AA67C3">
        <w:t>,</w:t>
      </w:r>
      <w:r w:rsidR="00AF7FD7" w:rsidRPr="00AA67C3">
        <w:t>3</w:t>
      </w:r>
      <w:r w:rsidR="00E72653" w:rsidRPr="00AA67C3">
        <w:t xml:space="preserve"> </w:t>
      </w:r>
      <w:r w:rsidR="00086B76" w:rsidRPr="00AA67C3">
        <w:t xml:space="preserve"> </w:t>
      </w:r>
      <w:r w:rsidRPr="00AA67C3">
        <w:t xml:space="preserve">% </w:t>
      </w:r>
      <w:r w:rsidR="009300E1" w:rsidRPr="00AA67C3">
        <w:t>к</w:t>
      </w:r>
      <w:r w:rsidRPr="00AA67C3">
        <w:t xml:space="preserve"> план</w:t>
      </w:r>
      <w:r w:rsidR="009300E1" w:rsidRPr="00AA67C3">
        <w:t>у</w:t>
      </w:r>
      <w:r w:rsidRPr="00AA67C3">
        <w:t>.</w:t>
      </w:r>
      <w:r w:rsidR="00FF0997" w:rsidRPr="00AA67C3">
        <w:t xml:space="preserve"> </w:t>
      </w:r>
      <w:r w:rsidR="009B5616" w:rsidRPr="00AA67C3">
        <w:t>Работа койки при плане</w:t>
      </w:r>
      <w:r w:rsidR="00827BD3" w:rsidRPr="00AA67C3">
        <w:t xml:space="preserve"> </w:t>
      </w:r>
      <w:r w:rsidR="00AF7FD7" w:rsidRPr="00AA67C3">
        <w:t xml:space="preserve">235,5 </w:t>
      </w:r>
      <w:r w:rsidR="009B5616" w:rsidRPr="00AA67C3">
        <w:t xml:space="preserve">дней составила </w:t>
      </w:r>
      <w:r w:rsidR="00AF7FD7" w:rsidRPr="00AA67C3">
        <w:t>224,5</w:t>
      </w:r>
      <w:r w:rsidR="00E72653" w:rsidRPr="00AA67C3">
        <w:t xml:space="preserve"> к/</w:t>
      </w:r>
      <w:r w:rsidR="009B5616" w:rsidRPr="00AA67C3">
        <w:t xml:space="preserve"> д</w:t>
      </w:r>
      <w:r w:rsidR="00C66D03" w:rsidRPr="00AA67C3">
        <w:t>е</w:t>
      </w:r>
      <w:r w:rsidR="009B5616" w:rsidRPr="00AA67C3">
        <w:t>н</w:t>
      </w:r>
      <w:r w:rsidR="00C66D03" w:rsidRPr="00AA67C3">
        <w:t>ь</w:t>
      </w:r>
      <w:r w:rsidR="009B5616" w:rsidRPr="00AA67C3">
        <w:t xml:space="preserve">. Оборот койки – </w:t>
      </w:r>
      <w:r w:rsidR="00AF7FD7" w:rsidRPr="00AA67C3">
        <w:t>22,5</w:t>
      </w:r>
      <w:r w:rsidR="009B5616" w:rsidRPr="00AA67C3">
        <w:t>, среднее пребывание на койке –</w:t>
      </w:r>
      <w:r w:rsidR="00AF7FD7" w:rsidRPr="00AA67C3">
        <w:t>10,0</w:t>
      </w:r>
      <w:r w:rsidR="009B5616" w:rsidRPr="00AA67C3">
        <w:t xml:space="preserve"> дня. </w:t>
      </w:r>
      <w:r w:rsidRPr="00AA67C3">
        <w:t>Пролечен</w:t>
      </w:r>
      <w:r w:rsidR="00C66D03" w:rsidRPr="00AA67C3">
        <w:t>о</w:t>
      </w:r>
      <w:r w:rsidRPr="00AA67C3">
        <w:t xml:space="preserve"> </w:t>
      </w:r>
      <w:r w:rsidR="00AF7FD7" w:rsidRPr="00AA67C3">
        <w:t>2231</w:t>
      </w:r>
      <w:r w:rsidRPr="00AA67C3">
        <w:t xml:space="preserve"> больн</w:t>
      </w:r>
      <w:r w:rsidR="00D2147A" w:rsidRPr="00AA67C3">
        <w:t>ых</w:t>
      </w:r>
      <w:r w:rsidRPr="00AA67C3">
        <w:t xml:space="preserve">. План </w:t>
      </w:r>
      <w:r w:rsidR="009B5616" w:rsidRPr="00AA67C3">
        <w:t xml:space="preserve">койко-дней </w:t>
      </w:r>
      <w:r w:rsidRPr="00AA67C3">
        <w:t xml:space="preserve">по дневному стационару составил </w:t>
      </w:r>
      <w:r w:rsidR="00AF7FD7" w:rsidRPr="00AA67C3">
        <w:t>5472</w:t>
      </w:r>
      <w:r w:rsidRPr="00AA67C3">
        <w:t xml:space="preserve"> </w:t>
      </w:r>
      <w:r w:rsidR="009B5616" w:rsidRPr="00AA67C3">
        <w:t>койко-дней</w:t>
      </w:r>
      <w:r w:rsidRPr="00AA67C3">
        <w:t>, выполнение</w:t>
      </w:r>
      <w:r w:rsidR="00FF0997" w:rsidRPr="00AA67C3">
        <w:t xml:space="preserve"> - </w:t>
      </w:r>
      <w:r w:rsidR="00AF7FD7" w:rsidRPr="00AA67C3">
        <w:t>4853</w:t>
      </w:r>
      <w:r w:rsidR="00FF0997" w:rsidRPr="00AA67C3">
        <w:t xml:space="preserve"> к/дней </w:t>
      </w:r>
      <w:r w:rsidRPr="00AA67C3">
        <w:t xml:space="preserve">или  </w:t>
      </w:r>
      <w:r w:rsidR="00FD6DF9" w:rsidRPr="00AA67C3">
        <w:t>8</w:t>
      </w:r>
      <w:r w:rsidR="00AF7FD7" w:rsidRPr="00AA67C3">
        <w:t>8</w:t>
      </w:r>
      <w:r w:rsidR="00FD6DF9" w:rsidRPr="00AA67C3">
        <w:t>,7</w:t>
      </w:r>
      <w:r w:rsidR="00086B76" w:rsidRPr="00AA67C3">
        <w:t xml:space="preserve"> </w:t>
      </w:r>
      <w:r w:rsidRPr="00AA67C3">
        <w:t>%.</w:t>
      </w:r>
    </w:p>
    <w:p w:rsidR="00B95D60" w:rsidRPr="00AA67C3" w:rsidRDefault="00136C09" w:rsidP="00B95D60">
      <w:pPr>
        <w:tabs>
          <w:tab w:val="left" w:pos="0"/>
        </w:tabs>
        <w:ind w:firstLine="709"/>
        <w:jc w:val="both"/>
      </w:pPr>
      <w:r w:rsidRPr="00AA67C3">
        <w:t xml:space="preserve"> Мощность поликлиники </w:t>
      </w:r>
      <w:r w:rsidR="00FF0997" w:rsidRPr="00AA67C3">
        <w:t>составляет</w:t>
      </w:r>
      <w:r w:rsidRPr="00AA67C3">
        <w:t xml:space="preserve"> 300 посещений в смену или  600 посещений в день. В поликлинике прием ведется по 28 специальностям.</w:t>
      </w:r>
      <w:r w:rsidR="00FF0997" w:rsidRPr="00AA67C3">
        <w:t xml:space="preserve"> </w:t>
      </w:r>
      <w:r w:rsidRPr="00AA67C3">
        <w:t xml:space="preserve"> За </w:t>
      </w:r>
      <w:r w:rsidR="00AF7FD7" w:rsidRPr="00AA67C3">
        <w:t xml:space="preserve"> 9 месяцев </w:t>
      </w:r>
      <w:r w:rsidRPr="00AA67C3">
        <w:t>201</w:t>
      </w:r>
      <w:r w:rsidR="003B345B" w:rsidRPr="00AA67C3">
        <w:t>9</w:t>
      </w:r>
      <w:r w:rsidR="00FE2626" w:rsidRPr="00AA67C3">
        <w:t xml:space="preserve"> </w:t>
      </w:r>
      <w:r w:rsidRPr="00AA67C3">
        <w:t>г</w:t>
      </w:r>
      <w:r w:rsidR="00FE2626" w:rsidRPr="00AA67C3">
        <w:t>ода</w:t>
      </w:r>
      <w:r w:rsidRPr="00AA67C3">
        <w:t xml:space="preserve"> план посещений составил  </w:t>
      </w:r>
      <w:r w:rsidR="00AF7FD7" w:rsidRPr="00AA67C3">
        <w:t>76101,</w:t>
      </w:r>
      <w:r w:rsidRPr="00AA67C3">
        <w:t xml:space="preserve"> выполнение – </w:t>
      </w:r>
      <w:r w:rsidR="00AF7FD7" w:rsidRPr="00AA67C3">
        <w:t>110005</w:t>
      </w:r>
      <w:r w:rsidRPr="00AA67C3">
        <w:t xml:space="preserve"> или  1</w:t>
      </w:r>
      <w:r w:rsidR="00AF7FD7" w:rsidRPr="00AA67C3">
        <w:t>44,5</w:t>
      </w:r>
      <w:r w:rsidR="00086B76" w:rsidRPr="00AA67C3">
        <w:t xml:space="preserve"> </w:t>
      </w:r>
      <w:r w:rsidRPr="00AA67C3">
        <w:t>% от плана.</w:t>
      </w:r>
      <w:r w:rsidR="00FF0997" w:rsidRPr="00AA67C3">
        <w:t xml:space="preserve"> </w:t>
      </w:r>
      <w:r w:rsidRPr="00AA67C3">
        <w:t xml:space="preserve">   План посещений по ОМС – </w:t>
      </w:r>
      <w:r w:rsidR="00AF7FD7" w:rsidRPr="00AA67C3">
        <w:t>64148</w:t>
      </w:r>
      <w:r w:rsidRPr="00AA67C3">
        <w:t>,</w:t>
      </w:r>
      <w:r w:rsidR="00FF0997" w:rsidRPr="00AA67C3">
        <w:t xml:space="preserve"> </w:t>
      </w:r>
      <w:r w:rsidRPr="00AA67C3">
        <w:t>выполнение –</w:t>
      </w:r>
      <w:r w:rsidR="00AF7FD7" w:rsidRPr="00AA67C3">
        <w:t>78178</w:t>
      </w:r>
      <w:r w:rsidRPr="00AA67C3">
        <w:t xml:space="preserve"> или  1</w:t>
      </w:r>
      <w:r w:rsidR="00FD6DF9" w:rsidRPr="00AA67C3">
        <w:t>2</w:t>
      </w:r>
      <w:r w:rsidR="00AF7FD7" w:rsidRPr="00AA67C3">
        <w:t>1,9</w:t>
      </w:r>
      <w:r w:rsidR="00086B76" w:rsidRPr="00AA67C3">
        <w:t xml:space="preserve"> </w:t>
      </w:r>
      <w:r w:rsidRPr="00AA67C3">
        <w:t>% от плана.</w:t>
      </w:r>
      <w:r w:rsidR="00FF0997" w:rsidRPr="00AA67C3">
        <w:t xml:space="preserve"> Принято сельских больных </w:t>
      </w:r>
      <w:r w:rsidR="00AF7FD7" w:rsidRPr="00AA67C3">
        <w:t>10488</w:t>
      </w:r>
      <w:r w:rsidRPr="00AA67C3">
        <w:t xml:space="preserve"> </w:t>
      </w:r>
      <w:r w:rsidR="00FF0997" w:rsidRPr="00AA67C3">
        <w:t xml:space="preserve">человек </w:t>
      </w:r>
      <w:r w:rsidRPr="00AA67C3">
        <w:t xml:space="preserve">или  </w:t>
      </w:r>
      <w:r w:rsidR="003B345B" w:rsidRPr="00AA67C3">
        <w:t>9,</w:t>
      </w:r>
      <w:r w:rsidR="00AF7FD7" w:rsidRPr="00AA67C3">
        <w:t>5</w:t>
      </w:r>
      <w:r w:rsidR="00086B76" w:rsidRPr="00AA67C3">
        <w:t xml:space="preserve"> </w:t>
      </w:r>
      <w:r w:rsidRPr="00AA67C3">
        <w:t>% от общего количества посещений.</w:t>
      </w:r>
      <w:r w:rsidR="00FF0997" w:rsidRPr="00AA67C3">
        <w:t xml:space="preserve"> </w:t>
      </w:r>
      <w:r w:rsidRPr="00AA67C3">
        <w:t xml:space="preserve">  Общее число посещений на 1 жителя составило –</w:t>
      </w:r>
      <w:r w:rsidR="00AF7FD7" w:rsidRPr="00AA67C3">
        <w:t>7</w:t>
      </w:r>
      <w:r w:rsidR="00FD6DF9" w:rsidRPr="00AA67C3">
        <w:t>,</w:t>
      </w:r>
      <w:r w:rsidR="00AF7FD7" w:rsidRPr="00AA67C3">
        <w:t>2</w:t>
      </w:r>
      <w:r w:rsidR="00B95D60" w:rsidRPr="00AA67C3">
        <w:t>.</w:t>
      </w:r>
    </w:p>
    <w:p w:rsidR="00955799" w:rsidRPr="00AA67C3" w:rsidRDefault="00955799" w:rsidP="002850C5">
      <w:pPr>
        <w:tabs>
          <w:tab w:val="left" w:pos="0"/>
        </w:tabs>
        <w:jc w:val="center"/>
        <w:rPr>
          <w:i/>
        </w:rPr>
      </w:pPr>
      <w:r w:rsidRPr="00AA67C3">
        <w:rPr>
          <w:i/>
        </w:rPr>
        <w:t>Показатели естественного движения населения</w:t>
      </w:r>
    </w:p>
    <w:tbl>
      <w:tblPr>
        <w:tblStyle w:val="a7"/>
        <w:tblW w:w="9072" w:type="dxa"/>
        <w:tblInd w:w="108" w:type="dxa"/>
        <w:tblLook w:val="01E0"/>
      </w:tblPr>
      <w:tblGrid>
        <w:gridCol w:w="4678"/>
        <w:gridCol w:w="2693"/>
        <w:gridCol w:w="1701"/>
      </w:tblGrid>
      <w:tr w:rsidR="00827BD3" w:rsidRPr="00AA67C3" w:rsidTr="003B345B">
        <w:tc>
          <w:tcPr>
            <w:tcW w:w="4678" w:type="dxa"/>
          </w:tcPr>
          <w:p w:rsidR="00827BD3" w:rsidRPr="00AA67C3" w:rsidRDefault="00827BD3" w:rsidP="002850C5">
            <w:pPr>
              <w:tabs>
                <w:tab w:val="left" w:pos="0"/>
              </w:tabs>
              <w:jc w:val="center"/>
              <w:rPr>
                <w:lang w:val="en-US"/>
              </w:rPr>
            </w:pPr>
            <w:r w:rsidRPr="00AA67C3">
              <w:t>Показатели</w:t>
            </w:r>
          </w:p>
        </w:tc>
        <w:tc>
          <w:tcPr>
            <w:tcW w:w="2693" w:type="dxa"/>
          </w:tcPr>
          <w:p w:rsidR="00827BD3" w:rsidRPr="00AA67C3" w:rsidRDefault="00827BD3" w:rsidP="002850C5">
            <w:pPr>
              <w:tabs>
                <w:tab w:val="left" w:pos="0"/>
              </w:tabs>
              <w:jc w:val="center"/>
            </w:pPr>
            <w:r w:rsidRPr="00AA67C3">
              <w:t xml:space="preserve">1 </w:t>
            </w:r>
            <w:r w:rsidR="00FD6DF9" w:rsidRPr="00AA67C3">
              <w:t>полугодие</w:t>
            </w:r>
            <w:r w:rsidRPr="00AA67C3">
              <w:t xml:space="preserve"> 201</w:t>
            </w:r>
            <w:r w:rsidR="003B345B" w:rsidRPr="00AA67C3">
              <w:t>8</w:t>
            </w:r>
            <w:r w:rsidRPr="00AA67C3">
              <w:t>г.</w:t>
            </w:r>
          </w:p>
        </w:tc>
        <w:tc>
          <w:tcPr>
            <w:tcW w:w="1701" w:type="dxa"/>
          </w:tcPr>
          <w:p w:rsidR="00827BD3" w:rsidRPr="00AA67C3" w:rsidRDefault="00827BD3" w:rsidP="002850C5">
            <w:pPr>
              <w:jc w:val="center"/>
            </w:pPr>
            <w:r w:rsidRPr="00AA67C3">
              <w:t xml:space="preserve">1 </w:t>
            </w:r>
            <w:r w:rsidR="00FD6DF9" w:rsidRPr="00AA67C3">
              <w:t>полугодие</w:t>
            </w:r>
            <w:r w:rsidR="003C37EA" w:rsidRPr="00AA67C3">
              <w:t xml:space="preserve"> </w:t>
            </w:r>
            <w:r w:rsidRPr="00AA67C3">
              <w:t>201</w:t>
            </w:r>
            <w:r w:rsidR="003B345B" w:rsidRPr="00AA67C3">
              <w:t>9</w:t>
            </w:r>
            <w:r w:rsidRPr="00AA67C3">
              <w:t>г.</w:t>
            </w:r>
          </w:p>
        </w:tc>
      </w:tr>
      <w:tr w:rsidR="003B345B" w:rsidRPr="00AA67C3" w:rsidTr="003B345B">
        <w:tc>
          <w:tcPr>
            <w:tcW w:w="4678" w:type="dxa"/>
          </w:tcPr>
          <w:p w:rsidR="003B345B" w:rsidRPr="00AA67C3" w:rsidRDefault="003B345B" w:rsidP="002850C5">
            <w:pPr>
              <w:tabs>
                <w:tab w:val="left" w:pos="0"/>
              </w:tabs>
            </w:pPr>
            <w:r w:rsidRPr="00AA67C3">
              <w:t xml:space="preserve">Рождаемость  всего, человек </w:t>
            </w:r>
          </w:p>
        </w:tc>
        <w:tc>
          <w:tcPr>
            <w:tcW w:w="2693" w:type="dxa"/>
          </w:tcPr>
          <w:p w:rsidR="003B345B" w:rsidRPr="00AA67C3" w:rsidRDefault="00B95D60" w:rsidP="00B95D60">
            <w:pPr>
              <w:tabs>
                <w:tab w:val="left" w:pos="0"/>
              </w:tabs>
              <w:jc w:val="center"/>
            </w:pPr>
            <w:r w:rsidRPr="00AA67C3">
              <w:t>158</w:t>
            </w:r>
            <w:r w:rsidR="00FD6DF9" w:rsidRPr="00AA67C3">
              <w:t>/</w:t>
            </w:r>
            <w:r w:rsidRPr="00AA67C3">
              <w:t>10,4</w:t>
            </w:r>
          </w:p>
        </w:tc>
        <w:tc>
          <w:tcPr>
            <w:tcW w:w="1701" w:type="dxa"/>
          </w:tcPr>
          <w:p w:rsidR="003B345B" w:rsidRPr="00AA67C3" w:rsidRDefault="00B95D60" w:rsidP="00B95D60">
            <w:pPr>
              <w:tabs>
                <w:tab w:val="left" w:pos="0"/>
              </w:tabs>
              <w:jc w:val="center"/>
            </w:pPr>
            <w:r w:rsidRPr="00AA67C3">
              <w:t>145</w:t>
            </w:r>
            <w:r w:rsidR="00FD6DF9" w:rsidRPr="00AA67C3">
              <w:t>/</w:t>
            </w:r>
            <w:r w:rsidRPr="00AA67C3">
              <w:t>9,6</w:t>
            </w:r>
          </w:p>
        </w:tc>
      </w:tr>
      <w:tr w:rsidR="003B345B" w:rsidRPr="00AA67C3" w:rsidTr="003B345B">
        <w:tc>
          <w:tcPr>
            <w:tcW w:w="4678" w:type="dxa"/>
          </w:tcPr>
          <w:p w:rsidR="003B345B" w:rsidRPr="00AA67C3" w:rsidRDefault="003B345B" w:rsidP="002850C5">
            <w:pPr>
              <w:tabs>
                <w:tab w:val="left" w:pos="0"/>
              </w:tabs>
            </w:pPr>
            <w:r w:rsidRPr="00AA67C3">
              <w:t xml:space="preserve">Общая смертность всего, человек </w:t>
            </w:r>
          </w:p>
        </w:tc>
        <w:tc>
          <w:tcPr>
            <w:tcW w:w="2693" w:type="dxa"/>
          </w:tcPr>
          <w:p w:rsidR="003B345B" w:rsidRPr="00AA67C3" w:rsidRDefault="00B95D60" w:rsidP="00B95D60">
            <w:pPr>
              <w:tabs>
                <w:tab w:val="left" w:pos="0"/>
              </w:tabs>
              <w:jc w:val="center"/>
            </w:pPr>
            <w:r w:rsidRPr="00AA67C3">
              <w:t>140</w:t>
            </w:r>
            <w:r w:rsidR="00FD6DF9" w:rsidRPr="00AA67C3">
              <w:t>/</w:t>
            </w:r>
            <w:r w:rsidRPr="00AA67C3">
              <w:t>9,2</w:t>
            </w:r>
          </w:p>
        </w:tc>
        <w:tc>
          <w:tcPr>
            <w:tcW w:w="1701" w:type="dxa"/>
          </w:tcPr>
          <w:p w:rsidR="003B345B" w:rsidRPr="00AA67C3" w:rsidRDefault="00B95D60" w:rsidP="00B95D60">
            <w:pPr>
              <w:tabs>
                <w:tab w:val="left" w:pos="0"/>
              </w:tabs>
              <w:jc w:val="center"/>
            </w:pPr>
            <w:r w:rsidRPr="00AA67C3">
              <w:t>133,</w:t>
            </w:r>
            <w:r w:rsidR="005E464F" w:rsidRPr="00AA67C3">
              <w:t>/</w:t>
            </w:r>
            <w:r w:rsidRPr="00AA67C3">
              <w:t>8,8</w:t>
            </w:r>
          </w:p>
        </w:tc>
      </w:tr>
      <w:tr w:rsidR="003B345B" w:rsidRPr="00AA67C3" w:rsidTr="003B345B">
        <w:tc>
          <w:tcPr>
            <w:tcW w:w="4678" w:type="dxa"/>
          </w:tcPr>
          <w:p w:rsidR="003B345B" w:rsidRPr="00AA67C3" w:rsidRDefault="003B345B" w:rsidP="002850C5">
            <w:pPr>
              <w:tabs>
                <w:tab w:val="left" w:pos="0"/>
              </w:tabs>
            </w:pPr>
            <w:r w:rsidRPr="00AA67C3">
              <w:t xml:space="preserve">Младенческая смертность, человек </w:t>
            </w:r>
          </w:p>
        </w:tc>
        <w:tc>
          <w:tcPr>
            <w:tcW w:w="2693" w:type="dxa"/>
          </w:tcPr>
          <w:p w:rsidR="003B345B" w:rsidRPr="00AA67C3" w:rsidRDefault="003B345B" w:rsidP="002850C5">
            <w:pPr>
              <w:tabs>
                <w:tab w:val="left" w:pos="0"/>
              </w:tabs>
              <w:jc w:val="center"/>
            </w:pPr>
            <w:r w:rsidRPr="00AA67C3">
              <w:t>-</w:t>
            </w:r>
          </w:p>
        </w:tc>
        <w:tc>
          <w:tcPr>
            <w:tcW w:w="1701" w:type="dxa"/>
          </w:tcPr>
          <w:p w:rsidR="003B345B" w:rsidRPr="00AA67C3" w:rsidRDefault="003B345B" w:rsidP="002850C5">
            <w:pPr>
              <w:tabs>
                <w:tab w:val="left" w:pos="0"/>
              </w:tabs>
              <w:jc w:val="center"/>
            </w:pPr>
            <w:r w:rsidRPr="00AA67C3">
              <w:t>-</w:t>
            </w:r>
          </w:p>
        </w:tc>
      </w:tr>
      <w:tr w:rsidR="003B345B" w:rsidRPr="00AA67C3" w:rsidTr="003B345B">
        <w:tc>
          <w:tcPr>
            <w:tcW w:w="4678" w:type="dxa"/>
          </w:tcPr>
          <w:p w:rsidR="003B345B" w:rsidRPr="00AA67C3" w:rsidRDefault="003B345B" w:rsidP="002850C5">
            <w:pPr>
              <w:tabs>
                <w:tab w:val="left" w:pos="0"/>
              </w:tabs>
            </w:pPr>
            <w:r w:rsidRPr="00AA67C3">
              <w:t>Материнская смертность</w:t>
            </w:r>
          </w:p>
        </w:tc>
        <w:tc>
          <w:tcPr>
            <w:tcW w:w="2693" w:type="dxa"/>
          </w:tcPr>
          <w:p w:rsidR="003B345B" w:rsidRPr="00AA67C3" w:rsidRDefault="003B345B" w:rsidP="002850C5">
            <w:pPr>
              <w:tabs>
                <w:tab w:val="left" w:pos="0"/>
              </w:tabs>
              <w:jc w:val="center"/>
            </w:pPr>
            <w:r w:rsidRPr="00AA67C3">
              <w:t>-</w:t>
            </w:r>
          </w:p>
        </w:tc>
        <w:tc>
          <w:tcPr>
            <w:tcW w:w="1701" w:type="dxa"/>
          </w:tcPr>
          <w:p w:rsidR="003B345B" w:rsidRPr="00AA67C3" w:rsidRDefault="003B345B" w:rsidP="002850C5">
            <w:pPr>
              <w:tabs>
                <w:tab w:val="left" w:pos="0"/>
              </w:tabs>
              <w:jc w:val="center"/>
            </w:pPr>
            <w:r w:rsidRPr="00AA67C3">
              <w:t>-</w:t>
            </w:r>
          </w:p>
        </w:tc>
      </w:tr>
      <w:tr w:rsidR="003B345B" w:rsidRPr="00AA67C3" w:rsidTr="003B345B">
        <w:tc>
          <w:tcPr>
            <w:tcW w:w="4678" w:type="dxa"/>
          </w:tcPr>
          <w:p w:rsidR="003B345B" w:rsidRPr="00AA67C3" w:rsidRDefault="003B345B" w:rsidP="002850C5">
            <w:pPr>
              <w:tabs>
                <w:tab w:val="left" w:pos="0"/>
              </w:tabs>
            </w:pPr>
            <w:r w:rsidRPr="00AA67C3">
              <w:t xml:space="preserve">Естественный прирост </w:t>
            </w:r>
          </w:p>
        </w:tc>
        <w:tc>
          <w:tcPr>
            <w:tcW w:w="2693" w:type="dxa"/>
          </w:tcPr>
          <w:p w:rsidR="003B345B" w:rsidRPr="00AA67C3" w:rsidRDefault="003B345B" w:rsidP="00B95D60">
            <w:pPr>
              <w:tabs>
                <w:tab w:val="left" w:pos="0"/>
              </w:tabs>
              <w:jc w:val="center"/>
            </w:pPr>
            <w:r w:rsidRPr="00AA67C3">
              <w:t>+</w:t>
            </w:r>
            <w:r w:rsidR="00B95D60" w:rsidRPr="00AA67C3">
              <w:t>1</w:t>
            </w:r>
            <w:r w:rsidRPr="00AA67C3">
              <w:t>,</w:t>
            </w:r>
            <w:r w:rsidR="00B95D60" w:rsidRPr="00AA67C3">
              <w:t>2</w:t>
            </w:r>
          </w:p>
        </w:tc>
        <w:tc>
          <w:tcPr>
            <w:tcW w:w="1701" w:type="dxa"/>
          </w:tcPr>
          <w:p w:rsidR="003B345B" w:rsidRPr="00AA67C3" w:rsidRDefault="003B345B" w:rsidP="00B95D60">
            <w:pPr>
              <w:tabs>
                <w:tab w:val="left" w:pos="0"/>
              </w:tabs>
              <w:jc w:val="center"/>
            </w:pPr>
            <w:r w:rsidRPr="00AA67C3">
              <w:t>+0,</w:t>
            </w:r>
            <w:r w:rsidR="00B95D60" w:rsidRPr="00AA67C3">
              <w:t>8</w:t>
            </w:r>
          </w:p>
        </w:tc>
      </w:tr>
    </w:tbl>
    <w:p w:rsidR="00136C09" w:rsidRPr="00AA67C3" w:rsidRDefault="00136C09" w:rsidP="002850C5">
      <w:pPr>
        <w:tabs>
          <w:tab w:val="left" w:pos="0"/>
        </w:tabs>
        <w:jc w:val="center"/>
        <w:rPr>
          <w:b/>
        </w:rPr>
      </w:pPr>
    </w:p>
    <w:p w:rsidR="00693B60" w:rsidRPr="00AA67C3" w:rsidRDefault="00693B60" w:rsidP="002850C5">
      <w:pPr>
        <w:tabs>
          <w:tab w:val="left" w:pos="0"/>
        </w:tabs>
        <w:ind w:firstLine="567"/>
        <w:jc w:val="both"/>
      </w:pPr>
      <w:r w:rsidRPr="00AA67C3">
        <w:tab/>
      </w:r>
      <w:r w:rsidR="00136C09" w:rsidRPr="00AA67C3">
        <w:t xml:space="preserve">Показатель общей смертности за </w:t>
      </w:r>
      <w:r w:rsidR="00B95D60" w:rsidRPr="00AA67C3">
        <w:t xml:space="preserve">9 месяцев </w:t>
      </w:r>
      <w:r w:rsidR="00136C09" w:rsidRPr="00AA67C3">
        <w:t>201</w:t>
      </w:r>
      <w:r w:rsidR="003B345B" w:rsidRPr="00AA67C3">
        <w:t>9</w:t>
      </w:r>
      <w:r w:rsidR="00B3505F" w:rsidRPr="00AA67C3">
        <w:t xml:space="preserve"> года</w:t>
      </w:r>
      <w:r w:rsidR="00136C09" w:rsidRPr="00AA67C3">
        <w:t xml:space="preserve"> </w:t>
      </w:r>
      <w:r w:rsidR="00BD62B3" w:rsidRPr="00AA67C3">
        <w:t>уменьшился</w:t>
      </w:r>
      <w:r w:rsidR="00136C09" w:rsidRPr="00AA67C3">
        <w:t xml:space="preserve">  по сравнению с 201</w:t>
      </w:r>
      <w:r w:rsidR="003B345B" w:rsidRPr="00AA67C3">
        <w:t>8</w:t>
      </w:r>
      <w:r w:rsidR="00136C09" w:rsidRPr="00AA67C3">
        <w:t xml:space="preserve"> года на </w:t>
      </w:r>
      <w:r w:rsidR="00B95D60" w:rsidRPr="00AA67C3">
        <w:t>4</w:t>
      </w:r>
      <w:r w:rsidR="003B345B" w:rsidRPr="00AA67C3">
        <w:t>,</w:t>
      </w:r>
      <w:r w:rsidR="00371B68" w:rsidRPr="00AA67C3">
        <w:t>3</w:t>
      </w:r>
      <w:r w:rsidR="00D2147A" w:rsidRPr="00AA67C3">
        <w:t xml:space="preserve"> </w:t>
      </w:r>
      <w:r w:rsidR="00136C09" w:rsidRPr="00AA67C3">
        <w:t>%.</w:t>
      </w:r>
      <w:r w:rsidRPr="00AA67C3">
        <w:t xml:space="preserve"> </w:t>
      </w:r>
      <w:r w:rsidR="00136C09" w:rsidRPr="00AA67C3">
        <w:t>Ведущими причинами   общей смертности населения явились</w:t>
      </w:r>
      <w:r w:rsidR="00BD62B3" w:rsidRPr="00AA67C3">
        <w:t xml:space="preserve">: </w:t>
      </w:r>
      <w:r w:rsidR="003B345B" w:rsidRPr="00AA67C3">
        <w:t>болезни системы кровообращения (</w:t>
      </w:r>
      <w:r w:rsidR="00B95D60" w:rsidRPr="00AA67C3">
        <w:t>6</w:t>
      </w:r>
      <w:r w:rsidR="00371B68" w:rsidRPr="00AA67C3">
        <w:t>1</w:t>
      </w:r>
      <w:r w:rsidR="003B345B" w:rsidRPr="00AA67C3">
        <w:t xml:space="preserve"> человек  или </w:t>
      </w:r>
      <w:r w:rsidR="00B95D60" w:rsidRPr="00AA67C3">
        <w:t xml:space="preserve"> 45</w:t>
      </w:r>
      <w:r w:rsidR="00371B68" w:rsidRPr="00AA67C3">
        <w:t>,</w:t>
      </w:r>
      <w:r w:rsidR="00B95D60" w:rsidRPr="00AA67C3">
        <w:t>9</w:t>
      </w:r>
      <w:r w:rsidR="003B345B" w:rsidRPr="00AA67C3">
        <w:t xml:space="preserve"> %),</w:t>
      </w:r>
      <w:r w:rsidR="00851446" w:rsidRPr="00AA67C3">
        <w:t>злокачественные новообразования (</w:t>
      </w:r>
      <w:r w:rsidR="00B95D60" w:rsidRPr="00AA67C3">
        <w:t>20</w:t>
      </w:r>
      <w:r w:rsidR="00371B68" w:rsidRPr="00AA67C3">
        <w:t xml:space="preserve"> человек или 1</w:t>
      </w:r>
      <w:r w:rsidR="00B95D60" w:rsidRPr="00AA67C3">
        <w:t>5,0</w:t>
      </w:r>
      <w:r w:rsidR="00851446" w:rsidRPr="00AA67C3">
        <w:t xml:space="preserve"> %), </w:t>
      </w:r>
      <w:r w:rsidR="00BD62B3" w:rsidRPr="00AA67C3">
        <w:t xml:space="preserve">симптомы и неточно обозначенные состояния </w:t>
      </w:r>
      <w:r w:rsidR="00B95D60" w:rsidRPr="00AA67C3">
        <w:t>22</w:t>
      </w:r>
      <w:r w:rsidR="00BD62B3" w:rsidRPr="00AA67C3">
        <w:t xml:space="preserve"> человек или </w:t>
      </w:r>
      <w:r w:rsidR="00851446" w:rsidRPr="00AA67C3">
        <w:t>1</w:t>
      </w:r>
      <w:r w:rsidR="00B95D60" w:rsidRPr="00AA67C3">
        <w:t>6</w:t>
      </w:r>
      <w:r w:rsidR="00851446" w:rsidRPr="00AA67C3">
        <w:t>,</w:t>
      </w:r>
      <w:r w:rsidR="00B95D60" w:rsidRPr="00AA67C3">
        <w:t>5</w:t>
      </w:r>
      <w:r w:rsidR="00851446" w:rsidRPr="00AA67C3">
        <w:t>.</w:t>
      </w:r>
      <w:r w:rsidR="00BD62B3" w:rsidRPr="00AA67C3">
        <w:t xml:space="preserve"> </w:t>
      </w:r>
    </w:p>
    <w:p w:rsidR="00CB2C86" w:rsidRPr="00AA67C3" w:rsidRDefault="00F14F52" w:rsidP="002850C5">
      <w:pPr>
        <w:tabs>
          <w:tab w:val="left" w:pos="0"/>
        </w:tabs>
        <w:jc w:val="both"/>
      </w:pPr>
      <w:r w:rsidRPr="00AA67C3">
        <w:rPr>
          <w:b/>
        </w:rPr>
        <w:tab/>
      </w:r>
      <w:r w:rsidR="00136C09" w:rsidRPr="00AA67C3">
        <w:t>Заболеваемость социально-значимыми болезнями.</w:t>
      </w:r>
      <w:r w:rsidR="00693B60" w:rsidRPr="00AA67C3">
        <w:t xml:space="preserve"> </w:t>
      </w:r>
    </w:p>
    <w:p w:rsidR="00A4497D" w:rsidRPr="00AA67C3" w:rsidRDefault="00136C09" w:rsidP="002850C5">
      <w:pPr>
        <w:tabs>
          <w:tab w:val="left" w:pos="0"/>
        </w:tabs>
        <w:jc w:val="both"/>
      </w:pPr>
      <w:r w:rsidRPr="00AA67C3">
        <w:t xml:space="preserve"> </w:t>
      </w:r>
      <w:r w:rsidR="00851446" w:rsidRPr="00AA67C3">
        <w:tab/>
      </w:r>
      <w:r w:rsidR="00086B76" w:rsidRPr="00AA67C3">
        <w:t xml:space="preserve">За </w:t>
      </w:r>
      <w:r w:rsidR="00B95D60" w:rsidRPr="00AA67C3">
        <w:t xml:space="preserve">9 месяцев </w:t>
      </w:r>
      <w:r w:rsidR="00086B76" w:rsidRPr="00AA67C3">
        <w:t>201</w:t>
      </w:r>
      <w:r w:rsidR="00851446" w:rsidRPr="00AA67C3">
        <w:t>9</w:t>
      </w:r>
      <w:r w:rsidR="007B09C2" w:rsidRPr="00AA67C3">
        <w:t xml:space="preserve"> года</w:t>
      </w:r>
      <w:r w:rsidR="00086B76" w:rsidRPr="00AA67C3">
        <w:t xml:space="preserve"> взято на учет впервые выявленных  </w:t>
      </w:r>
      <w:r w:rsidR="00B95D60" w:rsidRPr="00AA67C3">
        <w:t>26</w:t>
      </w:r>
      <w:r w:rsidR="00CB2C86" w:rsidRPr="00AA67C3">
        <w:t xml:space="preserve"> </w:t>
      </w:r>
      <w:r w:rsidR="00086B76" w:rsidRPr="00AA67C3">
        <w:t>человек</w:t>
      </w:r>
      <w:r w:rsidR="00BD62B3" w:rsidRPr="00AA67C3">
        <w:t xml:space="preserve">, заболеваемость составила </w:t>
      </w:r>
      <w:r w:rsidR="00B95D60" w:rsidRPr="00AA67C3">
        <w:t>171,6</w:t>
      </w:r>
      <w:r w:rsidR="00BD62B3" w:rsidRPr="00AA67C3">
        <w:t xml:space="preserve"> на 100 тыс. населения.</w:t>
      </w:r>
      <w:r w:rsidR="00086B76" w:rsidRPr="00AA67C3">
        <w:t xml:space="preserve"> </w:t>
      </w:r>
      <w:r w:rsidR="00F535BC" w:rsidRPr="00AA67C3">
        <w:t>З</w:t>
      </w:r>
      <w:r w:rsidR="007B09C2" w:rsidRPr="00AA67C3">
        <w:t>аболеваемост</w:t>
      </w:r>
      <w:r w:rsidR="00F535BC" w:rsidRPr="00AA67C3">
        <w:t>ь</w:t>
      </w:r>
      <w:r w:rsidR="007B09C2" w:rsidRPr="00AA67C3">
        <w:t xml:space="preserve"> </w:t>
      </w:r>
      <w:r w:rsidR="00BD62B3" w:rsidRPr="00AA67C3">
        <w:t xml:space="preserve">впервые выявленными злокачественными новообразованиями </w:t>
      </w:r>
      <w:r w:rsidR="00A10468" w:rsidRPr="00AA67C3">
        <w:t>сн</w:t>
      </w:r>
      <w:r w:rsidR="00080C3E" w:rsidRPr="00AA67C3">
        <w:t>и</w:t>
      </w:r>
      <w:r w:rsidR="00A10468" w:rsidRPr="00AA67C3">
        <w:t>з</w:t>
      </w:r>
      <w:r w:rsidR="00BD62B3" w:rsidRPr="00AA67C3">
        <w:t>ил</w:t>
      </w:r>
      <w:r w:rsidR="00A10468" w:rsidRPr="00AA67C3">
        <w:t>о</w:t>
      </w:r>
      <w:r w:rsidR="00BD62B3" w:rsidRPr="00AA67C3">
        <w:t xml:space="preserve">сь на </w:t>
      </w:r>
      <w:r w:rsidR="00B95D60" w:rsidRPr="00AA67C3">
        <w:t>27,5</w:t>
      </w:r>
      <w:r w:rsidR="00BD62B3" w:rsidRPr="00AA67C3">
        <w:t xml:space="preserve"> % (</w:t>
      </w:r>
      <w:r w:rsidR="00B95D60" w:rsidRPr="00AA67C3">
        <w:t xml:space="preserve">за 9 месяцев </w:t>
      </w:r>
      <w:r w:rsidR="00BD62B3" w:rsidRPr="00AA67C3">
        <w:t>201</w:t>
      </w:r>
      <w:r w:rsidR="00080C3E" w:rsidRPr="00AA67C3">
        <w:t>9</w:t>
      </w:r>
      <w:r w:rsidR="00BD62B3" w:rsidRPr="00AA67C3">
        <w:t xml:space="preserve"> г. </w:t>
      </w:r>
      <w:r w:rsidR="00B95D60" w:rsidRPr="00AA67C3">
        <w:t>236,7</w:t>
      </w:r>
      <w:r w:rsidR="00BD62B3" w:rsidRPr="00AA67C3">
        <w:t xml:space="preserve">). </w:t>
      </w:r>
      <w:r w:rsidR="007B09C2" w:rsidRPr="00AA67C3">
        <w:tab/>
      </w:r>
      <w:r w:rsidR="00080C3E" w:rsidRPr="00AA67C3">
        <w:t>За</w:t>
      </w:r>
      <w:r w:rsidR="004165D1" w:rsidRPr="00AA67C3">
        <w:t xml:space="preserve"> </w:t>
      </w:r>
      <w:r w:rsidR="00B95D60" w:rsidRPr="00AA67C3">
        <w:t xml:space="preserve">9 месяцев </w:t>
      </w:r>
      <w:r w:rsidR="004165D1" w:rsidRPr="00AA67C3">
        <w:t>201</w:t>
      </w:r>
      <w:r w:rsidR="00A10468" w:rsidRPr="00AA67C3">
        <w:t>9</w:t>
      </w:r>
      <w:r w:rsidR="004165D1" w:rsidRPr="00AA67C3">
        <w:t xml:space="preserve"> года</w:t>
      </w:r>
      <w:r w:rsidR="00BD62B3" w:rsidRPr="00AA67C3">
        <w:t xml:space="preserve"> взято на учет </w:t>
      </w:r>
      <w:r w:rsidR="00B95D60" w:rsidRPr="00AA67C3">
        <w:t>6</w:t>
      </w:r>
      <w:r w:rsidR="00BD62B3" w:rsidRPr="00AA67C3">
        <w:t xml:space="preserve"> запущенны</w:t>
      </w:r>
      <w:r w:rsidR="00080C3E" w:rsidRPr="00AA67C3">
        <w:t>х</w:t>
      </w:r>
      <w:r w:rsidR="00BD62B3" w:rsidRPr="00AA67C3">
        <w:t xml:space="preserve"> случа</w:t>
      </w:r>
      <w:r w:rsidR="00080C3E" w:rsidRPr="00AA67C3">
        <w:t>я</w:t>
      </w:r>
      <w:r w:rsidR="00A10468" w:rsidRPr="00AA67C3">
        <w:t xml:space="preserve"> злокачественных новообразований</w:t>
      </w:r>
      <w:r w:rsidR="00BD62B3" w:rsidRPr="00AA67C3">
        <w:t>.</w:t>
      </w:r>
      <w:r w:rsidR="004165D1" w:rsidRPr="00AA67C3">
        <w:t xml:space="preserve"> </w:t>
      </w:r>
      <w:r w:rsidR="00BD62B3" w:rsidRPr="00AA67C3">
        <w:t xml:space="preserve"> Заболеваемость активным туберкулезом в сравнении с </w:t>
      </w:r>
      <w:r w:rsidR="00B95D60" w:rsidRPr="00AA67C3">
        <w:t xml:space="preserve"> 9 месяцами </w:t>
      </w:r>
      <w:r w:rsidR="00BD62B3" w:rsidRPr="00AA67C3">
        <w:t>201</w:t>
      </w:r>
      <w:r w:rsidR="00A10468" w:rsidRPr="00AA67C3">
        <w:t>8</w:t>
      </w:r>
      <w:r w:rsidR="00BD62B3" w:rsidRPr="00AA67C3">
        <w:t xml:space="preserve"> года </w:t>
      </w:r>
      <w:r w:rsidR="00A10468" w:rsidRPr="00AA67C3">
        <w:t>снизилась</w:t>
      </w:r>
      <w:r w:rsidR="00BD62B3" w:rsidRPr="00AA67C3">
        <w:t xml:space="preserve"> на </w:t>
      </w:r>
      <w:r w:rsidR="00AA67C3" w:rsidRPr="00AA67C3">
        <w:t>84</w:t>
      </w:r>
      <w:r w:rsidR="00BD62B3" w:rsidRPr="00AA67C3">
        <w:t xml:space="preserve"> %. </w:t>
      </w:r>
    </w:p>
    <w:p w:rsidR="00B96BA4" w:rsidRPr="00AA67C3" w:rsidRDefault="00A4497D" w:rsidP="00FB03E5">
      <w:pPr>
        <w:tabs>
          <w:tab w:val="left" w:pos="0"/>
        </w:tabs>
        <w:jc w:val="both"/>
        <w:rPr>
          <w:b/>
        </w:rPr>
      </w:pPr>
      <w:r w:rsidRPr="00AA67C3">
        <w:t xml:space="preserve">           </w:t>
      </w:r>
      <w:r w:rsidR="00BD62B3" w:rsidRPr="00AA67C3">
        <w:t>В</w:t>
      </w:r>
      <w:r w:rsidR="004165D1" w:rsidRPr="00AA67C3">
        <w:t xml:space="preserve"> АЦГБ продолжена работа по укреплению материально-технической базы учреждения,</w:t>
      </w:r>
      <w:r w:rsidR="00A10468" w:rsidRPr="00AA67C3">
        <w:t xml:space="preserve"> улучшились показатели работы некоторых структурных подразделений,</w:t>
      </w:r>
      <w:r w:rsidR="005D78B7" w:rsidRPr="00AA67C3">
        <w:t xml:space="preserve"> </w:t>
      </w:r>
      <w:r w:rsidR="00A10468" w:rsidRPr="00AA67C3">
        <w:t xml:space="preserve">продолжается работа по </w:t>
      </w:r>
      <w:r w:rsidR="004165D1" w:rsidRPr="00AA67C3">
        <w:t>реализации национальных программ в сфере здравоохранения, работа по бесплатному обеспечению льготной категории граждан лекарственны</w:t>
      </w:r>
      <w:r w:rsidR="00A05359" w:rsidRPr="00AA67C3">
        <w:t>ми</w:t>
      </w:r>
      <w:r w:rsidR="004165D1" w:rsidRPr="00AA67C3">
        <w:t xml:space="preserve"> препарат</w:t>
      </w:r>
      <w:r w:rsidR="00A05359" w:rsidRPr="00AA67C3">
        <w:t>ами</w:t>
      </w:r>
      <w:r w:rsidR="004165D1" w:rsidRPr="00AA67C3">
        <w:t xml:space="preserve"> и питанием</w:t>
      </w:r>
      <w:r w:rsidR="00A10468" w:rsidRPr="00AA67C3">
        <w:t>.</w:t>
      </w:r>
      <w:r w:rsidRPr="00AA67C3">
        <w:t xml:space="preserve"> </w:t>
      </w:r>
    </w:p>
    <w:p w:rsidR="00B96BA4" w:rsidRPr="00C5124A" w:rsidRDefault="00B96BA4" w:rsidP="002850C5">
      <w:pPr>
        <w:jc w:val="center"/>
        <w:rPr>
          <w:b/>
          <w:color w:val="FF0000"/>
        </w:rPr>
      </w:pPr>
    </w:p>
    <w:p w:rsidR="004165D1" w:rsidRPr="00391736" w:rsidRDefault="006B4ADC" w:rsidP="002850C5">
      <w:pPr>
        <w:jc w:val="center"/>
        <w:rPr>
          <w:b/>
        </w:rPr>
      </w:pPr>
      <w:r w:rsidRPr="00391736">
        <w:rPr>
          <w:b/>
        </w:rPr>
        <w:t>Молодежная политика, ф</w:t>
      </w:r>
      <w:r w:rsidR="004B048E" w:rsidRPr="00391736">
        <w:rPr>
          <w:b/>
        </w:rPr>
        <w:t>из</w:t>
      </w:r>
      <w:r w:rsidR="00E2600D" w:rsidRPr="00391736">
        <w:rPr>
          <w:b/>
        </w:rPr>
        <w:t xml:space="preserve">ическая </w:t>
      </w:r>
      <w:r w:rsidR="004B048E" w:rsidRPr="00391736">
        <w:rPr>
          <w:b/>
        </w:rPr>
        <w:t>культура и спорт</w:t>
      </w:r>
    </w:p>
    <w:p w:rsidR="00391736" w:rsidRDefault="00391736" w:rsidP="00391736">
      <w:pPr>
        <w:ind w:firstLine="709"/>
        <w:jc w:val="both"/>
      </w:pPr>
      <w:r>
        <w:t>Реализуются мероприятия трех программ: муниципальная целевая программа «Развитие физической культуры и спорта в МО «Город Адыгейск» на 2017-2020гг., ведомственные программы «Молодежь Адыгейска» на 2017-2019гг. и «Комплексные меры противодействия незаконному потреблению и обороту наркотических средств» на 2017-2019гг.</w:t>
      </w:r>
    </w:p>
    <w:p w:rsidR="00391736" w:rsidRDefault="00391736" w:rsidP="00391736">
      <w:pPr>
        <w:ind w:firstLine="709"/>
        <w:jc w:val="both"/>
      </w:pPr>
      <w:r>
        <w:t>В рамках реализации мероприятий Программ за 9 месяцев 2019 года было проведено 30 спортивно-массовых и физкультурно-оздоровительных мероприятий.</w:t>
      </w:r>
    </w:p>
    <w:p w:rsidR="00391736" w:rsidRDefault="00391736" w:rsidP="00391736">
      <w:pPr>
        <w:ind w:firstLine="709"/>
        <w:jc w:val="both"/>
      </w:pPr>
      <w:r>
        <w:t xml:space="preserve">В период с 01.01.2019г. по 08.01.2019г. проведена «Декада спорта и здоровья», направленная на профилактику правонарушений среди несовершеннолетних и пропаганду здорового образа жизни среди населения. Декада спорта и здоровья проводилась по 5 видам спорта: настольный теннис, футбол, волейбол, дартс, баскетбол.  </w:t>
      </w:r>
    </w:p>
    <w:p w:rsidR="00391736" w:rsidRDefault="00391736" w:rsidP="00391736">
      <w:pPr>
        <w:ind w:firstLine="709"/>
        <w:jc w:val="both"/>
      </w:pPr>
      <w:r>
        <w:t xml:space="preserve"> -  30-ое зимнее первенство муниципального образования «Город Адыгейск» по футболу на призы главы администрации МО «Город Адыгейск». В зимнем первенстве приняли участие 11 команд. Победитель первенства – команда «Шенджий». Второе место у команды из г. Адыгейска «Асбир», третье место команда «Самгур». </w:t>
      </w:r>
    </w:p>
    <w:p w:rsidR="00391736" w:rsidRDefault="00391736" w:rsidP="00391736">
      <w:pPr>
        <w:ind w:firstLine="709"/>
        <w:jc w:val="both"/>
      </w:pPr>
      <w:r>
        <w:t>Отделом по делам молодежи, физической культуры и спорта в рамках месячника оборонно-массовой и военно-патриотической работы, который проходил с 25 января по 22 февраля 2019 года, проведены следующие мероприятия:</w:t>
      </w:r>
    </w:p>
    <w:p w:rsidR="00391736" w:rsidRDefault="00391736" w:rsidP="00391736">
      <w:pPr>
        <w:ind w:firstLine="709"/>
        <w:jc w:val="both"/>
      </w:pPr>
      <w:r>
        <w:t>- 05.02.2019г. – соревнования по настольному теннису, посвященные 76-ой годовщине освобождения Адыгеи от немецко-фашистских захватчиков;</w:t>
      </w:r>
    </w:p>
    <w:p w:rsidR="00391736" w:rsidRDefault="00391736" w:rsidP="00391736">
      <w:pPr>
        <w:ind w:firstLine="709"/>
        <w:jc w:val="both"/>
      </w:pPr>
      <w:r>
        <w:t xml:space="preserve"> -15.02.2019г. – спортивный фестиваль «Веселые старты» среди учащихся 5-х классов, посвященный Дню защитника Отечества;</w:t>
      </w:r>
    </w:p>
    <w:p w:rsidR="00391736" w:rsidRDefault="00391736" w:rsidP="00391736">
      <w:pPr>
        <w:ind w:firstLine="709"/>
        <w:jc w:val="both"/>
      </w:pPr>
      <w:r>
        <w:t>Места между командами распределились следующим образом:</w:t>
      </w:r>
    </w:p>
    <w:p w:rsidR="00391736" w:rsidRDefault="00391736" w:rsidP="00391736">
      <w:pPr>
        <w:ind w:firstLine="709"/>
        <w:jc w:val="both"/>
      </w:pPr>
      <w:r>
        <w:rPr>
          <w:lang w:val="en-US"/>
        </w:rPr>
        <w:t>I</w:t>
      </w:r>
      <w:r>
        <w:t xml:space="preserve"> место – команда МБОУ «СОШ № 1»;</w:t>
      </w:r>
    </w:p>
    <w:p w:rsidR="00391736" w:rsidRDefault="00391736" w:rsidP="00391736">
      <w:pPr>
        <w:ind w:firstLine="709"/>
        <w:jc w:val="both"/>
      </w:pPr>
      <w:r>
        <w:rPr>
          <w:lang w:val="en-US"/>
        </w:rPr>
        <w:t>II</w:t>
      </w:r>
      <w:r>
        <w:t xml:space="preserve"> место – команда «МБОУ «СОШ № 3 им. Ю.И. Тлюстена»;</w:t>
      </w:r>
    </w:p>
    <w:p w:rsidR="00391736" w:rsidRDefault="00391736" w:rsidP="00391736">
      <w:pPr>
        <w:ind w:firstLine="709"/>
        <w:jc w:val="both"/>
      </w:pPr>
      <w:r>
        <w:rPr>
          <w:lang w:val="en-US"/>
        </w:rPr>
        <w:t>III</w:t>
      </w:r>
      <w:r>
        <w:t xml:space="preserve"> место – команда «МБОУ «СОШ № 2 им. Х.Я. Беретаря» и МБОУ «СОШ № 4 им. А.И. Хуаде»  а. Гатлукай.</w:t>
      </w:r>
    </w:p>
    <w:p w:rsidR="00391736" w:rsidRDefault="00391736" w:rsidP="00391736">
      <w:pPr>
        <w:ind w:firstLine="709"/>
        <w:jc w:val="both"/>
      </w:pPr>
      <w:r>
        <w:t>- 17.02.2019г. – первенство МО «Город Адыгейск» по борьбе дзюдо среди юношей, посвященное 76-ой годовщине освобождения Адыгеи от немецко-фашистских захватчиков. Израсходованы денежные средства в сумме 8500 (восемь тысяч пятьсот) рублей.</w:t>
      </w:r>
    </w:p>
    <w:p w:rsidR="00391736" w:rsidRDefault="00391736" w:rsidP="00391736">
      <w:pPr>
        <w:ind w:firstLine="709"/>
        <w:jc w:val="both"/>
      </w:pPr>
      <w:r>
        <w:t>- 20.02.2019г. – городской турнир по волейболу, посвященный Дню защитника Отечества.</w:t>
      </w:r>
    </w:p>
    <w:p w:rsidR="00391736" w:rsidRDefault="00391736" w:rsidP="00391736">
      <w:pPr>
        <w:ind w:firstLine="709"/>
        <w:jc w:val="both"/>
      </w:pPr>
      <w:r>
        <w:t>- 22.02.2019г. – спартакиада среди старшеклассников муниципального образования «Город Адыгейск» под девизом «А ну-ка, парни!».</w:t>
      </w:r>
    </w:p>
    <w:p w:rsidR="00391736" w:rsidRDefault="00391736" w:rsidP="00391736">
      <w:pPr>
        <w:ind w:firstLine="709"/>
        <w:jc w:val="both"/>
      </w:pPr>
      <w:r>
        <w:t>Места между командами распределились следующим образом:</w:t>
      </w:r>
    </w:p>
    <w:p w:rsidR="00391736" w:rsidRDefault="00391736" w:rsidP="00391736">
      <w:pPr>
        <w:ind w:firstLine="709"/>
        <w:jc w:val="both"/>
      </w:pPr>
      <w:r>
        <w:rPr>
          <w:lang w:val="en-US"/>
        </w:rPr>
        <w:t>I</w:t>
      </w:r>
      <w:r>
        <w:t xml:space="preserve"> место – команда МБОУ «СОШ № 1»;</w:t>
      </w:r>
    </w:p>
    <w:p w:rsidR="00391736" w:rsidRDefault="00391736" w:rsidP="00391736">
      <w:pPr>
        <w:ind w:firstLine="709"/>
        <w:jc w:val="both"/>
      </w:pPr>
      <w:r>
        <w:rPr>
          <w:lang w:val="en-US"/>
        </w:rPr>
        <w:t>II</w:t>
      </w:r>
      <w:r>
        <w:t xml:space="preserve"> место – команда «МБОУ «СОШ № 2 им. Х.Я. Беретаря»</w:t>
      </w:r>
    </w:p>
    <w:p w:rsidR="00391736" w:rsidRDefault="00391736" w:rsidP="00391736">
      <w:pPr>
        <w:ind w:firstLine="709"/>
        <w:jc w:val="both"/>
      </w:pPr>
      <w:r>
        <w:rPr>
          <w:lang w:val="en-US"/>
        </w:rPr>
        <w:t>III</w:t>
      </w:r>
      <w:r>
        <w:t xml:space="preserve"> место – команда «МБОУ «СОШ № 3 им. Ю.И. Тлюстена».</w:t>
      </w:r>
    </w:p>
    <w:p w:rsidR="00391736" w:rsidRDefault="00391736" w:rsidP="00391736">
      <w:pPr>
        <w:ind w:firstLine="709"/>
        <w:jc w:val="both"/>
      </w:pPr>
      <w:r>
        <w:t>- 15.03.2019г. – первенство МО «Город Адыгейск» среди граждан с ограниченными возможностями (ВОИ и ВОС) по шашкам, кеглям, дартсу и броскам баскетбольного мяча в кольцо, посвященные 5-летию воссоединения Крыма и Севастополя с Россией. Израсходованы денежные средства в сумме 4400 (четыре тысячи четыреста) рублей.</w:t>
      </w:r>
    </w:p>
    <w:p w:rsidR="00391736" w:rsidRDefault="00391736" w:rsidP="00391736">
      <w:pPr>
        <w:ind w:firstLine="709"/>
        <w:jc w:val="both"/>
      </w:pPr>
      <w:r>
        <w:t xml:space="preserve">25 июня 2019 года на базе летних оздоровительных лагерей состоялись спортивно-массовые мероприятия, посвященные Олимпийскому дню. </w:t>
      </w:r>
    </w:p>
    <w:p w:rsidR="00391736" w:rsidRDefault="00391736" w:rsidP="00391736">
      <w:pPr>
        <w:ind w:firstLine="709"/>
        <w:jc w:val="both"/>
      </w:pPr>
    </w:p>
    <w:p w:rsidR="00391736" w:rsidRDefault="00391736" w:rsidP="00391736">
      <w:pPr>
        <w:jc w:val="both"/>
      </w:pPr>
      <w:r>
        <w:t xml:space="preserve">             -27.07.2019г. – 1</w:t>
      </w:r>
      <w:r>
        <w:rPr>
          <w:lang w:val="en-US"/>
        </w:rPr>
        <w:t>V</w:t>
      </w:r>
      <w:r>
        <w:t xml:space="preserve"> Региональной молодежной игре «Квест молодых» в честь Дня молодежи в Республике Адыгея в г.Майкопе. Израсходованы денежные средства в сумме 2400(две тысячи четыреста) рублей.</w:t>
      </w:r>
      <w:r>
        <w:br/>
        <w:t xml:space="preserve">             С 23 по 25 августа 2019 года- приняли участие в Слете талантливой молодежи «Фишт- 2019» Майкопский район. Израсходованы денежные средства в сумме 17100 (семнадцать тысяч сто) рублей.</w:t>
      </w:r>
    </w:p>
    <w:p w:rsidR="00391736" w:rsidRDefault="00391736" w:rsidP="00391736">
      <w:pPr>
        <w:ind w:firstLine="709"/>
        <w:jc w:val="both"/>
      </w:pPr>
      <w:r>
        <w:t xml:space="preserve">   С 11 по 13 сентября 2019 года- приняли участие и в республиканской военно- спортивной игре «Зарница» п. Шунтук Майкопского района. Израсходованы денежные средства в сумме 9000 (девять тысяч) рублей.</w:t>
      </w:r>
      <w:r>
        <w:br/>
      </w:r>
    </w:p>
    <w:p w:rsidR="00391736" w:rsidRDefault="00391736" w:rsidP="00391736">
      <w:pPr>
        <w:jc w:val="both"/>
      </w:pPr>
      <w:r>
        <w:t xml:space="preserve">                В рамках реализации мероприятий программы «Развитие физической культуры и спорта в муниципальном образовании «Город Адыгейск» команды спортсменов Адыгейска приняли участие в следующих республиканских соревнованиях:</w:t>
      </w:r>
    </w:p>
    <w:p w:rsidR="00391736" w:rsidRDefault="00391736" w:rsidP="00391736">
      <w:pPr>
        <w:ind w:firstLine="709"/>
        <w:jc w:val="both"/>
      </w:pPr>
      <w:r>
        <w:t xml:space="preserve">- 19.01.2019г. – республиканский турнир по мини-футболу, посвященный памяти Заслуженного работника физической культуры и спорта Республики Адыгея Кима Пченушая в пос. Яблоновский МО «Тахтамукайский район». Израсходованы денежные средства в сумме 3300 (три тысячи триста) рублей. </w:t>
      </w:r>
    </w:p>
    <w:p w:rsidR="00391736" w:rsidRDefault="00391736" w:rsidP="00391736">
      <w:pPr>
        <w:ind w:firstLine="709"/>
        <w:jc w:val="both"/>
      </w:pPr>
      <w:r>
        <w:t xml:space="preserve">- 28.01.2019г. - финальные республиканские соревнования по мини-футболу среди общеобразовательных учреждений в 2018-2019гг. среди учащихся 2007-2008г.р. (в рамках Общероссийского проекта «Мини-футбол в школу») в пос. Тульском. Израсходованы денежные средства в сумме 2400 (две тысячи четыреста) рублей. Команда Адыгейска заняла </w:t>
      </w:r>
      <w:r>
        <w:rPr>
          <w:lang w:val="en-US"/>
        </w:rPr>
        <w:t>II</w:t>
      </w:r>
      <w:r>
        <w:t xml:space="preserve"> место.</w:t>
      </w:r>
    </w:p>
    <w:p w:rsidR="00391736" w:rsidRDefault="00391736" w:rsidP="00391736">
      <w:pPr>
        <w:ind w:firstLine="709"/>
        <w:jc w:val="both"/>
      </w:pPr>
      <w:r>
        <w:t xml:space="preserve">- 29.01.2019г. - финальные республиканские соревнования по мини-футболу среди общеобразовательных учреждений в 2018-2019гг. среди учащихся 2005-2006г.р. (в рамках Общероссийского проекта «Мини-футбол в школу») в пос. Тульском. Израсходованы денежные средства в сумме 2400 (две тысячи четыреста) рублей. Команда Адыгейска заняла </w:t>
      </w:r>
      <w:r>
        <w:rPr>
          <w:lang w:val="en-US"/>
        </w:rPr>
        <w:t>I</w:t>
      </w:r>
      <w:r>
        <w:t xml:space="preserve"> место.</w:t>
      </w:r>
    </w:p>
    <w:p w:rsidR="00391736" w:rsidRDefault="00391736" w:rsidP="00391736">
      <w:pPr>
        <w:ind w:firstLine="709"/>
        <w:jc w:val="both"/>
      </w:pPr>
      <w:r>
        <w:t xml:space="preserve">- 30.01.2019г. - финальные республиканские соревнования по мини-футболу среди общеобразовательных учреждений в 2018-2019гг. среди учащихся 2003-2004г.р. (в рамках Общероссийского проекта «Мини-футбол в школу») в г. Майкопе. Израсходованы денежные средства в сумме 2400 (две тысячи четыреста) рублей. Команда МО «Город Адыгейск» заняла </w:t>
      </w:r>
      <w:r>
        <w:rPr>
          <w:lang w:val="en-US"/>
        </w:rPr>
        <w:t>I</w:t>
      </w:r>
      <w:r>
        <w:t xml:space="preserve"> место.</w:t>
      </w:r>
    </w:p>
    <w:p w:rsidR="00391736" w:rsidRDefault="00391736" w:rsidP="00391736">
      <w:pPr>
        <w:ind w:firstLine="709"/>
        <w:jc w:val="both"/>
      </w:pPr>
      <w:r>
        <w:t xml:space="preserve">- 31.01.2019г. - финальные республиканские соревнования по мини-футболу среди общеобразовательных учреждений в 2018-2019гг. среди учащихся 2001-2002г.р. (в рамках Общероссийского проекта «Мини-футбол в школу») в г. Майкопе. Израсходованы денежные средства в сумме 2400 (две тысячи четыреста) рублей. Команда МО «Город Адыгейск» заняла </w:t>
      </w:r>
      <w:r>
        <w:rPr>
          <w:lang w:val="en-US"/>
        </w:rPr>
        <w:t>III</w:t>
      </w:r>
      <w:r>
        <w:t xml:space="preserve"> место.</w:t>
      </w:r>
    </w:p>
    <w:p w:rsidR="00391736" w:rsidRDefault="00391736" w:rsidP="00391736">
      <w:pPr>
        <w:ind w:firstLine="709"/>
        <w:jc w:val="both"/>
      </w:pPr>
      <w:r>
        <w:t xml:space="preserve">Как победители регионального этапа всероссийского проекта «Мини-футбол в школу» в двух возрастных группах, среди юношей 2003-2004 и 2005-2006 годов рождения, команды приняли участие в соревнованиях Южного федерального округа в       г. Ставрополе. Команда юношей 2003-2004 годов рождения по итогам игр заняла </w:t>
      </w:r>
      <w:r>
        <w:rPr>
          <w:lang w:val="en-US"/>
        </w:rPr>
        <w:t>III</w:t>
      </w:r>
      <w:r>
        <w:t xml:space="preserve"> место в зональном этапе общероссийского проекта «Мини-футбол в школу».</w:t>
      </w:r>
    </w:p>
    <w:p w:rsidR="00391736" w:rsidRDefault="00391736" w:rsidP="00391736">
      <w:pPr>
        <w:ind w:firstLine="709"/>
        <w:jc w:val="both"/>
      </w:pPr>
      <w:r>
        <w:t>- с 26 января по 4 февраля 2019г. – 71-ый чемпионат Республики Адыгея по шахматам среди мужчин. Израсходованы денежные средства в сумме 10800 (десять тысяч восемьсот) рублей.</w:t>
      </w:r>
    </w:p>
    <w:p w:rsidR="00391736" w:rsidRDefault="00391736" w:rsidP="00391736">
      <w:pPr>
        <w:ind w:firstLine="709"/>
        <w:jc w:val="both"/>
      </w:pPr>
      <w:r>
        <w:t>- 24.03.2019г. – Кубок Республики Адыгея по быстрым шахматам среди школьников в г. Майкопе. Израсходованы денежные средства в сумме 1800 (одна тысяча восемьсот) рублей.</w:t>
      </w:r>
    </w:p>
    <w:p w:rsidR="00391736" w:rsidRDefault="00391736" w:rsidP="00391736">
      <w:pPr>
        <w:ind w:firstLine="709"/>
        <w:jc w:val="both"/>
      </w:pPr>
      <w:r>
        <w:t>- с 25 марта по 1 апреля 2019 года – личное первенство Республики Адыгея по шахматам среди юношей и девушек 2002-2003 г.р., мальчиков и девочек 2008-2009 г.р. и 2010-2011 г.р. Израсходованы денежные средства в сумме 1600 (одна тысяча шестьсот) рублей.</w:t>
      </w:r>
    </w:p>
    <w:p w:rsidR="00391736" w:rsidRDefault="00391736" w:rsidP="00391736">
      <w:pPr>
        <w:ind w:firstLine="709"/>
        <w:jc w:val="both"/>
      </w:pPr>
      <w:r>
        <w:t>- 24.04.2019г. – Республиканские соревнования (настольный теннис (шоудаун), шашки, дартс, прыжки в длину с места, кегли) среди инвалидов по зрению, приуроченных к присоединению Крыма к России и 25-летию образования АРО ОООИ ВОС. Израсходованы денежные средства в сумме 1400 (одна тысяча четыреста) рублей.</w:t>
      </w:r>
    </w:p>
    <w:p w:rsidR="00391736" w:rsidRDefault="00391736" w:rsidP="00391736">
      <w:pPr>
        <w:ind w:firstLine="709"/>
        <w:jc w:val="both"/>
      </w:pPr>
      <w:r>
        <w:t>- 30.04.2019г. – Республиканские соревнования по футболу «Кожаный мяч» в ауле Понежукай муниципального образования «Теучежский район». Израсходованы денежные средства в сумме 6600 (шесть тысяч шестьсот) рублей.</w:t>
      </w:r>
    </w:p>
    <w:p w:rsidR="00391736" w:rsidRDefault="00391736" w:rsidP="00391736">
      <w:pPr>
        <w:ind w:firstLine="709"/>
        <w:jc w:val="both"/>
      </w:pPr>
      <w:r>
        <w:t>- с 02 по 04 мая 2019г. – открытый Кубок Республики Адыгея по быстрым шахматам на призы Главы Республики Адыгея. Израсходованы денежные средства в сумме 3600 (три тысячи шестьсот) рублей.</w:t>
      </w:r>
    </w:p>
    <w:p w:rsidR="00391736" w:rsidRDefault="00391736" w:rsidP="00391736">
      <w:pPr>
        <w:ind w:firstLine="709"/>
        <w:jc w:val="both"/>
      </w:pPr>
      <w:r>
        <w:t>- 07.05.2019г. - Республиканские соревнования по футболу «Кожаный мяч» в ауле Понежукай муниципального образования «Теучежский район». Израсходованы денежные средства в сумме 6600 (шесть тысяч шестьсот) рублей.</w:t>
      </w:r>
    </w:p>
    <w:p w:rsidR="00391736" w:rsidRDefault="00391736" w:rsidP="00391736">
      <w:pPr>
        <w:ind w:firstLine="709"/>
        <w:jc w:val="both"/>
      </w:pPr>
      <w:r>
        <w:t>- 14.05.2019г. – Республиканские соревнования по футболу «Кожаный мяч» в ауле Понежукай муниципального образования «Теучежский район». Израсходованы денежные средства в сумме 6600 (шесть тысяч шестьсот) рублей.</w:t>
      </w:r>
    </w:p>
    <w:p w:rsidR="00391736" w:rsidRDefault="00391736" w:rsidP="00391736">
      <w:pPr>
        <w:ind w:firstLine="709"/>
        <w:jc w:val="both"/>
      </w:pPr>
      <w:r>
        <w:t>- 18.05.2019г. – Спартакиада среди сотрудников органов исполнительной и законодательной власти Республики Адыгея, органов местного самоуправления в г. Майкопе. Израсходованы денежные средства в сумме 5100 (пять тысяч сто) рублей.</w:t>
      </w:r>
    </w:p>
    <w:p w:rsidR="00391736" w:rsidRDefault="00391736" w:rsidP="00391736">
      <w:pPr>
        <w:ind w:firstLine="709"/>
        <w:jc w:val="both"/>
      </w:pPr>
      <w:r>
        <w:t>- 20.05.2019г. – спортивные соревнования школьников Республики Адыгея «Президентские спортивные игры» в г. Майкопе. Израсходованы денежные средства в сумме 4400 (четыре тысячи четыреста) рублей.</w:t>
      </w:r>
    </w:p>
    <w:p w:rsidR="00391736" w:rsidRDefault="00391736" w:rsidP="00391736">
      <w:pPr>
        <w:ind w:firstLine="709"/>
        <w:jc w:val="both"/>
      </w:pPr>
      <w:r>
        <w:t>- 21.05.2019г. - Республиканские соревнования по футболу «Кожаный мяч» в г. Майкопе. Израсходованы денежные средства в сумме 6600 (шесть тысяч шестьсот) рублей.</w:t>
      </w:r>
    </w:p>
    <w:p w:rsidR="00391736" w:rsidRDefault="00391736" w:rsidP="00391736">
      <w:pPr>
        <w:ind w:firstLine="709"/>
        <w:jc w:val="both"/>
      </w:pPr>
      <w:r>
        <w:t>- 24.05.2019г. - Республиканские соревнования по футболу «Кожаный мяч» в г. Майкопе. Израсходованы денежные средства в сумме 3200 (три тысячи двести) рублей.</w:t>
      </w:r>
    </w:p>
    <w:p w:rsidR="00391736" w:rsidRDefault="00391736" w:rsidP="00391736">
      <w:pPr>
        <w:ind w:firstLine="709"/>
        <w:jc w:val="both"/>
      </w:pPr>
      <w:r>
        <w:t>- 29.05.2019г. - спортивные соревнования школьников Республики Адыгея «Президентские состязания» в г. Майкопе. Израсходованы денежные средства в сумме 3600 (три тысячи шестьсот) рублей.</w:t>
      </w:r>
    </w:p>
    <w:p w:rsidR="00391736" w:rsidRDefault="00391736" w:rsidP="00391736">
      <w:pPr>
        <w:ind w:firstLine="709"/>
        <w:jc w:val="both"/>
      </w:pPr>
      <w:r>
        <w:t>- 31.05.2019г. – Кубок Республики Адыгея по быстрым шахматам среди школьников в г. Майкопе. Израсходованы денежные средства в сумме 1800 (одна тысяча восемьсот) рублей.</w:t>
      </w:r>
    </w:p>
    <w:p w:rsidR="00391736" w:rsidRDefault="00391736" w:rsidP="00391736">
      <w:pPr>
        <w:ind w:firstLine="709"/>
        <w:jc w:val="both"/>
      </w:pPr>
      <w:r>
        <w:t>- 13.06.2019г. - шахматно-шашечный турнир Республики Адыгея среди граждан с ограниченными возможностями (ВОС), приуроченном ко Дню России в г. Майкопе. Израсходованы денежные средства в сумме 1200 (одна тысяча двести) рублей. Команда Адыгейска стала бронзовым призером шахматно-шашечного турнира.</w:t>
      </w:r>
    </w:p>
    <w:p w:rsidR="00391736" w:rsidRDefault="00391736" w:rsidP="00391736">
      <w:pPr>
        <w:ind w:firstLine="709"/>
        <w:jc w:val="both"/>
      </w:pPr>
      <w:r>
        <w:t>- 14.06.2019г. – шахматно-шашечный турнир Республики Адыгея среди граждан с ограниченными возможностями (ВОИ), приуроченном ко Дню России в г. Майкопе. Израсходованы денежные средства в сумме 1200 (одна тысяча двести) рублей.</w:t>
      </w:r>
    </w:p>
    <w:p w:rsidR="00391736" w:rsidRDefault="00391736" w:rsidP="00391736">
      <w:pPr>
        <w:ind w:firstLine="709"/>
        <w:jc w:val="both"/>
      </w:pPr>
      <w:r>
        <w:t>- 17.06.2019г. – Спартакиада Республики Адыгея среди молодежи допризывного возраста, посвященная Победе в Великой Отечественной войне 1941-1945гг. Израсходованы денежные средства в сумме 3800 (три тысячи восемьсот) рублей.</w:t>
      </w:r>
    </w:p>
    <w:p w:rsidR="00391736" w:rsidRDefault="00391736" w:rsidP="00391736">
      <w:pPr>
        <w:ind w:firstLine="709"/>
        <w:jc w:val="both"/>
      </w:pPr>
      <w:r>
        <w:t xml:space="preserve">- с 23 по 30 июня 2019 года – личное первенство Республики Адыгея по шахматам среди юношей и девушек 2004-2005 г.р., 2006-2007 г.р., мальчиков и девочек 2012-2013 г.р. Израсходованы денежные средства в сумме 11 100 (одиннадцать тысяч сто) рублей. Тлецери Джульетта заняла </w:t>
      </w:r>
      <w:r>
        <w:rPr>
          <w:lang w:val="en-US"/>
        </w:rPr>
        <w:t>I</w:t>
      </w:r>
      <w:r>
        <w:t xml:space="preserve"> место в личном первенстве РА по шахматам среди девушек 2004-2005 г.р.</w:t>
      </w:r>
    </w:p>
    <w:p w:rsidR="00391736" w:rsidRDefault="00391736" w:rsidP="00391736">
      <w:pPr>
        <w:ind w:firstLine="709"/>
        <w:jc w:val="both"/>
      </w:pPr>
      <w:r>
        <w:t xml:space="preserve">- 26.06.2019г. – Республиканский этап летнего Фестиваля ГТО среди обучающихся образовательных организаций в г. Майкопе. Израсходованы денежные средства в сумме 2800 (две тысячи восемьсот) рублей. По итогам команда г. Адыгейска заняла </w:t>
      </w:r>
      <w:r>
        <w:rPr>
          <w:lang w:val="en-US"/>
        </w:rPr>
        <w:t>III</w:t>
      </w:r>
      <w:r>
        <w:t xml:space="preserve"> место среди 9 команд, участников республиканского этапа.</w:t>
      </w:r>
    </w:p>
    <w:p w:rsidR="00391736" w:rsidRDefault="00391736" w:rsidP="00391736">
      <w:pPr>
        <w:jc w:val="both"/>
      </w:pPr>
      <w:r>
        <w:t xml:space="preserve">            - 27 июля по 05 августа 2019 года - чемпионат Республики Адыгея по шахматам среди женщин в г. Майкопе. Израсходованы денежные средства в сумме 24150 (двадцать четыре тысячи сто пятьдесят) рублей.     Тлецери Джульета заняла 1 место:  Тлецери Джанета заняла </w:t>
      </w:r>
      <w:r>
        <w:rPr>
          <w:lang w:val="en-US"/>
        </w:rPr>
        <w:t>III</w:t>
      </w:r>
      <w:r w:rsidRPr="00391736">
        <w:t xml:space="preserve"> </w:t>
      </w:r>
      <w:r>
        <w:t xml:space="preserve">место. </w:t>
      </w:r>
    </w:p>
    <w:p w:rsidR="00391736" w:rsidRDefault="00391736" w:rsidP="00391736">
      <w:pPr>
        <w:jc w:val="both"/>
      </w:pPr>
      <w:r>
        <w:t xml:space="preserve">             -24.07.2019 г.- команда г. Адыгейска  приняла участие в   </w:t>
      </w:r>
      <w:r>
        <w:rPr>
          <w:lang w:val="en-US"/>
        </w:rPr>
        <w:t>V</w:t>
      </w:r>
      <w:r>
        <w:t xml:space="preserve"> Спартакиаде  среди трудящихся. Израсходованы денежные средства в сумме 3900 (три тысячи девятьсот) рублей.</w:t>
      </w:r>
    </w:p>
    <w:p w:rsidR="00391736" w:rsidRDefault="00391736" w:rsidP="00391736">
      <w:pPr>
        <w:jc w:val="both"/>
      </w:pPr>
      <w:r>
        <w:t xml:space="preserve">             с 01 по 04 августа 2019г.- спортивные соревнования « Игры Фишта» Майкопский район территория Кавказского государственного природного биосферного заповедника.  Израсходованы денежные средства в сумме 16800 (шестнадцать тысяч восемьсот) рублей. По итогам команда г. Адыгейска заняла </w:t>
      </w:r>
      <w:r>
        <w:rPr>
          <w:lang w:val="en-US"/>
        </w:rPr>
        <w:t>IV</w:t>
      </w:r>
      <w:r>
        <w:t xml:space="preserve"> место.</w:t>
      </w:r>
    </w:p>
    <w:p w:rsidR="00391736" w:rsidRDefault="00391736" w:rsidP="00391736">
      <w:pPr>
        <w:jc w:val="both"/>
      </w:pPr>
      <w:r>
        <w:t xml:space="preserve">              -03.08.2019 г.- Республиканские соревнования по футболу среди дворовых команд в г. Майкопе. Израсходованы денежные средства в сумме 2400 (две тысячи четыреста) рублей. команда г. Адыгейска заняла </w:t>
      </w:r>
      <w:r>
        <w:rPr>
          <w:lang w:val="en-US"/>
        </w:rPr>
        <w:t>III</w:t>
      </w:r>
      <w:r w:rsidRPr="00391736">
        <w:t xml:space="preserve"> </w:t>
      </w:r>
      <w:r>
        <w:t>место.</w:t>
      </w:r>
    </w:p>
    <w:p w:rsidR="00391736" w:rsidRDefault="00391736" w:rsidP="00391736">
      <w:pPr>
        <w:jc w:val="both"/>
      </w:pPr>
      <w:r>
        <w:t xml:space="preserve">             - 08.08.2019г.- приняли участие в соревнованиях Республики Адыгея по дартсу, кеглям, пауэрлифтингу и гиревому спорту среди граждан с ограниченными возможностями, приуроченных ко Дню Государственного флага Российской Федерации г.Майкоп. Израсходованы денежные средства в сумме 1400 (одна тысяча четыреста) рублей. </w:t>
      </w:r>
    </w:p>
    <w:p w:rsidR="00391736" w:rsidRDefault="00391736" w:rsidP="00391736">
      <w:pPr>
        <w:jc w:val="both"/>
      </w:pPr>
      <w:r>
        <w:t xml:space="preserve">                -10.08.2019 г.- Всероссийские массовые соревнования по уличному баскетболу «Оранжевый мяч – 2019» в г. Майкопе. Израсходованы денежные средства в сумме 1800 (одна тысяча восемьсот) рублей. Команда г. Адыгейска заняла </w:t>
      </w:r>
      <w:r>
        <w:rPr>
          <w:lang w:val="en-US"/>
        </w:rPr>
        <w:t>II</w:t>
      </w:r>
      <w:r w:rsidRPr="00391736">
        <w:t xml:space="preserve"> </w:t>
      </w:r>
      <w:r>
        <w:t xml:space="preserve">место среди девочек.   </w:t>
      </w:r>
      <w:r>
        <w:br/>
        <w:t xml:space="preserve">                  В соответствии с распоряжением администрации МО «Город Адыгейск» от 13.08.2019 года №465 проведен 18.08.2019 года велопробег, посвященный 50-летию образования города Адыгейска. Мероприятия проводятся с целью пропаганды здорового образа жизни, организации досуга населения и приобщения его к регулярным занятиям физической культурой и сортом, пропаганды велосипеда, как средства активного отдыха и укрепления здоровья. </w:t>
      </w:r>
      <w:r>
        <w:br/>
        <w:t xml:space="preserve">                    -31.08.2019 г. – участие в Кубке Республики Адыгея по быстрым шахматам среди школьников в г. Майкопе. Израсходованы денежные средства в сумме 1600 (одна тысяча шестьсот) рублей. Джанета Тлецери заняла 1 место.</w:t>
      </w:r>
      <w:r>
        <w:br/>
        <w:t xml:space="preserve">                     -21.09.2019 г.-участие во Всероссийском дне бега «Кросс Нации-2019» г. Майкоп .Израсходованы денежные средства в сумме 4500 (четыре тысячи пятьсот) рублей. </w:t>
      </w:r>
      <w:r>
        <w:br/>
        <w:t xml:space="preserve">                      -28.09.2019 г.- участие в региональном этапе Всероссийской акции по футболу 5х5 «Уличный красава» по двум возрастным группам; младшая группа 14-15 лет и старшая группа-16-17 лет   г. Майкоп. Израсходованы денежные средства в сумме 3200 (три тысячи двести) рублей. Команды г. Адыгейска заняли 1 места в двух группах.</w:t>
      </w:r>
      <w:r>
        <w:br/>
        <w:t xml:space="preserve"> </w:t>
      </w:r>
    </w:p>
    <w:p w:rsidR="00391736" w:rsidRDefault="00391736" w:rsidP="00391736">
      <w:pPr>
        <w:ind w:firstLine="709"/>
        <w:jc w:val="center"/>
        <w:rPr>
          <w:b/>
        </w:rPr>
      </w:pPr>
      <w:r>
        <w:rPr>
          <w:b/>
        </w:rPr>
        <w:t>Мероприятия по выполнению норм Всероссийского физкультурно-спортивного комплекса «Готов к труду и обороне» (ГТО) в МО «Город Адыгейск»</w:t>
      </w:r>
    </w:p>
    <w:p w:rsidR="00391736" w:rsidRDefault="00391736" w:rsidP="00391736">
      <w:pPr>
        <w:ind w:firstLine="709"/>
        <w:jc w:val="center"/>
        <w:rPr>
          <w:b/>
        </w:rPr>
      </w:pPr>
    </w:p>
    <w:p w:rsidR="00391736" w:rsidRDefault="00391736" w:rsidP="00391736">
      <w:pPr>
        <w:ind w:firstLine="709"/>
        <w:jc w:val="both"/>
      </w:pPr>
      <w:r>
        <w:t xml:space="preserve"> Муниципальная целевая программа «Развитие физической культуры и спорта в МО «Город Адыгейск» на 2017-2020гг. предусматривают финансовое обеспечение мероприятий, связанных с внедрением Всероссийского физкультурно-спортивного комплекса «Готов к труду и обороне».</w:t>
      </w:r>
    </w:p>
    <w:p w:rsidR="00391736" w:rsidRPr="006531EA" w:rsidRDefault="00391736" w:rsidP="00391736">
      <w:pPr>
        <w:ind w:firstLine="709"/>
        <w:jc w:val="both"/>
      </w:pPr>
      <w:r w:rsidRPr="006531EA">
        <w:t>В соответствии с распоряжением администрации МО «Город Адыгейск от 14.01.2019 года № 02 с 21 января по 21 февраля в МО «Город Адыгейск» проведен зимний Фестиваль Всероссийского физкультурно-спортивного комплекса «Готов к труду и обороне» (ГТО) среди всех категорий населения.</w:t>
      </w:r>
    </w:p>
    <w:p w:rsidR="00391736" w:rsidRPr="006531EA" w:rsidRDefault="00391736" w:rsidP="00391736">
      <w:pPr>
        <w:ind w:firstLine="709"/>
        <w:jc w:val="both"/>
      </w:pPr>
      <w:r w:rsidRPr="006531EA">
        <w:t>В соответствии с распоряжением администрации МО «Город Адыгейск» от 03.04.2019 года № 163 с 10 апреля по 10 мая 2019 года проведен месячник Всероссийского физкультурно-спортивного комплекса «Готов к труду и обороне» (ГТО) среди всех категорий населения.</w:t>
      </w:r>
    </w:p>
    <w:p w:rsidR="00391736" w:rsidRPr="006531EA" w:rsidRDefault="00391736" w:rsidP="00391736">
      <w:pPr>
        <w:ind w:firstLine="709"/>
        <w:jc w:val="both"/>
      </w:pPr>
      <w:r w:rsidRPr="006531EA">
        <w:t xml:space="preserve">В период с 13 июня по 13 июля 2019 года в соответствии с распоряжением администрации МО «Город Адыгейск» от 13.06.2019 года № 297 проведен летний Фестиваль Всероссийского физкультурно-спортивного комплекса «Готов к труду и обороне» (ГТО) среди обучающихся образовательных организаций.  </w:t>
      </w:r>
    </w:p>
    <w:p w:rsidR="00391736" w:rsidRDefault="00391736" w:rsidP="00391736">
      <w:pPr>
        <w:ind w:firstLine="709"/>
        <w:jc w:val="both"/>
      </w:pPr>
      <w:r w:rsidRPr="006531EA">
        <w:t>В соответствии с распоряжением Кабинета Министров Республики Адыгея от 22.05.2017 года № 117-р «О промежуточных итогах и мерах по оптимизации деятельности по внедрению Всероссийского физкультурно</w:t>
      </w:r>
      <w:r>
        <w:t xml:space="preserve">-спортивного комплекса «Готов к труду и обороне» (ГТО) в Республике Адыгея» продолжается регистрация сотрудников бюджетной сферы в информационно-телекоммуникационной сети «Интернет» на портале </w:t>
      </w:r>
      <w:hyperlink r:id="rId8" w:history="1">
        <w:r>
          <w:rPr>
            <w:rStyle w:val="af4"/>
            <w:lang w:val="en-US"/>
          </w:rPr>
          <w:t>www</w:t>
        </w:r>
        <w:r>
          <w:rPr>
            <w:rStyle w:val="af4"/>
          </w:rPr>
          <w:t>.</w:t>
        </w:r>
        <w:r>
          <w:rPr>
            <w:rStyle w:val="af4"/>
            <w:lang w:val="en-US"/>
          </w:rPr>
          <w:t>gto</w:t>
        </w:r>
        <w:r>
          <w:rPr>
            <w:rStyle w:val="af4"/>
          </w:rPr>
          <w:t>.</w:t>
        </w:r>
        <w:r>
          <w:rPr>
            <w:rStyle w:val="af4"/>
            <w:lang w:val="en-US"/>
          </w:rPr>
          <w:t>ru</w:t>
        </w:r>
      </w:hyperlink>
    </w:p>
    <w:p w:rsidR="00391736" w:rsidRDefault="00391736" w:rsidP="00391736">
      <w:pPr>
        <w:ind w:firstLine="709"/>
        <w:jc w:val="center"/>
        <w:rPr>
          <w:b/>
        </w:rPr>
      </w:pPr>
    </w:p>
    <w:p w:rsidR="00391736" w:rsidRDefault="00391736" w:rsidP="00391736">
      <w:pPr>
        <w:ind w:firstLine="709"/>
        <w:jc w:val="center"/>
        <w:rPr>
          <w:b/>
        </w:rPr>
      </w:pPr>
      <w:r>
        <w:rPr>
          <w:b/>
        </w:rPr>
        <w:t xml:space="preserve">Регистрация на сайте </w:t>
      </w:r>
      <w:hyperlink r:id="rId9" w:history="1">
        <w:r>
          <w:rPr>
            <w:rStyle w:val="af4"/>
            <w:b/>
            <w:lang w:val="en-US"/>
          </w:rPr>
          <w:t>www</w:t>
        </w:r>
        <w:r>
          <w:rPr>
            <w:rStyle w:val="af4"/>
            <w:b/>
          </w:rPr>
          <w:t>.</w:t>
        </w:r>
        <w:r>
          <w:rPr>
            <w:rStyle w:val="af4"/>
            <w:b/>
            <w:lang w:val="en-US"/>
          </w:rPr>
          <w:t>gto</w:t>
        </w:r>
        <w:r>
          <w:rPr>
            <w:rStyle w:val="af4"/>
            <w:b/>
          </w:rPr>
          <w:t>.</w:t>
        </w:r>
        <w:r>
          <w:rPr>
            <w:rStyle w:val="af4"/>
            <w:b/>
            <w:lang w:val="en-US"/>
          </w:rPr>
          <w:t>ru</w:t>
        </w:r>
      </w:hyperlink>
    </w:p>
    <w:p w:rsidR="00391736" w:rsidRDefault="00391736" w:rsidP="00391736">
      <w:pPr>
        <w:ind w:firstLine="709"/>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7"/>
        <w:gridCol w:w="4640"/>
      </w:tblGrid>
      <w:tr w:rsidR="00391736" w:rsidTr="00391736">
        <w:tc>
          <w:tcPr>
            <w:tcW w:w="4785" w:type="dxa"/>
            <w:tcBorders>
              <w:top w:val="single" w:sz="4" w:space="0" w:color="000000"/>
              <w:left w:val="single" w:sz="4" w:space="0" w:color="000000"/>
              <w:bottom w:val="single" w:sz="4" w:space="0" w:color="000000"/>
              <w:right w:val="single" w:sz="4" w:space="0" w:color="000000"/>
            </w:tcBorders>
            <w:hideMark/>
          </w:tcPr>
          <w:p w:rsidR="00391736" w:rsidRDefault="00391736">
            <w:pPr>
              <w:ind w:firstLine="709"/>
              <w:jc w:val="center"/>
              <w:rPr>
                <w:lang w:eastAsia="zh-CN"/>
              </w:rPr>
            </w:pPr>
            <w:r>
              <w:t>Наименование населенного пункта</w:t>
            </w:r>
          </w:p>
        </w:tc>
        <w:tc>
          <w:tcPr>
            <w:tcW w:w="4786" w:type="dxa"/>
            <w:tcBorders>
              <w:top w:val="single" w:sz="4" w:space="0" w:color="000000"/>
              <w:left w:val="single" w:sz="4" w:space="0" w:color="000000"/>
              <w:bottom w:val="single" w:sz="4" w:space="0" w:color="000000"/>
              <w:right w:val="single" w:sz="4" w:space="0" w:color="000000"/>
            </w:tcBorders>
            <w:hideMark/>
          </w:tcPr>
          <w:p w:rsidR="00391736" w:rsidRDefault="00391736">
            <w:pPr>
              <w:ind w:firstLine="709"/>
              <w:jc w:val="center"/>
              <w:rPr>
                <w:lang w:eastAsia="zh-CN"/>
              </w:rPr>
            </w:pPr>
            <w:r>
              <w:t>Количество человек, прошедших регистрацию</w:t>
            </w:r>
          </w:p>
        </w:tc>
      </w:tr>
      <w:tr w:rsidR="00391736" w:rsidTr="00391736">
        <w:tc>
          <w:tcPr>
            <w:tcW w:w="4785" w:type="dxa"/>
            <w:tcBorders>
              <w:top w:val="single" w:sz="4" w:space="0" w:color="000000"/>
              <w:left w:val="single" w:sz="4" w:space="0" w:color="000000"/>
              <w:bottom w:val="single" w:sz="4" w:space="0" w:color="000000"/>
              <w:right w:val="single" w:sz="4" w:space="0" w:color="000000"/>
            </w:tcBorders>
            <w:hideMark/>
          </w:tcPr>
          <w:p w:rsidR="00391736" w:rsidRDefault="00391736">
            <w:pPr>
              <w:ind w:firstLine="709"/>
              <w:rPr>
                <w:lang w:eastAsia="zh-CN"/>
              </w:rPr>
            </w:pPr>
            <w:r>
              <w:t>г. Адыгейск</w:t>
            </w:r>
          </w:p>
        </w:tc>
        <w:tc>
          <w:tcPr>
            <w:tcW w:w="4786" w:type="dxa"/>
            <w:tcBorders>
              <w:top w:val="single" w:sz="4" w:space="0" w:color="000000"/>
              <w:left w:val="single" w:sz="4" w:space="0" w:color="000000"/>
              <w:bottom w:val="single" w:sz="4" w:space="0" w:color="000000"/>
              <w:right w:val="single" w:sz="4" w:space="0" w:color="000000"/>
            </w:tcBorders>
            <w:hideMark/>
          </w:tcPr>
          <w:p w:rsidR="00391736" w:rsidRDefault="00391736">
            <w:pPr>
              <w:ind w:firstLine="709"/>
              <w:jc w:val="center"/>
              <w:rPr>
                <w:lang w:eastAsia="zh-CN"/>
              </w:rPr>
            </w:pPr>
            <w:r>
              <w:t>3177 чел.</w:t>
            </w:r>
          </w:p>
        </w:tc>
      </w:tr>
      <w:tr w:rsidR="00391736" w:rsidTr="00391736">
        <w:tc>
          <w:tcPr>
            <w:tcW w:w="4785" w:type="dxa"/>
            <w:tcBorders>
              <w:top w:val="single" w:sz="4" w:space="0" w:color="000000"/>
              <w:left w:val="single" w:sz="4" w:space="0" w:color="000000"/>
              <w:bottom w:val="single" w:sz="4" w:space="0" w:color="000000"/>
              <w:right w:val="single" w:sz="4" w:space="0" w:color="000000"/>
            </w:tcBorders>
            <w:hideMark/>
          </w:tcPr>
          <w:p w:rsidR="00391736" w:rsidRDefault="00391736">
            <w:pPr>
              <w:ind w:firstLine="709"/>
              <w:rPr>
                <w:lang w:eastAsia="zh-CN"/>
              </w:rPr>
            </w:pPr>
            <w:r>
              <w:t>а. Гатлукай</w:t>
            </w:r>
          </w:p>
        </w:tc>
        <w:tc>
          <w:tcPr>
            <w:tcW w:w="4786" w:type="dxa"/>
            <w:tcBorders>
              <w:top w:val="single" w:sz="4" w:space="0" w:color="000000"/>
              <w:left w:val="single" w:sz="4" w:space="0" w:color="000000"/>
              <w:bottom w:val="single" w:sz="4" w:space="0" w:color="000000"/>
              <w:right w:val="single" w:sz="4" w:space="0" w:color="000000"/>
            </w:tcBorders>
            <w:hideMark/>
          </w:tcPr>
          <w:p w:rsidR="00391736" w:rsidRDefault="00391736">
            <w:pPr>
              <w:ind w:firstLine="709"/>
              <w:jc w:val="center"/>
              <w:rPr>
                <w:lang w:eastAsia="zh-CN"/>
              </w:rPr>
            </w:pPr>
            <w:r>
              <w:t>336 чел.</w:t>
            </w:r>
          </w:p>
        </w:tc>
      </w:tr>
      <w:tr w:rsidR="00391736" w:rsidTr="00391736">
        <w:tc>
          <w:tcPr>
            <w:tcW w:w="4785" w:type="dxa"/>
            <w:tcBorders>
              <w:top w:val="single" w:sz="4" w:space="0" w:color="000000"/>
              <w:left w:val="single" w:sz="4" w:space="0" w:color="000000"/>
              <w:bottom w:val="single" w:sz="4" w:space="0" w:color="000000"/>
              <w:right w:val="single" w:sz="4" w:space="0" w:color="000000"/>
            </w:tcBorders>
            <w:hideMark/>
          </w:tcPr>
          <w:p w:rsidR="00391736" w:rsidRDefault="00391736">
            <w:pPr>
              <w:ind w:firstLine="709"/>
              <w:rPr>
                <w:lang w:eastAsia="zh-CN"/>
              </w:rPr>
            </w:pPr>
            <w:r>
              <w:t>х. Псекупс</w:t>
            </w:r>
          </w:p>
        </w:tc>
        <w:tc>
          <w:tcPr>
            <w:tcW w:w="4786" w:type="dxa"/>
            <w:tcBorders>
              <w:top w:val="single" w:sz="4" w:space="0" w:color="000000"/>
              <w:left w:val="single" w:sz="4" w:space="0" w:color="000000"/>
              <w:bottom w:val="single" w:sz="4" w:space="0" w:color="000000"/>
              <w:right w:val="single" w:sz="4" w:space="0" w:color="000000"/>
            </w:tcBorders>
            <w:hideMark/>
          </w:tcPr>
          <w:p w:rsidR="00391736" w:rsidRDefault="00391736">
            <w:pPr>
              <w:ind w:firstLine="709"/>
              <w:jc w:val="center"/>
              <w:rPr>
                <w:lang w:eastAsia="zh-CN"/>
              </w:rPr>
            </w:pPr>
            <w:r>
              <w:t>226 чел.</w:t>
            </w:r>
          </w:p>
        </w:tc>
      </w:tr>
      <w:tr w:rsidR="00391736" w:rsidTr="00391736">
        <w:tc>
          <w:tcPr>
            <w:tcW w:w="4785" w:type="dxa"/>
            <w:tcBorders>
              <w:top w:val="single" w:sz="4" w:space="0" w:color="000000"/>
              <w:left w:val="single" w:sz="4" w:space="0" w:color="000000"/>
              <w:bottom w:val="single" w:sz="4" w:space="0" w:color="000000"/>
              <w:right w:val="single" w:sz="4" w:space="0" w:color="000000"/>
            </w:tcBorders>
            <w:hideMark/>
          </w:tcPr>
          <w:p w:rsidR="00391736" w:rsidRDefault="00391736">
            <w:pPr>
              <w:ind w:firstLine="709"/>
              <w:rPr>
                <w:lang w:eastAsia="zh-CN"/>
              </w:rPr>
            </w:pPr>
            <w:r>
              <w:t>Итого по МО «Город Адыгейск»</w:t>
            </w:r>
          </w:p>
        </w:tc>
        <w:tc>
          <w:tcPr>
            <w:tcW w:w="4786" w:type="dxa"/>
            <w:tcBorders>
              <w:top w:val="single" w:sz="4" w:space="0" w:color="000000"/>
              <w:left w:val="single" w:sz="4" w:space="0" w:color="000000"/>
              <w:bottom w:val="single" w:sz="4" w:space="0" w:color="000000"/>
              <w:right w:val="single" w:sz="4" w:space="0" w:color="000000"/>
            </w:tcBorders>
            <w:hideMark/>
          </w:tcPr>
          <w:p w:rsidR="00391736" w:rsidRDefault="00391736">
            <w:pPr>
              <w:ind w:firstLine="709"/>
              <w:jc w:val="center"/>
              <w:rPr>
                <w:lang w:eastAsia="zh-CN"/>
              </w:rPr>
            </w:pPr>
            <w:r>
              <w:t>3739 чел.</w:t>
            </w:r>
          </w:p>
        </w:tc>
      </w:tr>
    </w:tbl>
    <w:p w:rsidR="00391736" w:rsidRDefault="00391736" w:rsidP="00391736">
      <w:pPr>
        <w:ind w:firstLine="709"/>
        <w:jc w:val="both"/>
        <w:rPr>
          <w:lang w:eastAsia="zh-CN"/>
        </w:rPr>
      </w:pPr>
    </w:p>
    <w:p w:rsidR="00391736" w:rsidRDefault="00391736" w:rsidP="00391736">
      <w:pPr>
        <w:ind w:firstLine="709"/>
        <w:jc w:val="both"/>
      </w:pPr>
      <w:r>
        <w:t>В соответствии с распоряжением администрации МО «Город Адыгейск» 10.09.2019 года № 532  в период с 10 сентября по 10 октября 2019 года провести осенний Фестиваль Всероссийского физкультурно- спортивного комплекса «Готов к труду и обороне» ( ГТО)</w:t>
      </w:r>
    </w:p>
    <w:p w:rsidR="00391736" w:rsidRDefault="00391736" w:rsidP="00391736">
      <w:pPr>
        <w:ind w:firstLine="709"/>
        <w:jc w:val="center"/>
        <w:rPr>
          <w:b/>
        </w:rPr>
      </w:pPr>
    </w:p>
    <w:p w:rsidR="00391736" w:rsidRDefault="00391736" w:rsidP="00391736">
      <w:pPr>
        <w:ind w:firstLine="709"/>
        <w:jc w:val="center"/>
        <w:rPr>
          <w:b/>
        </w:rPr>
      </w:pPr>
      <w:r>
        <w:rPr>
          <w:b/>
        </w:rPr>
        <w:t>Вовлечение в систематические занятия ФК и спортом несовершеннолетних лиц, состоящих на различных видах профилактического учета</w:t>
      </w:r>
    </w:p>
    <w:p w:rsidR="00391736" w:rsidRDefault="00391736" w:rsidP="00391736">
      <w:pPr>
        <w:ind w:firstLine="709"/>
        <w:jc w:val="both"/>
      </w:pPr>
      <w:r>
        <w:t>Проводилась работа по вовлечению несовершеннолетних, состоящих на различных видах профилактического учета в систематические занятия физической культурой и спортом. Физкультурно-оздоровительная работа среди несовершеннолетних направлена на сохранение физического здоровья подростков, приобщения их к здоровому образу жизни, профилактику правонарушений и другого асоциального поведения.</w:t>
      </w:r>
    </w:p>
    <w:p w:rsidR="00391736" w:rsidRDefault="00391736" w:rsidP="00391736">
      <w:pPr>
        <w:ind w:firstLine="709"/>
        <w:jc w:val="both"/>
      </w:pPr>
      <w:r>
        <w:t>В соответствии с распоряжением администрации МО «Город Адыгейск» от 31.01.2019 года № 38 в МО «Город Адыгейск» 08.02.2019 года проведено спортивное мероприятие, направленное на пропаганду здорового образа жизни среди граждан, в первую очередь среди детей и молодежи. Цель данного спортивного мероприятия – пропаганда здорового образа жизни, профилактика наркомании, алкоголизма и другого асоциального поведения среди детей и молодежи, вовлечения в занятия физической культурой и спортом несовершеннолетних, состоящих на различных видах профилактического учета. Всего приняли участие 45 человек, в том числе несовершеннолетние, состоящие в подразделениях по делам несовершеннолетних органов внутренних дел. Израсходованы денежные средства в сумме 5000 (пять тысяч) рублей по программе «Комплексные меры противодействия незаконному потреблению и обороту наркотических средств» на 2017-2019гг.</w:t>
      </w:r>
    </w:p>
    <w:p w:rsidR="00391736" w:rsidRDefault="00391736" w:rsidP="00391736">
      <w:pPr>
        <w:ind w:firstLine="709"/>
        <w:jc w:val="both"/>
      </w:pPr>
      <w:r>
        <w:t>При проведении спортивно-массовых и физкультурно-оздоровительных мероприятия, посвященных Всероссийскому олимпийскому дню, «Декаде спорта и здоровья», Дню физкультурника и реализации плана мероприятий по поэтапному внедрению Всероссийского физкультурно-спортивного комплекса «Готов к труду и обороне» принимаются меры по максимальному охвату детей и подростков, состоящих на различных видах профилактического учета.</w:t>
      </w:r>
    </w:p>
    <w:p w:rsidR="00391736" w:rsidRDefault="00391736" w:rsidP="00391736">
      <w:pPr>
        <w:ind w:firstLine="709"/>
        <w:jc w:val="both"/>
      </w:pPr>
      <w:r>
        <w:t xml:space="preserve">В рамках реализации мероприятий программы «Молодежь Адыгейска» на 2017-2019гг. команда города Адыгейска 07.03.2019г. приняла участие в спортивно-патриотическом квесте «ГТО ЕДИНСТВО» в г. Майкопе. </w:t>
      </w:r>
    </w:p>
    <w:p w:rsidR="00391736" w:rsidRDefault="00391736" w:rsidP="00391736">
      <w:pPr>
        <w:ind w:firstLine="709"/>
        <w:jc w:val="both"/>
      </w:pPr>
      <w:r>
        <w:t xml:space="preserve">С 16 по 20 мая 2019 года волонтеры Адыгейска Ашинов Каплан и Ереджибок Изабэлла в составе делегации Республики Адыгея приняли участие в молодежном форуме «Молодая волна. Поколение добровольцев». </w:t>
      </w:r>
    </w:p>
    <w:p w:rsidR="00391736" w:rsidRDefault="00391736" w:rsidP="00391736">
      <w:pPr>
        <w:jc w:val="both"/>
      </w:pPr>
      <w:r>
        <w:t xml:space="preserve">            27.06.2019г. – команда муниципального образования «Город Адыгейск» приняла участие в </w:t>
      </w:r>
      <w:r>
        <w:rPr>
          <w:lang w:val="en-US"/>
        </w:rPr>
        <w:t>IV</w:t>
      </w:r>
      <w:r w:rsidRPr="00391736">
        <w:t xml:space="preserve"> </w:t>
      </w:r>
      <w:r>
        <w:t xml:space="preserve">Региональной молодежной игре «Квест молодых» в честь Дня молодежи в Республике Адыгея. По итогам Квеста команда заняла </w:t>
      </w:r>
      <w:r>
        <w:rPr>
          <w:lang w:val="en-US"/>
        </w:rPr>
        <w:t>III</w:t>
      </w:r>
      <w:r w:rsidRPr="00391736">
        <w:t xml:space="preserve"> </w:t>
      </w:r>
      <w:r>
        <w:t xml:space="preserve">место среди 26 команд участников.                                                                                                     </w:t>
      </w:r>
    </w:p>
    <w:p w:rsidR="00391736" w:rsidRDefault="00391736" w:rsidP="00391736">
      <w:pPr>
        <w:jc w:val="both"/>
      </w:pPr>
      <w:r>
        <w:t xml:space="preserve">            С 23 по 25 июля 2019 года волонтеры Адыгейска приняли участие в Слете волонтеров Республики Адыгея п. Шунтук Майкопского района. Израсходованы денежные средства в сумме 9900 (девять тысяч девятьсот) рублей.</w:t>
      </w:r>
    </w:p>
    <w:p w:rsidR="00391736" w:rsidRDefault="00391736" w:rsidP="00391736">
      <w:pPr>
        <w:jc w:val="both"/>
      </w:pPr>
    </w:p>
    <w:p w:rsidR="00391736" w:rsidRDefault="00391736" w:rsidP="00391736">
      <w:pPr>
        <w:jc w:val="both"/>
      </w:pPr>
      <w:r>
        <w:t>-27.07.2019г. – 1</w:t>
      </w:r>
      <w:r>
        <w:rPr>
          <w:lang w:val="en-US"/>
        </w:rPr>
        <w:t>V</w:t>
      </w:r>
      <w:r>
        <w:t xml:space="preserve"> Региональной молодежной игре «Квест молодых» в честь Дня молодежи в Республике Адыгея в г.Майкопе. Израсходованы денежные средства в сумме 2400(две тысячи четыреста) рублей.     </w:t>
      </w:r>
    </w:p>
    <w:p w:rsidR="00391736" w:rsidRDefault="00391736" w:rsidP="00391736">
      <w:pPr>
        <w:ind w:firstLine="709"/>
        <w:jc w:val="both"/>
      </w:pPr>
      <w:r>
        <w:t>В целях вовлечения населения муниципального образования «Город Адыгейск» в волонтерскую деятельность постановлением администрации муниципального образования «Город Адыгейск» от 12.03.2019 года № 51 утверждено Положение о волонтерах и волонтерской деятельности на территории муниципального образования «Город Адыгейск». В рамках реализации волонтерского движения проводятся следующие мероприятия:</w:t>
      </w:r>
    </w:p>
    <w:p w:rsidR="00391736" w:rsidRDefault="00391736" w:rsidP="00391736">
      <w:pPr>
        <w:ind w:firstLine="709"/>
        <w:jc w:val="both"/>
        <w:rPr>
          <w:color w:val="000000"/>
          <w:lang w:bidi="ru-RU"/>
        </w:rPr>
      </w:pPr>
      <w:r>
        <w:rPr>
          <w:color w:val="000000"/>
          <w:lang w:bidi="ru-RU"/>
        </w:rPr>
        <w:t>1.  Презентация в образовательных организациях Единой информационной системы «Добровольцы России»;</w:t>
      </w:r>
    </w:p>
    <w:p w:rsidR="00391736" w:rsidRDefault="00391736" w:rsidP="00391736">
      <w:pPr>
        <w:ind w:firstLine="709"/>
        <w:jc w:val="both"/>
        <w:rPr>
          <w:color w:val="000000"/>
          <w:lang w:bidi="ru-RU"/>
        </w:rPr>
      </w:pPr>
      <w:r>
        <w:rPr>
          <w:color w:val="000000"/>
          <w:lang w:bidi="ru-RU"/>
        </w:rPr>
        <w:t>2. Регистрация волонтеров и волонтерских отрядов на сайте Единой информационной системы «Добровольцы России» в соответствии с количественными показателями мониторинга состояния детского движения в Республике Адыгея.</w:t>
      </w:r>
    </w:p>
    <w:p w:rsidR="00391736" w:rsidRDefault="00391736" w:rsidP="00391736">
      <w:pPr>
        <w:ind w:firstLine="709"/>
        <w:jc w:val="both"/>
        <w:rPr>
          <w:color w:val="000000"/>
          <w:lang w:bidi="ru-RU"/>
        </w:rPr>
      </w:pPr>
      <w:r>
        <w:rPr>
          <w:color w:val="000000"/>
          <w:lang w:bidi="ru-RU"/>
        </w:rPr>
        <w:t>3. Регулярное размещение информации о реализуемых мероприятиях и проектах на сайте Единой информационной системы «Добровольцы России» с целью привлечения волонтеров к участию в мероприятиях.</w:t>
      </w:r>
    </w:p>
    <w:p w:rsidR="00391736" w:rsidRDefault="00391736" w:rsidP="00391736">
      <w:pPr>
        <w:pStyle w:val="af6"/>
        <w:spacing w:before="0"/>
        <w:ind w:firstLine="709"/>
        <w:jc w:val="both"/>
        <w:rPr>
          <w:i w:val="0"/>
        </w:rPr>
      </w:pPr>
      <w:r>
        <w:rPr>
          <w:rFonts w:cs="Times New Roman"/>
          <w:i w:val="0"/>
        </w:rPr>
        <w:t>В городской газете «Единство» регулярно освещаются проводимые спортивно-массовые мероприятия</w:t>
      </w:r>
      <w:r>
        <w:rPr>
          <w:i w:val="0"/>
        </w:rPr>
        <w:t>,</w:t>
      </w:r>
      <w:r>
        <w:rPr>
          <w:rFonts w:cs="Times New Roman"/>
          <w:i w:val="0"/>
        </w:rPr>
        <w:t xml:space="preserve"> а также итоги проведенных мероприятий размещаются на официальном сайте администрации МО «Г</w:t>
      </w:r>
      <w:r>
        <w:rPr>
          <w:i w:val="0"/>
        </w:rPr>
        <w:t xml:space="preserve">ород Адыгейск» в сети Интернет и аккаунте отдела в </w:t>
      </w:r>
      <w:r>
        <w:rPr>
          <w:i w:val="0"/>
          <w:lang w:val="en-US"/>
        </w:rPr>
        <w:t>sport</w:t>
      </w:r>
      <w:r>
        <w:rPr>
          <w:i w:val="0"/>
        </w:rPr>
        <w:t>_</w:t>
      </w:r>
      <w:r>
        <w:rPr>
          <w:i w:val="0"/>
          <w:lang w:val="en-US"/>
        </w:rPr>
        <w:t>adygeisk</w:t>
      </w:r>
      <w:r>
        <w:rPr>
          <w:i w:val="0"/>
        </w:rPr>
        <w:t xml:space="preserve"> в социальной сети Instagram. </w:t>
      </w:r>
    </w:p>
    <w:p w:rsidR="00CC0DCD" w:rsidRPr="00C5124A" w:rsidRDefault="00CC0DCD" w:rsidP="00BD7F57">
      <w:pPr>
        <w:ind w:firstLine="709"/>
        <w:jc w:val="both"/>
        <w:rPr>
          <w:i/>
          <w:color w:val="FF0000"/>
        </w:rPr>
      </w:pPr>
    </w:p>
    <w:p w:rsidR="008E42DE" w:rsidRPr="001B17E2" w:rsidRDefault="008E42DE" w:rsidP="002850C5">
      <w:pPr>
        <w:jc w:val="center"/>
        <w:rPr>
          <w:b/>
          <w:bCs/>
        </w:rPr>
      </w:pPr>
      <w:r w:rsidRPr="001B17E2">
        <w:rPr>
          <w:b/>
          <w:bCs/>
        </w:rPr>
        <w:t>Труд и занятость населения</w:t>
      </w:r>
    </w:p>
    <w:p w:rsidR="001B17E2" w:rsidRPr="001B17E2" w:rsidRDefault="001B17E2" w:rsidP="001B17E2">
      <w:pPr>
        <w:ind w:firstLine="708"/>
        <w:jc w:val="both"/>
      </w:pPr>
      <w:r w:rsidRPr="001B17E2">
        <w:t>За январь-сентябрь 2019 года за  содействием в трудоустройстве, получением консультационных и других видов услуг в Центр занятости населения г.Адыгейска обратились 3196 чел., в т.ч. за содействием в поиске подходящей работы 313 человек. Из них признано безработными гражданами 227 человек.</w:t>
      </w:r>
    </w:p>
    <w:p w:rsidR="001B17E2" w:rsidRPr="001B17E2" w:rsidRDefault="001B17E2" w:rsidP="001B17E2">
      <w:pPr>
        <w:jc w:val="both"/>
      </w:pPr>
      <w:r w:rsidRPr="001B17E2">
        <w:t xml:space="preserve">    </w:t>
      </w:r>
      <w:r>
        <w:tab/>
      </w:r>
      <w:r w:rsidRPr="001B17E2">
        <w:t xml:space="preserve"> За январь-сентябрь 2019 года численность граждан, трудоустроенных при содействии службы занятости составила 124 человек, из них 45 человек на работу постоянного характера, 79 человек трудоустроены на временную работу. </w:t>
      </w:r>
    </w:p>
    <w:p w:rsidR="001B17E2" w:rsidRPr="001B17E2" w:rsidRDefault="001B17E2" w:rsidP="001B17E2">
      <w:pPr>
        <w:jc w:val="both"/>
      </w:pPr>
      <w:r w:rsidRPr="001B17E2">
        <w:t>За анализируемый период в банк вакансий центра занятости населения г.Адыгейска поступило 558 вакансий.</w:t>
      </w:r>
    </w:p>
    <w:p w:rsidR="001B17E2" w:rsidRPr="001B17E2" w:rsidRDefault="001B17E2" w:rsidP="001B17E2">
      <w:pPr>
        <w:jc w:val="both"/>
      </w:pPr>
      <w:r w:rsidRPr="001B17E2">
        <w:t xml:space="preserve">      В рамках реализации Государственной программы Республики Адыгея «Содействие занятости населения» на 2014-2020 годы за отчетный период была проведена работа по следующим направлениям:</w:t>
      </w:r>
    </w:p>
    <w:p w:rsidR="001B17E2" w:rsidRPr="001B17E2" w:rsidRDefault="001B17E2" w:rsidP="001B17E2">
      <w:pPr>
        <w:pStyle w:val="a3"/>
        <w:ind w:left="0"/>
        <w:jc w:val="both"/>
        <w:rPr>
          <w:b/>
          <w:i/>
          <w:sz w:val="24"/>
          <w:szCs w:val="24"/>
        </w:rPr>
      </w:pPr>
      <w:r w:rsidRPr="001B17E2">
        <w:rPr>
          <w:b/>
          <w:i/>
          <w:sz w:val="24"/>
          <w:szCs w:val="24"/>
        </w:rPr>
        <w:t>1.Временное трудоустройство несовершеннолетних граждан в возрасте от 14 до 18 лет, во время каникул и в свободное от учебы время.</w:t>
      </w:r>
    </w:p>
    <w:p w:rsidR="001B17E2" w:rsidRPr="001B17E2" w:rsidRDefault="001B17E2" w:rsidP="001B17E2">
      <w:pPr>
        <w:jc w:val="both"/>
      </w:pPr>
      <w:r w:rsidRPr="001B17E2">
        <w:t xml:space="preserve">    За январь-сентябрь  2019 года трудоустроено 55 несовершеннолетних граждан. </w:t>
      </w:r>
    </w:p>
    <w:p w:rsidR="001B17E2" w:rsidRPr="001B17E2" w:rsidRDefault="001B17E2" w:rsidP="001B17E2">
      <w:pPr>
        <w:jc w:val="both"/>
      </w:pPr>
      <w:r w:rsidRPr="001B17E2">
        <w:rPr>
          <w:b/>
          <w:i/>
        </w:rPr>
        <w:t>2.Организация и проведение оплачиваемых общественных работ</w:t>
      </w:r>
    </w:p>
    <w:p w:rsidR="001B17E2" w:rsidRPr="001B17E2" w:rsidRDefault="001B17E2" w:rsidP="001B17E2">
      <w:pPr>
        <w:jc w:val="both"/>
      </w:pPr>
      <w:r w:rsidRPr="001B17E2">
        <w:t>В отчетном периоде трудоустроено на общественные работы 13 человек.</w:t>
      </w:r>
    </w:p>
    <w:p w:rsidR="001B17E2" w:rsidRPr="001B17E2" w:rsidRDefault="001B17E2" w:rsidP="001B17E2">
      <w:pPr>
        <w:jc w:val="both"/>
        <w:rPr>
          <w:b/>
        </w:rPr>
      </w:pPr>
      <w:r w:rsidRPr="001B17E2">
        <w:rPr>
          <w:b/>
          <w:i/>
        </w:rPr>
        <w:t>3.Временное трудоустройство безработных граждан, испытывающих трудности в поисках работы.</w:t>
      </w:r>
    </w:p>
    <w:p w:rsidR="001B17E2" w:rsidRPr="001B17E2" w:rsidRDefault="001B17E2" w:rsidP="001B17E2">
      <w:pPr>
        <w:jc w:val="both"/>
      </w:pPr>
      <w:r w:rsidRPr="001B17E2">
        <w:t xml:space="preserve">         В отчетном периоде на временные работы трудоустроены 5 безработных граждан, испытывающих трудности в поисках работы. </w:t>
      </w:r>
    </w:p>
    <w:p w:rsidR="001B17E2" w:rsidRPr="001B17E2" w:rsidRDefault="001B17E2" w:rsidP="001B17E2">
      <w:pPr>
        <w:jc w:val="both"/>
      </w:pPr>
      <w:r w:rsidRPr="001B17E2">
        <w:rPr>
          <w:b/>
          <w:i/>
        </w:rPr>
        <w:t>4.Социальная адаптация.</w:t>
      </w:r>
      <w:r w:rsidRPr="001B17E2">
        <w:t xml:space="preserve">      </w:t>
      </w:r>
    </w:p>
    <w:p w:rsidR="001B17E2" w:rsidRPr="001B17E2" w:rsidRDefault="001B17E2" w:rsidP="001B17E2">
      <w:pPr>
        <w:jc w:val="both"/>
      </w:pPr>
      <w:r w:rsidRPr="001B17E2">
        <w:rPr>
          <w:bCs/>
          <w:lang w:eastAsia="ru-RU"/>
        </w:rPr>
        <w:t xml:space="preserve">За январь-сентябрь 2019 года государственные услуги по социальной адаптации получили </w:t>
      </w:r>
      <w:r w:rsidRPr="001B17E2">
        <w:rPr>
          <w:lang w:eastAsia="ru-RU"/>
        </w:rPr>
        <w:t>34 безработных граждан.</w:t>
      </w:r>
    </w:p>
    <w:p w:rsidR="001B17E2" w:rsidRPr="001B17E2" w:rsidRDefault="001B17E2" w:rsidP="001B17E2">
      <w:pPr>
        <w:jc w:val="both"/>
        <w:rPr>
          <w:b/>
          <w:i/>
        </w:rPr>
      </w:pPr>
      <w:r w:rsidRPr="001B17E2">
        <w:rPr>
          <w:b/>
          <w:i/>
        </w:rPr>
        <w:t>5.Профориентационные услуги.</w:t>
      </w:r>
    </w:p>
    <w:p w:rsidR="001B17E2" w:rsidRPr="001B17E2" w:rsidRDefault="001B17E2" w:rsidP="001B17E2">
      <w:pPr>
        <w:jc w:val="both"/>
        <w:rPr>
          <w:b/>
        </w:rPr>
      </w:pPr>
      <w:r w:rsidRPr="001B17E2">
        <w:rPr>
          <w:lang w:eastAsia="ru-RU"/>
        </w:rPr>
        <w:t>Численность граждан, получивших услуги по профессиональной ориентации  за отчетный период, составила 293 человек.</w:t>
      </w:r>
    </w:p>
    <w:p w:rsidR="001B17E2" w:rsidRPr="001B17E2" w:rsidRDefault="001B17E2" w:rsidP="001B17E2">
      <w:pPr>
        <w:jc w:val="both"/>
        <w:rPr>
          <w:b/>
          <w:i/>
        </w:rPr>
      </w:pPr>
      <w:r w:rsidRPr="001B17E2">
        <w:rPr>
          <w:b/>
          <w:i/>
        </w:rPr>
        <w:t>6. Психологическая поддержка.</w:t>
      </w:r>
    </w:p>
    <w:p w:rsidR="001B17E2" w:rsidRPr="001B17E2" w:rsidRDefault="001B17E2" w:rsidP="001B17E2">
      <w:pPr>
        <w:jc w:val="both"/>
        <w:rPr>
          <w:b/>
          <w:i/>
        </w:rPr>
      </w:pPr>
      <w:r w:rsidRPr="001B17E2">
        <w:rPr>
          <w:lang w:eastAsia="ru-RU"/>
        </w:rPr>
        <w:t>За отчетный период услуги по психологической поддержке получили 34 человек.</w:t>
      </w:r>
    </w:p>
    <w:p w:rsidR="001B17E2" w:rsidRPr="001B17E2" w:rsidRDefault="001B17E2" w:rsidP="001B17E2">
      <w:pPr>
        <w:jc w:val="both"/>
        <w:rPr>
          <w:b/>
          <w:i/>
        </w:rPr>
      </w:pPr>
      <w:r w:rsidRPr="001B17E2">
        <w:rPr>
          <w:b/>
          <w:i/>
        </w:rPr>
        <w:t>7.Профобучение.</w:t>
      </w:r>
    </w:p>
    <w:p w:rsidR="001B17E2" w:rsidRPr="001B17E2" w:rsidRDefault="001B17E2" w:rsidP="001B17E2">
      <w:pPr>
        <w:pStyle w:val="ConsPlusTitle"/>
        <w:widowControl/>
        <w:ind w:firstLine="708"/>
        <w:jc w:val="both"/>
        <w:rPr>
          <w:rFonts w:ascii="Times New Roman" w:hAnsi="Times New Roman" w:cs="Times New Roman"/>
          <w:b w:val="0"/>
          <w:i/>
          <w:sz w:val="24"/>
          <w:szCs w:val="24"/>
        </w:rPr>
      </w:pPr>
      <w:r w:rsidRPr="001B17E2">
        <w:rPr>
          <w:rFonts w:ascii="Times New Roman" w:hAnsi="Times New Roman" w:cs="Times New Roman"/>
          <w:b w:val="0"/>
          <w:sz w:val="24"/>
          <w:szCs w:val="24"/>
        </w:rPr>
        <w:t>В январе-сентябре 2019 года центрам занятости населения г.Адыгейска было направлено для прохождения профессионального обучения и получения дополнительного профессионального образования 25 безработных граждан. Обучение проводилось по  образовательным программам, в том числе: «маникюрша», «парикмахер», «водитель», «охранник» и «конфигурирование и работа в программе 1-с бухгалтерия предприятий».</w:t>
      </w:r>
      <w:r w:rsidRPr="001B17E2">
        <w:rPr>
          <w:rFonts w:ascii="Times New Roman" w:hAnsi="Times New Roman" w:cs="Times New Roman"/>
          <w:sz w:val="24"/>
          <w:szCs w:val="24"/>
        </w:rPr>
        <w:t xml:space="preserve"> </w:t>
      </w:r>
    </w:p>
    <w:p w:rsidR="001B17E2" w:rsidRPr="001B17E2" w:rsidRDefault="001B17E2" w:rsidP="001B17E2">
      <w:pPr>
        <w:jc w:val="both"/>
        <w:rPr>
          <w:b/>
          <w:i/>
        </w:rPr>
      </w:pPr>
      <w:r w:rsidRPr="001B17E2">
        <w:rPr>
          <w:b/>
          <w:i/>
        </w:rPr>
        <w:t>8.Предоставление финансовой помощи на развитие малого предпринимательства безработным гражданам.</w:t>
      </w:r>
    </w:p>
    <w:p w:rsidR="001B17E2" w:rsidRPr="001B17E2" w:rsidRDefault="001B17E2" w:rsidP="001B17E2">
      <w:pPr>
        <w:jc w:val="both"/>
        <w:rPr>
          <w:color w:val="000000"/>
        </w:rPr>
      </w:pPr>
      <w:r w:rsidRPr="001B17E2">
        <w:rPr>
          <w:color w:val="000000"/>
        </w:rPr>
        <w:t xml:space="preserve">    Центром занятости населения г.Адыгейска реализуются мероприятия по содействию самозанятости безработных граждан. Целью данной мероприятий является реализация </w:t>
      </w:r>
    </w:p>
    <w:p w:rsidR="001B17E2" w:rsidRPr="001B17E2" w:rsidRDefault="001B17E2" w:rsidP="001B17E2">
      <w:pPr>
        <w:jc w:val="both"/>
        <w:rPr>
          <w:color w:val="000000"/>
        </w:rPr>
      </w:pPr>
      <w:r w:rsidRPr="001B17E2">
        <w:rPr>
          <w:color w:val="000000"/>
        </w:rPr>
        <w:t>прав граждан на продуктивную занятость и защита от безработицы путем открытия собственного дела.</w:t>
      </w:r>
    </w:p>
    <w:p w:rsidR="001B17E2" w:rsidRPr="001B17E2" w:rsidRDefault="001B17E2" w:rsidP="001B17E2">
      <w:pPr>
        <w:jc w:val="both"/>
      </w:pPr>
      <w:r w:rsidRPr="001B17E2">
        <w:t xml:space="preserve">Всего в отчетном периоде было рассмотрено 3 бизнес проекта, заключено 3 договора о предоставлении субсидии на содействие самозанятости безработных граждан. Оказана финансовая поддержка на открытие собственного дело, 3 безработным гражданам. </w:t>
      </w:r>
    </w:p>
    <w:p w:rsidR="001B17E2" w:rsidRPr="001B17E2" w:rsidRDefault="001B17E2" w:rsidP="001B17E2">
      <w:pPr>
        <w:jc w:val="both"/>
        <w:rPr>
          <w:b/>
        </w:rPr>
      </w:pPr>
      <w:r w:rsidRPr="001B17E2">
        <w:rPr>
          <w:b/>
        </w:rPr>
        <w:t>9. Профобучение пенсионеров.</w:t>
      </w:r>
    </w:p>
    <w:p w:rsidR="001B17E2" w:rsidRPr="001B17E2" w:rsidRDefault="001B17E2" w:rsidP="001B17E2">
      <w:pPr>
        <w:pStyle w:val="a3"/>
        <w:ind w:left="0"/>
        <w:jc w:val="both"/>
        <w:rPr>
          <w:sz w:val="24"/>
          <w:szCs w:val="24"/>
        </w:rPr>
      </w:pPr>
      <w:r w:rsidRPr="001B17E2">
        <w:rPr>
          <w:sz w:val="24"/>
          <w:szCs w:val="24"/>
        </w:rPr>
        <w:t xml:space="preserve">     В январе-сентябре 2019 года в ГКУ РА «ЦЗН г.Адыгейска» обратились 17 незанятых пенсионера. Им оказана услуга по информированию о положении на рынке труда. Трудоустроено 3 пенсионера.</w:t>
      </w:r>
    </w:p>
    <w:p w:rsidR="001B17E2" w:rsidRPr="001B17E2" w:rsidRDefault="001B17E2" w:rsidP="001B17E2">
      <w:pPr>
        <w:pStyle w:val="a3"/>
        <w:ind w:left="0"/>
        <w:jc w:val="both"/>
        <w:rPr>
          <w:sz w:val="24"/>
          <w:szCs w:val="24"/>
        </w:rPr>
      </w:pPr>
      <w:r w:rsidRPr="001B17E2">
        <w:rPr>
          <w:sz w:val="24"/>
          <w:szCs w:val="24"/>
        </w:rPr>
        <w:t xml:space="preserve">     Направлено по программе профобучение пенсионеров 2 человека по профессии «охранник 4 разряда».  </w:t>
      </w:r>
    </w:p>
    <w:p w:rsidR="001B17E2" w:rsidRPr="001B17E2" w:rsidRDefault="001B17E2" w:rsidP="001B17E2">
      <w:pPr>
        <w:jc w:val="both"/>
        <w:rPr>
          <w:b/>
        </w:rPr>
      </w:pPr>
      <w:r w:rsidRPr="001B17E2">
        <w:rPr>
          <w:b/>
        </w:rPr>
        <w:t>10. Профобучение женщин в период отпуска по уходу за ребенком до достижения им возраста трех лет.</w:t>
      </w:r>
    </w:p>
    <w:p w:rsidR="001B17E2" w:rsidRPr="001B17E2" w:rsidRDefault="001B17E2" w:rsidP="001B17E2">
      <w:pPr>
        <w:jc w:val="both"/>
      </w:pPr>
      <w:r w:rsidRPr="001B17E2">
        <w:t xml:space="preserve">     В отчетном периоде направленно по программе профобучение одна женщина в период отпуска по уходу за ребенком до достижения им возраста трех лет по профессии «парикмахер». </w:t>
      </w:r>
    </w:p>
    <w:p w:rsidR="001B17E2" w:rsidRPr="001B17E2" w:rsidRDefault="001B17E2" w:rsidP="001B17E2">
      <w:pPr>
        <w:jc w:val="both"/>
        <w:rPr>
          <w:b/>
        </w:rPr>
      </w:pPr>
      <w:r w:rsidRPr="001B17E2">
        <w:rPr>
          <w:b/>
        </w:rPr>
        <w:t>11.</w:t>
      </w:r>
      <w:r w:rsidRPr="001B17E2">
        <w:rPr>
          <w:b/>
          <w:i/>
        </w:rPr>
        <w:t>Временное трудоустройство безработных граждан</w:t>
      </w:r>
      <w:r w:rsidRPr="001B17E2">
        <w:rPr>
          <w:b/>
        </w:rPr>
        <w:t xml:space="preserve">   от 18-20 лет из числа выпускников образовательных учреждений начального и среднего профессионального образования, ищущих работу впервые. </w:t>
      </w:r>
    </w:p>
    <w:p w:rsidR="001B17E2" w:rsidRPr="001B17E2" w:rsidRDefault="001B17E2" w:rsidP="001B17E2">
      <w:pPr>
        <w:ind w:firstLine="567"/>
        <w:jc w:val="both"/>
      </w:pPr>
      <w:r w:rsidRPr="001B17E2">
        <w:t xml:space="preserve"> В январе-сентябре 2019 года по программе временного трудоустройства выпускников учреждений профессионального образования в возрасте от 18 до 20 лет из числа выпускников учреждений среднего профессионального образования, ищущих работу впервые трудоустроенных нет. </w:t>
      </w:r>
    </w:p>
    <w:p w:rsidR="001B17E2" w:rsidRPr="001B17E2" w:rsidRDefault="001B17E2" w:rsidP="001B17E2">
      <w:pPr>
        <w:ind w:firstLine="709"/>
        <w:jc w:val="both"/>
        <w:rPr>
          <w:b/>
        </w:rPr>
      </w:pPr>
      <w:r w:rsidRPr="001B17E2">
        <w:rPr>
          <w:b/>
        </w:rPr>
        <w:t xml:space="preserve">             </w:t>
      </w:r>
    </w:p>
    <w:p w:rsidR="001B17E2" w:rsidRPr="001B17E2" w:rsidRDefault="001B17E2" w:rsidP="001B17E2">
      <w:pPr>
        <w:ind w:firstLine="709"/>
        <w:jc w:val="both"/>
        <w:rPr>
          <w:b/>
        </w:rPr>
      </w:pPr>
      <w:r w:rsidRPr="001B17E2">
        <w:rPr>
          <w:b/>
        </w:rPr>
        <w:t xml:space="preserve">             Итоги реализации мероприятий подпрограммы </w:t>
      </w:r>
    </w:p>
    <w:p w:rsidR="001B17E2" w:rsidRPr="001B17E2" w:rsidRDefault="001B17E2" w:rsidP="001B17E2">
      <w:pPr>
        <w:ind w:firstLine="709"/>
        <w:jc w:val="center"/>
        <w:rPr>
          <w:b/>
        </w:rPr>
      </w:pPr>
      <w:r w:rsidRPr="001B17E2">
        <w:rPr>
          <w:b/>
        </w:rPr>
        <w:t>«Содействие инвалидам молодого возраста при трудоустройстве»                 за январь-сентябрь 2019 года.</w:t>
      </w:r>
    </w:p>
    <w:p w:rsidR="001B17E2" w:rsidRPr="001B17E2" w:rsidRDefault="001B17E2" w:rsidP="001B17E2">
      <w:pPr>
        <w:ind w:firstLine="709"/>
        <w:jc w:val="both"/>
      </w:pPr>
      <w:r w:rsidRPr="001B17E2">
        <w:t>В рамках реализации подпрограммы «Содействие инвалидам молодого возраста при трудоустройстве» в течение шести  месяцев 2019 года:</w:t>
      </w:r>
    </w:p>
    <w:p w:rsidR="001B17E2" w:rsidRPr="001B17E2" w:rsidRDefault="001B17E2" w:rsidP="001B17E2">
      <w:pPr>
        <w:ind w:firstLine="709"/>
        <w:jc w:val="both"/>
      </w:pPr>
      <w:r w:rsidRPr="001B17E2">
        <w:t>17 инвалида молодого возраста получили государственную услугу по профессиональной ориентации в рамках мероприятия по информированию о состоянии рынка труда, вакансиях, услугах центра занятости населения г.Адыгейска.</w:t>
      </w:r>
    </w:p>
    <w:p w:rsidR="001B17E2" w:rsidRPr="001B17E2" w:rsidRDefault="001B17E2" w:rsidP="001B17E2">
      <w:pPr>
        <w:ind w:firstLine="709"/>
        <w:jc w:val="both"/>
      </w:pPr>
      <w:r w:rsidRPr="001B17E2">
        <w:t>3</w:t>
      </w:r>
      <w:r w:rsidRPr="001B17E2">
        <w:rPr>
          <w:color w:val="FF0000"/>
        </w:rPr>
        <w:t xml:space="preserve"> </w:t>
      </w:r>
      <w:r w:rsidRPr="001B17E2">
        <w:t xml:space="preserve">инвалида молодого возраста получили государственную услугу по социальной адаптации в рамках мероприятия «содействие инвалидам молодого возраста в составлении резюме, направлении его работодателям (как потенциальным, так и желающим взять на работу конкретного инвалида молодого возраста); </w:t>
      </w:r>
    </w:p>
    <w:p w:rsidR="001B17E2" w:rsidRPr="001B17E2" w:rsidRDefault="001B17E2" w:rsidP="001B17E2">
      <w:pPr>
        <w:ind w:firstLine="709"/>
        <w:jc w:val="both"/>
      </w:pPr>
      <w:r w:rsidRPr="001B17E2">
        <w:t>3 инвалида молодого возраста получили государственную услугу по психологической поддержке в рамках мероприятия «взаимодействие с инвалидом молодого возраста с целью уточнения его пожеланий и готовности к реализации мер по трудоустройству, выявлению барьеров, препятствующих трудоустройству, информирования его об имеющихся возможностях содействия занятости».</w:t>
      </w:r>
    </w:p>
    <w:p w:rsidR="001B17E2" w:rsidRPr="001B17E2" w:rsidRDefault="001B17E2" w:rsidP="001B17E2">
      <w:pPr>
        <w:ind w:firstLine="709"/>
        <w:jc w:val="both"/>
      </w:pPr>
      <w:r w:rsidRPr="001B17E2">
        <w:t>11 инвалида молодого возраста получили государственную услугу по информированию о положении на рынке труда.</w:t>
      </w:r>
    </w:p>
    <w:p w:rsidR="001B17E2" w:rsidRPr="001B17E2" w:rsidRDefault="001B17E2" w:rsidP="001B17E2">
      <w:pPr>
        <w:ind w:firstLine="709"/>
        <w:jc w:val="both"/>
      </w:pPr>
      <w:r w:rsidRPr="001B17E2">
        <w:t>3 инвалида молодого возраста приняли участие в ярмарках вакансий в рамках реализации мероприятия «анализ вакансий и проведение необходимых консультаций с работодателями для подбора возможных предложений по трудоустройству инвалидов молодого возраста».</w:t>
      </w:r>
    </w:p>
    <w:p w:rsidR="001B17E2" w:rsidRPr="001B17E2" w:rsidRDefault="001B17E2" w:rsidP="001B17E2">
      <w:pPr>
        <w:ind w:firstLine="709"/>
        <w:jc w:val="both"/>
      </w:pPr>
      <w:r w:rsidRPr="001B17E2">
        <w:t>1 инвалид молодого возраста получил единовременную финансовую помощь при открытии ИП.</w:t>
      </w:r>
    </w:p>
    <w:p w:rsidR="001B17E2" w:rsidRPr="001B17E2" w:rsidRDefault="001B17E2" w:rsidP="001B17E2">
      <w:pPr>
        <w:ind w:firstLine="709"/>
        <w:jc w:val="both"/>
      </w:pPr>
      <w:r w:rsidRPr="001B17E2">
        <w:t>1 инвалид молодого возраста направлена на профобучение по профессии маникюрша.</w:t>
      </w:r>
    </w:p>
    <w:p w:rsidR="002E0C82" w:rsidRPr="00C5124A" w:rsidRDefault="002E0C82" w:rsidP="002850C5">
      <w:pPr>
        <w:ind w:firstLine="567"/>
        <w:jc w:val="both"/>
        <w:rPr>
          <w:color w:val="FF0000"/>
        </w:rPr>
      </w:pPr>
    </w:p>
    <w:p w:rsidR="00C10819" w:rsidRPr="00751FC2" w:rsidRDefault="008E42DE" w:rsidP="002850C5">
      <w:pPr>
        <w:jc w:val="center"/>
        <w:rPr>
          <w:b/>
        </w:rPr>
      </w:pPr>
      <w:r w:rsidRPr="00751FC2">
        <w:rPr>
          <w:b/>
        </w:rPr>
        <w:t>Социальное обслуживание населения</w:t>
      </w:r>
    </w:p>
    <w:p w:rsidR="00751FC2" w:rsidRPr="00751FC2" w:rsidRDefault="00751FC2" w:rsidP="00751FC2">
      <w:pPr>
        <w:jc w:val="both"/>
      </w:pPr>
      <w:r w:rsidRPr="00751FC2">
        <w:t xml:space="preserve">          Основными задачами Филиала №7 по г.Адыгейску ГКУ РА «Центр труда и социальной защиты населения» является реализация государственной политики в области социальной защиты инвалидов, граждан пожилого возраста, ветеранов, семей с несовершеннолетними детьми, иных групп населения, нуждающихся в социальной поддержке, проживающих на территории МО «Город Адыгейск», а также в области трудовых отношений и охраны труда.</w:t>
      </w:r>
    </w:p>
    <w:p w:rsidR="00751FC2" w:rsidRPr="00751FC2" w:rsidRDefault="00751FC2" w:rsidP="00751FC2">
      <w:pPr>
        <w:jc w:val="both"/>
      </w:pPr>
      <w:r w:rsidRPr="00751FC2">
        <w:t xml:space="preserve">   </w:t>
      </w:r>
      <w:r w:rsidRPr="00751FC2">
        <w:rPr>
          <w:b/>
        </w:rPr>
        <w:t xml:space="preserve">   </w:t>
      </w:r>
      <w:r w:rsidRPr="00751FC2">
        <w:t>За   9 месяцев 2019 года</w:t>
      </w:r>
      <w:r w:rsidRPr="00751FC2">
        <w:rPr>
          <w:b/>
        </w:rPr>
        <w:t xml:space="preserve"> </w:t>
      </w:r>
      <w:r w:rsidRPr="00751FC2">
        <w:t xml:space="preserve"> зарегистрировано 11 коллективных договоров и дополнительных соглашений к ним. Действует  по городу 27 коллективных договоров, каждая из которых имеет юридическую силу. Устных и письменных заявлений и жалоб от граждан по вопросам регулирования трудовых отношений не поступало. Филиала №7 по г.Адыгейску ГКУ РА «Центр труда и социальной защиты населения» обеспечивает предприятия и организации города материалами, пособиями по охране труда, выдает им типовые макеты коллективных договоров, публикует в городской газете статьи и памятки по охране труда. </w:t>
      </w:r>
    </w:p>
    <w:p w:rsidR="00751FC2" w:rsidRPr="00751FC2" w:rsidRDefault="00751FC2" w:rsidP="00751FC2">
      <w:pPr>
        <w:tabs>
          <w:tab w:val="left" w:pos="8640"/>
        </w:tabs>
        <w:jc w:val="both"/>
      </w:pPr>
      <w:r w:rsidRPr="00751FC2">
        <w:t xml:space="preserve">       Администрация муниципального образования «Город  Адыгейск» и Филиал №7 по г.Адыгейску ГКУ РА «Центр труда и социальной защиты населения»   ежегодно подводят итоги  смотра – конкурса на звание «Лучшая организация по охране труда». Победителям конкурса вручаются дипломы и денежные премии.</w:t>
      </w:r>
    </w:p>
    <w:p w:rsidR="00751FC2" w:rsidRPr="00751FC2" w:rsidRDefault="00751FC2" w:rsidP="00751FC2">
      <w:pPr>
        <w:tabs>
          <w:tab w:val="left" w:pos="8640"/>
        </w:tabs>
        <w:jc w:val="both"/>
        <w:rPr>
          <w:color w:val="000000"/>
        </w:rPr>
      </w:pPr>
      <w:r w:rsidRPr="00751FC2">
        <w:rPr>
          <w:color w:val="000000"/>
        </w:rPr>
        <w:t xml:space="preserve">           Составлено 55 индивидуальных программ предоставления социальных услуг для реабилитации в ГБУ РА «Красногвардейский территориальный центр социальной помощи семье и детям «Доверие» и АУ РА «Реабилитационный центр для детей и подростков с ограниченными возможностями «Звездный», 41 программа на социальное обслуживание на дому, также ведется учет выписок из ИП реабилитации или реабилитации инвалидов, на 01.10.2019г. обработано – 100 программ.</w:t>
      </w:r>
    </w:p>
    <w:p w:rsidR="00751FC2" w:rsidRPr="00751FC2" w:rsidRDefault="00751FC2" w:rsidP="00751FC2">
      <w:pPr>
        <w:tabs>
          <w:tab w:val="left" w:pos="8640"/>
        </w:tabs>
        <w:jc w:val="both"/>
        <w:rPr>
          <w:rFonts w:eastAsia="Palatino Linotype"/>
        </w:rPr>
      </w:pPr>
      <w:r w:rsidRPr="00751FC2">
        <w:rPr>
          <w:color w:val="000000"/>
        </w:rPr>
        <w:t xml:space="preserve">     </w:t>
      </w:r>
      <w:r w:rsidRPr="00751FC2">
        <w:t xml:space="preserve">Центром на 01.10.2019 года оформлены и выданы удостоверения  ветеранам труда – 27 шт.,  справка для приравненных к ветеранам труда – 38 шт., </w:t>
      </w:r>
      <w:r w:rsidRPr="00751FC2">
        <w:rPr>
          <w:rFonts w:eastAsia="Palatino Linotype"/>
        </w:rPr>
        <w:t xml:space="preserve"> продлен срок действия и выданы удостоверения многодетным семьям – на 01.10.2019г. - 44 шт.</w:t>
      </w:r>
    </w:p>
    <w:p w:rsidR="00751FC2" w:rsidRPr="00751FC2" w:rsidRDefault="00751FC2" w:rsidP="00751FC2">
      <w:pPr>
        <w:tabs>
          <w:tab w:val="left" w:pos="8640"/>
        </w:tabs>
        <w:jc w:val="both"/>
        <w:rPr>
          <w:color w:val="000000"/>
        </w:rPr>
      </w:pPr>
      <w:r w:rsidRPr="00751FC2">
        <w:t xml:space="preserve">   </w:t>
      </w:r>
    </w:p>
    <w:p w:rsidR="00751FC2" w:rsidRPr="00751FC2" w:rsidRDefault="00751FC2" w:rsidP="00751FC2">
      <w:pPr>
        <w:tabs>
          <w:tab w:val="left" w:pos="8640"/>
        </w:tabs>
        <w:ind w:left="360"/>
        <w:jc w:val="both"/>
        <w:rPr>
          <w:b/>
          <w:i/>
          <w:color w:val="000000"/>
        </w:rPr>
      </w:pPr>
      <w:r w:rsidRPr="00751FC2">
        <w:rPr>
          <w:color w:val="000000"/>
        </w:rPr>
        <w:t xml:space="preserve">                     </w:t>
      </w:r>
      <w:r w:rsidRPr="00751FC2">
        <w:rPr>
          <w:b/>
          <w:i/>
          <w:color w:val="000000"/>
        </w:rPr>
        <w:t>За отчетный период производились следующие выплаты:</w:t>
      </w:r>
    </w:p>
    <w:tbl>
      <w:tblPr>
        <w:tblW w:w="92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735"/>
        <w:gridCol w:w="7"/>
        <w:gridCol w:w="1137"/>
        <w:gridCol w:w="2018"/>
        <w:gridCol w:w="2274"/>
      </w:tblGrid>
      <w:tr w:rsidR="00751FC2" w:rsidRPr="00751FC2" w:rsidTr="00DA7D73">
        <w:tc>
          <w:tcPr>
            <w:tcW w:w="3085" w:type="dxa"/>
          </w:tcPr>
          <w:p w:rsidR="00751FC2" w:rsidRPr="00751FC2" w:rsidRDefault="00751FC2" w:rsidP="00DA7D73">
            <w:r w:rsidRPr="00751FC2">
              <w:t xml:space="preserve">Вид </w:t>
            </w:r>
          </w:p>
          <w:p w:rsidR="00751FC2" w:rsidRPr="00751FC2" w:rsidRDefault="00751FC2" w:rsidP="00DA7D73">
            <w:r w:rsidRPr="00751FC2">
              <w:t>пособия</w:t>
            </w:r>
          </w:p>
        </w:tc>
        <w:tc>
          <w:tcPr>
            <w:tcW w:w="1879" w:type="dxa"/>
            <w:gridSpan w:val="3"/>
          </w:tcPr>
          <w:p w:rsidR="00751FC2" w:rsidRPr="00751FC2" w:rsidRDefault="00751FC2" w:rsidP="00DA7D73">
            <w:r w:rsidRPr="00751FC2">
              <w:t>Число  получателей, детей</w:t>
            </w:r>
          </w:p>
        </w:tc>
        <w:tc>
          <w:tcPr>
            <w:tcW w:w="2018" w:type="dxa"/>
          </w:tcPr>
          <w:p w:rsidR="00751FC2" w:rsidRPr="00751FC2" w:rsidRDefault="00751FC2" w:rsidP="00DA7D73">
            <w:r w:rsidRPr="00751FC2">
              <w:t>Ежемесячные и единовременные суммы выплат (руб.)</w:t>
            </w:r>
          </w:p>
        </w:tc>
        <w:tc>
          <w:tcPr>
            <w:tcW w:w="2274" w:type="dxa"/>
          </w:tcPr>
          <w:p w:rsidR="00751FC2" w:rsidRPr="00751FC2" w:rsidRDefault="00751FC2" w:rsidP="00DA7D73">
            <w:r w:rsidRPr="00751FC2">
              <w:t>Выплаченная сумма за год</w:t>
            </w:r>
          </w:p>
        </w:tc>
      </w:tr>
      <w:tr w:rsidR="00751FC2" w:rsidRPr="00751FC2" w:rsidTr="00DA7D73">
        <w:trPr>
          <w:trHeight w:val="690"/>
        </w:trPr>
        <w:tc>
          <w:tcPr>
            <w:tcW w:w="3085" w:type="dxa"/>
          </w:tcPr>
          <w:p w:rsidR="00751FC2" w:rsidRPr="00751FC2" w:rsidRDefault="00751FC2" w:rsidP="00DA7D73">
            <w:r w:rsidRPr="00751FC2">
              <w:t>Ежемесячное пособие на ребенка:</w:t>
            </w:r>
          </w:p>
          <w:p w:rsidR="00751FC2" w:rsidRPr="00751FC2" w:rsidRDefault="00751FC2" w:rsidP="00DA7D73"/>
        </w:tc>
        <w:tc>
          <w:tcPr>
            <w:tcW w:w="742" w:type="dxa"/>
            <w:gridSpan w:val="2"/>
          </w:tcPr>
          <w:p w:rsidR="00751FC2" w:rsidRPr="00751FC2" w:rsidRDefault="00751FC2" w:rsidP="00DA7D73">
            <w:r w:rsidRPr="00751FC2">
              <w:t>312</w:t>
            </w:r>
          </w:p>
        </w:tc>
        <w:tc>
          <w:tcPr>
            <w:tcW w:w="1137" w:type="dxa"/>
          </w:tcPr>
          <w:p w:rsidR="00751FC2" w:rsidRPr="00751FC2" w:rsidRDefault="00751FC2" w:rsidP="00DA7D73">
            <w:r w:rsidRPr="00751FC2">
              <w:t>680</w:t>
            </w:r>
          </w:p>
        </w:tc>
        <w:tc>
          <w:tcPr>
            <w:tcW w:w="2018" w:type="dxa"/>
          </w:tcPr>
          <w:p w:rsidR="00751FC2" w:rsidRPr="00751FC2" w:rsidRDefault="00751FC2" w:rsidP="00DA7D73">
            <w:r w:rsidRPr="00751FC2">
              <w:t>125</w:t>
            </w:r>
          </w:p>
          <w:p w:rsidR="00751FC2" w:rsidRPr="00751FC2" w:rsidRDefault="00751FC2" w:rsidP="00DA7D73"/>
        </w:tc>
        <w:tc>
          <w:tcPr>
            <w:tcW w:w="2274" w:type="dxa"/>
          </w:tcPr>
          <w:p w:rsidR="00751FC2" w:rsidRPr="00751FC2" w:rsidRDefault="00751FC2" w:rsidP="00DA7D73">
            <w:r w:rsidRPr="00751FC2">
              <w:t>970 882</w:t>
            </w:r>
          </w:p>
          <w:p w:rsidR="00751FC2" w:rsidRPr="00751FC2" w:rsidRDefault="00751FC2" w:rsidP="00DA7D73"/>
        </w:tc>
      </w:tr>
      <w:tr w:rsidR="00751FC2" w:rsidRPr="00751FC2" w:rsidTr="00DA7D73">
        <w:trPr>
          <w:trHeight w:val="992"/>
        </w:trPr>
        <w:tc>
          <w:tcPr>
            <w:tcW w:w="3085" w:type="dxa"/>
          </w:tcPr>
          <w:p w:rsidR="00751FC2" w:rsidRPr="00751FC2" w:rsidRDefault="00751FC2" w:rsidP="00DA7D73">
            <w:r w:rsidRPr="00751FC2">
              <w:t>Из них ОМ</w:t>
            </w:r>
          </w:p>
          <w:p w:rsidR="00751FC2" w:rsidRPr="00751FC2" w:rsidRDefault="00751FC2" w:rsidP="00DA7D73"/>
        </w:tc>
        <w:tc>
          <w:tcPr>
            <w:tcW w:w="742" w:type="dxa"/>
            <w:gridSpan w:val="2"/>
          </w:tcPr>
          <w:p w:rsidR="00751FC2" w:rsidRPr="00751FC2" w:rsidRDefault="00751FC2" w:rsidP="00DA7D73">
            <w:r w:rsidRPr="00751FC2">
              <w:t>28</w:t>
            </w:r>
          </w:p>
        </w:tc>
        <w:tc>
          <w:tcPr>
            <w:tcW w:w="1137" w:type="dxa"/>
          </w:tcPr>
          <w:p w:rsidR="00751FC2" w:rsidRPr="00751FC2" w:rsidRDefault="00751FC2" w:rsidP="00DA7D73">
            <w:r w:rsidRPr="00751FC2">
              <w:t>32</w:t>
            </w:r>
          </w:p>
        </w:tc>
        <w:tc>
          <w:tcPr>
            <w:tcW w:w="2018" w:type="dxa"/>
          </w:tcPr>
          <w:p w:rsidR="00751FC2" w:rsidRPr="00751FC2" w:rsidRDefault="00751FC2" w:rsidP="00DA7D73">
            <w:r w:rsidRPr="00751FC2">
              <w:t>250</w:t>
            </w:r>
          </w:p>
        </w:tc>
        <w:tc>
          <w:tcPr>
            <w:tcW w:w="2274" w:type="dxa"/>
          </w:tcPr>
          <w:p w:rsidR="00751FC2" w:rsidRPr="00751FC2" w:rsidRDefault="00751FC2" w:rsidP="00DA7D73">
            <w:r w:rsidRPr="00751FC2">
              <w:t>72 000</w:t>
            </w:r>
          </w:p>
        </w:tc>
      </w:tr>
      <w:tr w:rsidR="00751FC2" w:rsidRPr="00751FC2" w:rsidTr="00DA7D73">
        <w:trPr>
          <w:trHeight w:val="1140"/>
        </w:trPr>
        <w:tc>
          <w:tcPr>
            <w:tcW w:w="3085" w:type="dxa"/>
          </w:tcPr>
          <w:p w:rsidR="00751FC2" w:rsidRPr="00751FC2" w:rsidRDefault="00751FC2" w:rsidP="00DA7D73">
            <w:r w:rsidRPr="00751FC2">
              <w:t>Пособие по уходу за ребенком до 1,5 лет неработающим родителям</w:t>
            </w:r>
          </w:p>
        </w:tc>
        <w:tc>
          <w:tcPr>
            <w:tcW w:w="742" w:type="dxa"/>
            <w:gridSpan w:val="2"/>
          </w:tcPr>
          <w:p w:rsidR="00751FC2" w:rsidRPr="00751FC2" w:rsidRDefault="00751FC2" w:rsidP="00DA7D73">
            <w:r w:rsidRPr="00751FC2">
              <w:t>69</w:t>
            </w:r>
          </w:p>
        </w:tc>
        <w:tc>
          <w:tcPr>
            <w:tcW w:w="1137" w:type="dxa"/>
          </w:tcPr>
          <w:p w:rsidR="00751FC2" w:rsidRPr="00751FC2" w:rsidRDefault="00751FC2" w:rsidP="00DA7D73">
            <w:r w:rsidRPr="00751FC2">
              <w:t>71</w:t>
            </w:r>
          </w:p>
        </w:tc>
        <w:tc>
          <w:tcPr>
            <w:tcW w:w="2018" w:type="dxa"/>
          </w:tcPr>
          <w:p w:rsidR="00751FC2" w:rsidRPr="00751FC2" w:rsidRDefault="00751FC2" w:rsidP="00DA7D73">
            <w:r w:rsidRPr="00751FC2">
              <w:t>На 1-го -3 277,45</w:t>
            </w:r>
          </w:p>
          <w:p w:rsidR="00751FC2" w:rsidRPr="00751FC2" w:rsidRDefault="00751FC2" w:rsidP="00DA7D73">
            <w:r w:rsidRPr="00751FC2">
              <w:t>На 2-го- 6 554,89</w:t>
            </w:r>
          </w:p>
        </w:tc>
        <w:tc>
          <w:tcPr>
            <w:tcW w:w="2274" w:type="dxa"/>
          </w:tcPr>
          <w:p w:rsidR="00751FC2" w:rsidRPr="00751FC2" w:rsidRDefault="00751FC2" w:rsidP="00DA7D73">
            <w:r w:rsidRPr="00751FC2">
              <w:t>3 591 045,91</w:t>
            </w:r>
          </w:p>
          <w:p w:rsidR="00751FC2" w:rsidRPr="00751FC2" w:rsidRDefault="00751FC2" w:rsidP="00DA7D73"/>
        </w:tc>
      </w:tr>
      <w:tr w:rsidR="00751FC2" w:rsidRPr="00751FC2" w:rsidTr="00DA7D73">
        <w:tc>
          <w:tcPr>
            <w:tcW w:w="3085" w:type="dxa"/>
          </w:tcPr>
          <w:p w:rsidR="00751FC2" w:rsidRPr="00751FC2" w:rsidRDefault="00751FC2" w:rsidP="00DA7D73">
            <w:r w:rsidRPr="00751FC2">
              <w:t>Пособие по уходу за ребенком-инвалидом</w:t>
            </w:r>
          </w:p>
        </w:tc>
        <w:tc>
          <w:tcPr>
            <w:tcW w:w="735" w:type="dxa"/>
          </w:tcPr>
          <w:p w:rsidR="00751FC2" w:rsidRPr="00751FC2" w:rsidRDefault="00751FC2" w:rsidP="00DA7D73">
            <w:r w:rsidRPr="00751FC2">
              <w:t>10</w:t>
            </w:r>
          </w:p>
        </w:tc>
        <w:tc>
          <w:tcPr>
            <w:tcW w:w="1144" w:type="dxa"/>
            <w:gridSpan w:val="2"/>
          </w:tcPr>
          <w:p w:rsidR="00751FC2" w:rsidRPr="00751FC2" w:rsidRDefault="00751FC2" w:rsidP="00DA7D73">
            <w:r w:rsidRPr="00751FC2">
              <w:t>11</w:t>
            </w:r>
          </w:p>
        </w:tc>
        <w:tc>
          <w:tcPr>
            <w:tcW w:w="2018" w:type="dxa"/>
          </w:tcPr>
          <w:p w:rsidR="00751FC2" w:rsidRPr="00751FC2" w:rsidRDefault="00751FC2" w:rsidP="00DA7D73">
            <w:r w:rsidRPr="00751FC2">
              <w:t>100</w:t>
            </w:r>
          </w:p>
        </w:tc>
        <w:tc>
          <w:tcPr>
            <w:tcW w:w="2274" w:type="dxa"/>
          </w:tcPr>
          <w:p w:rsidR="00751FC2" w:rsidRPr="00751FC2" w:rsidRDefault="00751FC2" w:rsidP="00DA7D73">
            <w:r w:rsidRPr="00751FC2">
              <w:t>9 900</w:t>
            </w:r>
          </w:p>
        </w:tc>
      </w:tr>
      <w:tr w:rsidR="00751FC2" w:rsidRPr="00751FC2" w:rsidTr="00DA7D73">
        <w:tc>
          <w:tcPr>
            <w:tcW w:w="3085" w:type="dxa"/>
          </w:tcPr>
          <w:p w:rsidR="00751FC2" w:rsidRPr="00751FC2" w:rsidRDefault="00751FC2" w:rsidP="00DA7D73">
            <w:r w:rsidRPr="00751FC2">
              <w:t>Единовременное пособие на рождение ребенка не работающим</w:t>
            </w:r>
          </w:p>
        </w:tc>
        <w:tc>
          <w:tcPr>
            <w:tcW w:w="735" w:type="dxa"/>
          </w:tcPr>
          <w:p w:rsidR="00751FC2" w:rsidRPr="00751FC2" w:rsidRDefault="00751FC2" w:rsidP="00DA7D73">
            <w:r w:rsidRPr="00751FC2">
              <w:t>22</w:t>
            </w:r>
          </w:p>
        </w:tc>
        <w:tc>
          <w:tcPr>
            <w:tcW w:w="1144" w:type="dxa"/>
            <w:gridSpan w:val="2"/>
          </w:tcPr>
          <w:p w:rsidR="00751FC2" w:rsidRPr="00751FC2" w:rsidRDefault="00751FC2" w:rsidP="00DA7D73"/>
        </w:tc>
        <w:tc>
          <w:tcPr>
            <w:tcW w:w="2018" w:type="dxa"/>
          </w:tcPr>
          <w:p w:rsidR="00751FC2" w:rsidRPr="00751FC2" w:rsidRDefault="00751FC2" w:rsidP="00DA7D73">
            <w:r w:rsidRPr="00751FC2">
              <w:t>17 479,73</w:t>
            </w:r>
          </w:p>
        </w:tc>
        <w:tc>
          <w:tcPr>
            <w:tcW w:w="2274" w:type="dxa"/>
          </w:tcPr>
          <w:p w:rsidR="00751FC2" w:rsidRPr="00751FC2" w:rsidRDefault="00751FC2" w:rsidP="00DA7D73">
            <w:r w:rsidRPr="00751FC2">
              <w:t xml:space="preserve">361 309,21 </w:t>
            </w:r>
          </w:p>
        </w:tc>
      </w:tr>
      <w:tr w:rsidR="00751FC2" w:rsidRPr="00751FC2" w:rsidTr="00DA7D73">
        <w:trPr>
          <w:trHeight w:val="1185"/>
        </w:trPr>
        <w:tc>
          <w:tcPr>
            <w:tcW w:w="3085" w:type="dxa"/>
          </w:tcPr>
          <w:p w:rsidR="00751FC2" w:rsidRPr="00751FC2" w:rsidRDefault="00751FC2" w:rsidP="00DA7D73">
            <w:r w:rsidRPr="00751FC2">
              <w:t xml:space="preserve">Дополнительное единовременное пособие Дети-Адыгея </w:t>
            </w:r>
          </w:p>
        </w:tc>
        <w:tc>
          <w:tcPr>
            <w:tcW w:w="735" w:type="dxa"/>
          </w:tcPr>
          <w:p w:rsidR="00751FC2" w:rsidRPr="00751FC2" w:rsidRDefault="00751FC2" w:rsidP="00DA7D73">
            <w:r w:rsidRPr="00751FC2">
              <w:t>72</w:t>
            </w:r>
          </w:p>
        </w:tc>
        <w:tc>
          <w:tcPr>
            <w:tcW w:w="1144" w:type="dxa"/>
            <w:gridSpan w:val="2"/>
          </w:tcPr>
          <w:p w:rsidR="00751FC2" w:rsidRPr="00751FC2" w:rsidRDefault="00751FC2" w:rsidP="00DA7D73"/>
        </w:tc>
        <w:tc>
          <w:tcPr>
            <w:tcW w:w="2018" w:type="dxa"/>
          </w:tcPr>
          <w:p w:rsidR="00751FC2" w:rsidRPr="00751FC2" w:rsidRDefault="00751FC2" w:rsidP="00DA7D73">
            <w:r w:rsidRPr="00751FC2">
              <w:t>1 реб.-1 000</w:t>
            </w:r>
          </w:p>
          <w:p w:rsidR="00751FC2" w:rsidRPr="00751FC2" w:rsidRDefault="00751FC2" w:rsidP="00DA7D73">
            <w:r w:rsidRPr="00751FC2">
              <w:t>2 реб.-1 600</w:t>
            </w:r>
          </w:p>
          <w:p w:rsidR="00751FC2" w:rsidRPr="00751FC2" w:rsidRDefault="00751FC2" w:rsidP="00DA7D73">
            <w:r w:rsidRPr="00751FC2">
              <w:t>3 реб.-2 200</w:t>
            </w:r>
          </w:p>
          <w:p w:rsidR="00751FC2" w:rsidRPr="00751FC2" w:rsidRDefault="00751FC2" w:rsidP="00DA7D73">
            <w:r w:rsidRPr="00751FC2">
              <w:t>4 реб.-2 800</w:t>
            </w:r>
          </w:p>
        </w:tc>
        <w:tc>
          <w:tcPr>
            <w:tcW w:w="2274" w:type="dxa"/>
          </w:tcPr>
          <w:p w:rsidR="00751FC2" w:rsidRPr="00751FC2" w:rsidRDefault="00751FC2" w:rsidP="00DA7D73">
            <w:r w:rsidRPr="00751FC2">
              <w:t>128 000</w:t>
            </w:r>
          </w:p>
        </w:tc>
      </w:tr>
      <w:tr w:rsidR="00751FC2" w:rsidRPr="00751FC2" w:rsidTr="00DA7D73">
        <w:tc>
          <w:tcPr>
            <w:tcW w:w="3085" w:type="dxa"/>
          </w:tcPr>
          <w:p w:rsidR="00751FC2" w:rsidRPr="00751FC2" w:rsidRDefault="00751FC2" w:rsidP="00DA7D73">
            <w:r w:rsidRPr="00751FC2">
              <w:t>Ежемесячные доплаты (надбавок) к государственной пенсии</w:t>
            </w:r>
          </w:p>
        </w:tc>
        <w:tc>
          <w:tcPr>
            <w:tcW w:w="1879" w:type="dxa"/>
            <w:gridSpan w:val="3"/>
          </w:tcPr>
          <w:p w:rsidR="00751FC2" w:rsidRPr="00751FC2" w:rsidRDefault="00751FC2" w:rsidP="00DA7D73">
            <w:r w:rsidRPr="00751FC2">
              <w:t>29</w:t>
            </w:r>
          </w:p>
        </w:tc>
        <w:tc>
          <w:tcPr>
            <w:tcW w:w="2018" w:type="dxa"/>
          </w:tcPr>
          <w:p w:rsidR="00751FC2" w:rsidRPr="00751FC2" w:rsidRDefault="00751FC2" w:rsidP="00DA7D73">
            <w:r w:rsidRPr="00751FC2">
              <w:t>-</w:t>
            </w:r>
          </w:p>
        </w:tc>
        <w:tc>
          <w:tcPr>
            <w:tcW w:w="2274" w:type="dxa"/>
          </w:tcPr>
          <w:p w:rsidR="00751FC2" w:rsidRPr="00751FC2" w:rsidRDefault="00751FC2" w:rsidP="00DA7D73">
            <w:r w:rsidRPr="00751FC2">
              <w:t>2 523 657,09</w:t>
            </w:r>
          </w:p>
          <w:p w:rsidR="00751FC2" w:rsidRPr="00751FC2" w:rsidRDefault="00751FC2" w:rsidP="00DA7D73"/>
        </w:tc>
      </w:tr>
      <w:tr w:rsidR="00751FC2" w:rsidRPr="00751FC2" w:rsidTr="00DA7D73">
        <w:tc>
          <w:tcPr>
            <w:tcW w:w="3085" w:type="dxa"/>
          </w:tcPr>
          <w:p w:rsidR="00751FC2" w:rsidRPr="00751FC2" w:rsidRDefault="00751FC2" w:rsidP="00DA7D73">
            <w:r w:rsidRPr="00751FC2">
              <w:t>Пособие на погребение</w:t>
            </w:r>
          </w:p>
        </w:tc>
        <w:tc>
          <w:tcPr>
            <w:tcW w:w="1879" w:type="dxa"/>
            <w:gridSpan w:val="3"/>
          </w:tcPr>
          <w:p w:rsidR="00751FC2" w:rsidRPr="00751FC2" w:rsidRDefault="00751FC2" w:rsidP="00DA7D73">
            <w:r w:rsidRPr="00751FC2">
              <w:t>12</w:t>
            </w:r>
          </w:p>
        </w:tc>
        <w:tc>
          <w:tcPr>
            <w:tcW w:w="2018" w:type="dxa"/>
          </w:tcPr>
          <w:p w:rsidR="00751FC2" w:rsidRPr="00751FC2" w:rsidRDefault="00751FC2" w:rsidP="00DA7D73">
            <w:r w:rsidRPr="00751FC2">
              <w:t>5 701,31</w:t>
            </w:r>
          </w:p>
        </w:tc>
        <w:tc>
          <w:tcPr>
            <w:tcW w:w="2274" w:type="dxa"/>
          </w:tcPr>
          <w:p w:rsidR="00751FC2" w:rsidRPr="00751FC2" w:rsidRDefault="00751FC2" w:rsidP="00DA7D73">
            <w:r w:rsidRPr="00751FC2">
              <w:t>68 415,72</w:t>
            </w:r>
          </w:p>
        </w:tc>
      </w:tr>
      <w:tr w:rsidR="00751FC2" w:rsidRPr="00751FC2" w:rsidTr="00DA7D73">
        <w:tc>
          <w:tcPr>
            <w:tcW w:w="3085" w:type="dxa"/>
          </w:tcPr>
          <w:p w:rsidR="00751FC2" w:rsidRPr="00751FC2" w:rsidRDefault="00751FC2" w:rsidP="00DA7D73">
            <w:r w:rsidRPr="00751FC2">
              <w:t>Единовременная выплата на третьего ребенка  или последующих детей родившихся (усыновленных) начиная с 01.01.2012 года</w:t>
            </w:r>
          </w:p>
        </w:tc>
        <w:tc>
          <w:tcPr>
            <w:tcW w:w="742" w:type="dxa"/>
            <w:gridSpan w:val="2"/>
          </w:tcPr>
          <w:p w:rsidR="00751FC2" w:rsidRPr="00751FC2" w:rsidRDefault="00751FC2" w:rsidP="00DA7D73">
            <w:r w:rsidRPr="00751FC2">
              <w:t>19</w:t>
            </w:r>
          </w:p>
        </w:tc>
        <w:tc>
          <w:tcPr>
            <w:tcW w:w="1137" w:type="dxa"/>
          </w:tcPr>
          <w:p w:rsidR="00751FC2" w:rsidRPr="00751FC2" w:rsidRDefault="00751FC2" w:rsidP="00DA7D73"/>
        </w:tc>
        <w:tc>
          <w:tcPr>
            <w:tcW w:w="2018" w:type="dxa"/>
          </w:tcPr>
          <w:p w:rsidR="00751FC2" w:rsidRPr="00751FC2" w:rsidRDefault="00751FC2" w:rsidP="00DA7D73">
            <w:r w:rsidRPr="00751FC2">
              <w:t>50 000</w:t>
            </w:r>
          </w:p>
        </w:tc>
        <w:tc>
          <w:tcPr>
            <w:tcW w:w="2274" w:type="dxa"/>
          </w:tcPr>
          <w:p w:rsidR="00751FC2" w:rsidRPr="00751FC2" w:rsidRDefault="00751FC2" w:rsidP="00DA7D73">
            <w:r w:rsidRPr="00751FC2">
              <w:t xml:space="preserve"> 950 000</w:t>
            </w:r>
          </w:p>
        </w:tc>
      </w:tr>
      <w:tr w:rsidR="00751FC2" w:rsidRPr="00751FC2" w:rsidTr="00DA7D73">
        <w:trPr>
          <w:trHeight w:val="624"/>
        </w:trPr>
        <w:tc>
          <w:tcPr>
            <w:tcW w:w="3085" w:type="dxa"/>
          </w:tcPr>
          <w:p w:rsidR="00751FC2" w:rsidRPr="00751FC2" w:rsidRDefault="00751FC2" w:rsidP="00DA7D73">
            <w:r w:rsidRPr="00751FC2">
              <w:t>ЕДВ при рождении 1-го ребенка до 1,5 лет</w:t>
            </w:r>
          </w:p>
          <w:p w:rsidR="00751FC2" w:rsidRPr="00751FC2" w:rsidRDefault="00751FC2" w:rsidP="00DA7D73"/>
        </w:tc>
        <w:tc>
          <w:tcPr>
            <w:tcW w:w="742" w:type="dxa"/>
            <w:gridSpan w:val="2"/>
          </w:tcPr>
          <w:p w:rsidR="00751FC2" w:rsidRPr="00751FC2" w:rsidRDefault="00751FC2" w:rsidP="00DA7D73">
            <w:r w:rsidRPr="00751FC2">
              <w:t>56</w:t>
            </w:r>
          </w:p>
        </w:tc>
        <w:tc>
          <w:tcPr>
            <w:tcW w:w="1137" w:type="dxa"/>
          </w:tcPr>
          <w:p w:rsidR="00751FC2" w:rsidRPr="00751FC2" w:rsidRDefault="00751FC2" w:rsidP="00DA7D73">
            <w:r w:rsidRPr="00751FC2">
              <w:t>56</w:t>
            </w:r>
          </w:p>
        </w:tc>
        <w:tc>
          <w:tcPr>
            <w:tcW w:w="2018" w:type="dxa"/>
          </w:tcPr>
          <w:p w:rsidR="00751FC2" w:rsidRPr="00751FC2" w:rsidRDefault="00751FC2" w:rsidP="00DA7D73">
            <w:r w:rsidRPr="00751FC2">
              <w:t>9104</w:t>
            </w:r>
          </w:p>
        </w:tc>
        <w:tc>
          <w:tcPr>
            <w:tcW w:w="2274" w:type="dxa"/>
          </w:tcPr>
          <w:p w:rsidR="00751FC2" w:rsidRPr="00751FC2" w:rsidRDefault="00751FC2" w:rsidP="00DA7D73">
            <w:r w:rsidRPr="00751FC2">
              <w:t>4 077 163,12</w:t>
            </w:r>
          </w:p>
          <w:p w:rsidR="00751FC2" w:rsidRPr="00751FC2" w:rsidRDefault="00751FC2" w:rsidP="00DA7D73"/>
        </w:tc>
      </w:tr>
      <w:tr w:rsidR="00751FC2" w:rsidRPr="00751FC2" w:rsidTr="00DA7D73">
        <w:trPr>
          <w:trHeight w:val="504"/>
        </w:trPr>
        <w:tc>
          <w:tcPr>
            <w:tcW w:w="3085" w:type="dxa"/>
          </w:tcPr>
          <w:p w:rsidR="00751FC2" w:rsidRPr="00751FC2" w:rsidRDefault="00751FC2" w:rsidP="00DA7D73">
            <w:r w:rsidRPr="00751FC2">
              <w:t xml:space="preserve">Льготы </w:t>
            </w:r>
            <w:r w:rsidRPr="00751FC2">
              <w:rPr>
                <w:color w:val="000000"/>
              </w:rPr>
              <w:t>на оплату жилья и ЖКУ многодетным семьям</w:t>
            </w:r>
          </w:p>
          <w:p w:rsidR="00751FC2" w:rsidRPr="00751FC2" w:rsidRDefault="00751FC2" w:rsidP="00DA7D73"/>
        </w:tc>
        <w:tc>
          <w:tcPr>
            <w:tcW w:w="742" w:type="dxa"/>
            <w:gridSpan w:val="2"/>
          </w:tcPr>
          <w:p w:rsidR="00751FC2" w:rsidRPr="00751FC2" w:rsidRDefault="00751FC2" w:rsidP="00DA7D73">
            <w:r w:rsidRPr="00751FC2">
              <w:t>206</w:t>
            </w:r>
          </w:p>
        </w:tc>
        <w:tc>
          <w:tcPr>
            <w:tcW w:w="1137" w:type="dxa"/>
          </w:tcPr>
          <w:p w:rsidR="00751FC2" w:rsidRPr="00751FC2" w:rsidRDefault="00751FC2" w:rsidP="00DA7D73"/>
        </w:tc>
        <w:tc>
          <w:tcPr>
            <w:tcW w:w="2018" w:type="dxa"/>
          </w:tcPr>
          <w:p w:rsidR="00751FC2" w:rsidRPr="00751FC2" w:rsidRDefault="00751FC2" w:rsidP="00DA7D73">
            <w:r w:rsidRPr="00751FC2">
              <w:t>-</w:t>
            </w:r>
          </w:p>
        </w:tc>
        <w:tc>
          <w:tcPr>
            <w:tcW w:w="2274" w:type="dxa"/>
          </w:tcPr>
          <w:p w:rsidR="00751FC2" w:rsidRPr="00751FC2" w:rsidRDefault="00751FC2" w:rsidP="00DA7D73">
            <w:r w:rsidRPr="00751FC2">
              <w:t>2 943 744,41</w:t>
            </w:r>
          </w:p>
        </w:tc>
      </w:tr>
      <w:tr w:rsidR="00751FC2" w:rsidRPr="00751FC2" w:rsidTr="00DA7D73">
        <w:trPr>
          <w:trHeight w:val="504"/>
        </w:trPr>
        <w:tc>
          <w:tcPr>
            <w:tcW w:w="3085" w:type="dxa"/>
          </w:tcPr>
          <w:p w:rsidR="00751FC2" w:rsidRPr="00751FC2" w:rsidRDefault="00751FC2" w:rsidP="00DA7D73">
            <w:r w:rsidRPr="00751FC2">
              <w:rPr>
                <w:color w:val="000000"/>
              </w:rPr>
              <w:t>Льгот на оплату жилья и ЖКУ на инвалидов, детей-инвалидов, участников БД, ЧАЭС</w:t>
            </w:r>
          </w:p>
        </w:tc>
        <w:tc>
          <w:tcPr>
            <w:tcW w:w="1879" w:type="dxa"/>
            <w:gridSpan w:val="3"/>
          </w:tcPr>
          <w:p w:rsidR="00751FC2" w:rsidRPr="00751FC2" w:rsidRDefault="00751FC2" w:rsidP="00DA7D73">
            <w:r w:rsidRPr="00751FC2">
              <w:t>1255</w:t>
            </w:r>
          </w:p>
        </w:tc>
        <w:tc>
          <w:tcPr>
            <w:tcW w:w="2018" w:type="dxa"/>
          </w:tcPr>
          <w:p w:rsidR="00751FC2" w:rsidRPr="00751FC2" w:rsidRDefault="00751FC2" w:rsidP="00DA7D73"/>
        </w:tc>
        <w:tc>
          <w:tcPr>
            <w:tcW w:w="2274" w:type="dxa"/>
          </w:tcPr>
          <w:p w:rsidR="00751FC2" w:rsidRPr="00751FC2" w:rsidRDefault="00751FC2" w:rsidP="00DA7D73">
            <w:r w:rsidRPr="00751FC2">
              <w:t>7 377 233,27</w:t>
            </w:r>
          </w:p>
        </w:tc>
      </w:tr>
      <w:tr w:rsidR="00751FC2" w:rsidRPr="00751FC2" w:rsidTr="00DA7D73">
        <w:trPr>
          <w:trHeight w:val="513"/>
        </w:trPr>
        <w:tc>
          <w:tcPr>
            <w:tcW w:w="3085" w:type="dxa"/>
          </w:tcPr>
          <w:p w:rsidR="00751FC2" w:rsidRPr="00751FC2" w:rsidRDefault="00751FC2" w:rsidP="00DA7D73">
            <w:pPr>
              <w:rPr>
                <w:b/>
              </w:rPr>
            </w:pPr>
            <w:r w:rsidRPr="00751FC2">
              <w:rPr>
                <w:b/>
              </w:rPr>
              <w:t>Итого по всем выплатам:</w:t>
            </w:r>
          </w:p>
        </w:tc>
        <w:tc>
          <w:tcPr>
            <w:tcW w:w="1879" w:type="dxa"/>
            <w:gridSpan w:val="3"/>
          </w:tcPr>
          <w:p w:rsidR="00751FC2" w:rsidRPr="00751FC2" w:rsidRDefault="00751FC2" w:rsidP="00DA7D73">
            <w:pPr>
              <w:rPr>
                <w:b/>
              </w:rPr>
            </w:pPr>
            <w:r w:rsidRPr="00751FC2">
              <w:rPr>
                <w:b/>
              </w:rPr>
              <w:t>2062</w:t>
            </w:r>
          </w:p>
        </w:tc>
        <w:tc>
          <w:tcPr>
            <w:tcW w:w="2018" w:type="dxa"/>
          </w:tcPr>
          <w:p w:rsidR="00751FC2" w:rsidRPr="00751FC2" w:rsidRDefault="00751FC2" w:rsidP="00DA7D73">
            <w:pPr>
              <w:rPr>
                <w:b/>
              </w:rPr>
            </w:pPr>
          </w:p>
        </w:tc>
        <w:tc>
          <w:tcPr>
            <w:tcW w:w="2274" w:type="dxa"/>
          </w:tcPr>
          <w:p w:rsidR="00751FC2" w:rsidRPr="00751FC2" w:rsidRDefault="00751FC2" w:rsidP="00DA7D73">
            <w:pPr>
              <w:rPr>
                <w:b/>
              </w:rPr>
            </w:pPr>
            <w:r w:rsidRPr="00751FC2">
              <w:rPr>
                <w:b/>
              </w:rPr>
              <w:t>23 001 350,73</w:t>
            </w:r>
          </w:p>
        </w:tc>
      </w:tr>
    </w:tbl>
    <w:p w:rsidR="00751FC2" w:rsidRPr="00751FC2" w:rsidRDefault="00751FC2" w:rsidP="00751FC2"/>
    <w:p w:rsidR="00751FC2" w:rsidRPr="00751FC2" w:rsidRDefault="00751FC2" w:rsidP="00751FC2">
      <w:pPr>
        <w:jc w:val="center"/>
        <w:rPr>
          <w:b/>
          <w:i/>
        </w:rPr>
      </w:pPr>
      <w:r w:rsidRPr="00751FC2">
        <w:rPr>
          <w:b/>
          <w:i/>
        </w:rPr>
        <w:t xml:space="preserve">    Ежемесячные денежные выплаты отдельным                                         категориям граждан</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7"/>
        <w:gridCol w:w="1699"/>
        <w:gridCol w:w="3264"/>
      </w:tblGrid>
      <w:tr w:rsidR="00751FC2" w:rsidRPr="00751FC2" w:rsidTr="00DA7D73">
        <w:trPr>
          <w:trHeight w:val="322"/>
        </w:trPr>
        <w:tc>
          <w:tcPr>
            <w:tcW w:w="4217"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751FC2" w:rsidRDefault="00751FC2" w:rsidP="00DA7D73">
            <w:pPr>
              <w:jc w:val="center"/>
              <w:rPr>
                <w:bCs/>
              </w:rPr>
            </w:pPr>
            <w:r w:rsidRPr="00751FC2">
              <w:rPr>
                <w:bCs/>
              </w:rPr>
              <w:t>Наименование</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jc w:val="center"/>
              <w:rPr>
                <w:bCs/>
              </w:rPr>
            </w:pPr>
            <w:r w:rsidRPr="00751FC2">
              <w:rPr>
                <w:bCs/>
              </w:rPr>
              <w:t>Кол-во льготников</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jc w:val="center"/>
              <w:rPr>
                <w:bCs/>
              </w:rPr>
            </w:pPr>
            <w:r w:rsidRPr="00751FC2">
              <w:rPr>
                <w:bCs/>
              </w:rPr>
              <w:t>Всего выплачено (руб.)</w:t>
            </w:r>
          </w:p>
        </w:tc>
      </w:tr>
      <w:tr w:rsidR="00751FC2" w:rsidRPr="00751FC2" w:rsidTr="00DA7D73">
        <w:trPr>
          <w:trHeight w:val="33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pPr>
              <w:rPr>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pPr>
              <w:rPr>
                <w:b/>
                <w:bCs/>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pPr>
              <w:rPr>
                <w:b/>
                <w:bCs/>
              </w:rPr>
            </w:pPr>
          </w:p>
        </w:tc>
      </w:tr>
      <w:tr w:rsidR="00751FC2" w:rsidRPr="00751FC2" w:rsidTr="00DA7D73">
        <w:trPr>
          <w:trHeight w:val="2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pPr>
              <w:rPr>
                <w:b/>
                <w:b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pPr>
              <w:rPr>
                <w:b/>
                <w:bCs/>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pPr>
              <w:rPr>
                <w:b/>
                <w:bCs/>
              </w:rPr>
            </w:pPr>
          </w:p>
        </w:tc>
      </w:tr>
      <w:tr w:rsidR="00751FC2" w:rsidRPr="00751FC2" w:rsidTr="00DA7D73">
        <w:trPr>
          <w:trHeight w:val="285"/>
        </w:trPr>
        <w:tc>
          <w:tcPr>
            <w:tcW w:w="4217" w:type="dxa"/>
            <w:vMerge w:val="restart"/>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jc w:val="center"/>
            </w:pPr>
            <w:r w:rsidRPr="00751FC2">
              <w:t>Ежемесячная денежная выплата             ветеранам труда</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708</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7 671 828, 05</w:t>
            </w:r>
          </w:p>
        </w:tc>
      </w:tr>
      <w:tr w:rsidR="00751FC2" w:rsidRPr="00751FC2" w:rsidTr="00DA7D73">
        <w:trPr>
          <w:trHeight w:val="27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r>
      <w:tr w:rsidR="00751FC2" w:rsidRPr="00751FC2" w:rsidTr="00DA7D73">
        <w:trPr>
          <w:trHeight w:val="285"/>
        </w:trPr>
        <w:tc>
          <w:tcPr>
            <w:tcW w:w="4217" w:type="dxa"/>
            <w:vMerge w:val="restart"/>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jc w:val="center"/>
            </w:pPr>
            <w:r w:rsidRPr="00751FC2">
              <w:t>Ежемесячная денежная выплата                труженикам тыла</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41</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484 196,15</w:t>
            </w:r>
          </w:p>
        </w:tc>
      </w:tr>
      <w:tr w:rsidR="00751FC2" w:rsidRPr="00751FC2" w:rsidTr="00DA7D73">
        <w:trPr>
          <w:trHeight w:val="49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r>
      <w:tr w:rsidR="00751FC2" w:rsidRPr="00751FC2" w:rsidTr="00DA7D73">
        <w:trPr>
          <w:trHeight w:val="285"/>
        </w:trPr>
        <w:tc>
          <w:tcPr>
            <w:tcW w:w="4217" w:type="dxa"/>
            <w:vMerge w:val="restart"/>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jc w:val="center"/>
            </w:pPr>
            <w:r w:rsidRPr="00751FC2">
              <w:t xml:space="preserve">Ежемесячная денежная выплата реабилитированным лицам и лицам, пострадавшим от политических репрессий </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16</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209 504,24</w:t>
            </w:r>
          </w:p>
        </w:tc>
      </w:tr>
      <w:tr w:rsidR="00751FC2" w:rsidRPr="00751FC2" w:rsidTr="00DA7D73">
        <w:trPr>
          <w:trHeight w:val="7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r>
      <w:tr w:rsidR="00751FC2" w:rsidRPr="00751FC2" w:rsidTr="00DA7D73">
        <w:trPr>
          <w:trHeight w:val="285"/>
        </w:trPr>
        <w:tc>
          <w:tcPr>
            <w:tcW w:w="4217" w:type="dxa"/>
            <w:vMerge w:val="restart"/>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jc w:val="center"/>
            </w:pPr>
            <w:r w:rsidRPr="00751FC2">
              <w:t>Ежемесячная денежная выплата лицам, страдающим хронической почечной недостаточностью</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1</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2 457</w:t>
            </w:r>
          </w:p>
        </w:tc>
      </w:tr>
      <w:tr w:rsidR="00751FC2" w:rsidRPr="00751FC2" w:rsidTr="00DA7D73">
        <w:trPr>
          <w:trHeight w:val="6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r>
      <w:tr w:rsidR="00751FC2" w:rsidRPr="00751FC2" w:rsidTr="00DA7D73">
        <w:trPr>
          <w:trHeight w:val="285"/>
        </w:trPr>
        <w:tc>
          <w:tcPr>
            <w:tcW w:w="4217" w:type="dxa"/>
            <w:vMerge w:val="restart"/>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jc w:val="center"/>
            </w:pPr>
            <w:r w:rsidRPr="00751FC2">
              <w:t>Транспортные услуги членам семей погибших (умерших) военнослужащих</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16</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16 300</w:t>
            </w:r>
          </w:p>
        </w:tc>
      </w:tr>
      <w:tr w:rsidR="00751FC2" w:rsidRPr="00751FC2" w:rsidTr="00DA7D73">
        <w:trPr>
          <w:trHeight w:val="6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r>
      <w:tr w:rsidR="00751FC2" w:rsidRPr="00751FC2" w:rsidTr="00DA7D73">
        <w:trPr>
          <w:trHeight w:val="285"/>
        </w:trPr>
        <w:tc>
          <w:tcPr>
            <w:tcW w:w="4217" w:type="dxa"/>
            <w:vMerge w:val="restart"/>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jc w:val="center"/>
            </w:pPr>
            <w:r w:rsidRPr="00751FC2">
              <w:t>Транспортные услуги инвалидам с 0 степенью утраты трудоспособности</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0</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0</w:t>
            </w:r>
          </w:p>
        </w:tc>
      </w:tr>
      <w:tr w:rsidR="00751FC2" w:rsidRPr="00751FC2" w:rsidTr="00DA7D73">
        <w:trPr>
          <w:trHeight w:val="67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pPr>
              <w:rPr>
                <w:b/>
                <w:bCs/>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pPr>
              <w:rPr>
                <w:b/>
                <w:bCs/>
              </w:rPr>
            </w:pPr>
          </w:p>
        </w:tc>
      </w:tr>
      <w:tr w:rsidR="00751FC2" w:rsidRPr="00751FC2" w:rsidTr="00DA7D73">
        <w:trPr>
          <w:trHeight w:val="285"/>
        </w:trPr>
        <w:tc>
          <w:tcPr>
            <w:tcW w:w="4217" w:type="dxa"/>
            <w:vMerge w:val="restart"/>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jc w:val="center"/>
            </w:pPr>
            <w:r w:rsidRPr="00751FC2">
              <w:t>Ежегодная денежная выплата донорам</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21</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297 065,58</w:t>
            </w:r>
          </w:p>
        </w:tc>
      </w:tr>
      <w:tr w:rsidR="00751FC2" w:rsidRPr="00751FC2" w:rsidTr="00DA7D73">
        <w:trPr>
          <w:trHeight w:val="7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r>
      <w:tr w:rsidR="00751FC2" w:rsidRPr="00751FC2" w:rsidTr="00DA7D73">
        <w:trPr>
          <w:trHeight w:val="285"/>
        </w:trPr>
        <w:tc>
          <w:tcPr>
            <w:tcW w:w="4217" w:type="dxa"/>
            <w:vMerge w:val="restart"/>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jc w:val="center"/>
            </w:pPr>
            <w:r w:rsidRPr="00751FC2">
              <w:t>Ежемесячная денежная компенсация в возмещение вреда здоровью инвалидам 1гр., 2гр., 3 гр., вследствие военной травмы</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2</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223 546,37</w:t>
            </w:r>
          </w:p>
        </w:tc>
      </w:tr>
      <w:tr w:rsidR="00751FC2" w:rsidRPr="00751FC2" w:rsidTr="00DA7D73">
        <w:trPr>
          <w:trHeight w:val="8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r>
      <w:tr w:rsidR="00751FC2" w:rsidRPr="00751FC2" w:rsidTr="00DA7D73">
        <w:trPr>
          <w:trHeight w:val="285"/>
        </w:trPr>
        <w:tc>
          <w:tcPr>
            <w:tcW w:w="4217" w:type="dxa"/>
            <w:vMerge w:val="restart"/>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jc w:val="center"/>
            </w:pPr>
            <w:r w:rsidRPr="00751FC2">
              <w:t>Ежемесячная денежная компенсация членам семьи погибшего (умершего) военной воен. травмы</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11</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517 531,98</w:t>
            </w:r>
          </w:p>
        </w:tc>
      </w:tr>
      <w:tr w:rsidR="00751FC2" w:rsidRPr="00751FC2" w:rsidTr="00DA7D73">
        <w:trPr>
          <w:trHeight w:val="66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r>
      <w:tr w:rsidR="00751FC2" w:rsidRPr="00751FC2" w:rsidTr="00DA7D73">
        <w:trPr>
          <w:trHeight w:val="285"/>
        </w:trPr>
        <w:tc>
          <w:tcPr>
            <w:tcW w:w="4217" w:type="dxa"/>
            <w:vMerge w:val="restart"/>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jc w:val="center"/>
            </w:pPr>
            <w:r w:rsidRPr="00751FC2">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1</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13 053,10</w:t>
            </w:r>
          </w:p>
        </w:tc>
      </w:tr>
      <w:tr w:rsidR="00751FC2" w:rsidRPr="00751FC2" w:rsidTr="00DA7D73">
        <w:trPr>
          <w:trHeight w:val="18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r>
      <w:tr w:rsidR="00751FC2" w:rsidRPr="00751FC2" w:rsidTr="00DA7D73">
        <w:trPr>
          <w:trHeight w:val="285"/>
        </w:trPr>
        <w:tc>
          <w:tcPr>
            <w:tcW w:w="4217" w:type="dxa"/>
            <w:vMerge w:val="restart"/>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Выплаты гражданам, подвергшимся воздействию радиации вследствие катастрофы на ЧАЭС:</w:t>
            </w:r>
            <w:r w:rsidRPr="00751FC2">
              <w:br/>
              <w:t>- ежемесячная денежная  выплата на питание;</w:t>
            </w:r>
            <w:r w:rsidRPr="00751FC2">
              <w:br/>
              <w:t>- ежемесячная денежная выплата в возмещение                             вреда здоровью;</w:t>
            </w:r>
            <w:r w:rsidRPr="00751FC2">
              <w:br/>
              <w:t>- ежегодная компенсация на оздоровление</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16</w:t>
            </w:r>
          </w:p>
        </w:tc>
        <w:tc>
          <w:tcPr>
            <w:tcW w:w="326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6 016 741,34</w:t>
            </w:r>
          </w:p>
        </w:tc>
      </w:tr>
      <w:tr w:rsidR="00751FC2" w:rsidRPr="00751FC2" w:rsidTr="00DA7D73">
        <w:trPr>
          <w:trHeight w:val="16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751FC2" w:rsidRDefault="00751FC2" w:rsidP="00DA7D73"/>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c>
          <w:tcPr>
            <w:tcW w:w="3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751FC2" w:rsidRPr="006531EA" w:rsidRDefault="00751FC2" w:rsidP="00DA7D73">
            <w:pPr>
              <w:rPr>
                <w:bCs/>
              </w:rPr>
            </w:pPr>
          </w:p>
        </w:tc>
      </w:tr>
      <w:tr w:rsidR="00751FC2" w:rsidRPr="00751FC2" w:rsidTr="00DA7D73">
        <w:trPr>
          <w:trHeight w:val="414"/>
        </w:trPr>
        <w:tc>
          <w:tcPr>
            <w:tcW w:w="4217"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rPr>
                <w:bCs/>
              </w:rPr>
            </w:pPr>
            <w:r w:rsidRPr="00751FC2">
              <w:rPr>
                <w:bCs/>
              </w:rPr>
              <w:t>Компенсации на оплату жилья специалистам сельской местности</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47</w:t>
            </w:r>
          </w:p>
        </w:tc>
        <w:tc>
          <w:tcPr>
            <w:tcW w:w="3264" w:type="dxa"/>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328 827,86</w:t>
            </w:r>
          </w:p>
        </w:tc>
      </w:tr>
      <w:tr w:rsidR="00751FC2" w:rsidRPr="00751FC2" w:rsidTr="00DA7D73">
        <w:trPr>
          <w:trHeight w:val="414"/>
        </w:trPr>
        <w:tc>
          <w:tcPr>
            <w:tcW w:w="4217"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rPr>
                <w:bCs/>
              </w:rPr>
            </w:pPr>
            <w:r w:rsidRPr="00751FC2">
              <w:rPr>
                <w:bCs/>
              </w:rPr>
              <w:t>Компенсации  оплаты по капитальному ремонту гражданам от 70 лет и более</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63</w:t>
            </w:r>
          </w:p>
        </w:tc>
        <w:tc>
          <w:tcPr>
            <w:tcW w:w="3264" w:type="dxa"/>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47 071,74</w:t>
            </w:r>
          </w:p>
        </w:tc>
      </w:tr>
      <w:tr w:rsidR="00751FC2" w:rsidRPr="00751FC2" w:rsidTr="00DA7D73">
        <w:trPr>
          <w:trHeight w:val="414"/>
        </w:trPr>
        <w:tc>
          <w:tcPr>
            <w:tcW w:w="4217"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rPr>
                <w:bCs/>
              </w:rPr>
            </w:pPr>
            <w:r w:rsidRPr="00751FC2">
              <w:rPr>
                <w:bCs/>
              </w:rPr>
              <w:t>Субсидии на оплату ЖКУ</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69</w:t>
            </w:r>
          </w:p>
        </w:tc>
        <w:tc>
          <w:tcPr>
            <w:tcW w:w="3264" w:type="dxa"/>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1 297 066,74</w:t>
            </w:r>
          </w:p>
        </w:tc>
      </w:tr>
      <w:tr w:rsidR="00751FC2" w:rsidRPr="00751FC2" w:rsidTr="00DA7D73">
        <w:trPr>
          <w:trHeight w:val="414"/>
        </w:trPr>
        <w:tc>
          <w:tcPr>
            <w:tcW w:w="4217"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rPr>
                <w:bCs/>
              </w:rPr>
            </w:pPr>
            <w:r w:rsidRPr="00751FC2">
              <w:rPr>
                <w:bCs/>
              </w:rPr>
              <w:t xml:space="preserve">На твердое топливо </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3</w:t>
            </w:r>
          </w:p>
        </w:tc>
        <w:tc>
          <w:tcPr>
            <w:tcW w:w="3264" w:type="dxa"/>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10 747,84</w:t>
            </w:r>
          </w:p>
        </w:tc>
      </w:tr>
      <w:tr w:rsidR="00751FC2" w:rsidRPr="00751FC2" w:rsidTr="00DA7D73">
        <w:trPr>
          <w:trHeight w:val="414"/>
        </w:trPr>
        <w:tc>
          <w:tcPr>
            <w:tcW w:w="4217"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rPr>
                <w:bCs/>
              </w:rPr>
            </w:pPr>
            <w:r w:rsidRPr="00751FC2">
              <w:rPr>
                <w:bCs/>
              </w:rPr>
              <w:t>Итого</w:t>
            </w:r>
          </w:p>
        </w:tc>
        <w:tc>
          <w:tcPr>
            <w:tcW w:w="1699" w:type="dxa"/>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1016</w:t>
            </w:r>
          </w:p>
        </w:tc>
        <w:tc>
          <w:tcPr>
            <w:tcW w:w="3264" w:type="dxa"/>
            <w:tcBorders>
              <w:top w:val="single" w:sz="4" w:space="0" w:color="auto"/>
              <w:left w:val="single" w:sz="4" w:space="0" w:color="auto"/>
              <w:bottom w:val="single" w:sz="4" w:space="0" w:color="auto"/>
              <w:right w:val="single" w:sz="4" w:space="0" w:color="auto"/>
            </w:tcBorders>
            <w:shd w:val="clear" w:color="auto" w:fill="auto"/>
            <w:noWrap/>
          </w:tcPr>
          <w:p w:rsidR="00751FC2" w:rsidRPr="006531EA" w:rsidRDefault="00751FC2" w:rsidP="00DA7D73">
            <w:pPr>
              <w:jc w:val="center"/>
              <w:rPr>
                <w:bCs/>
              </w:rPr>
            </w:pPr>
            <w:r w:rsidRPr="006531EA">
              <w:rPr>
                <w:bCs/>
              </w:rPr>
              <w:t>17 135 937,90</w:t>
            </w:r>
          </w:p>
        </w:tc>
      </w:tr>
    </w:tbl>
    <w:p w:rsidR="00751FC2" w:rsidRPr="00751FC2" w:rsidRDefault="00751FC2" w:rsidP="00751FC2">
      <w:pPr>
        <w:rPr>
          <w:b/>
          <w:i/>
        </w:rPr>
      </w:pPr>
      <w:r w:rsidRPr="00751FC2">
        <w:rPr>
          <w:b/>
          <w:i/>
        </w:rPr>
        <w:t xml:space="preserve">                          </w:t>
      </w:r>
    </w:p>
    <w:p w:rsidR="00751FC2" w:rsidRPr="00751FC2" w:rsidRDefault="00751FC2" w:rsidP="00751FC2">
      <w:pPr>
        <w:ind w:left="360"/>
        <w:rPr>
          <w:b/>
          <w:i/>
        </w:rPr>
      </w:pPr>
      <w:r w:rsidRPr="00751FC2">
        <w:rPr>
          <w:b/>
          <w:i/>
        </w:rPr>
        <w:t xml:space="preserve">                           </w:t>
      </w:r>
    </w:p>
    <w:p w:rsidR="00751FC2" w:rsidRPr="00751FC2" w:rsidRDefault="00751FC2" w:rsidP="00751FC2">
      <w:pPr>
        <w:ind w:left="360"/>
        <w:rPr>
          <w:b/>
          <w:i/>
        </w:rPr>
      </w:pPr>
      <w:r w:rsidRPr="00751FC2">
        <w:rPr>
          <w:b/>
          <w:i/>
        </w:rPr>
        <w:t xml:space="preserve">                              Государственная социальная помощь</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241"/>
        <w:gridCol w:w="1614"/>
        <w:gridCol w:w="2605"/>
      </w:tblGrid>
      <w:tr w:rsidR="00751FC2" w:rsidRPr="00751FC2" w:rsidTr="00DA7D73">
        <w:tc>
          <w:tcPr>
            <w:tcW w:w="540"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 п/п</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jc w:val="center"/>
            </w:pPr>
            <w:r w:rsidRPr="00751FC2">
              <w:t>Вид помощи</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 xml:space="preserve">Количество </w:t>
            </w:r>
          </w:p>
          <w:p w:rsidR="00751FC2" w:rsidRPr="00751FC2" w:rsidRDefault="00751FC2" w:rsidP="00DA7D73">
            <w:r w:rsidRPr="00751FC2">
              <w:t>получателей</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 xml:space="preserve">    Сумма (руб).</w:t>
            </w:r>
          </w:p>
        </w:tc>
      </w:tr>
      <w:tr w:rsidR="00751FC2" w:rsidRPr="00751FC2" w:rsidTr="00DA7D73">
        <w:tc>
          <w:tcPr>
            <w:tcW w:w="540"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1.</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Государственная социальная помощь на неотложные нужды</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156</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569 000</w:t>
            </w:r>
          </w:p>
        </w:tc>
      </w:tr>
      <w:tr w:rsidR="00751FC2" w:rsidRPr="00751FC2" w:rsidTr="00DA7D73">
        <w:tc>
          <w:tcPr>
            <w:tcW w:w="540"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2.</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государственная социальная помощь на основании социального контракта</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2</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100 000</w:t>
            </w:r>
          </w:p>
        </w:tc>
      </w:tr>
      <w:tr w:rsidR="00751FC2" w:rsidRPr="00751FC2" w:rsidTr="00DA7D73">
        <w:tc>
          <w:tcPr>
            <w:tcW w:w="540"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3.</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Государственная социальная помощь (республиканская комиссия)</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3</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60 000</w:t>
            </w:r>
          </w:p>
        </w:tc>
      </w:tr>
      <w:tr w:rsidR="00751FC2" w:rsidRPr="00751FC2" w:rsidTr="00DA7D73">
        <w:tc>
          <w:tcPr>
            <w:tcW w:w="540"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4.</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Материальная помощь освободившимся  с мест лишения свободы</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5</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15 000</w:t>
            </w:r>
          </w:p>
        </w:tc>
      </w:tr>
      <w:tr w:rsidR="00751FC2" w:rsidRPr="00751FC2" w:rsidTr="00DA7D73">
        <w:tc>
          <w:tcPr>
            <w:tcW w:w="540"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5.</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Выдано справок на государственную социальную стипендию</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38</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w:t>
            </w:r>
          </w:p>
        </w:tc>
      </w:tr>
      <w:tr w:rsidR="00751FC2" w:rsidRPr="00751FC2" w:rsidTr="00DA7D73">
        <w:tc>
          <w:tcPr>
            <w:tcW w:w="540"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6.</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Выдано справок, подтверждающих статус малоимущего</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185</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w:t>
            </w:r>
          </w:p>
        </w:tc>
      </w:tr>
      <w:tr w:rsidR="00751FC2" w:rsidRPr="00751FC2" w:rsidTr="00DA7D73">
        <w:tc>
          <w:tcPr>
            <w:tcW w:w="540"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7.</w:t>
            </w:r>
          </w:p>
        </w:tc>
        <w:tc>
          <w:tcPr>
            <w:tcW w:w="4241"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r w:rsidRPr="00751FC2">
              <w:t>Направление на ортопедическую обувь</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0</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w:t>
            </w:r>
          </w:p>
        </w:tc>
      </w:tr>
      <w:tr w:rsidR="00751FC2" w:rsidRPr="00751FC2" w:rsidTr="00DA7D73">
        <w:tc>
          <w:tcPr>
            <w:tcW w:w="540"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tc>
        <w:tc>
          <w:tcPr>
            <w:tcW w:w="4241" w:type="dxa"/>
            <w:tcBorders>
              <w:top w:val="single" w:sz="4" w:space="0" w:color="auto"/>
              <w:left w:val="single" w:sz="4" w:space="0" w:color="auto"/>
              <w:bottom w:val="single" w:sz="4" w:space="0" w:color="auto"/>
              <w:right w:val="single" w:sz="4" w:space="0" w:color="auto"/>
            </w:tcBorders>
            <w:shd w:val="clear" w:color="auto" w:fill="auto"/>
          </w:tcPr>
          <w:p w:rsidR="00751FC2" w:rsidRPr="00751FC2" w:rsidRDefault="00751FC2" w:rsidP="00DA7D73">
            <w:pPr>
              <w:rPr>
                <w:b/>
              </w:rPr>
            </w:pPr>
            <w:r w:rsidRPr="00751FC2">
              <w:rPr>
                <w:b/>
              </w:rPr>
              <w:t>ИТОГО ПО ВЫПЛАТАМ</w:t>
            </w:r>
          </w:p>
        </w:tc>
        <w:tc>
          <w:tcPr>
            <w:tcW w:w="1614"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158</w:t>
            </w:r>
          </w:p>
        </w:tc>
        <w:tc>
          <w:tcPr>
            <w:tcW w:w="2605" w:type="dxa"/>
            <w:tcBorders>
              <w:top w:val="single" w:sz="4" w:space="0" w:color="auto"/>
              <w:left w:val="single" w:sz="4" w:space="0" w:color="auto"/>
              <w:bottom w:val="single" w:sz="4" w:space="0" w:color="auto"/>
              <w:right w:val="single" w:sz="4" w:space="0" w:color="auto"/>
            </w:tcBorders>
            <w:shd w:val="clear" w:color="auto" w:fill="auto"/>
          </w:tcPr>
          <w:p w:rsidR="00751FC2" w:rsidRPr="006531EA" w:rsidRDefault="00751FC2" w:rsidP="00DA7D73">
            <w:pPr>
              <w:jc w:val="center"/>
            </w:pPr>
            <w:r w:rsidRPr="006531EA">
              <w:t>744 000</w:t>
            </w:r>
          </w:p>
        </w:tc>
      </w:tr>
    </w:tbl>
    <w:p w:rsidR="00751FC2" w:rsidRPr="00751FC2" w:rsidRDefault="00751FC2" w:rsidP="00751FC2">
      <w:pPr>
        <w:jc w:val="both"/>
        <w:rPr>
          <w:b/>
        </w:rPr>
      </w:pPr>
    </w:p>
    <w:p w:rsidR="00751FC2" w:rsidRPr="006531EA" w:rsidRDefault="00751FC2" w:rsidP="00751FC2">
      <w:pPr>
        <w:pStyle w:val="a8"/>
        <w:jc w:val="both"/>
      </w:pPr>
      <w:r w:rsidRPr="006531EA">
        <w:t xml:space="preserve">         Объем государственной социальной помощи и поддержки населения города Адыгейска из всех источников финансирования  на 01.10.2019 года с начала года  составило  40 млн. 881 тыс. 288 руб. 72 коп.</w:t>
      </w:r>
    </w:p>
    <w:p w:rsidR="00F052FF" w:rsidRDefault="00F052FF" w:rsidP="00F052FF">
      <w:pPr>
        <w:jc w:val="both"/>
        <w:rPr>
          <w:bCs/>
        </w:rPr>
      </w:pPr>
      <w:r w:rsidRPr="00F052FF">
        <w:rPr>
          <w:bCs/>
        </w:rPr>
        <w:t xml:space="preserve">        </w:t>
      </w:r>
    </w:p>
    <w:p w:rsidR="00F052FF" w:rsidRPr="00F052FF" w:rsidRDefault="00F052FF" w:rsidP="00F052FF">
      <w:pPr>
        <w:ind w:firstLine="708"/>
        <w:jc w:val="both"/>
        <w:rPr>
          <w:bCs/>
        </w:rPr>
      </w:pPr>
      <w:r w:rsidRPr="00F052FF">
        <w:rPr>
          <w:bCs/>
        </w:rPr>
        <w:t xml:space="preserve"> </w:t>
      </w:r>
      <w:r w:rsidRPr="00F052FF">
        <w:t>В государственном бюджетном учреждении «Комплексный центр социального обслуживания населения в городе Адыгейске» имеется 2 отделения социальной помощи на дому и отделение семьи,  материнства и детства.</w:t>
      </w:r>
    </w:p>
    <w:p w:rsidR="00751FC2" w:rsidRPr="00751FC2" w:rsidRDefault="00751FC2" w:rsidP="00751FC2">
      <w:pPr>
        <w:jc w:val="both"/>
      </w:pPr>
      <w:r w:rsidRPr="00751FC2">
        <w:t xml:space="preserve">      </w:t>
      </w:r>
      <w:r w:rsidR="00F052FF">
        <w:t xml:space="preserve">     </w:t>
      </w:r>
      <w:r w:rsidRPr="00751FC2">
        <w:t xml:space="preserve"> За отчетный период обслужено  188 одиноких и одиноко-проживающих престарелых граждан.</w:t>
      </w:r>
    </w:p>
    <w:p w:rsidR="00751FC2" w:rsidRPr="00751FC2" w:rsidRDefault="00751FC2" w:rsidP="00751FC2">
      <w:pPr>
        <w:jc w:val="both"/>
      </w:pPr>
      <w:r w:rsidRPr="00751FC2">
        <w:t xml:space="preserve">     </w:t>
      </w:r>
      <w:r w:rsidR="00F052FF">
        <w:t xml:space="preserve">     </w:t>
      </w:r>
      <w:r w:rsidRPr="00751FC2">
        <w:t xml:space="preserve"> На 1 октября 2019 года на обслуживании состоят 171 одиноких, одинокопроживающих граждан. </w:t>
      </w:r>
    </w:p>
    <w:p w:rsidR="00751FC2" w:rsidRPr="00751FC2" w:rsidRDefault="00751FC2" w:rsidP="00751FC2">
      <w:pPr>
        <w:jc w:val="both"/>
      </w:pPr>
      <w:r w:rsidRPr="00751FC2">
        <w:t xml:space="preserve">      </w:t>
      </w:r>
      <w:r w:rsidR="00F052FF">
        <w:t xml:space="preserve">    </w:t>
      </w:r>
      <w:r w:rsidRPr="00751FC2">
        <w:t xml:space="preserve">За отчетный период, выбыло - 1  человека, принято – 12 чел, умерших – 11. </w:t>
      </w:r>
    </w:p>
    <w:p w:rsidR="00751FC2" w:rsidRPr="00751FC2" w:rsidRDefault="00751FC2" w:rsidP="00751FC2">
      <w:pPr>
        <w:jc w:val="both"/>
      </w:pPr>
      <w:r w:rsidRPr="00751FC2">
        <w:t xml:space="preserve">      </w:t>
      </w:r>
      <w:r w:rsidR="00F052FF">
        <w:t xml:space="preserve">   </w:t>
      </w:r>
      <w:r w:rsidRPr="00751FC2">
        <w:t xml:space="preserve"> Среди обслуживаемых  инвалидов общего заболевания 73  человека, инвалидов детства – 8  человек, инвалидов по зрению - 3  человека, инвалид ВОВ- нет, вдов погибших ВОВ-1,  тружеников тыла -5,  ветеран труда – 41, одиноких- 48, одиноко-проживающих – 123  человек.</w:t>
      </w:r>
    </w:p>
    <w:p w:rsidR="00751FC2" w:rsidRPr="00751FC2" w:rsidRDefault="00751FC2" w:rsidP="00751FC2">
      <w:pPr>
        <w:pStyle w:val="a8"/>
        <w:jc w:val="both"/>
      </w:pPr>
      <w:r w:rsidRPr="00751FC2">
        <w:t xml:space="preserve">    </w:t>
      </w:r>
      <w:r w:rsidR="00F052FF">
        <w:t xml:space="preserve">   </w:t>
      </w:r>
      <w:r w:rsidRPr="00751FC2">
        <w:t xml:space="preserve">   Возрастной состав:</w:t>
      </w:r>
    </w:p>
    <w:p w:rsidR="00751FC2" w:rsidRPr="00751FC2" w:rsidRDefault="00751FC2" w:rsidP="00751FC2">
      <w:pPr>
        <w:jc w:val="both"/>
      </w:pPr>
      <w:r w:rsidRPr="00751FC2">
        <w:t>до 60 лет    - 16 человек</w:t>
      </w:r>
    </w:p>
    <w:p w:rsidR="00751FC2" w:rsidRPr="00751FC2" w:rsidRDefault="00751FC2" w:rsidP="00751FC2">
      <w:pPr>
        <w:jc w:val="both"/>
      </w:pPr>
      <w:r w:rsidRPr="00751FC2">
        <w:t>до 70 лет    - 46  человек</w:t>
      </w:r>
    </w:p>
    <w:p w:rsidR="00751FC2" w:rsidRPr="00751FC2" w:rsidRDefault="00751FC2" w:rsidP="00751FC2">
      <w:pPr>
        <w:jc w:val="both"/>
      </w:pPr>
      <w:r w:rsidRPr="00751FC2">
        <w:t>до 80 лет    - 62 человека</w:t>
      </w:r>
    </w:p>
    <w:p w:rsidR="00751FC2" w:rsidRPr="00751FC2" w:rsidRDefault="00751FC2" w:rsidP="00751FC2">
      <w:pPr>
        <w:jc w:val="both"/>
      </w:pPr>
      <w:r w:rsidRPr="00751FC2">
        <w:t>свыше 80 лет - 47</w:t>
      </w:r>
    </w:p>
    <w:p w:rsidR="00751FC2" w:rsidRPr="00751FC2" w:rsidRDefault="00751FC2" w:rsidP="00751FC2">
      <w:pPr>
        <w:jc w:val="both"/>
      </w:pPr>
      <w:r w:rsidRPr="00751FC2">
        <w:t xml:space="preserve">    </w:t>
      </w:r>
      <w:r w:rsidR="00F052FF">
        <w:t xml:space="preserve">    </w:t>
      </w:r>
      <w:r w:rsidRPr="00751FC2">
        <w:t xml:space="preserve"> За  отчетный период социальные работники  оказали  49638 видов  услуг. В  том числе: </w:t>
      </w:r>
    </w:p>
    <w:p w:rsidR="00751FC2" w:rsidRPr="00751FC2" w:rsidRDefault="00751FC2" w:rsidP="00751FC2">
      <w:pPr>
        <w:jc w:val="both"/>
      </w:pPr>
      <w:r w:rsidRPr="00751FC2">
        <w:t xml:space="preserve">покупка продуктов питания-  10584 </w:t>
      </w:r>
    </w:p>
    <w:p w:rsidR="00751FC2" w:rsidRPr="00751FC2" w:rsidRDefault="00751FC2" w:rsidP="00751FC2">
      <w:pPr>
        <w:jc w:val="both"/>
        <w:rPr>
          <w:b/>
        </w:rPr>
      </w:pPr>
      <w:r w:rsidRPr="00751FC2">
        <w:t>покупка промышленных товаров –  2400</w:t>
      </w:r>
    </w:p>
    <w:p w:rsidR="00751FC2" w:rsidRPr="00751FC2" w:rsidRDefault="00751FC2" w:rsidP="00751FC2">
      <w:pPr>
        <w:jc w:val="both"/>
        <w:rPr>
          <w:b/>
        </w:rPr>
      </w:pPr>
      <w:r w:rsidRPr="00751FC2">
        <w:t>покупка лекарственных препаратов- 2730</w:t>
      </w:r>
    </w:p>
    <w:p w:rsidR="00751FC2" w:rsidRPr="00751FC2" w:rsidRDefault="00751FC2" w:rsidP="00751FC2">
      <w:pPr>
        <w:jc w:val="both"/>
      </w:pPr>
      <w:r w:rsidRPr="00751FC2">
        <w:t>помощь в приготовлении пищи –  8136</w:t>
      </w:r>
    </w:p>
    <w:p w:rsidR="00751FC2" w:rsidRPr="00751FC2" w:rsidRDefault="00751FC2" w:rsidP="00751FC2">
      <w:pPr>
        <w:jc w:val="both"/>
        <w:rPr>
          <w:b/>
        </w:rPr>
      </w:pPr>
      <w:r w:rsidRPr="00751FC2">
        <w:t>оплата коммунальных услуг –  1338</w:t>
      </w:r>
    </w:p>
    <w:p w:rsidR="00751FC2" w:rsidRPr="00751FC2" w:rsidRDefault="00751FC2" w:rsidP="00751FC2">
      <w:pPr>
        <w:jc w:val="both"/>
      </w:pPr>
      <w:r w:rsidRPr="00751FC2">
        <w:t>сдача в хим. чистку – 394</w:t>
      </w:r>
    </w:p>
    <w:p w:rsidR="00751FC2" w:rsidRPr="00751FC2" w:rsidRDefault="00751FC2" w:rsidP="00751FC2">
      <w:pPr>
        <w:jc w:val="both"/>
        <w:rPr>
          <w:b/>
        </w:rPr>
      </w:pPr>
      <w:r w:rsidRPr="00751FC2">
        <w:t>влажная уборка   - 3528</w:t>
      </w:r>
    </w:p>
    <w:p w:rsidR="00751FC2" w:rsidRPr="00751FC2" w:rsidRDefault="00751FC2" w:rsidP="00751FC2">
      <w:pPr>
        <w:jc w:val="both"/>
      </w:pPr>
      <w:r w:rsidRPr="00751FC2">
        <w:t>сухая уборка –  3804</w:t>
      </w:r>
    </w:p>
    <w:p w:rsidR="00751FC2" w:rsidRPr="00751FC2" w:rsidRDefault="00751FC2" w:rsidP="00751FC2">
      <w:pPr>
        <w:jc w:val="both"/>
        <w:rPr>
          <w:b/>
        </w:rPr>
      </w:pPr>
      <w:r w:rsidRPr="00751FC2">
        <w:t>предоставление гигиенических услуг – 2916</w:t>
      </w:r>
    </w:p>
    <w:p w:rsidR="00751FC2" w:rsidRPr="00751FC2" w:rsidRDefault="00751FC2" w:rsidP="00751FC2">
      <w:pPr>
        <w:jc w:val="both"/>
      </w:pPr>
      <w:r w:rsidRPr="00751FC2">
        <w:t>оправка корреспонденции – 900</w:t>
      </w:r>
    </w:p>
    <w:p w:rsidR="00751FC2" w:rsidRPr="00751FC2" w:rsidRDefault="00751FC2" w:rsidP="00751FC2">
      <w:pPr>
        <w:jc w:val="both"/>
      </w:pPr>
      <w:r w:rsidRPr="00751FC2">
        <w:t>выполнение процедур  (социально- медицинские услуги) – 12600</w:t>
      </w:r>
    </w:p>
    <w:p w:rsidR="00751FC2" w:rsidRPr="00751FC2" w:rsidRDefault="00751FC2" w:rsidP="00751FC2">
      <w:pPr>
        <w:jc w:val="both"/>
      </w:pPr>
      <w:r w:rsidRPr="00751FC2">
        <w:t>дополнительные социальные услуги – 308.</w:t>
      </w:r>
      <w:r w:rsidRPr="00751FC2">
        <w:rPr>
          <w:b/>
        </w:rPr>
        <w:t xml:space="preserve"> </w:t>
      </w:r>
      <w:r w:rsidRPr="00751FC2">
        <w:t xml:space="preserve"> </w:t>
      </w:r>
    </w:p>
    <w:p w:rsidR="00751FC2" w:rsidRPr="00751FC2" w:rsidRDefault="00751FC2" w:rsidP="00751FC2">
      <w:pPr>
        <w:jc w:val="both"/>
      </w:pPr>
      <w:r w:rsidRPr="00751FC2">
        <w:t xml:space="preserve">      </w:t>
      </w:r>
      <w:r w:rsidR="00F052FF">
        <w:t xml:space="preserve">  </w:t>
      </w:r>
      <w:r w:rsidRPr="00751FC2">
        <w:t xml:space="preserve"> Для оказания содействия развития учреждения при ГБУ РА «Комплексный центр социального обслуживания населения в городе Адыгейске» создан  Попечительский совет ( приказ № 41 от 26.07.2013 года).</w:t>
      </w:r>
    </w:p>
    <w:p w:rsidR="00751FC2" w:rsidRPr="00751FC2" w:rsidRDefault="00751FC2" w:rsidP="00751FC2">
      <w:pPr>
        <w:jc w:val="both"/>
      </w:pPr>
      <w:r w:rsidRPr="00751FC2">
        <w:t xml:space="preserve">          В целях доступности информации о работе учреждения, а также о грядущих и текущих событиях жизни учреждения создан официальный  сайт, где размещаются все события, а также учреждение зарегистрировано в социальных сетях «Одноклассники».</w:t>
      </w:r>
    </w:p>
    <w:p w:rsidR="00751FC2" w:rsidRPr="00751FC2" w:rsidRDefault="00751FC2" w:rsidP="00751FC2">
      <w:pPr>
        <w:jc w:val="both"/>
      </w:pPr>
      <w:r w:rsidRPr="00751FC2">
        <w:t xml:space="preserve">          Для оказания консультативных, социально- бытовых, социально-психологических, социально-правовых, социально-экономических услуг гражданам пожилого возраста и инвалидам, проживающим в населённых пунктах МО «Город Адыгейск» в соответствии с приказом МТСР № 152 от 30.06.2011 года в ГБУ РА « КЦСОН в г. Адыгейске» создана мобильная бригада из 5 человек. В Мобильную бригаду входят: заместитель директора, юрисконсульт, психолог, социальный педагог, водитель.         </w:t>
      </w:r>
    </w:p>
    <w:p w:rsidR="00751FC2" w:rsidRPr="00751FC2" w:rsidRDefault="00751FC2" w:rsidP="00751FC2">
      <w:pPr>
        <w:jc w:val="both"/>
      </w:pPr>
      <w:r w:rsidRPr="00751FC2">
        <w:t xml:space="preserve">          В целях совершенствования работы Мобильной бригады, в том числе по обеспечению доставки лекарственных препаратов, оказания экстренной и плановой социальной помощи пожилым гражданам и инвалидам, находящимся в трудной жизненной ситуации, и остро нуждающимся социальной поддержки по Федеральной целевой программе «Старшее поколение» –  ежеквартально  составляется  график выезда Мобильной бригады. </w:t>
      </w:r>
    </w:p>
    <w:p w:rsidR="00751FC2" w:rsidRPr="00751FC2" w:rsidRDefault="00751FC2" w:rsidP="00751FC2">
      <w:pPr>
        <w:jc w:val="both"/>
      </w:pPr>
      <w:r w:rsidRPr="00751FC2">
        <w:t xml:space="preserve">   </w:t>
      </w:r>
      <w:r w:rsidR="00F052FF">
        <w:t xml:space="preserve">      </w:t>
      </w:r>
      <w:r w:rsidRPr="00751FC2">
        <w:t>В целях улучшения положения и качества жизни пожилых людей , повышение степени их социальной защищенности с апреля 2013 года в учреждении открыты курсы по обучению работе на компьютере и пользование  Интернетом граждан пенсионного возраста. За 1 полугодие  2019 года    обучение на компьютере прошли 16  пожилых граждан.</w:t>
      </w:r>
    </w:p>
    <w:p w:rsidR="00751FC2" w:rsidRPr="00751FC2" w:rsidRDefault="00751FC2" w:rsidP="00751FC2">
      <w:pPr>
        <w:jc w:val="both"/>
      </w:pPr>
      <w:r w:rsidRPr="00751FC2">
        <w:t xml:space="preserve">        Совместно с территориальными органами МВД России по Республики Адыгея в  учреждении ведется учёт граждан, освободившихся из мест лишения свободы, нуждающихся в предоставлении социальных услуг.</w:t>
      </w:r>
    </w:p>
    <w:p w:rsidR="00751FC2" w:rsidRPr="00751FC2" w:rsidRDefault="00751FC2" w:rsidP="00751FC2">
      <w:pPr>
        <w:jc w:val="both"/>
      </w:pPr>
      <w:r w:rsidRPr="00751FC2">
        <w:t xml:space="preserve">      </w:t>
      </w:r>
      <w:r w:rsidR="00F052FF">
        <w:t xml:space="preserve"> </w:t>
      </w:r>
      <w:r w:rsidRPr="00751FC2">
        <w:t>30 апреля 2019 года проводился  республиканский Чемпионат по компьютерному многоборью среди граждан пенсионного возраста, где принимали участия 2 пенсионера с нашего города.</w:t>
      </w:r>
    </w:p>
    <w:p w:rsidR="00751FC2" w:rsidRPr="00751FC2" w:rsidRDefault="00751FC2" w:rsidP="00751FC2">
      <w:pPr>
        <w:jc w:val="both"/>
      </w:pPr>
      <w:r w:rsidRPr="00751FC2">
        <w:t xml:space="preserve">      </w:t>
      </w:r>
      <w:r w:rsidR="00F052FF">
        <w:t xml:space="preserve"> </w:t>
      </w:r>
      <w:r w:rsidRPr="00751FC2">
        <w:t>Проводится работа по выявлению одиноких и одинокопроживающих граждан нуждающихся в социальном обслуживанию на дому. Оказывается практическая помощь социальным работникам и ознакомление их с новыми законодательными актами по вопросам социального обслуживания.</w:t>
      </w:r>
    </w:p>
    <w:p w:rsidR="00751FC2" w:rsidRPr="00751FC2" w:rsidRDefault="00751FC2" w:rsidP="00751FC2">
      <w:pPr>
        <w:jc w:val="both"/>
      </w:pPr>
      <w:r w:rsidRPr="00751FC2">
        <w:t xml:space="preserve">     </w:t>
      </w:r>
      <w:r w:rsidR="00F052FF">
        <w:t xml:space="preserve"> </w:t>
      </w:r>
      <w:r w:rsidRPr="00751FC2">
        <w:t xml:space="preserve"> Заведующие отделениями социальной помощи на дому совместно с директором, заместителем директора  осуществляют контроль работы социальных работников путем обхода обслуживаемых граждан пожилого возраста  по месту их жительства.</w:t>
      </w:r>
    </w:p>
    <w:p w:rsidR="00751FC2" w:rsidRPr="007348F6" w:rsidRDefault="00751FC2" w:rsidP="00751FC2">
      <w:pPr>
        <w:jc w:val="both"/>
      </w:pPr>
      <w:r w:rsidRPr="00751FC2">
        <w:t xml:space="preserve">      </w:t>
      </w:r>
    </w:p>
    <w:p w:rsidR="00751FC2" w:rsidRPr="00751FC2" w:rsidRDefault="00751FC2" w:rsidP="00751FC2">
      <w:pPr>
        <w:jc w:val="both"/>
        <w:rPr>
          <w:b/>
          <w:bCs/>
        </w:rPr>
      </w:pPr>
      <w:r w:rsidRPr="00751FC2">
        <w:rPr>
          <w:b/>
          <w:bCs/>
        </w:rPr>
        <w:t xml:space="preserve">     </w:t>
      </w:r>
      <w:r w:rsidRPr="00751FC2">
        <w:t>В отделении семьи, материнства и детства за 9 месяцев 2019 года было распределено 21  путевка в   реабилитационные центры:</w:t>
      </w:r>
      <w:r w:rsidRPr="00751FC2">
        <w:rPr>
          <w:b/>
          <w:bCs/>
        </w:rPr>
        <w:t xml:space="preserve">  </w:t>
      </w:r>
      <w:r w:rsidRPr="00751FC2">
        <w:t>«Звездный»  М и Д – 10   и  Доверие -.11, в оздоровительные лагеря отдыха – 76 ..</w:t>
      </w:r>
    </w:p>
    <w:p w:rsidR="00751FC2" w:rsidRPr="00751FC2" w:rsidRDefault="00751FC2" w:rsidP="00751FC2">
      <w:pPr>
        <w:jc w:val="both"/>
      </w:pPr>
      <w:r w:rsidRPr="00751FC2">
        <w:t xml:space="preserve">    </w:t>
      </w:r>
    </w:p>
    <w:p w:rsidR="00751FC2" w:rsidRPr="00751FC2" w:rsidRDefault="00751FC2" w:rsidP="00751FC2">
      <w:pPr>
        <w:jc w:val="both"/>
      </w:pPr>
      <w:r w:rsidRPr="00751FC2">
        <w:t xml:space="preserve">           На 1.10. 2019 года оздоровлено 122 детей.</w:t>
      </w:r>
    </w:p>
    <w:p w:rsidR="00751FC2" w:rsidRPr="00751FC2" w:rsidRDefault="00751FC2" w:rsidP="00751FC2">
      <w:pPr>
        <w:ind w:firstLine="708"/>
        <w:jc w:val="both"/>
      </w:pPr>
      <w:r w:rsidRPr="00751FC2">
        <w:t xml:space="preserve"> На 01.10.2019 года  на учете обслуживания граждан в отделении семьи, материнства и детства состоят 135  человек,  из них:</w:t>
      </w:r>
    </w:p>
    <w:p w:rsidR="00751FC2" w:rsidRPr="00751FC2" w:rsidRDefault="00751FC2" w:rsidP="00751FC2">
      <w:pPr>
        <w:ind w:firstLine="708"/>
        <w:jc w:val="both"/>
      </w:pPr>
      <w:r w:rsidRPr="00751FC2">
        <w:t xml:space="preserve"> - 8  детей инвалидов,</w:t>
      </w:r>
    </w:p>
    <w:p w:rsidR="00751FC2" w:rsidRPr="00751FC2" w:rsidRDefault="00751FC2" w:rsidP="00751FC2">
      <w:pPr>
        <w:ind w:firstLine="708"/>
        <w:jc w:val="both"/>
      </w:pPr>
      <w:r w:rsidRPr="00751FC2">
        <w:t xml:space="preserve"> - 5  детей сирот  или оставшиеся без попечения родителей,</w:t>
      </w:r>
    </w:p>
    <w:p w:rsidR="00751FC2" w:rsidRPr="00751FC2" w:rsidRDefault="00751FC2" w:rsidP="00751FC2">
      <w:pPr>
        <w:ind w:firstLine="708"/>
        <w:jc w:val="both"/>
      </w:pPr>
      <w:r w:rsidRPr="00751FC2">
        <w:t xml:space="preserve"> - 4  семьи  в социально-опасном положении, в них  11 – детей.</w:t>
      </w:r>
    </w:p>
    <w:p w:rsidR="00751FC2" w:rsidRPr="00751FC2" w:rsidRDefault="00751FC2" w:rsidP="00751FC2">
      <w:pPr>
        <w:ind w:firstLine="708"/>
        <w:jc w:val="both"/>
      </w:pPr>
      <w:r w:rsidRPr="00751FC2">
        <w:t xml:space="preserve"> Было о</w:t>
      </w:r>
      <w:r w:rsidRPr="00751FC2">
        <w:rPr>
          <w:spacing w:val="-12"/>
        </w:rPr>
        <w:t xml:space="preserve">казано  3900 услуг: из них: педагогических – 2118,  психологических – 1782. </w:t>
      </w:r>
    </w:p>
    <w:p w:rsidR="00751FC2" w:rsidRPr="00751FC2" w:rsidRDefault="00751FC2" w:rsidP="00751FC2">
      <w:pPr>
        <w:jc w:val="both"/>
      </w:pPr>
      <w:r w:rsidRPr="00751FC2">
        <w:t xml:space="preserve">           Ведется совместная работа с управляющими микрорайонов г. Адыгейска и администраторами а. Гатлукай и п. Псекупс, дошкольными и школьными учреждениями. Отделение работает с комиссией по делам несовершеннолетних при администрации. МО «Город Адыгейск».  Принимает активное участие в рейдовых мероприятиях, проводимых КДН по выявлению неблагополучных семей, детей находящихся в социально опасном положении. Обследуются материально-бытовые условия жизни обслуживаемой категории. Разработан план мероприятий отделения по профилактике безнадзорности и правонарушений несовершеннолетних на 2019 год.</w:t>
      </w:r>
    </w:p>
    <w:p w:rsidR="00751FC2" w:rsidRPr="00751FC2" w:rsidRDefault="00751FC2" w:rsidP="00751FC2">
      <w:pPr>
        <w:jc w:val="both"/>
      </w:pPr>
      <w:r w:rsidRPr="00751FC2">
        <w:t xml:space="preserve">         Специалисты отделения семьи, материнства и детства проводят профилактические беседы со школьниками общеобразовательных школ муниципального образования «Город Адыгейск», а также участвуют в мероприятиях, проводимыми органами профилактики безнадзорности и правонарушений несовершеннолетних</w:t>
      </w:r>
    </w:p>
    <w:p w:rsidR="00751FC2" w:rsidRPr="00751FC2" w:rsidRDefault="00751FC2" w:rsidP="00751FC2">
      <w:pPr>
        <w:jc w:val="both"/>
      </w:pPr>
      <w:r w:rsidRPr="00751FC2">
        <w:t xml:space="preserve">          На 01.10.2019 года на учёте в ГБУ РА «КЦСОН в г. Адыгейске»  состоят 4 семьи  в социально-опасном положении  в них 11 детей в возрасте от 5 до 17 лет. </w:t>
      </w:r>
    </w:p>
    <w:p w:rsidR="00751FC2" w:rsidRPr="00751FC2" w:rsidRDefault="00751FC2" w:rsidP="00751FC2">
      <w:pPr>
        <w:jc w:val="both"/>
      </w:pPr>
      <w:r w:rsidRPr="00751FC2">
        <w:t xml:space="preserve">          3 января 2019 года 25 социально – незащищённых  детей побывали  на новогоднем благотворительном мероприятии, выступлении цирка «ШАПИТО Торнадо» в г. Майкопе.</w:t>
      </w:r>
    </w:p>
    <w:p w:rsidR="00751FC2" w:rsidRPr="00751FC2" w:rsidRDefault="00751FC2" w:rsidP="00751FC2">
      <w:pPr>
        <w:jc w:val="both"/>
      </w:pPr>
      <w:r w:rsidRPr="00751FC2">
        <w:t xml:space="preserve">          Совместно с отделом ЗАГС г. Адыгейска и центром народной культуры 16 мая 2019 года состоялось торжественное мероприятии, посвященное «Дню семьи», где  чествовали    4 семьи.</w:t>
      </w:r>
    </w:p>
    <w:p w:rsidR="00751FC2" w:rsidRPr="00751FC2" w:rsidRDefault="00751FC2" w:rsidP="00751FC2">
      <w:pPr>
        <w:jc w:val="both"/>
      </w:pPr>
      <w:r w:rsidRPr="00751FC2">
        <w:t xml:space="preserve">         15 мая 2019 года  2 многодетные семьи участвовали в Республиканском семейно-спортивном мероприятии «Всей семьей на выходной», проводимым Министерством труда и социального развития РА.</w:t>
      </w:r>
    </w:p>
    <w:p w:rsidR="00751FC2" w:rsidRPr="00751FC2" w:rsidRDefault="00751FC2" w:rsidP="00751FC2">
      <w:pPr>
        <w:jc w:val="both"/>
      </w:pPr>
      <w:r w:rsidRPr="00751FC2">
        <w:t xml:space="preserve">          7 июня 2019 года работники учреждения приняли участия в праздничном мероприятии, посвященном Дню социального работника, проводимым Министерством труда и социального развития РА. </w:t>
      </w:r>
    </w:p>
    <w:p w:rsidR="00751FC2" w:rsidRPr="00751FC2" w:rsidRDefault="00751FC2" w:rsidP="00751FC2">
      <w:pPr>
        <w:jc w:val="both"/>
      </w:pPr>
      <w:r w:rsidRPr="00751FC2">
        <w:t xml:space="preserve">          В рамках празднования «Дня семьи, любви и верности 8 июля 2019 года проводилось торжественное мероприятие. Были награждены 5 семей.</w:t>
      </w:r>
    </w:p>
    <w:p w:rsidR="00751FC2" w:rsidRPr="00751FC2" w:rsidRDefault="00751FC2" w:rsidP="00751FC2">
      <w:pPr>
        <w:jc w:val="both"/>
        <w:rPr>
          <w:lang w:eastAsia="en-US"/>
        </w:rPr>
      </w:pPr>
      <w:r w:rsidRPr="00751FC2">
        <w:t xml:space="preserve">         19-20 сентября 2019 года проводилась республиканская Спартакиада среди граждан пожилого возраста «Будь здоров», где  приняли активное участие  14 пенсионеров с нашего города.  </w:t>
      </w:r>
    </w:p>
    <w:p w:rsidR="00751FC2" w:rsidRPr="00751FC2" w:rsidRDefault="00751FC2" w:rsidP="00751FC2">
      <w:pPr>
        <w:jc w:val="both"/>
      </w:pPr>
      <w:r w:rsidRPr="00751FC2">
        <w:t xml:space="preserve">         ГБУ РА «КЦСОН в городе Адыгейске» перечислил денежные средства в сумме 9600 рублей в Адыгейский республиканский фонд поддержки ветеранов (пенсионеров) «Победа» имени Героя Советского Союза Хусена Андрухаева. </w:t>
      </w:r>
    </w:p>
    <w:p w:rsidR="00751FC2" w:rsidRPr="00751FC2" w:rsidRDefault="00751FC2" w:rsidP="00751FC2">
      <w:pPr>
        <w:jc w:val="both"/>
      </w:pPr>
      <w:r w:rsidRPr="00751FC2">
        <w:t xml:space="preserve">        В поддержку  обращения Совета ветеранов войны и труда г. Адыгейска и в целях сбора денежных средств для оказания адресной материальной помощи нуждающимся ветеранам Великой Отечественной войны работники учреждения перечислили 6000 рублей.</w:t>
      </w:r>
    </w:p>
    <w:p w:rsidR="00751FC2" w:rsidRPr="00751FC2" w:rsidRDefault="00751FC2" w:rsidP="00751FC2">
      <w:pPr>
        <w:jc w:val="both"/>
      </w:pPr>
      <w:r w:rsidRPr="00751FC2">
        <w:t xml:space="preserve">       ГБУ РА « Комплексный центр социальной обслуживания в городе Адыгейске» участвует во всех мероприятиях проводимых на территории МО «Город Адыгейск.</w:t>
      </w:r>
    </w:p>
    <w:p w:rsidR="000D55F8" w:rsidRPr="00C5124A" w:rsidRDefault="000D55F8" w:rsidP="002850C5">
      <w:pPr>
        <w:jc w:val="both"/>
        <w:rPr>
          <w:b/>
          <w:color w:val="FF0000"/>
        </w:rPr>
      </w:pPr>
    </w:p>
    <w:p w:rsidR="00AA671E" w:rsidRPr="00172761" w:rsidRDefault="00AA671E" w:rsidP="002850C5">
      <w:pPr>
        <w:jc w:val="center"/>
        <w:rPr>
          <w:b/>
        </w:rPr>
      </w:pPr>
      <w:r w:rsidRPr="00172761">
        <w:rPr>
          <w:b/>
        </w:rPr>
        <w:t>З</w:t>
      </w:r>
      <w:r w:rsidR="00C735DD" w:rsidRPr="00172761">
        <w:rPr>
          <w:b/>
        </w:rPr>
        <w:t>АГС</w:t>
      </w:r>
    </w:p>
    <w:p w:rsidR="00731450" w:rsidRPr="00172761" w:rsidRDefault="00731450" w:rsidP="002850C5">
      <w:pPr>
        <w:jc w:val="both"/>
      </w:pPr>
      <w:r w:rsidRPr="00172761">
        <w:rPr>
          <w:b/>
        </w:rPr>
        <w:tab/>
      </w:r>
      <w:r w:rsidRPr="00172761">
        <w:t>Отделом ЗАГС города за</w:t>
      </w:r>
      <w:r w:rsidR="002F14AE" w:rsidRPr="00172761">
        <w:t xml:space="preserve">регистрировано </w:t>
      </w:r>
      <w:r w:rsidR="00C81514" w:rsidRPr="00172761">
        <w:t>за 9 месяцев</w:t>
      </w:r>
      <w:r w:rsidR="002F14AE" w:rsidRPr="00172761">
        <w:t xml:space="preserve"> 201</w:t>
      </w:r>
      <w:r w:rsidR="000D55F8" w:rsidRPr="00172761">
        <w:t>9</w:t>
      </w:r>
      <w:r w:rsidRPr="00172761">
        <w:t xml:space="preserve"> года </w:t>
      </w:r>
      <w:r w:rsidR="00172761" w:rsidRPr="00172761">
        <w:t>410</w:t>
      </w:r>
      <w:r w:rsidRPr="00172761">
        <w:t xml:space="preserve"> акт граж</w:t>
      </w:r>
      <w:r w:rsidR="001A77C3" w:rsidRPr="00172761">
        <w:t>данского состояния, в том числе:</w:t>
      </w:r>
    </w:p>
    <w:p w:rsidR="00731450" w:rsidRPr="00172761" w:rsidRDefault="00731450" w:rsidP="002850C5">
      <w:pPr>
        <w:ind w:firstLine="426"/>
        <w:jc w:val="both"/>
      </w:pPr>
      <w:r w:rsidRPr="00172761">
        <w:t xml:space="preserve">- </w:t>
      </w:r>
      <w:r w:rsidR="001A77C3" w:rsidRPr="00172761">
        <w:t xml:space="preserve">о </w:t>
      </w:r>
      <w:r w:rsidRPr="00172761">
        <w:t>рождени</w:t>
      </w:r>
      <w:r w:rsidR="001A77C3" w:rsidRPr="00172761">
        <w:t>и</w:t>
      </w:r>
      <w:r w:rsidRPr="00172761">
        <w:t xml:space="preserve"> –</w:t>
      </w:r>
      <w:r w:rsidR="008323E2" w:rsidRPr="00172761">
        <w:t>145</w:t>
      </w:r>
      <w:r w:rsidR="000D55F8" w:rsidRPr="00172761">
        <w:t xml:space="preserve"> (2018 г – </w:t>
      </w:r>
      <w:r w:rsidR="00E76FD4" w:rsidRPr="00172761">
        <w:t>1</w:t>
      </w:r>
      <w:r w:rsidR="008323E2" w:rsidRPr="00172761">
        <w:t>59</w:t>
      </w:r>
      <w:r w:rsidR="000D55F8" w:rsidRPr="00172761">
        <w:t>)</w:t>
      </w:r>
      <w:r w:rsidRPr="00172761">
        <w:t>;</w:t>
      </w:r>
    </w:p>
    <w:p w:rsidR="00731450" w:rsidRPr="00172761" w:rsidRDefault="00731450" w:rsidP="002850C5">
      <w:pPr>
        <w:ind w:firstLine="426"/>
        <w:jc w:val="both"/>
      </w:pPr>
      <w:r w:rsidRPr="00172761">
        <w:t xml:space="preserve">- </w:t>
      </w:r>
      <w:r w:rsidR="001A77C3" w:rsidRPr="00172761">
        <w:t xml:space="preserve">о </w:t>
      </w:r>
      <w:r w:rsidRPr="00172761">
        <w:t>смерт</w:t>
      </w:r>
      <w:r w:rsidR="001A77C3" w:rsidRPr="00172761">
        <w:t>и</w:t>
      </w:r>
      <w:r w:rsidRPr="00172761">
        <w:t xml:space="preserve"> – </w:t>
      </w:r>
      <w:r w:rsidR="008323E2" w:rsidRPr="00172761">
        <w:t>137</w:t>
      </w:r>
      <w:r w:rsidR="000D55F8" w:rsidRPr="00172761">
        <w:t xml:space="preserve"> (2018 г – </w:t>
      </w:r>
      <w:r w:rsidR="008323E2" w:rsidRPr="00172761">
        <w:t>142</w:t>
      </w:r>
      <w:r w:rsidR="000D55F8" w:rsidRPr="00172761">
        <w:t>)</w:t>
      </w:r>
      <w:r w:rsidRPr="00172761">
        <w:t>;</w:t>
      </w:r>
    </w:p>
    <w:p w:rsidR="00731450" w:rsidRPr="00172761" w:rsidRDefault="00731450" w:rsidP="002850C5">
      <w:pPr>
        <w:ind w:firstLine="426"/>
        <w:jc w:val="both"/>
      </w:pPr>
      <w:r w:rsidRPr="00172761">
        <w:t xml:space="preserve">- </w:t>
      </w:r>
      <w:r w:rsidR="001A77C3" w:rsidRPr="00172761">
        <w:t>о заключении</w:t>
      </w:r>
      <w:r w:rsidRPr="00172761">
        <w:t xml:space="preserve"> брака – </w:t>
      </w:r>
      <w:r w:rsidR="008323E2" w:rsidRPr="00172761">
        <w:t>64</w:t>
      </w:r>
      <w:r w:rsidR="000D55F8" w:rsidRPr="00172761">
        <w:t xml:space="preserve"> (2018 г – </w:t>
      </w:r>
      <w:r w:rsidR="008323E2" w:rsidRPr="00172761">
        <w:t>68)</w:t>
      </w:r>
      <w:r w:rsidRPr="00172761">
        <w:t>;</w:t>
      </w:r>
    </w:p>
    <w:p w:rsidR="00731450" w:rsidRPr="00172761" w:rsidRDefault="00731450" w:rsidP="002850C5">
      <w:pPr>
        <w:ind w:firstLine="426"/>
        <w:jc w:val="both"/>
      </w:pPr>
      <w:r w:rsidRPr="00172761">
        <w:t xml:space="preserve">- </w:t>
      </w:r>
      <w:r w:rsidR="001A77C3" w:rsidRPr="00172761">
        <w:t xml:space="preserve">о </w:t>
      </w:r>
      <w:r w:rsidRPr="00172761">
        <w:t>расторжени</w:t>
      </w:r>
      <w:r w:rsidR="001A77C3" w:rsidRPr="00172761">
        <w:t>и</w:t>
      </w:r>
      <w:r w:rsidRPr="00172761">
        <w:t xml:space="preserve"> брака – </w:t>
      </w:r>
      <w:r w:rsidR="008323E2" w:rsidRPr="00172761">
        <w:t>50</w:t>
      </w:r>
      <w:r w:rsidR="000D55F8" w:rsidRPr="00172761">
        <w:t xml:space="preserve"> (2018 г – </w:t>
      </w:r>
      <w:r w:rsidR="008323E2" w:rsidRPr="00172761">
        <w:t>3</w:t>
      </w:r>
      <w:r w:rsidR="00E76FD4" w:rsidRPr="00172761">
        <w:t>8</w:t>
      </w:r>
      <w:r w:rsidR="000D55F8" w:rsidRPr="00172761">
        <w:t>)</w:t>
      </w:r>
      <w:r w:rsidRPr="00172761">
        <w:t>;</w:t>
      </w:r>
    </w:p>
    <w:p w:rsidR="00731450" w:rsidRPr="00172761" w:rsidRDefault="00731450" w:rsidP="002850C5">
      <w:pPr>
        <w:ind w:firstLine="426"/>
        <w:jc w:val="both"/>
      </w:pPr>
      <w:r w:rsidRPr="00172761">
        <w:t xml:space="preserve">- </w:t>
      </w:r>
      <w:r w:rsidR="001A77C3" w:rsidRPr="00172761">
        <w:t xml:space="preserve">об </w:t>
      </w:r>
      <w:r w:rsidRPr="00172761">
        <w:t>установлени</w:t>
      </w:r>
      <w:r w:rsidR="001A77C3" w:rsidRPr="00172761">
        <w:t>и</w:t>
      </w:r>
      <w:r w:rsidRPr="00172761">
        <w:t xml:space="preserve"> отцовства – </w:t>
      </w:r>
      <w:r w:rsidR="008323E2" w:rsidRPr="00172761">
        <w:t>11</w:t>
      </w:r>
      <w:r w:rsidR="000D55F8" w:rsidRPr="00172761">
        <w:t xml:space="preserve"> (2018 г – </w:t>
      </w:r>
      <w:r w:rsidR="008323E2" w:rsidRPr="00172761">
        <w:t>15</w:t>
      </w:r>
      <w:r w:rsidR="000D55F8" w:rsidRPr="00172761">
        <w:t>)</w:t>
      </w:r>
      <w:r w:rsidRPr="00172761">
        <w:t>;</w:t>
      </w:r>
    </w:p>
    <w:p w:rsidR="00731450" w:rsidRPr="00172761" w:rsidRDefault="00731450" w:rsidP="002850C5">
      <w:pPr>
        <w:ind w:firstLine="426"/>
        <w:jc w:val="both"/>
      </w:pPr>
      <w:r w:rsidRPr="00172761">
        <w:t xml:space="preserve">- </w:t>
      </w:r>
      <w:r w:rsidR="001A77C3" w:rsidRPr="00172761">
        <w:t>о перемене</w:t>
      </w:r>
      <w:r w:rsidRPr="00172761">
        <w:t xml:space="preserve"> имени – </w:t>
      </w:r>
      <w:r w:rsidR="008323E2" w:rsidRPr="00172761">
        <w:t>3</w:t>
      </w:r>
      <w:r w:rsidR="000D55F8" w:rsidRPr="00172761">
        <w:t xml:space="preserve"> (</w:t>
      </w:r>
      <w:r w:rsidR="008323E2" w:rsidRPr="00172761">
        <w:t>2</w:t>
      </w:r>
      <w:r w:rsidR="000D55F8" w:rsidRPr="00172761">
        <w:t xml:space="preserve">018 г – </w:t>
      </w:r>
      <w:r w:rsidR="008323E2" w:rsidRPr="00172761">
        <w:t>5</w:t>
      </w:r>
      <w:r w:rsidR="000D55F8" w:rsidRPr="00172761">
        <w:t>)</w:t>
      </w:r>
      <w:r w:rsidRPr="00172761">
        <w:t>.</w:t>
      </w:r>
    </w:p>
    <w:p w:rsidR="000F0EBF" w:rsidRPr="00C5124A" w:rsidRDefault="00731450" w:rsidP="00A34DE9">
      <w:pPr>
        <w:jc w:val="both"/>
        <w:rPr>
          <w:b/>
          <w:color w:val="FF0000"/>
        </w:rPr>
      </w:pPr>
      <w:r w:rsidRPr="00C5124A">
        <w:rPr>
          <w:color w:val="FF0000"/>
        </w:rPr>
        <w:tab/>
      </w:r>
    </w:p>
    <w:p w:rsidR="00AA671E" w:rsidRPr="00DA7D73" w:rsidRDefault="00AA671E" w:rsidP="00DA7D73">
      <w:pPr>
        <w:jc w:val="center"/>
        <w:rPr>
          <w:b/>
        </w:rPr>
      </w:pPr>
      <w:r w:rsidRPr="00DA7D73">
        <w:rPr>
          <w:b/>
        </w:rPr>
        <w:t>Пенсионный фонд</w:t>
      </w:r>
    </w:p>
    <w:p w:rsidR="00DA7D73" w:rsidRPr="00DA7D73" w:rsidRDefault="00592E66" w:rsidP="00DA7D73">
      <w:pPr>
        <w:jc w:val="both"/>
      </w:pPr>
      <w:r w:rsidRPr="00DA7D73">
        <w:rPr>
          <w:color w:val="FF0000"/>
        </w:rPr>
        <w:t xml:space="preserve">           </w:t>
      </w:r>
      <w:r w:rsidR="00332E44" w:rsidRPr="00DA7D73">
        <w:rPr>
          <w:color w:val="FF0000"/>
        </w:rPr>
        <w:tab/>
      </w:r>
      <w:r w:rsidR="00332E44" w:rsidRPr="00DA7D73">
        <w:rPr>
          <w:color w:val="FF0000"/>
        </w:rPr>
        <w:tab/>
      </w:r>
      <w:r w:rsidR="00DA7D73" w:rsidRPr="00DA7D73">
        <w:t xml:space="preserve">По состоянию на 01.10.2019 года на учете состоит 4514 пенсионеров. </w:t>
      </w:r>
    </w:p>
    <w:p w:rsidR="00DA7D73" w:rsidRPr="00DA7D73" w:rsidRDefault="00DA7D73" w:rsidP="00DA7D73">
      <w:pPr>
        <w:pStyle w:val="a8"/>
        <w:spacing w:after="0"/>
        <w:ind w:firstLine="680"/>
        <w:jc w:val="both"/>
      </w:pPr>
      <w:r w:rsidRPr="00DA7D73">
        <w:t>В  9 месяцев 2019 года подготовлены и направлены в архивы и организации для подтверждения стажа и заработка застрахованных лиц 136 запросов;  148- писем организационного и информационного характера; рассмотрено и обработано – 29 запросов о факте подтверждения стажа и заработка; 9 – запросов, поступивших из Негосударственных Пенсионных фондов.</w:t>
      </w:r>
    </w:p>
    <w:p w:rsidR="00DA7D73" w:rsidRPr="00DA7D73" w:rsidRDefault="00DA7D73" w:rsidP="00DA7D73">
      <w:pPr>
        <w:pStyle w:val="a8"/>
        <w:spacing w:after="0"/>
        <w:ind w:firstLine="680"/>
        <w:jc w:val="both"/>
      </w:pPr>
      <w:r w:rsidRPr="00DA7D73">
        <w:t xml:space="preserve">Предоставлено государственных услуг - 4726, из них по пенсионным вопросам –  3884.                                                                                                                                                 </w:t>
      </w:r>
      <w:r w:rsidRPr="00DA7D73">
        <w:tab/>
        <w:t>За 9 месяцев   2019  года  Отделом реализованы:                                                              - в соответствии с постановлением Правительства Российской Федерации  размер страховой пенсии с 1января 2019 года увеличился на 7,05 %.</w:t>
      </w:r>
    </w:p>
    <w:p w:rsidR="00DA7D73" w:rsidRPr="00DA7D73" w:rsidRDefault="00DA7D73" w:rsidP="00DA7D73">
      <w:pPr>
        <w:pStyle w:val="a8"/>
        <w:spacing w:after="0"/>
        <w:ind w:firstLine="680"/>
        <w:jc w:val="both"/>
      </w:pPr>
      <w:r w:rsidRPr="00DA7D73">
        <w:t>- с 1 февраля 2019 проиндексированы ежемесячные денежные выплаты ( ЕДВ) на 4,3 %</w:t>
      </w:r>
    </w:p>
    <w:p w:rsidR="00DA7D73" w:rsidRPr="00DA7D73" w:rsidRDefault="00DA7D73" w:rsidP="00DA7D73">
      <w:pPr>
        <w:jc w:val="both"/>
      </w:pPr>
      <w:r w:rsidRPr="00DA7D73">
        <w:t xml:space="preserve">   -   социальные пенсии (дети  инвалидов; инвалиды с детства, не имеющие стажа,  пенсии по случаю потери кормильца, вторая пенсия участников ВОВ и «чернобыльцев») с 1 апреля Отделом  проиндексированы на 2,0 %. </w:t>
      </w:r>
    </w:p>
    <w:p w:rsidR="00DA7D73" w:rsidRPr="00DA7D73" w:rsidRDefault="00DA7D73" w:rsidP="00DA7D73">
      <w:pPr>
        <w:jc w:val="both"/>
      </w:pPr>
      <w:r w:rsidRPr="00DA7D73">
        <w:t>- с 1 июля увеличены ежемесячные выплаты по уходу  за ребенком- инвалидом и инвалидом с детства 1 группы с 5500,00 рублей на 10000,00 рублей;</w:t>
      </w:r>
    </w:p>
    <w:p w:rsidR="00DA7D73" w:rsidRPr="00DA7D73" w:rsidRDefault="00DA7D73" w:rsidP="00DA7D73">
      <w:pPr>
        <w:jc w:val="both"/>
      </w:pPr>
      <w:r w:rsidRPr="00DA7D73">
        <w:t>- с 1 августа проведена корректировка страховых пенсий работающих пенсионеров;</w:t>
      </w:r>
    </w:p>
    <w:p w:rsidR="00DA7D73" w:rsidRPr="00DA7D73" w:rsidRDefault="00DA7D73" w:rsidP="00DA7D73">
      <w:pPr>
        <w:pStyle w:val="a8"/>
        <w:spacing w:after="0"/>
        <w:jc w:val="both"/>
      </w:pPr>
      <w:r w:rsidRPr="00DA7D73">
        <w:t>         За 9 месяцев  2019 года  специалистами группы НПВП и ОППЗЛ Отдела по различным вопросам пенсионного обеспечения было принято 3884 человека.</w:t>
      </w:r>
    </w:p>
    <w:p w:rsidR="00DA7D73" w:rsidRPr="00DA7D73" w:rsidRDefault="00DA7D73" w:rsidP="00DA7D73">
      <w:pPr>
        <w:pStyle w:val="a8"/>
        <w:spacing w:after="0"/>
        <w:ind w:firstLine="708"/>
        <w:jc w:val="both"/>
        <w:rPr>
          <w:rStyle w:val="af9"/>
          <w:i w:val="0"/>
        </w:rPr>
      </w:pPr>
      <w:r w:rsidRPr="00DA7D73">
        <w:t>В</w:t>
      </w:r>
      <w:r w:rsidRPr="00DA7D73">
        <w:rPr>
          <w:rStyle w:val="af9"/>
          <w:i w:val="0"/>
        </w:rPr>
        <w:t xml:space="preserve">сего вынесено 114 решений о назначении пенсии; 335 решений о назначении ежемесячной компенсационной выплаты в размере 1200 руб.; 26 решений о назначении ежемесячной выплаты в размере 10000 руб. В  заявительном порядке произведено 110 перерасчетов. </w:t>
      </w:r>
    </w:p>
    <w:p w:rsidR="00DA7D73" w:rsidRPr="00DA7D73" w:rsidRDefault="00DA7D73" w:rsidP="00DA7D73">
      <w:pPr>
        <w:pStyle w:val="a8"/>
        <w:spacing w:after="0"/>
        <w:ind w:firstLine="708"/>
        <w:jc w:val="both"/>
      </w:pPr>
      <w:r w:rsidRPr="00DA7D73">
        <w:rPr>
          <w:rStyle w:val="af9"/>
          <w:i w:val="0"/>
        </w:rPr>
        <w:t>З</w:t>
      </w:r>
      <w:r w:rsidRPr="00DA7D73">
        <w:rPr>
          <w:rStyle w:val="7"/>
        </w:rPr>
        <w:t xml:space="preserve">а 9 месяцев 2019 в Отдел поступило 11 письменных обращений граждан по вопросам пенсионного обеспечения. Поступившие обращения </w:t>
      </w:r>
      <w:r w:rsidRPr="00DA7D73">
        <w:t>рассмотрены в установленный законодательством срок. Также в  Отделе в штатном режиме работает телефон «горячей линии.</w:t>
      </w:r>
    </w:p>
    <w:p w:rsidR="00DA7D73" w:rsidRPr="00DA7D73" w:rsidRDefault="00DA7D73" w:rsidP="00DA7D73">
      <w:pPr>
        <w:jc w:val="both"/>
      </w:pPr>
      <w:r w:rsidRPr="00DA7D73">
        <w:t xml:space="preserve"> Обо всех изменениях в законодательстве и произведенных  перерасчетах информации опубликованы в газете.</w:t>
      </w:r>
    </w:p>
    <w:p w:rsidR="00DA7D73" w:rsidRPr="00DA7D73" w:rsidRDefault="00DA7D73" w:rsidP="00DA7D73">
      <w:pPr>
        <w:jc w:val="both"/>
      </w:pPr>
      <w:r w:rsidRPr="00DA7D73">
        <w:t xml:space="preserve"> На 01.10.2019 средний размер пенсии  11 570руб. 21 коп., страховых пенсий- 11 823руб.78 коп., - по старости -12418 руб.04 коп. Пенсии выплачиваются своевременно и в срок.</w:t>
      </w:r>
    </w:p>
    <w:p w:rsidR="00DA7D73" w:rsidRPr="00DA7D73" w:rsidRDefault="00DA7D73" w:rsidP="00DA7D73">
      <w:pPr>
        <w:suppressAutoHyphens w:val="0"/>
        <w:jc w:val="both"/>
        <w:rPr>
          <w:color w:val="000000"/>
        </w:rPr>
      </w:pPr>
      <w:r w:rsidRPr="00DA7D73">
        <w:rPr>
          <w:color w:val="000000"/>
        </w:rPr>
        <w:t xml:space="preserve">    Количество застрахованных лиц- 15737  на 01.10.2019г. Количество страхователей на 01.10.2019г.-811 в том, числе 322- юридических и 489 физических лиц. </w:t>
      </w:r>
    </w:p>
    <w:p w:rsidR="00DA7D73" w:rsidRPr="00DA7D73" w:rsidRDefault="00DA7D73" w:rsidP="00DA7D73">
      <w:pPr>
        <w:pStyle w:val="af2"/>
        <w:spacing w:before="0" w:beforeAutospacing="0" w:after="0" w:afterAutospacing="0"/>
        <w:jc w:val="both"/>
      </w:pPr>
      <w:r w:rsidRPr="00DA7D73">
        <w:t xml:space="preserve">   В целях осуществления приема сведений СЗВ-М за 9 месяцев 2019г. Отделом были проведены следующие мероприятия:</w:t>
      </w:r>
    </w:p>
    <w:p w:rsidR="00DA7D73" w:rsidRPr="00DA7D73" w:rsidRDefault="00DA7D73" w:rsidP="00DA7D73">
      <w:pPr>
        <w:pStyle w:val="af2"/>
        <w:spacing w:before="0" w:beforeAutospacing="0" w:after="0" w:afterAutospacing="0"/>
        <w:jc w:val="both"/>
      </w:pPr>
      <w:r w:rsidRPr="00DA7D73">
        <w:t>-план-график по приему сведений СЗВ-М за январь-сентябрь 2019 г. утвержден начальником отдела ПФР в г. Адыгейске Республики Адыгея;</w:t>
      </w:r>
    </w:p>
    <w:p w:rsidR="00DA7D73" w:rsidRPr="00DA7D73" w:rsidRDefault="00DA7D73" w:rsidP="00DA7D73">
      <w:pPr>
        <w:pStyle w:val="af2"/>
        <w:spacing w:before="0" w:beforeAutospacing="0" w:after="0" w:afterAutospacing="0"/>
        <w:jc w:val="both"/>
      </w:pPr>
      <w:r w:rsidRPr="00DA7D73">
        <w:t xml:space="preserve">-план-график по приему сведений СЗВ-СТАЖ за 2018 г. утвержден начальником отдела ПФР в г. Адыгейске Республики Адыгея; </w:t>
      </w:r>
    </w:p>
    <w:p w:rsidR="00DA7D73" w:rsidRPr="00DA7D73" w:rsidRDefault="00DA7D73" w:rsidP="00DA7D73">
      <w:pPr>
        <w:pStyle w:val="af2"/>
        <w:spacing w:before="0" w:beforeAutospacing="0" w:after="0" w:afterAutospacing="0"/>
        <w:jc w:val="both"/>
      </w:pPr>
      <w:r w:rsidRPr="00DA7D73">
        <w:t>-проведены семинары-совещания.</w:t>
      </w:r>
    </w:p>
    <w:p w:rsidR="00DA7D73" w:rsidRPr="00DA7D73" w:rsidRDefault="00DA7D73" w:rsidP="00DA7D73">
      <w:pPr>
        <w:pStyle w:val="af2"/>
        <w:spacing w:before="0" w:beforeAutospacing="0" w:after="0" w:afterAutospacing="0"/>
        <w:jc w:val="both"/>
        <w:rPr>
          <w:color w:val="000000"/>
        </w:rPr>
      </w:pPr>
      <w:r w:rsidRPr="00DA7D73">
        <w:t xml:space="preserve">   Отделом осуществляется контроль за соблюдением плательщиками страховых взносов законодательства в части правильности исчисления, полноты и своевременности уплаты (перечисления) страховых взносов в государственные внебюджетные фонды путем проведения выездных проверок. </w:t>
      </w:r>
      <w:r w:rsidRPr="00DA7D73">
        <w:rPr>
          <w:color w:val="000000"/>
        </w:rPr>
        <w:t>Согласно плана-графика на 2019 год с учетом дополнений и изменений, по состоянию на 01.09.2019г. по Отделу запланировано провести 7 выездные проверки. Всего вынесено 7 решений о проведении выездных проверок (100%).</w:t>
      </w:r>
    </w:p>
    <w:p w:rsidR="00DA7D73" w:rsidRPr="00DA7D73" w:rsidRDefault="00DA7D73" w:rsidP="00DA7D73">
      <w:pPr>
        <w:pStyle w:val="af2"/>
        <w:spacing w:before="0" w:beforeAutospacing="0" w:after="0" w:afterAutospacing="0"/>
        <w:jc w:val="both"/>
      </w:pPr>
      <w:r w:rsidRPr="00DA7D73">
        <w:t>Организация работы по зачетам (возвратам) излишне уплаченных (взысканных) сумм страховых взносов, пеней и штрафов осуществлялась в соответствии: со статьями 26, 27 Федерального закона № 212-ФЗ</w:t>
      </w:r>
      <w:r w:rsidRPr="00DA7D73">
        <w:rPr>
          <w:color w:val="000000"/>
        </w:rPr>
        <w:t>,</w:t>
      </w:r>
      <w:r w:rsidRPr="00DA7D73">
        <w:t xml:space="preserve"> Порядком осуществления зачетов, возвратов излишне уплаченных (взысканных) сумм страховых взносов, пеней и штрафов, утвержденным постановлением Правления ПФР от 15.12.2009 № 310п. За 9 месяцев 2019 года получено 5 заявлений от плательщиков на возврат излишне уплаченных страховых взносов на сумму 49,5 тыс. рублей.</w:t>
      </w:r>
    </w:p>
    <w:p w:rsidR="00DA7D73" w:rsidRPr="00DA7D73" w:rsidRDefault="00DA7D73" w:rsidP="00DA7D73">
      <w:pPr>
        <w:pStyle w:val="af2"/>
        <w:spacing w:before="0" w:beforeAutospacing="0" w:after="0" w:afterAutospacing="0"/>
        <w:jc w:val="both"/>
      </w:pPr>
      <w:r w:rsidRPr="00DA7D73">
        <w:t>В соответствии с подпунктом 2.2 части 2 статьи 11 Федерального закона №27-ФЗ и Постановлением №83п с апреля 2016 года страхователями предоставляется ежемесячная отчетность по застрахованным лицам по форме СЗВ-М. По состоянию на 01.10.2019:</w:t>
      </w:r>
    </w:p>
    <w:p w:rsidR="00DA7D73" w:rsidRPr="00DA7D73" w:rsidRDefault="00DA7D73" w:rsidP="00DA7D73">
      <w:pPr>
        <w:pStyle w:val="af2"/>
        <w:spacing w:before="0" w:beforeAutospacing="0" w:after="0" w:afterAutospacing="0"/>
        <w:jc w:val="both"/>
      </w:pPr>
      <w:r w:rsidRPr="00DA7D73">
        <w:t>- за январь 2019 года сведения предоставлены 238 страхователями в отношении 2398 застрахованных лиц. Учтено 2398 сведений;</w:t>
      </w:r>
    </w:p>
    <w:p w:rsidR="00DA7D73" w:rsidRPr="00DA7D73" w:rsidRDefault="00DA7D73" w:rsidP="00DA7D73">
      <w:pPr>
        <w:pStyle w:val="af2"/>
        <w:spacing w:before="0" w:beforeAutospacing="0" w:after="0" w:afterAutospacing="0"/>
        <w:jc w:val="both"/>
      </w:pPr>
      <w:r w:rsidRPr="00DA7D73">
        <w:t>- за февраль 2019 года сведения предоставлены 250 страхователями в отношении 2414 застрахованных лиц. Учтено 2414 сведений;</w:t>
      </w:r>
    </w:p>
    <w:p w:rsidR="00DA7D73" w:rsidRPr="00DA7D73" w:rsidRDefault="00DA7D73" w:rsidP="00DA7D73">
      <w:pPr>
        <w:pStyle w:val="af2"/>
        <w:spacing w:before="0" w:beforeAutospacing="0" w:after="0" w:afterAutospacing="0"/>
        <w:jc w:val="both"/>
      </w:pPr>
      <w:r w:rsidRPr="00DA7D73">
        <w:t xml:space="preserve">- за март 2019 года сведения предоставлены 238 страхователями в отношении 2390застрахованных лиц. Учтено 2390 сведений; </w:t>
      </w:r>
    </w:p>
    <w:p w:rsidR="00DA7D73" w:rsidRPr="00DA7D73" w:rsidRDefault="00DA7D73" w:rsidP="00DA7D73">
      <w:pPr>
        <w:pStyle w:val="af2"/>
        <w:spacing w:before="0" w:beforeAutospacing="0" w:after="0" w:afterAutospacing="0"/>
        <w:jc w:val="both"/>
      </w:pPr>
      <w:r w:rsidRPr="00DA7D73">
        <w:t>- за апрель 2019 года сведения предоставлены 232 страхователями в отношении 2413застрахованных лиц. Учтено 2413 сведений;</w:t>
      </w:r>
    </w:p>
    <w:p w:rsidR="00DA7D73" w:rsidRPr="00DA7D73" w:rsidRDefault="00DA7D73" w:rsidP="00DA7D73">
      <w:pPr>
        <w:pStyle w:val="af2"/>
        <w:spacing w:before="0" w:beforeAutospacing="0" w:after="0" w:afterAutospacing="0"/>
        <w:jc w:val="both"/>
      </w:pPr>
      <w:r w:rsidRPr="00DA7D73">
        <w:t>-   за май  2019 года сведения предоставлены 231 страхователями в отношении 2453застрахованных лиц. Учтено 2453 сведений;</w:t>
      </w:r>
    </w:p>
    <w:p w:rsidR="00DA7D73" w:rsidRPr="00DA7D73" w:rsidRDefault="00DA7D73" w:rsidP="00DA7D73">
      <w:pPr>
        <w:pStyle w:val="af2"/>
        <w:spacing w:before="0" w:beforeAutospacing="0" w:after="0" w:afterAutospacing="0"/>
        <w:jc w:val="both"/>
      </w:pPr>
      <w:r w:rsidRPr="00DA7D73">
        <w:t>- за июнь 2019 года сведения предоставлены 238 страхователями в отношении 2560 застрахованных лиц. Учтено 2560 сведений;</w:t>
      </w:r>
    </w:p>
    <w:p w:rsidR="00DA7D73" w:rsidRPr="00DA7D73" w:rsidRDefault="00DA7D73" w:rsidP="00DA7D73">
      <w:pPr>
        <w:pStyle w:val="af2"/>
        <w:spacing w:before="0" w:beforeAutospacing="0" w:after="0" w:afterAutospacing="0"/>
        <w:jc w:val="both"/>
      </w:pPr>
      <w:r w:rsidRPr="00DA7D73">
        <w:t xml:space="preserve">- за июль 2019 года сведения предоставлены 238 страхователями в отношении 2602 застрахованных лиц. Учтено 2602 сведений; </w:t>
      </w:r>
    </w:p>
    <w:p w:rsidR="00DA7D73" w:rsidRPr="00DA7D73" w:rsidRDefault="00DA7D73" w:rsidP="00DA7D73">
      <w:pPr>
        <w:pStyle w:val="af2"/>
        <w:spacing w:before="0" w:beforeAutospacing="0" w:after="0" w:afterAutospacing="0"/>
        <w:jc w:val="both"/>
      </w:pPr>
      <w:r w:rsidRPr="00DA7D73">
        <w:t>- за август 2019 года сведения предоставлены 239 страхователями в отношении 2645застрахованных лиц. Учтено 2645 сведений.</w:t>
      </w:r>
    </w:p>
    <w:p w:rsidR="00DA7D73" w:rsidRPr="00DA7D73" w:rsidRDefault="00DA7D73" w:rsidP="00DA7D73">
      <w:pPr>
        <w:pStyle w:val="af2"/>
        <w:spacing w:before="0" w:beforeAutospacing="0" w:after="0" w:afterAutospacing="0"/>
        <w:jc w:val="both"/>
      </w:pPr>
      <w:r w:rsidRPr="00DA7D73">
        <w:t>Отделом за 2018 год принята отчетность по форме СЗВ-СТАЖ от 309 страхователей ( 100% от плана)  на 3948 застрахованных лиц (100%), в том числе по БПИ 309 от страхователей (100,0%)  принято 3948 сведений (100,0 %).</w:t>
      </w:r>
    </w:p>
    <w:p w:rsidR="00DA7D73" w:rsidRPr="00DA7D73" w:rsidRDefault="00DA7D73" w:rsidP="00DA7D73">
      <w:pPr>
        <w:pStyle w:val="af2"/>
        <w:spacing w:before="0" w:beforeAutospacing="0" w:after="0" w:afterAutospacing="0"/>
        <w:jc w:val="both"/>
      </w:pPr>
      <w:r w:rsidRPr="00DA7D73">
        <w:t xml:space="preserve">Учтено (по данным ПК </w:t>
      </w:r>
      <w:r w:rsidRPr="00DA7D73">
        <w:rPr>
          <w:lang w:val="en-US"/>
        </w:rPr>
        <w:t>Perso</w:t>
      </w:r>
      <w:r w:rsidRPr="00DA7D73">
        <w:t xml:space="preserve">) 3948 (100%) индивидуальных сведений от 309(100%) страхователей. Не учтенных по данным ПК </w:t>
      </w:r>
      <w:r w:rsidRPr="00DA7D73">
        <w:rPr>
          <w:lang w:val="en-US"/>
        </w:rPr>
        <w:t>Perso</w:t>
      </w:r>
      <w:r w:rsidRPr="00DA7D73">
        <w:t xml:space="preserve"> индивидуальных сведений нет. Страхователей, не представивших сведения СЗВ-СТАЖ за 2018 г., нет.</w:t>
      </w:r>
    </w:p>
    <w:p w:rsidR="00DA7D73" w:rsidRPr="00DA7D73" w:rsidRDefault="00DA7D73" w:rsidP="00DA7D73">
      <w:pPr>
        <w:pStyle w:val="af2"/>
        <w:spacing w:before="0" w:beforeAutospacing="0" w:after="0" w:afterAutospacing="0"/>
        <w:jc w:val="both"/>
      </w:pPr>
      <w:r w:rsidRPr="00DA7D73">
        <w:t xml:space="preserve">     В соответствии с утвержденными планами Отдела ПФР проводилась информационно-разъяснительная работа с населением и представителями страхователей, размещался информационно-разъяснительный материал, проводились семинары и рабочие встречи со страхователями, осуществлялось взаимодействие с кредитными учреждениями по вопросам приема платежных документов на уплату дополнительных страховых взносов, проводилась персональная работа с лицами, уплатившими дополнительные страховые взносы менее 2000 руб., осуществлялся прием от работодателей и физических лиц документов по уплате ДСВ, ввод, обработка и полнота учета дополнительных страховых взносов в специальной части индивидуального лицевого счета. За 9 месяцев 2019г. заявлений о добровольном вступлении в правоотношения по ОПС в целях уплаты ДСВ на накопительную пенсию в Отделе ПФР не поступало. За  9 месяцев 2019г., по ранее принятым заявлениям, в бюджет ПФР поступило – 122,5 тыс. рублей.</w:t>
      </w:r>
    </w:p>
    <w:p w:rsidR="00DA7D73" w:rsidRPr="00DA7D73" w:rsidRDefault="00DA7D73" w:rsidP="00DA7D73">
      <w:pPr>
        <w:pStyle w:val="af2"/>
        <w:spacing w:before="0" w:beforeAutospacing="0" w:after="0" w:afterAutospacing="0"/>
        <w:jc w:val="both"/>
      </w:pPr>
      <w:r w:rsidRPr="00DA7D73">
        <w:t xml:space="preserve">   Отделом за  9 месяцев 2019 года принято - 13 заявлений от правопреемников по наследованию пенсионных накоплений, в т.ч. 8- о выплате средств пенсионных накоплений, об отказе в получении средств пенсионных накоплений -5. </w:t>
      </w:r>
    </w:p>
    <w:p w:rsidR="00DA7D73" w:rsidRPr="00DA7D73" w:rsidRDefault="00DA7D73" w:rsidP="00DA7D73">
      <w:pPr>
        <w:pStyle w:val="af2"/>
        <w:spacing w:before="0" w:beforeAutospacing="0" w:after="0" w:afterAutospacing="0"/>
        <w:jc w:val="both"/>
      </w:pPr>
      <w:r w:rsidRPr="00DA7D73">
        <w:t xml:space="preserve">    В соответствии с ФЗ «Об исполнительном производстве» проводится работа со службой судебных приставов.</w:t>
      </w:r>
    </w:p>
    <w:p w:rsidR="00DA7D73" w:rsidRPr="00DA7D73" w:rsidRDefault="00DA7D73" w:rsidP="00DA7D73">
      <w:pPr>
        <w:pStyle w:val="af2"/>
        <w:spacing w:before="0" w:beforeAutospacing="0" w:after="0" w:afterAutospacing="0"/>
        <w:jc w:val="both"/>
        <w:rPr>
          <w:bCs/>
          <w:color w:val="000000"/>
        </w:rPr>
      </w:pPr>
      <w:r w:rsidRPr="00DA7D73">
        <w:rPr>
          <w:color w:val="000000"/>
        </w:rPr>
        <w:t xml:space="preserve">   За</w:t>
      </w:r>
      <w:r w:rsidRPr="00DA7D73">
        <w:rPr>
          <w:b/>
          <w:bCs/>
          <w:color w:val="000000"/>
        </w:rPr>
        <w:t xml:space="preserve"> </w:t>
      </w:r>
      <w:r w:rsidRPr="00DA7D73">
        <w:rPr>
          <w:bCs/>
          <w:color w:val="000000"/>
        </w:rPr>
        <w:t>9 месяцев 2019 года</w:t>
      </w:r>
      <w:r w:rsidRPr="00DA7D73">
        <w:rPr>
          <w:color w:val="000000"/>
        </w:rPr>
        <w:t xml:space="preserve"> Отделом выдано 36 сертификата на МСК. За распоряжением средствами МСК поступило 58 заявлений, из них удовлетворено - 46 заявлений, 12 находится на рассмотрении.  За ежемесячной денежной выплатой за счет средств МСК поступило - 6 заявлений. Из них удовлетворено - 5 заявлений, 1 находится на рассмотрении.  В 2019 году размер МСК составляет </w:t>
      </w:r>
      <w:r w:rsidRPr="00DA7D73">
        <w:rPr>
          <w:bCs/>
          <w:color w:val="000000"/>
        </w:rPr>
        <w:t>453 026,00 коп.</w:t>
      </w:r>
    </w:p>
    <w:p w:rsidR="00D24E11" w:rsidRPr="00C5124A" w:rsidRDefault="00D24E11" w:rsidP="00DA7D73">
      <w:pPr>
        <w:ind w:left="-794"/>
        <w:jc w:val="both"/>
        <w:rPr>
          <w:color w:val="FF0000"/>
        </w:rPr>
      </w:pPr>
    </w:p>
    <w:p w:rsidR="006531EA" w:rsidRDefault="006531EA" w:rsidP="002850C5">
      <w:pPr>
        <w:pStyle w:val="af0"/>
        <w:jc w:val="center"/>
        <w:rPr>
          <w:rFonts w:ascii="Times New Roman" w:hAnsi="Times New Roman" w:cs="Times New Roman"/>
          <w:b/>
          <w:sz w:val="24"/>
          <w:szCs w:val="24"/>
        </w:rPr>
      </w:pPr>
    </w:p>
    <w:p w:rsidR="006531EA" w:rsidRDefault="006531EA" w:rsidP="002850C5">
      <w:pPr>
        <w:pStyle w:val="af0"/>
        <w:jc w:val="center"/>
        <w:rPr>
          <w:rFonts w:ascii="Times New Roman" w:hAnsi="Times New Roman" w:cs="Times New Roman"/>
          <w:b/>
          <w:sz w:val="24"/>
          <w:szCs w:val="24"/>
        </w:rPr>
      </w:pPr>
    </w:p>
    <w:p w:rsidR="00574F22" w:rsidRPr="00F86A93" w:rsidRDefault="00574F22" w:rsidP="002850C5">
      <w:pPr>
        <w:pStyle w:val="af0"/>
        <w:jc w:val="center"/>
        <w:rPr>
          <w:rFonts w:ascii="Times New Roman" w:hAnsi="Times New Roman" w:cs="Times New Roman"/>
          <w:b/>
          <w:sz w:val="24"/>
          <w:szCs w:val="24"/>
        </w:rPr>
      </w:pPr>
      <w:r w:rsidRPr="00F86A93">
        <w:rPr>
          <w:rFonts w:ascii="Times New Roman" w:hAnsi="Times New Roman" w:cs="Times New Roman"/>
          <w:b/>
          <w:sz w:val="24"/>
          <w:szCs w:val="24"/>
        </w:rPr>
        <w:t>Муниципальны</w:t>
      </w:r>
      <w:r w:rsidR="005A6CD9" w:rsidRPr="00F86A93">
        <w:rPr>
          <w:rFonts w:ascii="Times New Roman" w:hAnsi="Times New Roman" w:cs="Times New Roman"/>
          <w:b/>
          <w:sz w:val="24"/>
          <w:szCs w:val="24"/>
        </w:rPr>
        <w:t xml:space="preserve">е </w:t>
      </w:r>
      <w:r w:rsidRPr="00F86A93">
        <w:rPr>
          <w:rFonts w:ascii="Times New Roman" w:hAnsi="Times New Roman" w:cs="Times New Roman"/>
          <w:b/>
          <w:sz w:val="24"/>
          <w:szCs w:val="24"/>
        </w:rPr>
        <w:t xml:space="preserve"> предприятия</w:t>
      </w:r>
    </w:p>
    <w:p w:rsidR="00685B6F" w:rsidRPr="00C5124A" w:rsidRDefault="00685B6F" w:rsidP="002850C5">
      <w:pPr>
        <w:pStyle w:val="af0"/>
        <w:jc w:val="both"/>
        <w:rPr>
          <w:rFonts w:ascii="Times New Roman" w:hAnsi="Times New Roman" w:cs="Times New Roman"/>
          <w:b/>
          <w:color w:val="FF0000"/>
          <w:sz w:val="24"/>
          <w:szCs w:val="24"/>
        </w:rPr>
      </w:pPr>
    </w:p>
    <w:p w:rsidR="00574F22" w:rsidRPr="004542C9" w:rsidRDefault="00574F22" w:rsidP="002850C5">
      <w:pPr>
        <w:pStyle w:val="af0"/>
        <w:jc w:val="both"/>
        <w:rPr>
          <w:rFonts w:ascii="Times New Roman" w:hAnsi="Times New Roman" w:cs="Times New Roman"/>
          <w:b/>
          <w:sz w:val="24"/>
          <w:szCs w:val="24"/>
        </w:rPr>
      </w:pPr>
      <w:r w:rsidRPr="004542C9">
        <w:rPr>
          <w:rFonts w:ascii="Times New Roman" w:hAnsi="Times New Roman" w:cs="Times New Roman"/>
          <w:b/>
          <w:sz w:val="24"/>
          <w:szCs w:val="24"/>
        </w:rPr>
        <w:t>МУП «Газета «Единство»</w:t>
      </w:r>
    </w:p>
    <w:p w:rsidR="004542C9" w:rsidRPr="004542C9" w:rsidRDefault="004542C9" w:rsidP="004542C9">
      <w:pPr>
        <w:pStyle w:val="af0"/>
        <w:ind w:firstLine="708"/>
        <w:jc w:val="both"/>
        <w:rPr>
          <w:rFonts w:ascii="Times New Roman" w:hAnsi="Times New Roman" w:cs="Times New Roman"/>
          <w:sz w:val="24"/>
          <w:szCs w:val="24"/>
        </w:rPr>
      </w:pPr>
      <w:r w:rsidRPr="004542C9">
        <w:rPr>
          <w:rFonts w:ascii="Times New Roman" w:hAnsi="Times New Roman" w:cs="Times New Roman"/>
          <w:sz w:val="24"/>
          <w:szCs w:val="24"/>
        </w:rPr>
        <w:t>МУП «Редакция газеты «Единство» в целях информирования населения, публикации официальных документов местных органов власти и другой общественно-значимой информации выпускает газету «Единство», учредителями и издателями которой являются администрация и Совет народных депутатов муниципального образования «Город Адыгейск».</w:t>
      </w:r>
    </w:p>
    <w:p w:rsidR="004542C9" w:rsidRPr="004542C9" w:rsidRDefault="004542C9" w:rsidP="004542C9">
      <w:pPr>
        <w:pStyle w:val="af0"/>
        <w:jc w:val="both"/>
        <w:rPr>
          <w:rFonts w:ascii="Times New Roman" w:hAnsi="Times New Roman" w:cs="Times New Roman"/>
          <w:sz w:val="24"/>
          <w:szCs w:val="24"/>
        </w:rPr>
      </w:pPr>
      <w:r w:rsidRPr="004542C9">
        <w:rPr>
          <w:rFonts w:ascii="Times New Roman" w:hAnsi="Times New Roman" w:cs="Times New Roman"/>
          <w:sz w:val="24"/>
          <w:szCs w:val="24"/>
        </w:rPr>
        <w:t xml:space="preserve">  </w:t>
      </w:r>
      <w:r>
        <w:rPr>
          <w:rFonts w:ascii="Times New Roman" w:hAnsi="Times New Roman" w:cs="Times New Roman"/>
          <w:sz w:val="24"/>
          <w:szCs w:val="24"/>
        </w:rPr>
        <w:tab/>
      </w:r>
      <w:r w:rsidRPr="004542C9">
        <w:rPr>
          <w:rFonts w:ascii="Times New Roman" w:hAnsi="Times New Roman" w:cs="Times New Roman"/>
          <w:sz w:val="24"/>
          <w:szCs w:val="24"/>
        </w:rPr>
        <w:t xml:space="preserve"> За девять месяцев 2019 года при  плане 78 выпущено 97 номеров газеты. Перевыполнение произошло из-за необходимости единовременной и в определенный срок публикации официальных  материалов администрации и Совета народных депутатов города Адыгейска,  других органов государственной власти и выполнения газетной тематики, утвержденной  свидетельством о регистрации газеты как средства массовой информации, а также выдерживания графика выхода. </w:t>
      </w:r>
    </w:p>
    <w:p w:rsidR="004542C9" w:rsidRPr="004542C9" w:rsidRDefault="004542C9" w:rsidP="004542C9">
      <w:pPr>
        <w:pStyle w:val="af0"/>
        <w:jc w:val="both"/>
        <w:rPr>
          <w:rFonts w:ascii="Times New Roman" w:hAnsi="Times New Roman" w:cs="Times New Roman"/>
          <w:sz w:val="24"/>
          <w:szCs w:val="24"/>
        </w:rPr>
      </w:pPr>
      <w:r w:rsidRPr="004542C9">
        <w:rPr>
          <w:rFonts w:ascii="Times New Roman" w:hAnsi="Times New Roman" w:cs="Times New Roman"/>
          <w:sz w:val="24"/>
          <w:szCs w:val="24"/>
        </w:rPr>
        <w:t xml:space="preserve">  </w:t>
      </w:r>
      <w:r>
        <w:rPr>
          <w:rFonts w:ascii="Times New Roman" w:hAnsi="Times New Roman" w:cs="Times New Roman"/>
          <w:sz w:val="24"/>
          <w:szCs w:val="24"/>
        </w:rPr>
        <w:tab/>
      </w:r>
      <w:r w:rsidRPr="004542C9">
        <w:rPr>
          <w:rFonts w:ascii="Times New Roman" w:hAnsi="Times New Roman" w:cs="Times New Roman"/>
          <w:sz w:val="24"/>
          <w:szCs w:val="24"/>
        </w:rPr>
        <w:t xml:space="preserve"> Всего собственные доходы редакции от платных услуг  за отчетный период составили 275 058 рублей. Выпуск газеты является планово-убыточным производством, убыток дотирован из городского бюджета. За три квартала  субсидий из городского бюджета получено в сумме 3 135 836  рублей. Субсидии использованы в соответствии со сметой расходов.</w:t>
      </w:r>
    </w:p>
    <w:p w:rsidR="004542C9" w:rsidRPr="004542C9" w:rsidRDefault="004542C9" w:rsidP="004542C9">
      <w:pPr>
        <w:pStyle w:val="af0"/>
        <w:jc w:val="both"/>
        <w:rPr>
          <w:rFonts w:ascii="Times New Roman" w:hAnsi="Times New Roman" w:cs="Times New Roman"/>
          <w:sz w:val="24"/>
          <w:szCs w:val="24"/>
        </w:rPr>
      </w:pPr>
      <w:r w:rsidRPr="004542C9">
        <w:rPr>
          <w:rFonts w:ascii="Times New Roman" w:hAnsi="Times New Roman" w:cs="Times New Roman"/>
          <w:sz w:val="24"/>
          <w:szCs w:val="24"/>
        </w:rPr>
        <w:t xml:space="preserve">   </w:t>
      </w:r>
      <w:r>
        <w:rPr>
          <w:rFonts w:ascii="Times New Roman" w:hAnsi="Times New Roman" w:cs="Times New Roman"/>
          <w:sz w:val="24"/>
          <w:szCs w:val="24"/>
        </w:rPr>
        <w:tab/>
      </w:r>
      <w:r w:rsidRPr="004542C9">
        <w:rPr>
          <w:rFonts w:ascii="Times New Roman" w:hAnsi="Times New Roman" w:cs="Times New Roman"/>
          <w:sz w:val="24"/>
          <w:szCs w:val="24"/>
        </w:rPr>
        <w:t>В тематическом плане одним из основных направлений работы редакции была публикация нормативно-правовых актов администрации и Совета народных депутатов муниципального образования, материалов, отражающих жизнедеятельность города: экономика, строительство, ЖКХ, образование, культура,  спорт и т. д.  Постоянными стали публикации, отражающие деятельность Главы и Кабинета министров Республики Адыгея.</w:t>
      </w:r>
    </w:p>
    <w:p w:rsidR="004542C9" w:rsidRPr="004542C9" w:rsidRDefault="004542C9" w:rsidP="004542C9">
      <w:pPr>
        <w:pStyle w:val="af0"/>
        <w:jc w:val="both"/>
        <w:rPr>
          <w:rFonts w:ascii="Times New Roman" w:hAnsi="Times New Roman" w:cs="Times New Roman"/>
          <w:sz w:val="24"/>
          <w:szCs w:val="24"/>
        </w:rPr>
      </w:pPr>
      <w:r w:rsidRPr="004542C9">
        <w:rPr>
          <w:rFonts w:ascii="Times New Roman" w:hAnsi="Times New Roman" w:cs="Times New Roman"/>
          <w:sz w:val="24"/>
          <w:szCs w:val="24"/>
        </w:rPr>
        <w:t xml:space="preserve"> </w:t>
      </w:r>
      <w:r>
        <w:rPr>
          <w:rFonts w:ascii="Times New Roman" w:hAnsi="Times New Roman" w:cs="Times New Roman"/>
          <w:sz w:val="24"/>
          <w:szCs w:val="24"/>
        </w:rPr>
        <w:tab/>
      </w:r>
      <w:r w:rsidRPr="004542C9">
        <w:rPr>
          <w:rFonts w:ascii="Times New Roman" w:hAnsi="Times New Roman" w:cs="Times New Roman"/>
          <w:sz w:val="24"/>
          <w:szCs w:val="24"/>
        </w:rPr>
        <w:t xml:space="preserve">  В марте опубликован отчет о результатах деятельности главы и администрации города за 2018 год.</w:t>
      </w:r>
    </w:p>
    <w:p w:rsidR="004542C9" w:rsidRPr="004542C9" w:rsidRDefault="004542C9" w:rsidP="004542C9">
      <w:pPr>
        <w:pStyle w:val="af0"/>
        <w:jc w:val="both"/>
        <w:rPr>
          <w:rFonts w:ascii="Times New Roman" w:hAnsi="Times New Roman" w:cs="Times New Roman"/>
          <w:sz w:val="24"/>
          <w:szCs w:val="24"/>
        </w:rPr>
      </w:pPr>
      <w:r w:rsidRPr="004542C9">
        <w:rPr>
          <w:rFonts w:ascii="Times New Roman" w:hAnsi="Times New Roman" w:cs="Times New Roman"/>
          <w:sz w:val="24"/>
          <w:szCs w:val="24"/>
        </w:rPr>
        <w:t xml:space="preserve">    </w:t>
      </w:r>
      <w:r>
        <w:rPr>
          <w:rFonts w:ascii="Times New Roman" w:hAnsi="Times New Roman" w:cs="Times New Roman"/>
          <w:sz w:val="24"/>
          <w:szCs w:val="24"/>
        </w:rPr>
        <w:tab/>
      </w:r>
      <w:r w:rsidRPr="004542C9">
        <w:rPr>
          <w:rFonts w:ascii="Times New Roman" w:hAnsi="Times New Roman" w:cs="Times New Roman"/>
          <w:sz w:val="24"/>
          <w:szCs w:val="24"/>
        </w:rPr>
        <w:t>В газете отражается работа практически всех служб, учреждений, предприятий города. Она проводит тему правового всеобуча. На ее страницах с разъяснениями закона, обобщением практики выступают специалисты администрации, сотрудники Теучежской межрайонной прокуратуры, Теучежского районного суда, Пенсионного фонда, налоговой инспекции. Журналисты организовывают консультации специалистов по вопросам читателей на различные темы. Чаще всего это вопросы ЖКХ, соцзащиты, трудоустройства, уплаты налогов, пенсионных и других выплат, предоставления государственных и муниципальных услуг.</w:t>
      </w:r>
    </w:p>
    <w:p w:rsidR="004542C9" w:rsidRPr="004542C9" w:rsidRDefault="004542C9" w:rsidP="004542C9">
      <w:pPr>
        <w:pStyle w:val="af0"/>
        <w:ind w:firstLine="708"/>
        <w:jc w:val="both"/>
        <w:rPr>
          <w:rFonts w:ascii="Times New Roman" w:hAnsi="Times New Roman" w:cs="Times New Roman"/>
          <w:sz w:val="24"/>
          <w:szCs w:val="24"/>
        </w:rPr>
      </w:pPr>
      <w:r w:rsidRPr="004542C9">
        <w:rPr>
          <w:rFonts w:ascii="Times New Roman" w:hAnsi="Times New Roman" w:cs="Times New Roman"/>
          <w:sz w:val="24"/>
          <w:szCs w:val="24"/>
        </w:rPr>
        <w:t xml:space="preserve">    На страницах газеты с определенной периодичностью проходят выступления врачей, учителей, специалистов Роспотребнадзора, ОГИБДД и т. д. Ни одно мероприятие, проводимое в образовательных учреждениях или сфере культуры, не остается без внимания, участия журналистов или освещения. Большое место отдаем теме спорта, здорового образа жизни, миру увлечений, проблемам родного языка.</w:t>
      </w:r>
    </w:p>
    <w:p w:rsidR="004542C9" w:rsidRPr="004542C9" w:rsidRDefault="004542C9" w:rsidP="004542C9">
      <w:pPr>
        <w:pStyle w:val="af0"/>
        <w:jc w:val="both"/>
        <w:rPr>
          <w:rFonts w:ascii="Times New Roman" w:hAnsi="Times New Roman" w:cs="Times New Roman"/>
          <w:sz w:val="24"/>
          <w:szCs w:val="24"/>
        </w:rPr>
      </w:pPr>
      <w:r w:rsidRPr="004542C9">
        <w:rPr>
          <w:rFonts w:ascii="Times New Roman" w:hAnsi="Times New Roman" w:cs="Times New Roman"/>
          <w:sz w:val="24"/>
          <w:szCs w:val="24"/>
        </w:rPr>
        <w:t>В отчетном периоде особое внимание уделено материалам, посвященным 76-й годовщине освобождения Адыгеи от врага, 74-й годовщине Великой Победы, имиджу нашей республики, военно-патриотическому воспитанию, популяризации здорового образа жизни, семейных ценностей, лучших традиций народа, адыгейского языка, истории российского государства, города Адыгейска, уважительного отношения к человеку труда, безопасности дорожного движения, правовому воспитанию населения, профилактике правонарушений в подростковой среде, а также информационной поддержке различных проводимых в городе мероприятий.</w:t>
      </w:r>
    </w:p>
    <w:p w:rsidR="004542C9" w:rsidRPr="004542C9" w:rsidRDefault="004542C9" w:rsidP="00BA1ACD">
      <w:pPr>
        <w:pStyle w:val="af0"/>
        <w:ind w:right="-1"/>
        <w:jc w:val="both"/>
        <w:rPr>
          <w:rFonts w:ascii="Times New Roman" w:hAnsi="Times New Roman" w:cs="Times New Roman"/>
          <w:sz w:val="24"/>
          <w:szCs w:val="24"/>
        </w:rPr>
      </w:pPr>
      <w:r w:rsidRPr="004542C9">
        <w:rPr>
          <w:rFonts w:ascii="Times New Roman" w:hAnsi="Times New Roman" w:cs="Times New Roman"/>
          <w:sz w:val="24"/>
          <w:szCs w:val="24"/>
        </w:rPr>
        <w:t xml:space="preserve">  </w:t>
      </w:r>
      <w:r>
        <w:rPr>
          <w:rFonts w:ascii="Times New Roman" w:hAnsi="Times New Roman" w:cs="Times New Roman"/>
          <w:sz w:val="24"/>
          <w:szCs w:val="24"/>
        </w:rPr>
        <w:tab/>
      </w:r>
      <w:r w:rsidRPr="004542C9">
        <w:rPr>
          <w:rFonts w:ascii="Times New Roman" w:hAnsi="Times New Roman" w:cs="Times New Roman"/>
          <w:sz w:val="24"/>
          <w:szCs w:val="24"/>
        </w:rPr>
        <w:t xml:space="preserve">  Тематические номера, страницы посвящены наиболее значимым праздникам и памятным датам, личным юбилеям ветеранов войны и труда, вызывающих к ним уважительное отношение, другим темам. Так, специальные номера были посвящены лучшим спортсменам года, 75-летию полного освобождения Ленинграда от блокады, прямому эфиру Главы РА с населением, 76-й годовщине освобождения Адыгеи, подготовке к ЕГЭ, празднованию Международного женского дня, 74-й годовщине Великой Победы, Выпуску – «2019», празднику первого звонка, слету «Фишт-2019»,  50-й годовщине Адыгейска, фестивалю адыгейского сыра. </w:t>
      </w:r>
    </w:p>
    <w:p w:rsidR="004542C9" w:rsidRPr="004542C9" w:rsidRDefault="004542C9" w:rsidP="004542C9">
      <w:pPr>
        <w:pStyle w:val="af0"/>
        <w:ind w:firstLine="708"/>
        <w:jc w:val="both"/>
        <w:rPr>
          <w:rFonts w:ascii="Times New Roman" w:hAnsi="Times New Roman" w:cs="Times New Roman"/>
          <w:sz w:val="24"/>
          <w:szCs w:val="24"/>
        </w:rPr>
      </w:pPr>
      <w:r w:rsidRPr="004542C9">
        <w:rPr>
          <w:rFonts w:ascii="Times New Roman" w:hAnsi="Times New Roman" w:cs="Times New Roman"/>
          <w:sz w:val="24"/>
          <w:szCs w:val="24"/>
        </w:rPr>
        <w:t xml:space="preserve">Коллектив редакции принимает активное участие в общественной жизни города. Редакция в апреле выступила инициатором проведения и организатором Тотального диктанта в Адыгейске. Два сотрудника – М. Усток и С. Пхачияш, принявшие в нем участие, получили отличную оценку. Журналисты газеты участвуют в различных, вплоть до федеральных, профессиональных конкурсах. Так, А. Кушу стал победителем Всероссийского конкурса СМИ «Патриот России» и серебряным призером всероссийского конкурса «Моя земля - Россия». </w:t>
      </w:r>
    </w:p>
    <w:p w:rsidR="004542C9" w:rsidRPr="004542C9" w:rsidRDefault="004542C9" w:rsidP="004542C9">
      <w:pPr>
        <w:pStyle w:val="af0"/>
        <w:ind w:firstLine="708"/>
        <w:jc w:val="both"/>
        <w:rPr>
          <w:rFonts w:ascii="Times New Roman" w:hAnsi="Times New Roman" w:cs="Times New Roman"/>
          <w:sz w:val="24"/>
          <w:szCs w:val="24"/>
        </w:rPr>
      </w:pPr>
      <w:r w:rsidRPr="004542C9">
        <w:rPr>
          <w:rFonts w:ascii="Times New Roman" w:hAnsi="Times New Roman" w:cs="Times New Roman"/>
          <w:sz w:val="24"/>
          <w:szCs w:val="24"/>
        </w:rPr>
        <w:t>В настоящий</w:t>
      </w:r>
      <w:r w:rsidRPr="004542C9">
        <w:rPr>
          <w:rFonts w:ascii="Times New Roman" w:hAnsi="Times New Roman" w:cs="Times New Roman"/>
          <w:sz w:val="24"/>
          <w:szCs w:val="24"/>
        </w:rPr>
        <w:tab/>
        <w:t xml:space="preserve"> момент техническая служба занимается внедрением новой программы верстки газеты «InDesign». </w:t>
      </w:r>
    </w:p>
    <w:p w:rsidR="00A63C70" w:rsidRPr="00C5124A" w:rsidRDefault="00A63C70" w:rsidP="004542C9">
      <w:pPr>
        <w:pStyle w:val="af0"/>
        <w:jc w:val="both"/>
        <w:rPr>
          <w:rFonts w:ascii="Times New Roman" w:hAnsi="Times New Roman" w:cs="Times New Roman"/>
          <w:b/>
          <w:color w:val="FF0000"/>
          <w:sz w:val="24"/>
          <w:szCs w:val="24"/>
        </w:rPr>
      </w:pPr>
    </w:p>
    <w:p w:rsidR="00574F22" w:rsidRPr="00F86A93" w:rsidRDefault="00574F22" w:rsidP="002850C5">
      <w:pPr>
        <w:pStyle w:val="af0"/>
        <w:jc w:val="both"/>
        <w:rPr>
          <w:rFonts w:ascii="Times New Roman" w:hAnsi="Times New Roman" w:cs="Times New Roman"/>
          <w:b/>
          <w:sz w:val="24"/>
          <w:szCs w:val="24"/>
        </w:rPr>
      </w:pPr>
      <w:r w:rsidRPr="00F86A93">
        <w:rPr>
          <w:rFonts w:ascii="Times New Roman" w:hAnsi="Times New Roman" w:cs="Times New Roman"/>
          <w:b/>
          <w:sz w:val="24"/>
          <w:szCs w:val="24"/>
        </w:rPr>
        <w:t>МУП «</w:t>
      </w:r>
      <w:r w:rsidR="00536FB1" w:rsidRPr="00F86A93">
        <w:rPr>
          <w:rFonts w:ascii="Times New Roman" w:hAnsi="Times New Roman" w:cs="Times New Roman"/>
          <w:b/>
          <w:sz w:val="24"/>
          <w:szCs w:val="24"/>
        </w:rPr>
        <w:t>Комсервис</w:t>
      </w:r>
      <w:r w:rsidRPr="00F86A93">
        <w:rPr>
          <w:rFonts w:ascii="Times New Roman" w:hAnsi="Times New Roman" w:cs="Times New Roman"/>
          <w:b/>
          <w:sz w:val="24"/>
          <w:szCs w:val="24"/>
        </w:rPr>
        <w:t>»</w:t>
      </w:r>
    </w:p>
    <w:p w:rsidR="007453A8" w:rsidRPr="004F4FE8" w:rsidRDefault="007453A8" w:rsidP="007453A8">
      <w:pPr>
        <w:ind w:left="360"/>
        <w:jc w:val="both"/>
      </w:pPr>
      <w:r w:rsidRPr="004F4FE8">
        <w:rPr>
          <w:b/>
        </w:rPr>
        <w:t xml:space="preserve">МУП «Комсервис»  </w:t>
      </w:r>
      <w:r w:rsidRPr="004F4FE8">
        <w:t>работает с 01.09.2015 года, на балансе предприятия находится:</w:t>
      </w:r>
    </w:p>
    <w:p w:rsidR="007453A8" w:rsidRPr="004F4FE8" w:rsidRDefault="007453A8" w:rsidP="007453A8">
      <w:pPr>
        <w:ind w:left="360"/>
        <w:jc w:val="both"/>
      </w:pPr>
      <w:r w:rsidRPr="004F4FE8">
        <w:rPr>
          <w:b/>
        </w:rPr>
        <w:t xml:space="preserve">- </w:t>
      </w:r>
      <w:r w:rsidRPr="004F4FE8">
        <w:rPr>
          <w:b/>
        </w:rPr>
        <w:tab/>
      </w:r>
      <w:r w:rsidRPr="004F4FE8">
        <w:t xml:space="preserve">6 водозаборных сооружений с 13 артезианскими скважинами и резервуарами для воды   </w:t>
      </w:r>
    </w:p>
    <w:p w:rsidR="007453A8" w:rsidRPr="004F4FE8" w:rsidRDefault="007453A8" w:rsidP="007453A8">
      <w:pPr>
        <w:ind w:left="360"/>
        <w:jc w:val="both"/>
      </w:pPr>
      <w:r w:rsidRPr="004F4FE8">
        <w:rPr>
          <w:b/>
        </w:rPr>
        <w:tab/>
      </w:r>
      <w:r w:rsidRPr="004F4FE8">
        <w:t>общей емкостью 1200 м3;</w:t>
      </w:r>
    </w:p>
    <w:p w:rsidR="007453A8" w:rsidRPr="004F4FE8" w:rsidRDefault="007453A8" w:rsidP="007453A8">
      <w:pPr>
        <w:ind w:left="360"/>
        <w:jc w:val="both"/>
      </w:pPr>
      <w:r w:rsidRPr="004F4FE8">
        <w:rPr>
          <w:b/>
        </w:rPr>
        <w:t xml:space="preserve">- </w:t>
      </w:r>
      <w:r w:rsidRPr="004F4FE8">
        <w:rPr>
          <w:b/>
        </w:rPr>
        <w:tab/>
      </w:r>
      <w:r w:rsidRPr="004F4FE8">
        <w:t>очистные сооружения производительностью 1305м3/сутки,</w:t>
      </w:r>
    </w:p>
    <w:p w:rsidR="007453A8" w:rsidRPr="004F4FE8" w:rsidRDefault="007453A8" w:rsidP="007453A8">
      <w:pPr>
        <w:ind w:left="360"/>
        <w:jc w:val="both"/>
      </w:pPr>
      <w:r w:rsidRPr="004F4FE8">
        <w:rPr>
          <w:b/>
        </w:rPr>
        <w:t>-</w:t>
      </w:r>
      <w:r w:rsidRPr="004F4FE8">
        <w:t xml:space="preserve"> </w:t>
      </w:r>
      <w:r w:rsidRPr="004F4FE8">
        <w:tab/>
        <w:t>2 котельные общей мощностью 14,7 Гкал/час,</w:t>
      </w:r>
      <w:r>
        <w:t xml:space="preserve"> 2 топочные общей мощностью 0,82 Гкал/час</w:t>
      </w:r>
    </w:p>
    <w:p w:rsidR="007453A8" w:rsidRPr="004F4FE8" w:rsidRDefault="007453A8" w:rsidP="007453A8">
      <w:pPr>
        <w:ind w:left="360"/>
        <w:jc w:val="both"/>
      </w:pPr>
      <w:r w:rsidRPr="004F4FE8">
        <w:rPr>
          <w:b/>
        </w:rPr>
        <w:t>-</w:t>
      </w:r>
      <w:r w:rsidRPr="004F4FE8">
        <w:t xml:space="preserve"> </w:t>
      </w:r>
      <w:r w:rsidRPr="004F4FE8">
        <w:tab/>
        <w:t>сети теплоснабжения,</w:t>
      </w:r>
    </w:p>
    <w:p w:rsidR="007453A8" w:rsidRPr="004F4FE8" w:rsidRDefault="007453A8" w:rsidP="007453A8">
      <w:pPr>
        <w:ind w:left="360"/>
        <w:jc w:val="both"/>
      </w:pPr>
      <w:r w:rsidRPr="004F4FE8">
        <w:rPr>
          <w:b/>
        </w:rPr>
        <w:t>-</w:t>
      </w:r>
      <w:r w:rsidRPr="004F4FE8">
        <w:t xml:space="preserve"> </w:t>
      </w:r>
      <w:r w:rsidRPr="004F4FE8">
        <w:tab/>
        <w:t>водопроводные сети,</w:t>
      </w:r>
    </w:p>
    <w:p w:rsidR="007453A8" w:rsidRPr="004F4FE8" w:rsidRDefault="007453A8" w:rsidP="007453A8">
      <w:pPr>
        <w:ind w:left="360"/>
        <w:jc w:val="both"/>
      </w:pPr>
      <w:r w:rsidRPr="004F4FE8">
        <w:rPr>
          <w:b/>
        </w:rPr>
        <w:t>-</w:t>
      </w:r>
      <w:r w:rsidRPr="004F4FE8">
        <w:t xml:space="preserve"> </w:t>
      </w:r>
      <w:r w:rsidRPr="004F4FE8">
        <w:tab/>
        <w:t xml:space="preserve">канализационные и дренажные сети, </w:t>
      </w:r>
    </w:p>
    <w:p w:rsidR="007453A8" w:rsidRPr="004F4FE8" w:rsidRDefault="007453A8" w:rsidP="007453A8">
      <w:pPr>
        <w:ind w:left="360"/>
        <w:jc w:val="both"/>
      </w:pPr>
      <w:r w:rsidRPr="004F4FE8">
        <w:rPr>
          <w:b/>
        </w:rPr>
        <w:t>-</w:t>
      </w:r>
      <w:r w:rsidRPr="004F4FE8">
        <w:rPr>
          <w:b/>
        </w:rPr>
        <w:tab/>
      </w:r>
      <w:r w:rsidRPr="004F4FE8">
        <w:t>объекты  благоустройств.</w:t>
      </w:r>
    </w:p>
    <w:p w:rsidR="007453A8" w:rsidRPr="004F4FE8" w:rsidRDefault="007453A8" w:rsidP="007453A8">
      <w:pPr>
        <w:ind w:left="360" w:firstLine="348"/>
        <w:jc w:val="both"/>
      </w:pPr>
      <w:r w:rsidRPr="004F4FE8">
        <w:t>З</w:t>
      </w:r>
      <w:r>
        <w:t xml:space="preserve">а </w:t>
      </w:r>
      <w:r>
        <w:rPr>
          <w:b/>
        </w:rPr>
        <w:t>9 месяцев 2</w:t>
      </w:r>
      <w:r w:rsidRPr="00FA352F">
        <w:rPr>
          <w:b/>
        </w:rPr>
        <w:t>01</w:t>
      </w:r>
      <w:r>
        <w:rPr>
          <w:b/>
        </w:rPr>
        <w:t>9</w:t>
      </w:r>
      <w:r w:rsidRPr="00FA352F">
        <w:rPr>
          <w:b/>
        </w:rPr>
        <w:t xml:space="preserve"> год</w:t>
      </w:r>
      <w:r>
        <w:rPr>
          <w:b/>
        </w:rPr>
        <w:t>а</w:t>
      </w:r>
      <w:r w:rsidRPr="004F4FE8">
        <w:t xml:space="preserve"> выполнен ряд мероприятий и ремонтно-профилактических работ, направленных на обеспечение бесперебойного предоставления коммунальных услуг собственникам и пользователям помещений в </w:t>
      </w:r>
      <w:r w:rsidRPr="00152B8D">
        <w:t>городе Адыгейск, а.Гатлукай и пос.Псекупс</w:t>
      </w:r>
      <w:r w:rsidRPr="004F4FE8">
        <w:t>, а также на содержание объектов благоустройства.</w:t>
      </w:r>
    </w:p>
    <w:p w:rsidR="007453A8" w:rsidRPr="004F4FE8" w:rsidRDefault="007453A8" w:rsidP="007453A8">
      <w:pPr>
        <w:ind w:left="360" w:firstLine="348"/>
        <w:jc w:val="both"/>
      </w:pPr>
    </w:p>
    <w:p w:rsidR="007453A8" w:rsidRPr="004F4FE8" w:rsidRDefault="007453A8" w:rsidP="007453A8">
      <w:pPr>
        <w:ind w:left="360"/>
        <w:rPr>
          <w:b/>
          <w:bCs/>
        </w:rPr>
      </w:pPr>
      <w:r w:rsidRPr="004F4FE8">
        <w:rPr>
          <w:b/>
          <w:bCs/>
        </w:rPr>
        <w:t>ВОДОСНАБЖЕНИЕ:</w:t>
      </w:r>
    </w:p>
    <w:p w:rsidR="007453A8" w:rsidRPr="004F4FE8" w:rsidRDefault="007453A8" w:rsidP="007453A8">
      <w:pPr>
        <w:ind w:left="705" w:hanging="345"/>
        <w:jc w:val="both"/>
      </w:pPr>
      <w:r w:rsidRPr="004F4FE8">
        <w:t>-</w:t>
      </w:r>
      <w:r w:rsidRPr="004F4FE8">
        <w:tab/>
        <w:t xml:space="preserve">на участке водоснабжения за </w:t>
      </w:r>
      <w:r>
        <w:rPr>
          <w:b/>
        </w:rPr>
        <w:t>9 месяцев 2</w:t>
      </w:r>
      <w:r w:rsidRPr="00FA352F">
        <w:rPr>
          <w:b/>
        </w:rPr>
        <w:t>01</w:t>
      </w:r>
      <w:r>
        <w:rPr>
          <w:b/>
        </w:rPr>
        <w:t>9</w:t>
      </w:r>
      <w:r w:rsidRPr="00FA352F">
        <w:rPr>
          <w:b/>
        </w:rPr>
        <w:t xml:space="preserve"> год</w:t>
      </w:r>
      <w:r>
        <w:rPr>
          <w:b/>
        </w:rPr>
        <w:t>а</w:t>
      </w:r>
      <w:r w:rsidRPr="004F4FE8">
        <w:t xml:space="preserve"> год регулярно выполнялись ремонтно-профилактические работы по обслуживанию насосного парка, трубопроводов и запорной арматуры.</w:t>
      </w:r>
    </w:p>
    <w:p w:rsidR="007453A8" w:rsidRPr="004F4FE8" w:rsidRDefault="007453A8" w:rsidP="007453A8">
      <w:pPr>
        <w:ind w:left="705" w:hanging="345"/>
        <w:jc w:val="both"/>
      </w:pPr>
      <w:r w:rsidRPr="004F4FE8">
        <w:t>-</w:t>
      </w:r>
      <w:r w:rsidRPr="004F4FE8">
        <w:tab/>
        <w:t xml:space="preserve">на всех насосных станциях произведен профилактический ремонт насосных агрегатов, выполнен профилактический ремонт электрооборудования, ремонт отопительных систем в бытовых помещениях насосных станций, а именно </w:t>
      </w:r>
    </w:p>
    <w:p w:rsidR="007453A8" w:rsidRPr="004F4FE8" w:rsidRDefault="007453A8" w:rsidP="007453A8">
      <w:pPr>
        <w:ind w:left="705" w:hanging="345"/>
        <w:jc w:val="both"/>
      </w:pPr>
      <w:r w:rsidRPr="004F4FE8">
        <w:t xml:space="preserve">- </w:t>
      </w:r>
      <w:r>
        <w:tab/>
      </w:r>
      <w:r w:rsidRPr="004F4FE8">
        <w:t>задвижки диаметром 100</w:t>
      </w:r>
      <w:r>
        <w:t xml:space="preserve"> </w:t>
      </w:r>
      <w:r w:rsidRPr="004F4FE8">
        <w:t xml:space="preserve">мм на насосные установки на водозаборе </w:t>
      </w:r>
    </w:p>
    <w:p w:rsidR="007453A8" w:rsidRPr="004F4FE8" w:rsidRDefault="007453A8" w:rsidP="007453A8">
      <w:pPr>
        <w:ind w:left="360"/>
        <w:jc w:val="both"/>
      </w:pPr>
      <w:r w:rsidRPr="004F4FE8">
        <w:t>-</w:t>
      </w:r>
      <w:r w:rsidRPr="004F4FE8">
        <w:tab/>
        <w:t>произведена замена глубинных насосов:</w:t>
      </w:r>
    </w:p>
    <w:p w:rsidR="007453A8" w:rsidRPr="004F4FE8" w:rsidRDefault="007453A8" w:rsidP="007453A8">
      <w:pPr>
        <w:ind w:left="360"/>
        <w:jc w:val="both"/>
      </w:pPr>
      <w:r w:rsidRPr="004F4FE8">
        <w:t>-</w:t>
      </w:r>
      <w:r w:rsidRPr="004F4FE8">
        <w:tab/>
      </w:r>
      <w:r w:rsidRPr="004F4FE8">
        <w:rPr>
          <w:b/>
        </w:rPr>
        <w:t xml:space="preserve">ЭЦВ </w:t>
      </w:r>
      <w:r>
        <w:rPr>
          <w:b/>
        </w:rPr>
        <w:t>8-25-125</w:t>
      </w:r>
      <w:r w:rsidRPr="004F4FE8">
        <w:rPr>
          <w:b/>
        </w:rPr>
        <w:t xml:space="preserve">- </w:t>
      </w:r>
      <w:r w:rsidRPr="004F4FE8">
        <w:t xml:space="preserve">на артезианских скважинах (согласно актов, отчетов)  </w:t>
      </w:r>
    </w:p>
    <w:p w:rsidR="007453A8" w:rsidRDefault="007453A8" w:rsidP="007453A8">
      <w:pPr>
        <w:ind w:left="360"/>
        <w:jc w:val="both"/>
      </w:pPr>
      <w:r w:rsidRPr="004F4FE8">
        <w:t xml:space="preserve">-    </w:t>
      </w:r>
      <w:r>
        <w:rPr>
          <w:b/>
        </w:rPr>
        <w:t xml:space="preserve">Насос 1к 8050- </w:t>
      </w:r>
      <w:r w:rsidRPr="004F4FE8">
        <w:t xml:space="preserve">на водозаборе </w:t>
      </w:r>
    </w:p>
    <w:p w:rsidR="007453A8" w:rsidRPr="004F4FE8" w:rsidRDefault="007453A8" w:rsidP="007453A8">
      <w:pPr>
        <w:ind w:left="360"/>
        <w:jc w:val="both"/>
      </w:pPr>
      <w:r w:rsidRPr="004F4FE8">
        <w:t>-    замена труб</w:t>
      </w:r>
      <w:r>
        <w:t xml:space="preserve"> (</w:t>
      </w:r>
      <w:r w:rsidRPr="004F4FE8">
        <w:t>согласно акт</w:t>
      </w:r>
      <w:r>
        <w:t>ов)</w:t>
      </w:r>
    </w:p>
    <w:p w:rsidR="007453A8" w:rsidRPr="004F4FE8" w:rsidRDefault="007453A8" w:rsidP="007453A8">
      <w:pPr>
        <w:ind w:left="705" w:hanging="345"/>
        <w:jc w:val="both"/>
      </w:pPr>
      <w:r w:rsidRPr="004F4FE8">
        <w:t>-</w:t>
      </w:r>
      <w:r w:rsidRPr="004F4FE8">
        <w:tab/>
        <w:t>ежедневно ведется осмотр трубопроводов и запорной арматуры систем водоснабжения с устранением выявленных недостатков.</w:t>
      </w:r>
    </w:p>
    <w:p w:rsidR="007453A8" w:rsidRPr="004F4FE8" w:rsidRDefault="007453A8" w:rsidP="007453A8">
      <w:pPr>
        <w:ind w:left="360"/>
        <w:jc w:val="both"/>
      </w:pPr>
      <w:r w:rsidRPr="004F4FE8">
        <w:t>-</w:t>
      </w:r>
      <w:r w:rsidRPr="004F4FE8">
        <w:tab/>
        <w:t xml:space="preserve">на всех водозаборах установлены счетчики учета воды. </w:t>
      </w:r>
    </w:p>
    <w:p w:rsidR="007453A8" w:rsidRPr="004F4FE8" w:rsidRDefault="007453A8" w:rsidP="007453A8">
      <w:pPr>
        <w:ind w:left="705" w:hanging="345"/>
        <w:jc w:val="both"/>
      </w:pPr>
      <w:r w:rsidRPr="004F4FE8">
        <w:t>-</w:t>
      </w:r>
      <w:r w:rsidRPr="004F4FE8">
        <w:tab/>
        <w:t>производится благоустройство и планировка территорий водозаборов, очистка, покраска, оборудования и трубопроводов, ремонт  бытовых помещений на всех водозаборных сооружениях.</w:t>
      </w:r>
    </w:p>
    <w:p w:rsidR="007453A8" w:rsidRPr="004F4FE8" w:rsidRDefault="007453A8" w:rsidP="007453A8">
      <w:pPr>
        <w:ind w:left="705" w:hanging="345"/>
        <w:jc w:val="both"/>
      </w:pPr>
    </w:p>
    <w:p w:rsidR="007453A8" w:rsidRPr="004F4FE8" w:rsidRDefault="007453A8" w:rsidP="007453A8">
      <w:pPr>
        <w:ind w:left="360"/>
        <w:jc w:val="both"/>
        <w:rPr>
          <w:b/>
          <w:bCs/>
        </w:rPr>
      </w:pPr>
      <w:r w:rsidRPr="004F4FE8">
        <w:rPr>
          <w:b/>
          <w:bCs/>
        </w:rPr>
        <w:t xml:space="preserve">КАНАЛИЗАЦИЯ: </w:t>
      </w:r>
    </w:p>
    <w:p w:rsidR="007453A8" w:rsidRPr="004F4FE8" w:rsidRDefault="007453A8" w:rsidP="007453A8">
      <w:pPr>
        <w:ind w:left="360"/>
        <w:jc w:val="both"/>
      </w:pPr>
      <w:r w:rsidRPr="004F4FE8">
        <w:rPr>
          <w:b/>
          <w:bCs/>
        </w:rPr>
        <w:tab/>
      </w:r>
      <w:r w:rsidRPr="004F4FE8">
        <w:t>На участке водоотведения за</w:t>
      </w:r>
      <w:r>
        <w:t xml:space="preserve"> </w:t>
      </w:r>
      <w:r>
        <w:rPr>
          <w:b/>
        </w:rPr>
        <w:t>9 месяцев 2</w:t>
      </w:r>
      <w:r w:rsidRPr="00FA352F">
        <w:rPr>
          <w:b/>
        </w:rPr>
        <w:t>01</w:t>
      </w:r>
      <w:r>
        <w:rPr>
          <w:b/>
        </w:rPr>
        <w:t>9</w:t>
      </w:r>
      <w:r w:rsidRPr="00FA352F">
        <w:rPr>
          <w:b/>
        </w:rPr>
        <w:t xml:space="preserve"> год</w:t>
      </w:r>
      <w:r>
        <w:rPr>
          <w:b/>
        </w:rPr>
        <w:t>а</w:t>
      </w:r>
      <w:r w:rsidRPr="004F4FE8">
        <w:t xml:space="preserve"> год регулярно выполнялись работы по очистке  дренажных систем, ливневых устройств, трубопроводов </w:t>
      </w:r>
      <w:r>
        <w:t xml:space="preserve"> </w:t>
      </w:r>
      <w:r w:rsidRPr="004F4FE8">
        <w:t>и запорной арматуры.</w:t>
      </w:r>
      <w:r w:rsidRPr="004F4FE8">
        <w:tab/>
        <w:t>Для очистных сооружений приобретены детали и запчасти</w:t>
      </w:r>
      <w:r>
        <w:t>,</w:t>
      </w:r>
      <w:r w:rsidRPr="004F4FE8">
        <w:t xml:space="preserve"> согласно актов и отчетов для ремонта и устранения неполадок на компрессорных установках.</w:t>
      </w:r>
    </w:p>
    <w:p w:rsidR="007453A8" w:rsidRPr="004F4FE8" w:rsidRDefault="007453A8" w:rsidP="007453A8">
      <w:pPr>
        <w:ind w:left="360"/>
        <w:jc w:val="both"/>
      </w:pPr>
      <w:r w:rsidRPr="004F4FE8">
        <w:t xml:space="preserve">     Ежедневно ведется мониторинг работ систем водоотведения с оперативным устранением выявленных недостатков, а именно очистка труб, с заменой изношенных и установкой их</w:t>
      </w:r>
      <w:r>
        <w:t xml:space="preserve"> </w:t>
      </w:r>
      <w:r w:rsidRPr="004F4FE8">
        <w:t xml:space="preserve">на новые. </w:t>
      </w:r>
    </w:p>
    <w:p w:rsidR="007453A8" w:rsidRPr="004F4FE8" w:rsidRDefault="007453A8" w:rsidP="007453A8">
      <w:pPr>
        <w:ind w:left="360"/>
        <w:jc w:val="both"/>
      </w:pPr>
    </w:p>
    <w:p w:rsidR="007453A8" w:rsidRPr="004F4FE8" w:rsidRDefault="007453A8" w:rsidP="007453A8">
      <w:pPr>
        <w:ind w:left="360"/>
        <w:jc w:val="both"/>
        <w:rPr>
          <w:b/>
          <w:bCs/>
        </w:rPr>
      </w:pPr>
      <w:r w:rsidRPr="004F4FE8">
        <w:rPr>
          <w:b/>
          <w:bCs/>
        </w:rPr>
        <w:t>ТЕПЛОСНАБЖЕНИЕ:</w:t>
      </w:r>
    </w:p>
    <w:p w:rsidR="007453A8" w:rsidRPr="004F4FE8" w:rsidRDefault="007453A8" w:rsidP="007453A8">
      <w:pPr>
        <w:ind w:left="360"/>
        <w:jc w:val="both"/>
      </w:pPr>
      <w:r>
        <w:tab/>
        <w:t xml:space="preserve">На участке теплоснабжения за </w:t>
      </w:r>
      <w:r w:rsidRPr="00534293">
        <w:rPr>
          <w:b/>
        </w:rPr>
        <w:t>9 месяцев</w:t>
      </w:r>
      <w:r>
        <w:rPr>
          <w:b/>
        </w:rPr>
        <w:t xml:space="preserve"> 2</w:t>
      </w:r>
      <w:r w:rsidRPr="00FA352F">
        <w:rPr>
          <w:b/>
        </w:rPr>
        <w:t>01</w:t>
      </w:r>
      <w:r>
        <w:rPr>
          <w:b/>
        </w:rPr>
        <w:t>9</w:t>
      </w:r>
      <w:r w:rsidRPr="00FA352F">
        <w:rPr>
          <w:b/>
        </w:rPr>
        <w:t xml:space="preserve"> год</w:t>
      </w:r>
      <w:r>
        <w:rPr>
          <w:b/>
        </w:rPr>
        <w:t>а</w:t>
      </w:r>
      <w:r w:rsidRPr="004F4FE8">
        <w:t xml:space="preserve"> год регулярно выполня</w:t>
      </w:r>
      <w:r>
        <w:t>ются</w:t>
      </w:r>
      <w:r w:rsidRPr="004F4FE8">
        <w:t xml:space="preserve"> ремонтно-профилактические работы по обслуживанию оборудования и агрегатов. Проведена проверка измерительных приборов. </w:t>
      </w:r>
    </w:p>
    <w:p w:rsidR="007453A8" w:rsidRPr="00D421F6" w:rsidRDefault="007453A8" w:rsidP="007453A8">
      <w:pPr>
        <w:ind w:left="360"/>
        <w:jc w:val="both"/>
        <w:rPr>
          <w:b/>
        </w:rPr>
      </w:pPr>
      <w:r w:rsidRPr="00D421F6">
        <w:rPr>
          <w:b/>
        </w:rPr>
        <w:t>В котельной №1</w:t>
      </w:r>
    </w:p>
    <w:p w:rsidR="007453A8" w:rsidRPr="004F4FE8" w:rsidRDefault="007453A8" w:rsidP="007453A8">
      <w:pPr>
        <w:ind w:left="360"/>
        <w:jc w:val="both"/>
      </w:pPr>
      <w:r w:rsidRPr="004F4FE8">
        <w:t>1.</w:t>
      </w:r>
      <w:r>
        <w:t xml:space="preserve"> </w:t>
      </w:r>
      <w:r w:rsidRPr="004F4FE8">
        <w:t>Замена участка теплотрассы в четырехметровом трубном исполнении, из них:</w:t>
      </w:r>
    </w:p>
    <w:p w:rsidR="007453A8" w:rsidRPr="004F4FE8" w:rsidRDefault="007453A8" w:rsidP="007453A8">
      <w:pPr>
        <w:ind w:left="360" w:firstLine="348"/>
        <w:jc w:val="both"/>
      </w:pPr>
      <w:r w:rsidRPr="004F4FE8">
        <w:t>Диаметр трубы 21</w:t>
      </w:r>
      <w:r>
        <w:t xml:space="preserve">6 </w:t>
      </w:r>
      <w:r w:rsidRPr="004F4FE8">
        <w:t>мм,</w:t>
      </w:r>
    </w:p>
    <w:p w:rsidR="007453A8" w:rsidRDefault="007453A8" w:rsidP="007453A8">
      <w:pPr>
        <w:ind w:left="360" w:firstLine="348"/>
        <w:jc w:val="both"/>
      </w:pPr>
      <w:r w:rsidRPr="004F4FE8">
        <w:t>Диаметр трубы 76</w:t>
      </w:r>
      <w:r>
        <w:t xml:space="preserve"> </w:t>
      </w:r>
      <w:r w:rsidRPr="004F4FE8">
        <w:t>мм</w:t>
      </w:r>
    </w:p>
    <w:p w:rsidR="007453A8" w:rsidRPr="00D421F6" w:rsidRDefault="007453A8" w:rsidP="007453A8">
      <w:pPr>
        <w:ind w:left="142" w:firstLine="348"/>
        <w:jc w:val="both"/>
        <w:rPr>
          <w:b/>
        </w:rPr>
      </w:pPr>
      <w:r w:rsidRPr="00D421F6">
        <w:rPr>
          <w:b/>
        </w:rPr>
        <w:t>В котельной №2</w:t>
      </w:r>
    </w:p>
    <w:p w:rsidR="007453A8" w:rsidRPr="004F4FE8" w:rsidRDefault="007453A8" w:rsidP="007453A8">
      <w:pPr>
        <w:ind w:left="360" w:firstLine="348"/>
        <w:jc w:val="both"/>
      </w:pPr>
      <w:r w:rsidRPr="004F4FE8">
        <w:t xml:space="preserve">Замена участка теплотрассы  </w:t>
      </w:r>
    </w:p>
    <w:p w:rsidR="007453A8" w:rsidRPr="004F4FE8" w:rsidRDefault="007453A8" w:rsidP="007453A8">
      <w:pPr>
        <w:ind w:left="360" w:firstLine="348"/>
        <w:jc w:val="both"/>
      </w:pPr>
      <w:r>
        <w:t>Диаметр 4</w:t>
      </w:r>
      <w:r w:rsidRPr="004F4FE8">
        <w:t>0</w:t>
      </w:r>
      <w:r>
        <w:t xml:space="preserve"> </w:t>
      </w:r>
      <w:r w:rsidRPr="004F4FE8">
        <w:t>мм</w:t>
      </w:r>
    </w:p>
    <w:p w:rsidR="007453A8" w:rsidRPr="004F4FE8" w:rsidRDefault="007453A8" w:rsidP="007453A8">
      <w:pPr>
        <w:ind w:left="360" w:hanging="76"/>
        <w:jc w:val="both"/>
      </w:pPr>
      <w:r>
        <w:tab/>
      </w:r>
      <w:r>
        <w:tab/>
        <w:t>Электродвигатель 1081</w:t>
      </w:r>
    </w:p>
    <w:p w:rsidR="007453A8" w:rsidRPr="004F4FE8" w:rsidRDefault="007453A8" w:rsidP="007453A8">
      <w:pPr>
        <w:ind w:left="360" w:firstLine="348"/>
        <w:jc w:val="both"/>
      </w:pPr>
      <w:r w:rsidRPr="004F4FE8">
        <w:t>По мере необходимости производилась прочистка пластинчатых теплообменников в котельных от накипи и шлака</w:t>
      </w:r>
      <w:r>
        <w:t>.</w:t>
      </w:r>
      <w:r w:rsidRPr="004F4FE8">
        <w:t xml:space="preserve"> Выполнены ремонтно-профилактические работы по обслуживанию электрооборудования во</w:t>
      </w:r>
      <w:r>
        <w:t xml:space="preserve"> </w:t>
      </w:r>
      <w:r w:rsidRPr="004F4FE8">
        <w:t xml:space="preserve">всех котельных </w:t>
      </w:r>
      <w:r>
        <w:t>(</w:t>
      </w:r>
      <w:r w:rsidRPr="004F4FE8">
        <w:t>задвижек и отводов</w:t>
      </w:r>
      <w:r>
        <w:t>)</w:t>
      </w:r>
      <w:r w:rsidRPr="004F4FE8">
        <w:t>, проведена проверка работ м</w:t>
      </w:r>
      <w:r>
        <w:t>а</w:t>
      </w:r>
      <w:r w:rsidRPr="004F4FE8">
        <w:t>нометров, узлов, профилактическая работа по очистке и промывке  котельных труб с помощью соли.</w:t>
      </w:r>
    </w:p>
    <w:p w:rsidR="007453A8" w:rsidRPr="004F4FE8" w:rsidRDefault="007453A8" w:rsidP="007453A8">
      <w:pPr>
        <w:ind w:left="360"/>
        <w:jc w:val="both"/>
        <w:rPr>
          <w:b/>
          <w:bCs/>
        </w:rPr>
      </w:pPr>
    </w:p>
    <w:p w:rsidR="007453A8" w:rsidRDefault="007453A8" w:rsidP="007453A8">
      <w:pPr>
        <w:ind w:left="360"/>
        <w:jc w:val="both"/>
        <w:rPr>
          <w:b/>
          <w:bCs/>
        </w:rPr>
      </w:pPr>
      <w:r w:rsidRPr="004F4FE8">
        <w:rPr>
          <w:b/>
          <w:bCs/>
        </w:rPr>
        <w:t>БЛАГОУСТРОЙСТВО:</w:t>
      </w:r>
    </w:p>
    <w:p w:rsidR="007453A8" w:rsidRPr="004F4FE8" w:rsidRDefault="007453A8" w:rsidP="007453A8">
      <w:pPr>
        <w:ind w:left="360"/>
        <w:jc w:val="both"/>
      </w:pPr>
      <w:r w:rsidRPr="004F4FE8">
        <w:tab/>
        <w:t>На участке благоустройства за</w:t>
      </w:r>
      <w:r>
        <w:t xml:space="preserve"> </w:t>
      </w:r>
      <w:r>
        <w:rPr>
          <w:b/>
        </w:rPr>
        <w:t>9 месяцев 2</w:t>
      </w:r>
      <w:r w:rsidRPr="00FA352F">
        <w:rPr>
          <w:b/>
        </w:rPr>
        <w:t>01</w:t>
      </w:r>
      <w:r>
        <w:rPr>
          <w:b/>
        </w:rPr>
        <w:t>9</w:t>
      </w:r>
      <w:r w:rsidRPr="00FA352F">
        <w:rPr>
          <w:b/>
        </w:rPr>
        <w:t xml:space="preserve"> год</w:t>
      </w:r>
      <w:r>
        <w:rPr>
          <w:b/>
        </w:rPr>
        <w:t>а</w:t>
      </w:r>
      <w:r w:rsidRPr="004F4FE8">
        <w:t xml:space="preserve"> год </w:t>
      </w:r>
      <w:r>
        <w:t xml:space="preserve">регулярно </w:t>
      </w:r>
      <w:r w:rsidRPr="004F4FE8">
        <w:t>выполнялись следующие мероприятия:</w:t>
      </w:r>
    </w:p>
    <w:p w:rsidR="007453A8" w:rsidRDefault="007453A8" w:rsidP="007453A8">
      <w:pPr>
        <w:numPr>
          <w:ilvl w:val="0"/>
          <w:numId w:val="13"/>
        </w:numPr>
        <w:ind w:left="360" w:firstLine="0"/>
        <w:jc w:val="both"/>
      </w:pPr>
      <w:r>
        <w:t xml:space="preserve">Ежедневная </w:t>
      </w:r>
      <w:r w:rsidRPr="004F4FE8">
        <w:t>очистка от грязи и мусора территории Муниципального Образования</w:t>
      </w:r>
    </w:p>
    <w:p w:rsidR="007453A8" w:rsidRDefault="007453A8" w:rsidP="007453A8">
      <w:pPr>
        <w:ind w:left="360"/>
        <w:jc w:val="both"/>
      </w:pPr>
      <w:r>
        <w:t xml:space="preserve">    </w:t>
      </w:r>
      <w:r w:rsidRPr="004F4FE8">
        <w:t xml:space="preserve"> «Город Адыгейск»;</w:t>
      </w:r>
    </w:p>
    <w:p w:rsidR="007453A8" w:rsidRDefault="007453A8" w:rsidP="007453A8">
      <w:pPr>
        <w:ind w:left="360"/>
        <w:jc w:val="both"/>
      </w:pPr>
      <w:r>
        <w:t>−   покос травы при погодных условиях газонокосилками роторной косилкой;</w:t>
      </w:r>
    </w:p>
    <w:p w:rsidR="007453A8" w:rsidRDefault="007453A8" w:rsidP="007453A8">
      <w:pPr>
        <w:ind w:left="360"/>
        <w:jc w:val="both"/>
      </w:pPr>
      <w:r>
        <w:t>−   озеленение, прополка клумб, уход за насаждениями, полив цветников;</w:t>
      </w:r>
    </w:p>
    <w:p w:rsidR="007453A8" w:rsidRPr="004F4FE8" w:rsidRDefault="007453A8" w:rsidP="007453A8">
      <w:pPr>
        <w:numPr>
          <w:ilvl w:val="0"/>
          <w:numId w:val="13"/>
        </w:numPr>
        <w:ind w:left="360" w:firstLine="0"/>
        <w:jc w:val="both"/>
      </w:pPr>
      <w:r w:rsidRPr="004F4FE8">
        <w:t>очистка дорог от снега спецтехникой</w:t>
      </w:r>
      <w:r>
        <w:t>;</w:t>
      </w:r>
    </w:p>
    <w:p w:rsidR="007453A8" w:rsidRDefault="007453A8" w:rsidP="007453A8">
      <w:pPr>
        <w:numPr>
          <w:ilvl w:val="0"/>
          <w:numId w:val="13"/>
        </w:numPr>
        <w:rPr>
          <w:b/>
        </w:rPr>
      </w:pPr>
      <w:r w:rsidRPr="004F4FE8">
        <w:t>применение вспом</w:t>
      </w:r>
      <w:r>
        <w:t>огательных материалов;</w:t>
      </w:r>
    </w:p>
    <w:p w:rsidR="007453A8" w:rsidRPr="00BA109C" w:rsidRDefault="007453A8" w:rsidP="007453A8">
      <w:pPr>
        <w:numPr>
          <w:ilvl w:val="0"/>
          <w:numId w:val="13"/>
        </w:numPr>
        <w:rPr>
          <w:b/>
        </w:rPr>
      </w:pPr>
      <w:r w:rsidRPr="00F40AD5">
        <w:t>уборка территории кладбищ г.Адыгейск, в пос.Псекупс и а.Гатлукай, на территории мемориальных</w:t>
      </w:r>
      <w:r w:rsidRPr="004F4FE8">
        <w:t xml:space="preserve"> комплексов жертвам ВОВ и Жертвам Русско-Кавказской войны</w:t>
      </w:r>
      <w:r>
        <w:t>;</w:t>
      </w:r>
    </w:p>
    <w:p w:rsidR="007453A8" w:rsidRPr="004F4FE8" w:rsidRDefault="007453A8" w:rsidP="007453A8">
      <w:pPr>
        <w:numPr>
          <w:ilvl w:val="0"/>
          <w:numId w:val="13"/>
        </w:numPr>
        <w:ind w:left="360" w:firstLine="0"/>
        <w:jc w:val="both"/>
      </w:pPr>
      <w:r w:rsidRPr="004F4FE8">
        <w:t xml:space="preserve">осуществлялась санитарная очистка несанкционированных свалок на территории </w:t>
      </w:r>
    </w:p>
    <w:p w:rsidR="007453A8" w:rsidRDefault="007453A8" w:rsidP="007453A8">
      <w:pPr>
        <w:ind w:left="360"/>
        <w:jc w:val="both"/>
      </w:pPr>
      <w:r w:rsidRPr="004F4FE8">
        <w:tab/>
      </w:r>
      <w:r>
        <w:t>города;</w:t>
      </w:r>
      <w:r w:rsidRPr="004F4FE8">
        <w:t xml:space="preserve"> </w:t>
      </w:r>
    </w:p>
    <w:p w:rsidR="007453A8" w:rsidRPr="004F4FE8" w:rsidRDefault="007453A8" w:rsidP="007453A8">
      <w:pPr>
        <w:ind w:left="360"/>
        <w:jc w:val="both"/>
      </w:pPr>
      <w:r>
        <w:t>−</w:t>
      </w:r>
      <w:r>
        <w:tab/>
        <w:t>проводится работа по уличному освещению (ремонт и замена ламп);</w:t>
      </w:r>
    </w:p>
    <w:p w:rsidR="007453A8" w:rsidRPr="004F4FE8" w:rsidRDefault="007453A8" w:rsidP="007453A8">
      <w:pPr>
        <w:numPr>
          <w:ilvl w:val="0"/>
          <w:numId w:val="13"/>
        </w:numPr>
        <w:ind w:left="360" w:firstLine="0"/>
        <w:jc w:val="both"/>
      </w:pPr>
      <w:r w:rsidRPr="004F4FE8">
        <w:t xml:space="preserve">кроме того на всех участках предприятия проводились профилактические мероприятия </w:t>
      </w:r>
    </w:p>
    <w:p w:rsidR="007453A8" w:rsidRPr="004F4FE8" w:rsidRDefault="007453A8" w:rsidP="007453A8">
      <w:pPr>
        <w:ind w:left="360"/>
        <w:jc w:val="both"/>
      </w:pPr>
      <w:r w:rsidRPr="004F4FE8">
        <w:tab/>
        <w:t>и ремонт оборудования, агре</w:t>
      </w:r>
      <w:r>
        <w:t>гатов, транспорта и спецтехники;</w:t>
      </w:r>
    </w:p>
    <w:p w:rsidR="007453A8" w:rsidRDefault="007453A8" w:rsidP="007453A8">
      <w:pPr>
        <w:ind w:left="360"/>
        <w:jc w:val="both"/>
      </w:pPr>
      <w:r>
        <w:t>−</w:t>
      </w:r>
      <w:r w:rsidRPr="004F4FE8">
        <w:tab/>
        <w:t xml:space="preserve">вывешивание и снятие </w:t>
      </w:r>
      <w:r>
        <w:t xml:space="preserve">праздничных гирлянд, флажков в </w:t>
      </w:r>
      <w:r w:rsidRPr="004F4FE8">
        <w:t>праздник</w:t>
      </w:r>
      <w:r>
        <w:t>и</w:t>
      </w:r>
      <w:r w:rsidRPr="004F4FE8">
        <w:t>.</w:t>
      </w:r>
    </w:p>
    <w:p w:rsidR="007453A8" w:rsidRPr="004F4FE8" w:rsidRDefault="007453A8" w:rsidP="007453A8">
      <w:pPr>
        <w:ind w:left="360" w:firstLine="348"/>
        <w:jc w:val="both"/>
      </w:pPr>
      <w:r w:rsidRPr="004F4FE8">
        <w:t xml:space="preserve">В выходные и праздничные дни на постоянной основе осуществлялось дежурство инженерно-технических работников предприятия.  </w:t>
      </w:r>
      <w:r w:rsidRPr="004F4FE8">
        <w:tab/>
      </w:r>
    </w:p>
    <w:p w:rsidR="007453A8" w:rsidRDefault="007453A8" w:rsidP="007453A8">
      <w:pPr>
        <w:ind w:left="360"/>
        <w:jc w:val="both"/>
      </w:pPr>
      <w:r w:rsidRPr="004F4FE8">
        <w:t xml:space="preserve">    </w:t>
      </w:r>
      <w:r w:rsidRPr="004F4FE8">
        <w:tab/>
        <w:t>В целом по предприятию в настоящее время все участки и объекты работают в нормальном режиме.</w:t>
      </w:r>
    </w:p>
    <w:p w:rsidR="007453A8" w:rsidRDefault="007453A8" w:rsidP="007453A8">
      <w:pPr>
        <w:ind w:left="360"/>
        <w:jc w:val="both"/>
      </w:pPr>
    </w:p>
    <w:p w:rsidR="007453A8" w:rsidRPr="001E6F8E" w:rsidRDefault="007453A8" w:rsidP="007453A8">
      <w:pPr>
        <w:ind w:left="360"/>
        <w:jc w:val="both"/>
      </w:pPr>
      <w:r w:rsidRPr="001E6F8E">
        <w:t>Предварительные данные:</w:t>
      </w:r>
    </w:p>
    <w:p w:rsidR="007453A8" w:rsidRPr="001E6F8E" w:rsidRDefault="007453A8" w:rsidP="007453A8">
      <w:pPr>
        <w:ind w:left="360"/>
        <w:jc w:val="both"/>
      </w:pPr>
      <w:r w:rsidRPr="001E6F8E">
        <w:t>Доход предприятия за 9 месяцев 2019 года составил:                -63,425   млн. руб. (без НДС)</w:t>
      </w:r>
    </w:p>
    <w:p w:rsidR="007453A8" w:rsidRPr="001E6F8E" w:rsidRDefault="007453A8" w:rsidP="007453A8">
      <w:pPr>
        <w:ind w:left="360"/>
        <w:jc w:val="both"/>
      </w:pPr>
      <w:r w:rsidRPr="001E6F8E">
        <w:t>Убыток предприятия за 9 месяцев 2019 года составил:</w:t>
      </w:r>
      <w:r w:rsidRPr="001E6F8E">
        <w:tab/>
        <w:t xml:space="preserve">    (-29,878) млн. руб.</w:t>
      </w:r>
    </w:p>
    <w:p w:rsidR="007453A8" w:rsidRPr="001E6F8E" w:rsidRDefault="007453A8" w:rsidP="007453A8">
      <w:pPr>
        <w:ind w:left="360"/>
        <w:jc w:val="both"/>
      </w:pPr>
      <w:r w:rsidRPr="001E6F8E">
        <w:t>Задолженность перед ОАО «Адыгрегионгаз» на 01.10.2018</w:t>
      </w:r>
      <w:r w:rsidRPr="001E6F8E">
        <w:tab/>
        <w:t xml:space="preserve">    -</w:t>
      </w:r>
      <w:r w:rsidR="001E6F8E">
        <w:t>68,549</w:t>
      </w:r>
      <w:r w:rsidRPr="001E6F8E">
        <w:t xml:space="preserve"> млн. руб.</w:t>
      </w:r>
    </w:p>
    <w:p w:rsidR="007453A8" w:rsidRPr="001E6F8E" w:rsidRDefault="007453A8" w:rsidP="007453A8">
      <w:pPr>
        <w:ind w:left="360"/>
        <w:jc w:val="both"/>
      </w:pPr>
      <w:r w:rsidRPr="001E6F8E">
        <w:t>Задолженность перед ПАО «Кубаньэнергосбыт» и</w:t>
      </w:r>
    </w:p>
    <w:p w:rsidR="007453A8" w:rsidRPr="001E6F8E" w:rsidRDefault="007453A8" w:rsidP="007453A8">
      <w:pPr>
        <w:ind w:left="360"/>
        <w:jc w:val="both"/>
      </w:pPr>
      <w:r w:rsidRPr="001E6F8E">
        <w:t>ТНС «Кубаньэнерго»</w:t>
      </w:r>
      <w:r w:rsidRPr="001E6F8E">
        <w:tab/>
      </w:r>
      <w:r w:rsidRPr="001E6F8E">
        <w:tab/>
      </w:r>
      <w:r w:rsidRPr="001E6F8E">
        <w:tab/>
      </w:r>
      <w:r w:rsidRPr="001E6F8E">
        <w:tab/>
      </w:r>
      <w:r w:rsidRPr="001E6F8E">
        <w:tab/>
      </w:r>
      <w:r w:rsidRPr="001E6F8E">
        <w:tab/>
      </w:r>
      <w:r w:rsidRPr="001E6F8E">
        <w:tab/>
        <w:t xml:space="preserve">   -75,519  млн. руб.</w:t>
      </w:r>
      <w:r w:rsidRPr="001E6F8E">
        <w:tab/>
      </w:r>
    </w:p>
    <w:p w:rsidR="007453A8" w:rsidRPr="001E6F8E" w:rsidRDefault="007453A8" w:rsidP="007453A8">
      <w:pPr>
        <w:ind w:left="360"/>
        <w:jc w:val="both"/>
      </w:pPr>
      <w:r w:rsidRPr="001E6F8E">
        <w:t xml:space="preserve">Задолженность по платежам во внебюджетные фонды- </w:t>
      </w:r>
      <w:r w:rsidRPr="001E6F8E">
        <w:tab/>
      </w:r>
      <w:r w:rsidRPr="001E6F8E">
        <w:tab/>
        <w:t xml:space="preserve">   -18,344  млн. руб.</w:t>
      </w:r>
    </w:p>
    <w:p w:rsidR="007453A8" w:rsidRPr="001E6F8E" w:rsidRDefault="007453A8" w:rsidP="007453A8">
      <w:pPr>
        <w:ind w:left="360"/>
        <w:jc w:val="both"/>
      </w:pPr>
      <w:r w:rsidRPr="001E6F8E">
        <w:t>Задолженность по налогам-</w:t>
      </w:r>
      <w:r w:rsidRPr="001E6F8E">
        <w:tab/>
      </w:r>
      <w:r w:rsidRPr="001E6F8E">
        <w:tab/>
      </w:r>
      <w:r w:rsidRPr="001E6F8E">
        <w:tab/>
      </w:r>
      <w:r w:rsidRPr="001E6F8E">
        <w:tab/>
      </w:r>
      <w:r w:rsidRPr="001E6F8E">
        <w:tab/>
      </w:r>
      <w:r w:rsidRPr="001E6F8E">
        <w:tab/>
        <w:t xml:space="preserve">   -16,601  млн. руб.</w:t>
      </w:r>
    </w:p>
    <w:p w:rsidR="007453A8" w:rsidRPr="001E6F8E" w:rsidRDefault="007453A8" w:rsidP="007453A8">
      <w:pPr>
        <w:ind w:left="360"/>
        <w:jc w:val="both"/>
      </w:pPr>
      <w:r w:rsidRPr="001E6F8E">
        <w:t>Задолженность по зарплате-</w:t>
      </w:r>
      <w:r w:rsidRPr="001E6F8E">
        <w:tab/>
      </w:r>
      <w:r w:rsidRPr="001E6F8E">
        <w:tab/>
      </w:r>
      <w:r w:rsidRPr="001E6F8E">
        <w:tab/>
      </w:r>
      <w:r w:rsidRPr="001E6F8E">
        <w:tab/>
      </w:r>
      <w:r w:rsidRPr="001E6F8E">
        <w:tab/>
      </w:r>
      <w:r w:rsidRPr="001E6F8E">
        <w:tab/>
        <w:t xml:space="preserve">   - 2,269  млн. руб.</w:t>
      </w:r>
    </w:p>
    <w:p w:rsidR="007453A8" w:rsidRPr="001E6F8E" w:rsidRDefault="007453A8" w:rsidP="007453A8">
      <w:pPr>
        <w:ind w:left="360"/>
        <w:jc w:val="both"/>
      </w:pPr>
      <w:r w:rsidRPr="001E6F8E">
        <w:t>Дебиторская задолженность всего-</w:t>
      </w:r>
      <w:r w:rsidRPr="001E6F8E">
        <w:tab/>
      </w:r>
      <w:r w:rsidRPr="001E6F8E">
        <w:tab/>
      </w:r>
      <w:r w:rsidRPr="001E6F8E">
        <w:tab/>
      </w:r>
      <w:r w:rsidRPr="001E6F8E">
        <w:tab/>
      </w:r>
      <w:r w:rsidRPr="001E6F8E">
        <w:tab/>
        <w:t xml:space="preserve">   -55,539 млн. руб.,</w:t>
      </w:r>
    </w:p>
    <w:p w:rsidR="007453A8" w:rsidRPr="001E6F8E" w:rsidRDefault="007453A8" w:rsidP="007453A8">
      <w:pPr>
        <w:ind w:left="360"/>
        <w:jc w:val="both"/>
      </w:pPr>
      <w:r w:rsidRPr="001E6F8E">
        <w:t xml:space="preserve"> в т.ч. население-</w:t>
      </w:r>
      <w:r w:rsidRPr="001E6F8E">
        <w:tab/>
      </w:r>
      <w:r w:rsidRPr="001E6F8E">
        <w:tab/>
      </w:r>
      <w:r w:rsidRPr="001E6F8E">
        <w:tab/>
      </w:r>
      <w:r w:rsidRPr="001E6F8E">
        <w:tab/>
      </w:r>
      <w:r w:rsidRPr="001E6F8E">
        <w:tab/>
      </w:r>
      <w:r w:rsidRPr="001E6F8E">
        <w:tab/>
      </w:r>
      <w:r w:rsidRPr="001E6F8E">
        <w:tab/>
      </w:r>
      <w:r w:rsidRPr="001E6F8E">
        <w:tab/>
        <w:t xml:space="preserve">   -48,934  млн. руб.</w:t>
      </w:r>
    </w:p>
    <w:p w:rsidR="007453A8" w:rsidRPr="00F65CB3" w:rsidRDefault="007453A8" w:rsidP="007453A8">
      <w:pPr>
        <w:ind w:left="360" w:firstLine="348"/>
        <w:jc w:val="both"/>
      </w:pPr>
    </w:p>
    <w:p w:rsidR="007453A8" w:rsidRPr="004F4FE8" w:rsidRDefault="007453A8" w:rsidP="007453A8">
      <w:pPr>
        <w:ind w:left="360" w:firstLine="348"/>
        <w:jc w:val="both"/>
      </w:pPr>
      <w:r w:rsidRPr="004F4FE8">
        <w:t xml:space="preserve">За </w:t>
      </w:r>
      <w:r>
        <w:rPr>
          <w:b/>
        </w:rPr>
        <w:t>9 месяцев 2</w:t>
      </w:r>
      <w:r w:rsidRPr="00FA352F">
        <w:rPr>
          <w:b/>
        </w:rPr>
        <w:t>01</w:t>
      </w:r>
      <w:r>
        <w:rPr>
          <w:b/>
        </w:rPr>
        <w:t>9</w:t>
      </w:r>
      <w:r w:rsidRPr="00FA352F">
        <w:rPr>
          <w:b/>
        </w:rPr>
        <w:t xml:space="preserve"> год</w:t>
      </w:r>
      <w:r>
        <w:rPr>
          <w:b/>
        </w:rPr>
        <w:t>а</w:t>
      </w:r>
      <w:r w:rsidRPr="004F4FE8">
        <w:t xml:space="preserve"> МУП «Комсервис» </w:t>
      </w:r>
      <w:r>
        <w:t>осуществляется п</w:t>
      </w:r>
      <w:r w:rsidRPr="004F4FE8">
        <w:t>ретензионная работа, после истечения 3-х месячного срока образования задолженности, в соответствии с требованиями действующего законодательства.</w:t>
      </w:r>
    </w:p>
    <w:p w:rsidR="007453A8" w:rsidRDefault="007453A8" w:rsidP="007453A8">
      <w:pPr>
        <w:spacing w:line="276" w:lineRule="auto"/>
        <w:ind w:firstLine="709"/>
        <w:jc w:val="both"/>
        <w:rPr>
          <w:b/>
        </w:rPr>
      </w:pPr>
      <w:r>
        <w:t>А</w:t>
      </w:r>
      <w:r w:rsidRPr="004F4FE8">
        <w:t>боненты,</w:t>
      </w:r>
      <w:r>
        <w:t xml:space="preserve"> </w:t>
      </w:r>
      <w:r w:rsidRPr="004F4FE8">
        <w:t>которые имеют наиболее высокую задолженность за потребленные коммунальные услуги, в отношении них был направлен запрос в ОФМС г. Адыгейска для уточнения данных должника и получения адресных справок</w:t>
      </w:r>
      <w:r>
        <w:t xml:space="preserve">. </w:t>
      </w:r>
    </w:p>
    <w:p w:rsidR="007453A8" w:rsidRPr="00AB0FDE" w:rsidRDefault="007453A8" w:rsidP="007453A8">
      <w:pPr>
        <w:spacing w:line="276" w:lineRule="auto"/>
        <w:ind w:firstLine="709"/>
        <w:jc w:val="both"/>
      </w:pPr>
      <w:r w:rsidRPr="00AB0FDE">
        <w:t>С начала 9 месяцев</w:t>
      </w:r>
    </w:p>
    <w:p w:rsidR="007453A8" w:rsidRPr="00AB0FDE" w:rsidRDefault="007453A8" w:rsidP="007453A8">
      <w:pPr>
        <w:spacing w:line="276" w:lineRule="auto"/>
        <w:ind w:firstLine="709"/>
        <w:jc w:val="both"/>
      </w:pPr>
      <w:r w:rsidRPr="00AB0FDE">
        <w:t xml:space="preserve"> 2019 года:  </w:t>
      </w:r>
    </w:p>
    <w:p w:rsidR="007453A8" w:rsidRPr="00AB0FDE" w:rsidRDefault="007453A8" w:rsidP="007453A8">
      <w:pPr>
        <w:spacing w:line="276" w:lineRule="auto"/>
        <w:ind w:firstLine="709"/>
        <w:jc w:val="both"/>
      </w:pPr>
      <w:r w:rsidRPr="00AB0FDE">
        <w:t>- подано исковых заявлений -95, на сумму 10414383 рублей</w:t>
      </w:r>
    </w:p>
    <w:p w:rsidR="007453A8" w:rsidRPr="00AB0FDE" w:rsidRDefault="007453A8" w:rsidP="007453A8">
      <w:pPr>
        <w:spacing w:line="276" w:lineRule="auto"/>
        <w:ind w:firstLine="709"/>
        <w:jc w:val="both"/>
      </w:pPr>
      <w:r w:rsidRPr="00AB0FDE">
        <w:t>- вынесено судебных решений- 76, на сумму 5905637 рублей</w:t>
      </w:r>
    </w:p>
    <w:p w:rsidR="007453A8" w:rsidRPr="00AB0FDE" w:rsidRDefault="007453A8" w:rsidP="007453A8">
      <w:pPr>
        <w:spacing w:line="276" w:lineRule="auto"/>
        <w:ind w:firstLine="709"/>
        <w:jc w:val="both"/>
      </w:pPr>
      <w:r w:rsidRPr="00AB0FDE">
        <w:t>- направлено в УФССП -76, на сумму 4951254 рублей</w:t>
      </w:r>
    </w:p>
    <w:p w:rsidR="007453A8" w:rsidRPr="00D421F6" w:rsidRDefault="007453A8" w:rsidP="007453A8">
      <w:pPr>
        <w:spacing w:line="276" w:lineRule="auto"/>
        <w:ind w:firstLine="709"/>
        <w:jc w:val="both"/>
        <w:rPr>
          <w:b/>
        </w:rPr>
      </w:pPr>
      <w:r w:rsidRPr="00AB0FDE">
        <w:t>- взыскано УФССП 507474,35 рублей</w:t>
      </w:r>
    </w:p>
    <w:p w:rsidR="007453A8" w:rsidRPr="004F4FE8" w:rsidRDefault="007453A8" w:rsidP="00AB0FDE">
      <w:pPr>
        <w:ind w:firstLine="708"/>
        <w:jc w:val="both"/>
      </w:pPr>
      <w:r>
        <w:t xml:space="preserve">Так же были проведены выезды к юридическим лицам, которые имеют высокую задолженность за коммунальные услуги, были вручены уведомления об имеющейся задолженности и об отключении в случае неоплаты, данные уведомления вручены под роспись. </w:t>
      </w:r>
      <w:r w:rsidRPr="004F4FE8">
        <w:t>Проводится обход всех МКД и жилых домов в г.Адыгейске, пос. Псекупс и ауле Гатлукай, и в каждом подъезде размещены объявления об имеющейся задолженности у жильцов по-квартирно</w:t>
      </w:r>
      <w:r>
        <w:t>.</w:t>
      </w:r>
    </w:p>
    <w:p w:rsidR="007453A8" w:rsidRPr="004F4FE8" w:rsidRDefault="00AB0FDE" w:rsidP="00AB0FDE">
      <w:pPr>
        <w:ind w:firstLine="348"/>
        <w:jc w:val="both"/>
      </w:pPr>
      <w:r>
        <w:t xml:space="preserve">    </w:t>
      </w:r>
      <w:r w:rsidR="007453A8" w:rsidRPr="004F4FE8">
        <w:t>Руководителям всех бюджетных учреждений находящихся на территории МО «Город Адыгейск» направл</w:t>
      </w:r>
      <w:r w:rsidR="007453A8">
        <w:t>яются</w:t>
      </w:r>
      <w:r w:rsidR="007453A8" w:rsidRPr="004F4FE8">
        <w:t xml:space="preserve"> письма с просьбой об оказании содействий в погашении образовавшейся задолженности по коммунальным услугам за работниками бюджетных учреждений. </w:t>
      </w:r>
    </w:p>
    <w:p w:rsidR="00E828ED" w:rsidRPr="007D0FDD" w:rsidRDefault="00E828ED" w:rsidP="002850C5">
      <w:pPr>
        <w:ind w:firstLine="348"/>
        <w:jc w:val="both"/>
      </w:pPr>
    </w:p>
    <w:p w:rsidR="007B67D2" w:rsidRPr="007D0FDD" w:rsidRDefault="007B67D2" w:rsidP="007B67D2">
      <w:pPr>
        <w:pStyle w:val="af0"/>
        <w:jc w:val="center"/>
        <w:rPr>
          <w:rFonts w:ascii="Times New Roman" w:hAnsi="Times New Roman" w:cs="Times New Roman"/>
          <w:b/>
          <w:sz w:val="24"/>
          <w:szCs w:val="24"/>
        </w:rPr>
      </w:pPr>
      <w:r w:rsidRPr="007D0FDD">
        <w:rPr>
          <w:rFonts w:ascii="Times New Roman" w:hAnsi="Times New Roman" w:cs="Times New Roman"/>
          <w:b/>
          <w:sz w:val="24"/>
          <w:szCs w:val="24"/>
        </w:rPr>
        <w:t>ОХРАНА ПРАВОПОРЯДКА</w:t>
      </w:r>
    </w:p>
    <w:p w:rsidR="007B67D2" w:rsidRPr="007D0FDD" w:rsidRDefault="007B67D2" w:rsidP="007B67D2">
      <w:pPr>
        <w:pStyle w:val="af7"/>
        <w:numPr>
          <w:ilvl w:val="0"/>
          <w:numId w:val="25"/>
        </w:numPr>
        <w:spacing w:line="1" w:lineRule="exact"/>
        <w:jc w:val="both"/>
        <w:rPr>
          <w:rFonts w:ascii="Times New Roman" w:hAnsi="Times New Roman" w:cs="Times New Roman"/>
        </w:rPr>
      </w:pPr>
    </w:p>
    <w:p w:rsidR="007B67D2" w:rsidRPr="007D0FDD" w:rsidRDefault="00797188" w:rsidP="007B67D2">
      <w:pPr>
        <w:ind w:firstLine="720"/>
        <w:jc w:val="both"/>
      </w:pPr>
      <w:r w:rsidRPr="007D0FDD">
        <w:t xml:space="preserve">За 9 месяцев </w:t>
      </w:r>
      <w:r w:rsidR="007B67D2" w:rsidRPr="007D0FDD">
        <w:t>201</w:t>
      </w:r>
      <w:r w:rsidR="00E828ED" w:rsidRPr="007D0FDD">
        <w:t>9</w:t>
      </w:r>
      <w:r w:rsidR="007B67D2" w:rsidRPr="007D0FDD">
        <w:t xml:space="preserve"> год</w:t>
      </w:r>
      <w:r w:rsidR="00E828ED" w:rsidRPr="007D0FDD">
        <w:t>а</w:t>
      </w:r>
      <w:r w:rsidR="007B67D2" w:rsidRPr="007D0FDD">
        <w:t xml:space="preserve"> основные усилия в оперативно-служебной деятельности межмуниципального отдела МВД России «Адыгейский» были направлены на борьбу с имущественными преступлениями, незаконным оборотом оружия, наркотиков, борьбу с терроризмом, организованной преступностью и коррупцией; с экономическими преступлениями; незаконной миграцией; обеспечение общественной и личной безопасности граждан; раскрытие и расследование тяжких и особо тяжких преступлений; совершенствование профилактической деятельности; укрепление учетно- регистрационной и статистической дисциплины. </w:t>
      </w:r>
    </w:p>
    <w:p w:rsidR="007B67D2" w:rsidRPr="007D0FDD" w:rsidRDefault="007B67D2" w:rsidP="007B67D2">
      <w:pPr>
        <w:ind w:firstLine="720"/>
        <w:jc w:val="both"/>
      </w:pPr>
      <w:r w:rsidRPr="007D0FDD">
        <w:t xml:space="preserve">Особое внимание уделялось вопросам совершенствования оперативно- служебной деятельности, обеспечения охраны общественного порядка и безопасности при проведении различных праздничных массовых мероприятий. Предпринятые усилия позволили сохранить контроль над криминальной ситуацией, обеспечить защиту прав и интересов жителей города. </w:t>
      </w:r>
    </w:p>
    <w:p w:rsidR="007B67D2" w:rsidRPr="007D0FDD" w:rsidRDefault="007B67D2" w:rsidP="007B67D2">
      <w:pPr>
        <w:ind w:firstLine="720"/>
        <w:jc w:val="both"/>
      </w:pPr>
      <w:r w:rsidRPr="007D0FDD">
        <w:t xml:space="preserve">В отчетном периоде в г. Адыгейске (а.Гатлукай, п.Псекупс) совершено </w:t>
      </w:r>
      <w:r w:rsidR="007002AA" w:rsidRPr="007D0FDD">
        <w:t>80</w:t>
      </w:r>
      <w:r w:rsidRPr="007D0FDD">
        <w:t xml:space="preserve"> преступлени</w:t>
      </w:r>
      <w:r w:rsidR="00675A42" w:rsidRPr="007D0FDD">
        <w:t>й</w:t>
      </w:r>
      <w:r w:rsidRPr="007D0FDD">
        <w:t xml:space="preserve">, </w:t>
      </w:r>
      <w:r w:rsidR="007002AA" w:rsidRPr="007D0FDD">
        <w:t>57</w:t>
      </w:r>
      <w:r w:rsidRPr="007D0FDD">
        <w:t xml:space="preserve"> преступлени</w:t>
      </w:r>
      <w:r w:rsidR="00675A42" w:rsidRPr="007D0FDD">
        <w:t>й</w:t>
      </w:r>
      <w:r w:rsidRPr="007D0FDD">
        <w:t xml:space="preserve"> расследовано и передано в суд, не раскрыто </w:t>
      </w:r>
      <w:r w:rsidR="00E828ED" w:rsidRPr="007D0FDD">
        <w:t>2</w:t>
      </w:r>
      <w:r w:rsidR="007002AA" w:rsidRPr="007D0FDD">
        <w:t>9</w:t>
      </w:r>
      <w:r w:rsidRPr="007D0FDD">
        <w:t xml:space="preserve"> преступлений, раскрываемость составила </w:t>
      </w:r>
      <w:r w:rsidR="00675A42" w:rsidRPr="007D0FDD">
        <w:t>66,</w:t>
      </w:r>
      <w:r w:rsidR="007002AA" w:rsidRPr="007D0FDD">
        <w:t>3</w:t>
      </w:r>
      <w:r w:rsidR="00E828ED" w:rsidRPr="007D0FDD">
        <w:t xml:space="preserve"> </w:t>
      </w:r>
      <w:r w:rsidRPr="007D0FDD">
        <w:t xml:space="preserve">%. Из общего числа зарегистрированных преступлений - </w:t>
      </w:r>
      <w:r w:rsidR="007002AA" w:rsidRPr="007D0FDD">
        <w:t>47</w:t>
      </w:r>
      <w:r w:rsidRPr="007D0FDD">
        <w:t xml:space="preserve"> преступлени</w:t>
      </w:r>
      <w:r w:rsidR="007002AA" w:rsidRPr="007D0FDD">
        <w:t>й</w:t>
      </w:r>
      <w:r w:rsidRPr="007D0FDD">
        <w:t xml:space="preserve"> по линии криминальной полиции, раскрыто - </w:t>
      </w:r>
      <w:r w:rsidR="007002AA" w:rsidRPr="007D0FDD">
        <w:t>27</w:t>
      </w:r>
      <w:r w:rsidRPr="007D0FDD">
        <w:t xml:space="preserve">, не раскрыто </w:t>
      </w:r>
      <w:r w:rsidR="007002AA" w:rsidRPr="007D0FDD">
        <w:t>26</w:t>
      </w:r>
      <w:r w:rsidR="00E828ED" w:rsidRPr="007D0FDD">
        <w:t>,</w:t>
      </w:r>
      <w:r w:rsidRPr="007D0FDD">
        <w:rPr>
          <w:w w:val="75"/>
        </w:rPr>
        <w:t xml:space="preserve"> </w:t>
      </w:r>
      <w:r w:rsidRPr="007D0FDD">
        <w:t xml:space="preserve">раскрываемость </w:t>
      </w:r>
      <w:r w:rsidR="00675A42" w:rsidRPr="007D0FDD">
        <w:t>–</w:t>
      </w:r>
      <w:r w:rsidR="00E828ED" w:rsidRPr="007D0FDD">
        <w:t xml:space="preserve"> </w:t>
      </w:r>
      <w:r w:rsidR="007002AA" w:rsidRPr="007D0FDD">
        <w:t>50,9</w:t>
      </w:r>
      <w:r w:rsidR="00E828ED" w:rsidRPr="007D0FDD">
        <w:t xml:space="preserve"> </w:t>
      </w:r>
      <w:r w:rsidRPr="007D0FDD">
        <w:t xml:space="preserve">%. По линии охраны общественного порядка зарегистрировано </w:t>
      </w:r>
      <w:r w:rsidR="007002AA" w:rsidRPr="007D0FDD">
        <w:t>3</w:t>
      </w:r>
      <w:r w:rsidR="00675A42" w:rsidRPr="007D0FDD">
        <w:t>3</w:t>
      </w:r>
      <w:r w:rsidRPr="007D0FDD">
        <w:t xml:space="preserve"> преступлени</w:t>
      </w:r>
      <w:r w:rsidR="00675A42" w:rsidRPr="007D0FDD">
        <w:t>я</w:t>
      </w:r>
      <w:r w:rsidRPr="007D0FDD">
        <w:t xml:space="preserve">, раскрыто - </w:t>
      </w:r>
      <w:r w:rsidR="007002AA" w:rsidRPr="007D0FDD">
        <w:t>30</w:t>
      </w:r>
      <w:r w:rsidRPr="007D0FDD">
        <w:t xml:space="preserve">, не раскрыто - </w:t>
      </w:r>
      <w:r w:rsidR="00675A42" w:rsidRPr="007D0FDD">
        <w:t>3</w:t>
      </w:r>
      <w:r w:rsidRPr="007D0FDD">
        <w:t xml:space="preserve">, </w:t>
      </w:r>
      <w:r w:rsidR="00E828ED" w:rsidRPr="007D0FDD">
        <w:t xml:space="preserve">раскрываемость </w:t>
      </w:r>
      <w:r w:rsidR="007002AA" w:rsidRPr="007D0FDD">
        <w:t>–</w:t>
      </w:r>
      <w:r w:rsidR="00E828ED" w:rsidRPr="007D0FDD">
        <w:t xml:space="preserve"> </w:t>
      </w:r>
      <w:r w:rsidR="007002AA" w:rsidRPr="007D0FDD">
        <w:t xml:space="preserve">90,9 </w:t>
      </w:r>
      <w:r w:rsidRPr="007D0FDD">
        <w:t xml:space="preserve">%. </w:t>
      </w:r>
    </w:p>
    <w:p w:rsidR="007B67D2" w:rsidRPr="007D0FDD" w:rsidRDefault="007B67D2" w:rsidP="007B67D2">
      <w:pPr>
        <w:ind w:firstLine="720"/>
        <w:jc w:val="both"/>
      </w:pPr>
      <w:r w:rsidRPr="007D0FDD">
        <w:t xml:space="preserve">В числе нераскрытых преступлений </w:t>
      </w:r>
      <w:r w:rsidR="00E828ED" w:rsidRPr="007D0FDD">
        <w:t>1</w:t>
      </w:r>
      <w:r w:rsidR="007002AA" w:rsidRPr="007D0FDD">
        <w:t>4</w:t>
      </w:r>
      <w:r w:rsidR="00E828ED" w:rsidRPr="007D0FDD">
        <w:t xml:space="preserve"> переходящие</w:t>
      </w:r>
      <w:r w:rsidRPr="007D0FDD">
        <w:t xml:space="preserve"> с 201</w:t>
      </w:r>
      <w:r w:rsidR="00E828ED" w:rsidRPr="007D0FDD">
        <w:t>8</w:t>
      </w:r>
      <w:r w:rsidRPr="007D0FDD">
        <w:t xml:space="preserve"> года. Не удалось установить лиц, совершивших </w:t>
      </w:r>
      <w:r w:rsidR="007002AA" w:rsidRPr="007D0FDD">
        <w:t>12</w:t>
      </w:r>
      <w:r w:rsidRPr="007D0FDD">
        <w:t xml:space="preserve"> факт</w:t>
      </w:r>
      <w:r w:rsidR="00675A42" w:rsidRPr="007D0FDD">
        <w:t>ов</w:t>
      </w:r>
      <w:r w:rsidRPr="007D0FDD">
        <w:t xml:space="preserve"> краж имущества у жителей г.Адыгейска</w:t>
      </w:r>
      <w:r w:rsidR="00E828ED" w:rsidRPr="007D0FDD">
        <w:t>,</w:t>
      </w:r>
      <w:r w:rsidRPr="007D0FDD">
        <w:t xml:space="preserve"> </w:t>
      </w:r>
      <w:r w:rsidR="007002AA" w:rsidRPr="007D0FDD">
        <w:t xml:space="preserve">11 </w:t>
      </w:r>
      <w:r w:rsidRPr="007D0FDD">
        <w:t xml:space="preserve">мошенничества в отношении граждан, а так же два эпизода преступлений, предусмотренных ст. </w:t>
      </w:r>
      <w:r w:rsidR="00C51B06" w:rsidRPr="007D0FDD">
        <w:t>171</w:t>
      </w:r>
      <w:r w:rsidRPr="007D0FDD">
        <w:t xml:space="preserve"> УК РФ</w:t>
      </w:r>
      <w:r w:rsidRPr="007D0FDD">
        <w:rPr>
          <w:w w:val="122"/>
        </w:rPr>
        <w:t xml:space="preserve"> </w:t>
      </w:r>
      <w:r w:rsidRPr="007D0FDD">
        <w:t>(</w:t>
      </w:r>
      <w:r w:rsidR="00C51B06" w:rsidRPr="007D0FDD">
        <w:t>перевозка и сбыт спиртосодержащей продукции; немаркированной алкогольной продукции</w:t>
      </w:r>
      <w:r w:rsidRPr="007D0FDD">
        <w:t xml:space="preserve">) и один факт </w:t>
      </w:r>
      <w:r w:rsidR="00C51B06" w:rsidRPr="007D0FDD">
        <w:t xml:space="preserve">причинения </w:t>
      </w:r>
      <w:r w:rsidR="00675A42" w:rsidRPr="007D0FDD">
        <w:t>тяжких телесных повреждений  и 2</w:t>
      </w:r>
      <w:r w:rsidR="00C51B06" w:rsidRPr="007D0FDD">
        <w:t xml:space="preserve"> факт сбыта поддельной купюры</w:t>
      </w:r>
      <w:r w:rsidR="007002AA" w:rsidRPr="007D0FDD">
        <w:t xml:space="preserve"> и другие составы</w:t>
      </w:r>
      <w:r w:rsidR="00675A42" w:rsidRPr="007D0FDD">
        <w:t>.</w:t>
      </w:r>
      <w:r w:rsidRPr="007D0FDD">
        <w:t xml:space="preserve"> </w:t>
      </w:r>
    </w:p>
    <w:p w:rsidR="007B67D2" w:rsidRPr="007D0FDD" w:rsidRDefault="007B67D2" w:rsidP="007B67D2">
      <w:pPr>
        <w:ind w:firstLine="695"/>
        <w:jc w:val="both"/>
      </w:pPr>
      <w:r w:rsidRPr="007D0FDD">
        <w:t xml:space="preserve">Большая часть лиц, выявленных </w:t>
      </w:r>
      <w:r w:rsidR="009506C9" w:rsidRPr="007D0FDD">
        <w:t>з</w:t>
      </w:r>
      <w:r w:rsidRPr="007D0FDD">
        <w:t xml:space="preserve">а совершение преступлений, не имели постоянного источника доходов. В текущем году их число составило </w:t>
      </w:r>
      <w:r w:rsidR="007002AA" w:rsidRPr="007D0FDD">
        <w:t>23</w:t>
      </w:r>
      <w:r w:rsidRPr="007D0FDD">
        <w:t xml:space="preserve"> человек</w:t>
      </w:r>
      <w:r w:rsidR="007002AA" w:rsidRPr="007D0FDD">
        <w:t>а</w:t>
      </w:r>
      <w:r w:rsidRPr="007D0FDD">
        <w:t>. К уголовной ответственности привлечен</w:t>
      </w:r>
      <w:r w:rsidR="00675A42" w:rsidRPr="007D0FDD">
        <w:t>о</w:t>
      </w:r>
      <w:r w:rsidRPr="007D0FDD">
        <w:t xml:space="preserve"> </w:t>
      </w:r>
      <w:r w:rsidR="007002AA" w:rsidRPr="007D0FDD">
        <w:t>6</w:t>
      </w:r>
      <w:r w:rsidR="00675A42" w:rsidRPr="007D0FDD">
        <w:t xml:space="preserve"> ранее судимых</w:t>
      </w:r>
      <w:r w:rsidR="007002AA" w:rsidRPr="007D0FDD">
        <w:t>,</w:t>
      </w:r>
      <w:r w:rsidR="009506C9" w:rsidRPr="007D0FDD">
        <w:t xml:space="preserve"> и </w:t>
      </w:r>
      <w:r w:rsidR="00675A42" w:rsidRPr="007D0FDD">
        <w:t>8</w:t>
      </w:r>
      <w:r w:rsidR="009506C9" w:rsidRPr="007D0FDD">
        <w:t xml:space="preserve"> ранее совершивших преступления.</w:t>
      </w:r>
      <w:r w:rsidRPr="007D0FDD">
        <w:t xml:space="preserve"> Количество лиц, совершивших преступления в состоянии алкогольного опьянения составил</w:t>
      </w:r>
      <w:r w:rsidR="009506C9" w:rsidRPr="007D0FDD">
        <w:t xml:space="preserve">о </w:t>
      </w:r>
      <w:r w:rsidR="00675A42" w:rsidRPr="007D0FDD">
        <w:t>1</w:t>
      </w:r>
      <w:r w:rsidR="007002AA" w:rsidRPr="007D0FDD">
        <w:t>4</w:t>
      </w:r>
      <w:r w:rsidRPr="007D0FDD">
        <w:t xml:space="preserve"> человек,</w:t>
      </w:r>
      <w:r w:rsidR="007002AA" w:rsidRPr="007D0FDD">
        <w:t>13</w:t>
      </w:r>
      <w:r w:rsidRPr="007D0FDD">
        <w:t xml:space="preserve"> из которых задержаны за управление транспортным средством в состоянии опьянения. </w:t>
      </w:r>
    </w:p>
    <w:p w:rsidR="007B67D2" w:rsidRPr="007D0FDD" w:rsidRDefault="007B67D2" w:rsidP="007B67D2">
      <w:pPr>
        <w:pStyle w:val="af7"/>
        <w:shd w:val="clear" w:color="auto" w:fill="FEFFFF"/>
        <w:ind w:firstLine="695"/>
        <w:jc w:val="both"/>
        <w:rPr>
          <w:rFonts w:ascii="Times New Roman" w:hAnsi="Times New Roman" w:cs="Times New Roman"/>
        </w:rPr>
      </w:pPr>
      <w:r w:rsidRPr="007D0FDD">
        <w:rPr>
          <w:rFonts w:ascii="Times New Roman" w:hAnsi="Times New Roman" w:cs="Times New Roman"/>
        </w:rPr>
        <w:t xml:space="preserve">Убийств не зарегистрировано, грабежей </w:t>
      </w:r>
      <w:r w:rsidR="009506C9" w:rsidRPr="007D0FDD">
        <w:rPr>
          <w:rFonts w:ascii="Times New Roman" w:hAnsi="Times New Roman" w:cs="Times New Roman"/>
        </w:rPr>
        <w:t>–</w:t>
      </w:r>
      <w:r w:rsidRPr="007D0FDD">
        <w:rPr>
          <w:rFonts w:ascii="Times New Roman" w:hAnsi="Times New Roman" w:cs="Times New Roman"/>
        </w:rPr>
        <w:t xml:space="preserve"> </w:t>
      </w:r>
      <w:r w:rsidRPr="007D0FDD">
        <w:rPr>
          <w:rFonts w:ascii="Times New Roman" w:hAnsi="Times New Roman" w:cs="Times New Roman"/>
          <w:w w:val="72"/>
        </w:rPr>
        <w:t>О</w:t>
      </w:r>
      <w:r w:rsidR="009506C9" w:rsidRPr="007D0FDD">
        <w:rPr>
          <w:rFonts w:ascii="Times New Roman" w:hAnsi="Times New Roman" w:cs="Times New Roman"/>
          <w:w w:val="72"/>
        </w:rPr>
        <w:t xml:space="preserve"> и</w:t>
      </w:r>
      <w:r w:rsidRPr="007D0FDD">
        <w:rPr>
          <w:rFonts w:ascii="Times New Roman" w:hAnsi="Times New Roman" w:cs="Times New Roman"/>
          <w:w w:val="72"/>
        </w:rPr>
        <w:t xml:space="preserve"> </w:t>
      </w:r>
      <w:r w:rsidR="009506C9" w:rsidRPr="007D0FDD">
        <w:rPr>
          <w:rFonts w:ascii="Times New Roman" w:hAnsi="Times New Roman" w:cs="Times New Roman"/>
          <w:w w:val="72"/>
        </w:rPr>
        <w:t xml:space="preserve">1 </w:t>
      </w:r>
      <w:r w:rsidRPr="007D0FDD">
        <w:rPr>
          <w:rFonts w:ascii="Times New Roman" w:hAnsi="Times New Roman" w:cs="Times New Roman"/>
        </w:rPr>
        <w:t>разбойн</w:t>
      </w:r>
      <w:r w:rsidR="009506C9" w:rsidRPr="007D0FDD">
        <w:rPr>
          <w:rFonts w:ascii="Times New Roman" w:hAnsi="Times New Roman" w:cs="Times New Roman"/>
        </w:rPr>
        <w:t>ое</w:t>
      </w:r>
      <w:r w:rsidRPr="007D0FDD">
        <w:rPr>
          <w:rFonts w:ascii="Times New Roman" w:hAnsi="Times New Roman" w:cs="Times New Roman"/>
        </w:rPr>
        <w:t xml:space="preserve"> нападени</w:t>
      </w:r>
      <w:r w:rsidR="009506C9" w:rsidRPr="007D0FDD">
        <w:rPr>
          <w:rFonts w:ascii="Times New Roman" w:hAnsi="Times New Roman" w:cs="Times New Roman"/>
        </w:rPr>
        <w:t>е</w:t>
      </w:r>
      <w:r w:rsidRPr="007D0FDD">
        <w:rPr>
          <w:rFonts w:ascii="Times New Roman" w:hAnsi="Times New Roman" w:cs="Times New Roman"/>
        </w:rPr>
        <w:t xml:space="preserve"> на </w:t>
      </w:r>
      <w:r w:rsidR="0059350E" w:rsidRPr="007D0FDD">
        <w:rPr>
          <w:rFonts w:ascii="Times New Roman" w:hAnsi="Times New Roman" w:cs="Times New Roman"/>
        </w:rPr>
        <w:t xml:space="preserve">АЗС «Газпром». </w:t>
      </w:r>
      <w:r w:rsidRPr="007D0FDD">
        <w:rPr>
          <w:rFonts w:ascii="Times New Roman" w:hAnsi="Times New Roman" w:cs="Times New Roman"/>
        </w:rPr>
        <w:t xml:space="preserve">Удельный вес краж от общего числа зарегистрированных преступлений составил </w:t>
      </w:r>
      <w:r w:rsidR="003028C7" w:rsidRPr="007D0FDD">
        <w:rPr>
          <w:rFonts w:ascii="Times New Roman" w:hAnsi="Times New Roman" w:cs="Times New Roman"/>
        </w:rPr>
        <w:t>2</w:t>
      </w:r>
      <w:r w:rsidR="007002AA" w:rsidRPr="007D0FDD">
        <w:rPr>
          <w:rFonts w:ascii="Times New Roman" w:hAnsi="Times New Roman" w:cs="Times New Roman"/>
        </w:rPr>
        <w:t>6</w:t>
      </w:r>
      <w:r w:rsidR="003028C7" w:rsidRPr="007D0FDD">
        <w:rPr>
          <w:rFonts w:ascii="Times New Roman" w:hAnsi="Times New Roman" w:cs="Times New Roman"/>
        </w:rPr>
        <w:t>,</w:t>
      </w:r>
      <w:r w:rsidR="007002AA" w:rsidRPr="007D0FDD">
        <w:rPr>
          <w:rFonts w:ascii="Times New Roman" w:hAnsi="Times New Roman" w:cs="Times New Roman"/>
        </w:rPr>
        <w:t>2</w:t>
      </w:r>
      <w:r w:rsidR="003028C7" w:rsidRPr="007D0FDD">
        <w:rPr>
          <w:rFonts w:ascii="Times New Roman" w:hAnsi="Times New Roman" w:cs="Times New Roman"/>
        </w:rPr>
        <w:t xml:space="preserve"> </w:t>
      </w:r>
      <w:r w:rsidRPr="007D0FDD">
        <w:rPr>
          <w:rFonts w:ascii="Times New Roman" w:hAnsi="Times New Roman" w:cs="Times New Roman"/>
        </w:rPr>
        <w:t xml:space="preserve">%, зарегистрировано </w:t>
      </w:r>
      <w:r w:rsidR="007002AA" w:rsidRPr="007D0FDD">
        <w:rPr>
          <w:rFonts w:ascii="Times New Roman" w:hAnsi="Times New Roman" w:cs="Times New Roman"/>
        </w:rPr>
        <w:t>21</w:t>
      </w:r>
      <w:r w:rsidRPr="007D0FDD">
        <w:rPr>
          <w:rFonts w:ascii="Times New Roman" w:hAnsi="Times New Roman" w:cs="Times New Roman"/>
        </w:rPr>
        <w:t xml:space="preserve"> краж</w:t>
      </w:r>
      <w:r w:rsidR="007002AA" w:rsidRPr="007D0FDD">
        <w:rPr>
          <w:rFonts w:ascii="Times New Roman" w:hAnsi="Times New Roman" w:cs="Times New Roman"/>
        </w:rPr>
        <w:t>а</w:t>
      </w:r>
      <w:r w:rsidR="0059350E" w:rsidRPr="007D0FDD">
        <w:rPr>
          <w:rFonts w:ascii="Times New Roman" w:hAnsi="Times New Roman" w:cs="Times New Roman"/>
        </w:rPr>
        <w:t xml:space="preserve"> (всего </w:t>
      </w:r>
      <w:r w:rsidR="007002AA" w:rsidRPr="007D0FDD">
        <w:rPr>
          <w:rFonts w:ascii="Times New Roman" w:hAnsi="Times New Roman" w:cs="Times New Roman"/>
        </w:rPr>
        <w:t>80</w:t>
      </w:r>
      <w:r w:rsidRPr="007D0FDD">
        <w:rPr>
          <w:rFonts w:ascii="Times New Roman" w:hAnsi="Times New Roman" w:cs="Times New Roman"/>
        </w:rPr>
        <w:t xml:space="preserve"> преступлени</w:t>
      </w:r>
      <w:r w:rsidR="003028C7" w:rsidRPr="007D0FDD">
        <w:rPr>
          <w:rFonts w:ascii="Times New Roman" w:hAnsi="Times New Roman" w:cs="Times New Roman"/>
        </w:rPr>
        <w:t>й</w:t>
      </w:r>
      <w:r w:rsidRPr="007D0FDD">
        <w:rPr>
          <w:rFonts w:ascii="Times New Roman" w:hAnsi="Times New Roman" w:cs="Times New Roman"/>
        </w:rPr>
        <w:t>). В истекшем периоде текущего года в МО МВД России «Адыгейский» принимались меры по активизации работы по розыску преступников, установлению личности неопознанных трупов и по розыску без вести пропавших граждан. На сегодняшний день остаток не разысканных и неустановленных лиц составляет 1</w:t>
      </w:r>
      <w:r w:rsidR="007002AA" w:rsidRPr="007D0FDD">
        <w:rPr>
          <w:rFonts w:ascii="Times New Roman" w:hAnsi="Times New Roman" w:cs="Times New Roman"/>
        </w:rPr>
        <w:t>5</w:t>
      </w:r>
      <w:r w:rsidRPr="007D0FDD">
        <w:rPr>
          <w:rFonts w:ascii="Times New Roman" w:hAnsi="Times New Roman" w:cs="Times New Roman"/>
        </w:rPr>
        <w:t xml:space="preserve"> (АППГ- 1</w:t>
      </w:r>
      <w:r w:rsidR="007002AA" w:rsidRPr="007D0FDD">
        <w:rPr>
          <w:rFonts w:ascii="Times New Roman" w:hAnsi="Times New Roman" w:cs="Times New Roman"/>
        </w:rPr>
        <w:t>8</w:t>
      </w:r>
      <w:r w:rsidR="003028C7" w:rsidRPr="007D0FDD">
        <w:rPr>
          <w:rFonts w:ascii="Times New Roman" w:hAnsi="Times New Roman" w:cs="Times New Roman"/>
        </w:rPr>
        <w:t>) человек (преступники-</w:t>
      </w:r>
      <w:r w:rsidR="007002AA" w:rsidRPr="007D0FDD">
        <w:rPr>
          <w:rFonts w:ascii="Times New Roman" w:hAnsi="Times New Roman" w:cs="Times New Roman"/>
        </w:rPr>
        <w:t>3</w:t>
      </w:r>
      <w:r w:rsidRPr="007D0FDD">
        <w:rPr>
          <w:rFonts w:ascii="Times New Roman" w:hAnsi="Times New Roman" w:cs="Times New Roman"/>
        </w:rPr>
        <w:t>, без вести пропавшие-</w:t>
      </w:r>
      <w:r w:rsidR="0059350E" w:rsidRPr="007D0FDD">
        <w:rPr>
          <w:rFonts w:ascii="Times New Roman" w:hAnsi="Times New Roman" w:cs="Times New Roman"/>
        </w:rPr>
        <w:t>7</w:t>
      </w:r>
      <w:r w:rsidRPr="007D0FDD">
        <w:rPr>
          <w:rFonts w:ascii="Times New Roman" w:hAnsi="Times New Roman" w:cs="Times New Roman"/>
        </w:rPr>
        <w:t xml:space="preserve">, неопознанные трупы-5). </w:t>
      </w:r>
    </w:p>
    <w:p w:rsidR="007B67D2" w:rsidRPr="007D0FDD" w:rsidRDefault="007B67D2" w:rsidP="007B67D2">
      <w:pPr>
        <w:pStyle w:val="af7"/>
        <w:shd w:val="clear" w:color="auto" w:fill="FEFFFF"/>
        <w:ind w:firstLine="710"/>
        <w:jc w:val="both"/>
        <w:rPr>
          <w:rFonts w:ascii="Times New Roman" w:hAnsi="Times New Roman" w:cs="Times New Roman"/>
          <w:b/>
          <w:bCs/>
        </w:rPr>
      </w:pPr>
      <w:r w:rsidRPr="007D0FDD">
        <w:rPr>
          <w:rFonts w:ascii="Times New Roman" w:hAnsi="Times New Roman" w:cs="Times New Roman"/>
        </w:rPr>
        <w:t xml:space="preserve">Анализируя деятельность МО МВД России «Адыгейский» нельзя обойти вниманием деятельность отдела по </w:t>
      </w:r>
      <w:r w:rsidRPr="007D0FDD">
        <w:rPr>
          <w:rFonts w:ascii="Times New Roman" w:hAnsi="Times New Roman" w:cs="Times New Roman"/>
          <w:bCs/>
        </w:rPr>
        <w:t>вопросам экстремизма и терроризма и межнациональным взаимоотношениям.</w:t>
      </w:r>
      <w:r w:rsidRPr="007D0FDD">
        <w:rPr>
          <w:rFonts w:ascii="Times New Roman" w:hAnsi="Times New Roman" w:cs="Times New Roman"/>
          <w:b/>
          <w:bCs/>
        </w:rPr>
        <w:t xml:space="preserve"> </w:t>
      </w:r>
    </w:p>
    <w:p w:rsidR="007B67D2" w:rsidRPr="007D0FDD" w:rsidRDefault="007B67D2" w:rsidP="007B67D2">
      <w:pPr>
        <w:pStyle w:val="af7"/>
        <w:shd w:val="clear" w:color="auto" w:fill="FEFFFF"/>
        <w:ind w:firstLine="710"/>
        <w:jc w:val="both"/>
        <w:rPr>
          <w:rFonts w:ascii="Times New Roman" w:hAnsi="Times New Roman" w:cs="Times New Roman"/>
        </w:rPr>
      </w:pPr>
      <w:r w:rsidRPr="007D0FDD">
        <w:rPr>
          <w:rFonts w:ascii="Times New Roman" w:hAnsi="Times New Roman" w:cs="Times New Roman"/>
        </w:rPr>
        <w:t xml:space="preserve">В данном направлении оперативно-служебной деятельности работа строилась на предотвращении совершения на территории г.Адыгейска диверсионно-террористических актов и экстремистских проявлений. </w:t>
      </w:r>
    </w:p>
    <w:p w:rsidR="007B67D2" w:rsidRPr="007D0FDD" w:rsidRDefault="007B67D2" w:rsidP="007B67D2">
      <w:pPr>
        <w:pStyle w:val="af7"/>
        <w:shd w:val="clear" w:color="auto" w:fill="FEFFFF"/>
        <w:ind w:firstLine="710"/>
        <w:jc w:val="both"/>
        <w:rPr>
          <w:rFonts w:ascii="Times New Roman" w:hAnsi="Times New Roman" w:cs="Times New Roman"/>
        </w:rPr>
      </w:pPr>
      <w:r w:rsidRPr="007D0FDD">
        <w:rPr>
          <w:rFonts w:ascii="Times New Roman" w:hAnsi="Times New Roman" w:cs="Times New Roman"/>
        </w:rPr>
        <w:t xml:space="preserve">Особую озабоченность вызывает возможность распространения экстремистских идей на территории обслуживания. В целях противодействия указанным проявлениям, нами систематически осуществляется мониторинг ситуации складывающейся в городской мечети. В ходе проводимых мероприятий проводятся фото и видео съемка лиц, посещающих мечеть и автомобилей, находящихся рядом с мечетью. Вся имеющаяся информация данного направления концентрируется в рамках имеющегося в службе криминальной полиции литерного дела. Организован постоянный обмен информацией с Центром по противодействию экстремизму МВД по Республике Адыгея. </w:t>
      </w:r>
    </w:p>
    <w:p w:rsidR="007B67D2" w:rsidRPr="007D0FDD" w:rsidRDefault="007B67D2" w:rsidP="007B67D2">
      <w:pPr>
        <w:pStyle w:val="af7"/>
        <w:shd w:val="clear" w:color="auto" w:fill="FEFFFF"/>
        <w:ind w:firstLine="614"/>
        <w:jc w:val="both"/>
        <w:rPr>
          <w:rFonts w:ascii="Times New Roman" w:hAnsi="Times New Roman" w:cs="Times New Roman"/>
        </w:rPr>
      </w:pPr>
      <w:r w:rsidRPr="007D0FDD">
        <w:rPr>
          <w:rFonts w:ascii="Times New Roman" w:hAnsi="Times New Roman" w:cs="Times New Roman"/>
        </w:rPr>
        <w:t xml:space="preserve">За </w:t>
      </w:r>
      <w:r w:rsidR="00842993" w:rsidRPr="007D0FDD">
        <w:rPr>
          <w:rFonts w:ascii="Times New Roman" w:hAnsi="Times New Roman" w:cs="Times New Roman"/>
        </w:rPr>
        <w:t xml:space="preserve">9 месяцев </w:t>
      </w:r>
      <w:r w:rsidRPr="007D0FDD">
        <w:rPr>
          <w:rFonts w:ascii="Times New Roman" w:hAnsi="Times New Roman" w:cs="Times New Roman"/>
        </w:rPr>
        <w:t>201</w:t>
      </w:r>
      <w:r w:rsidR="00C35D95" w:rsidRPr="007D0FDD">
        <w:rPr>
          <w:rFonts w:ascii="Times New Roman" w:hAnsi="Times New Roman" w:cs="Times New Roman"/>
        </w:rPr>
        <w:t>9</w:t>
      </w:r>
      <w:r w:rsidRPr="007D0FDD">
        <w:rPr>
          <w:rFonts w:ascii="Times New Roman" w:hAnsi="Times New Roman" w:cs="Times New Roman"/>
        </w:rPr>
        <w:t xml:space="preserve"> год</w:t>
      </w:r>
      <w:r w:rsidR="00C35D95" w:rsidRPr="007D0FDD">
        <w:rPr>
          <w:rFonts w:ascii="Times New Roman" w:hAnsi="Times New Roman" w:cs="Times New Roman"/>
        </w:rPr>
        <w:t>а</w:t>
      </w:r>
      <w:r w:rsidRPr="007D0FDD">
        <w:rPr>
          <w:rFonts w:ascii="Times New Roman" w:hAnsi="Times New Roman" w:cs="Times New Roman"/>
        </w:rPr>
        <w:t xml:space="preserve"> на территории обслуживания проведено </w:t>
      </w:r>
      <w:r w:rsidR="00842993" w:rsidRPr="007D0FDD">
        <w:rPr>
          <w:rFonts w:ascii="Times New Roman" w:hAnsi="Times New Roman" w:cs="Times New Roman"/>
        </w:rPr>
        <w:t>228</w:t>
      </w:r>
      <w:r w:rsidRPr="007D0FDD">
        <w:rPr>
          <w:rFonts w:ascii="Times New Roman" w:hAnsi="Times New Roman" w:cs="Times New Roman"/>
        </w:rPr>
        <w:t xml:space="preserve"> массовых мероприятий, из них </w:t>
      </w:r>
      <w:r w:rsidR="00842993" w:rsidRPr="007D0FDD">
        <w:rPr>
          <w:rFonts w:ascii="Times New Roman" w:hAnsi="Times New Roman" w:cs="Times New Roman"/>
        </w:rPr>
        <w:t>27</w:t>
      </w:r>
      <w:r w:rsidRPr="007D0FDD">
        <w:rPr>
          <w:rFonts w:ascii="Times New Roman" w:hAnsi="Times New Roman" w:cs="Times New Roman"/>
        </w:rPr>
        <w:t xml:space="preserve"> спортивных мероприятий. За время проведения массовых мероприятий, нарушений общественного порядка не допущено. Принимали активное участие в обеспечении охраны порядка, совместно с сотрудниками ОВД, представители народных дружин «Кавказ» и «Шит» (МО «Город Адыгейск» и МО «Теучежский район»). За </w:t>
      </w:r>
      <w:r w:rsidR="00842993" w:rsidRPr="007D0FDD">
        <w:rPr>
          <w:rFonts w:ascii="Times New Roman" w:hAnsi="Times New Roman" w:cs="Times New Roman"/>
        </w:rPr>
        <w:t xml:space="preserve"> 9 месяцев </w:t>
      </w:r>
      <w:r w:rsidR="00C35D95" w:rsidRPr="007D0FDD">
        <w:rPr>
          <w:rFonts w:ascii="Times New Roman" w:hAnsi="Times New Roman" w:cs="Times New Roman"/>
        </w:rPr>
        <w:t xml:space="preserve">2019 года </w:t>
      </w:r>
      <w:r w:rsidRPr="007D0FDD">
        <w:rPr>
          <w:rFonts w:ascii="Times New Roman" w:hAnsi="Times New Roman" w:cs="Times New Roman"/>
        </w:rPr>
        <w:t>пр</w:t>
      </w:r>
      <w:r w:rsidR="003028C7" w:rsidRPr="007D0FDD">
        <w:rPr>
          <w:rFonts w:ascii="Times New Roman" w:hAnsi="Times New Roman" w:cs="Times New Roman"/>
        </w:rPr>
        <w:t xml:space="preserve">иняли участие в охране порядка </w:t>
      </w:r>
      <w:r w:rsidR="00842993" w:rsidRPr="007D0FDD">
        <w:rPr>
          <w:rFonts w:ascii="Times New Roman" w:hAnsi="Times New Roman" w:cs="Times New Roman"/>
        </w:rPr>
        <w:t>98</w:t>
      </w:r>
      <w:r w:rsidRPr="007D0FDD">
        <w:rPr>
          <w:rFonts w:ascii="Times New Roman" w:hAnsi="Times New Roman" w:cs="Times New Roman"/>
        </w:rPr>
        <w:t xml:space="preserve"> представител</w:t>
      </w:r>
      <w:r w:rsidR="00C35D95" w:rsidRPr="007D0FDD">
        <w:rPr>
          <w:rFonts w:ascii="Times New Roman" w:hAnsi="Times New Roman" w:cs="Times New Roman"/>
        </w:rPr>
        <w:t>ей</w:t>
      </w:r>
      <w:r w:rsidRPr="007D0FDD">
        <w:rPr>
          <w:rFonts w:ascii="Times New Roman" w:hAnsi="Times New Roman" w:cs="Times New Roman"/>
        </w:rPr>
        <w:t xml:space="preserve"> ДНД. </w:t>
      </w:r>
    </w:p>
    <w:p w:rsidR="007B67D2" w:rsidRPr="007D0FDD" w:rsidRDefault="007B67D2" w:rsidP="007B67D2">
      <w:pPr>
        <w:pStyle w:val="af7"/>
        <w:shd w:val="clear" w:color="auto" w:fill="FEFFFF"/>
        <w:ind w:firstLine="547"/>
        <w:jc w:val="both"/>
        <w:rPr>
          <w:rFonts w:ascii="Times New Roman" w:hAnsi="Times New Roman" w:cs="Times New Roman"/>
        </w:rPr>
      </w:pPr>
      <w:r w:rsidRPr="007D0FDD">
        <w:rPr>
          <w:rFonts w:ascii="Times New Roman" w:hAnsi="Times New Roman" w:cs="Times New Roman"/>
        </w:rPr>
        <w:t xml:space="preserve">Подразделением ООП проведено </w:t>
      </w:r>
      <w:r w:rsidR="00842993" w:rsidRPr="007D0FDD">
        <w:rPr>
          <w:rFonts w:ascii="Times New Roman" w:hAnsi="Times New Roman" w:cs="Times New Roman"/>
        </w:rPr>
        <w:t>3</w:t>
      </w:r>
      <w:r w:rsidR="00C35D95" w:rsidRPr="007D0FDD">
        <w:rPr>
          <w:rFonts w:ascii="Times New Roman" w:hAnsi="Times New Roman" w:cs="Times New Roman"/>
        </w:rPr>
        <w:t>5</w:t>
      </w:r>
      <w:r w:rsidRPr="007D0FDD">
        <w:rPr>
          <w:rFonts w:ascii="Times New Roman" w:hAnsi="Times New Roman" w:cs="Times New Roman"/>
        </w:rPr>
        <w:t xml:space="preserve"> оперативно-профилактических операции: «</w:t>
      </w:r>
      <w:r w:rsidR="00C35D95" w:rsidRPr="007D0FDD">
        <w:rPr>
          <w:rFonts w:ascii="Times New Roman" w:hAnsi="Times New Roman" w:cs="Times New Roman"/>
        </w:rPr>
        <w:t>Пешеход</w:t>
      </w:r>
      <w:r w:rsidRPr="007D0FDD">
        <w:rPr>
          <w:rFonts w:ascii="Times New Roman" w:hAnsi="Times New Roman" w:cs="Times New Roman"/>
        </w:rPr>
        <w:t>», «</w:t>
      </w:r>
      <w:r w:rsidR="00C35D95" w:rsidRPr="007D0FDD">
        <w:rPr>
          <w:rFonts w:ascii="Times New Roman" w:hAnsi="Times New Roman" w:cs="Times New Roman"/>
        </w:rPr>
        <w:t>Быт-Алкоголь</w:t>
      </w:r>
      <w:r w:rsidRPr="007D0FDD">
        <w:rPr>
          <w:rFonts w:ascii="Times New Roman" w:hAnsi="Times New Roman" w:cs="Times New Roman"/>
        </w:rPr>
        <w:t>», «</w:t>
      </w:r>
      <w:r w:rsidR="00C35D95" w:rsidRPr="007D0FDD">
        <w:rPr>
          <w:rFonts w:ascii="Times New Roman" w:hAnsi="Times New Roman" w:cs="Times New Roman"/>
        </w:rPr>
        <w:t>Перехват 2»</w:t>
      </w:r>
      <w:r w:rsidRPr="007D0FDD">
        <w:rPr>
          <w:rFonts w:ascii="Times New Roman" w:hAnsi="Times New Roman" w:cs="Times New Roman"/>
        </w:rPr>
        <w:t>, «Нетрезвый водитель», «</w:t>
      </w:r>
      <w:r w:rsidR="00C35D95" w:rsidRPr="007D0FDD">
        <w:rPr>
          <w:rFonts w:ascii="Times New Roman" w:hAnsi="Times New Roman" w:cs="Times New Roman"/>
        </w:rPr>
        <w:t>Розыск</w:t>
      </w:r>
      <w:r w:rsidRPr="007D0FDD">
        <w:rPr>
          <w:rFonts w:ascii="Times New Roman" w:hAnsi="Times New Roman" w:cs="Times New Roman"/>
        </w:rPr>
        <w:t>», «</w:t>
      </w:r>
      <w:r w:rsidR="00C35D95" w:rsidRPr="007D0FDD">
        <w:rPr>
          <w:rFonts w:ascii="Times New Roman" w:hAnsi="Times New Roman" w:cs="Times New Roman"/>
        </w:rPr>
        <w:t>Дача</w:t>
      </w:r>
      <w:r w:rsidRPr="007D0FDD">
        <w:rPr>
          <w:rFonts w:ascii="Times New Roman" w:hAnsi="Times New Roman" w:cs="Times New Roman"/>
        </w:rPr>
        <w:t>», «</w:t>
      </w:r>
      <w:r w:rsidR="00C35D95" w:rsidRPr="007D0FDD">
        <w:rPr>
          <w:rFonts w:ascii="Times New Roman" w:hAnsi="Times New Roman" w:cs="Times New Roman"/>
        </w:rPr>
        <w:t>Ночной город</w:t>
      </w:r>
      <w:r w:rsidRPr="007D0FDD">
        <w:rPr>
          <w:rFonts w:ascii="Times New Roman" w:hAnsi="Times New Roman" w:cs="Times New Roman"/>
        </w:rPr>
        <w:t>», «Адрес», «</w:t>
      </w:r>
      <w:r w:rsidR="00C35D95" w:rsidRPr="007D0FDD">
        <w:rPr>
          <w:rFonts w:ascii="Times New Roman" w:hAnsi="Times New Roman" w:cs="Times New Roman"/>
        </w:rPr>
        <w:t>Иностранец</w:t>
      </w:r>
      <w:r w:rsidRPr="007D0FDD">
        <w:rPr>
          <w:rFonts w:ascii="Times New Roman" w:hAnsi="Times New Roman" w:cs="Times New Roman"/>
        </w:rPr>
        <w:t>», «</w:t>
      </w:r>
      <w:r w:rsidR="00C35D95" w:rsidRPr="007D0FDD">
        <w:rPr>
          <w:rFonts w:ascii="Times New Roman" w:hAnsi="Times New Roman" w:cs="Times New Roman"/>
        </w:rPr>
        <w:t>Должник</w:t>
      </w:r>
      <w:r w:rsidRPr="007D0FDD">
        <w:rPr>
          <w:rFonts w:ascii="Times New Roman" w:hAnsi="Times New Roman" w:cs="Times New Roman"/>
        </w:rPr>
        <w:t>»,</w:t>
      </w:r>
      <w:r w:rsidR="00C35D95" w:rsidRPr="007D0FDD">
        <w:rPr>
          <w:rFonts w:ascii="Times New Roman" w:hAnsi="Times New Roman" w:cs="Times New Roman"/>
        </w:rPr>
        <w:t xml:space="preserve"> «Перехват», «Сообщи где торгуют смертью», «Мероприятия в отношении определенной категории граждан приехавших на территорию РФ по персоницированной карте зрителя»,</w:t>
      </w:r>
      <w:r w:rsidRPr="007D0FDD">
        <w:rPr>
          <w:rFonts w:ascii="Times New Roman" w:hAnsi="Times New Roman" w:cs="Times New Roman"/>
        </w:rPr>
        <w:t xml:space="preserve"> из них  </w:t>
      </w:r>
      <w:r w:rsidR="00842993" w:rsidRPr="007D0FDD">
        <w:rPr>
          <w:rFonts w:ascii="Times New Roman" w:hAnsi="Times New Roman" w:cs="Times New Roman"/>
        </w:rPr>
        <w:t>7</w:t>
      </w:r>
      <w:r w:rsidRPr="007D0FDD">
        <w:rPr>
          <w:rFonts w:ascii="Times New Roman" w:hAnsi="Times New Roman" w:cs="Times New Roman"/>
        </w:rPr>
        <w:t xml:space="preserve"> направлены на профилакти</w:t>
      </w:r>
      <w:r w:rsidR="00C35D95" w:rsidRPr="007D0FDD">
        <w:rPr>
          <w:rFonts w:ascii="Times New Roman" w:hAnsi="Times New Roman" w:cs="Times New Roman"/>
        </w:rPr>
        <w:t xml:space="preserve">ку ПДД, </w:t>
      </w:r>
      <w:r w:rsidR="003028C7" w:rsidRPr="007D0FDD">
        <w:rPr>
          <w:rFonts w:ascii="Times New Roman" w:hAnsi="Times New Roman" w:cs="Times New Roman"/>
        </w:rPr>
        <w:t>1</w:t>
      </w:r>
      <w:r w:rsidR="00C04482" w:rsidRPr="007D0FDD">
        <w:rPr>
          <w:rFonts w:ascii="Times New Roman" w:hAnsi="Times New Roman" w:cs="Times New Roman"/>
        </w:rPr>
        <w:t>6</w:t>
      </w:r>
      <w:r w:rsidR="00C35D95" w:rsidRPr="007D0FDD">
        <w:rPr>
          <w:rFonts w:ascii="Times New Roman" w:hAnsi="Times New Roman" w:cs="Times New Roman"/>
        </w:rPr>
        <w:t xml:space="preserve"> на профилактическую работу</w:t>
      </w:r>
      <w:r w:rsidRPr="007D0FDD">
        <w:rPr>
          <w:rFonts w:ascii="Times New Roman" w:hAnsi="Times New Roman" w:cs="Times New Roman"/>
        </w:rPr>
        <w:t xml:space="preserve"> с подучетными лицами; </w:t>
      </w:r>
      <w:r w:rsidR="003028C7" w:rsidRPr="007D0FDD">
        <w:rPr>
          <w:rFonts w:ascii="Times New Roman" w:hAnsi="Times New Roman" w:cs="Times New Roman"/>
        </w:rPr>
        <w:t>1</w:t>
      </w:r>
      <w:r w:rsidR="00842993" w:rsidRPr="007D0FDD">
        <w:rPr>
          <w:rFonts w:ascii="Times New Roman" w:hAnsi="Times New Roman" w:cs="Times New Roman"/>
        </w:rPr>
        <w:t>2</w:t>
      </w:r>
      <w:r w:rsidRPr="007D0FDD">
        <w:rPr>
          <w:rFonts w:ascii="Times New Roman" w:hAnsi="Times New Roman" w:cs="Times New Roman"/>
        </w:rPr>
        <w:t xml:space="preserve">по выявлению нарушений миграционного законодательства. </w:t>
      </w:r>
    </w:p>
    <w:p w:rsidR="007B67D2" w:rsidRPr="007D0FDD" w:rsidRDefault="00C04482" w:rsidP="007B67D2">
      <w:pPr>
        <w:pStyle w:val="af7"/>
        <w:shd w:val="clear" w:color="auto" w:fill="FEFFFF"/>
        <w:ind w:firstLine="710"/>
        <w:jc w:val="both"/>
        <w:rPr>
          <w:rFonts w:ascii="Times New Roman" w:hAnsi="Times New Roman" w:cs="Times New Roman"/>
        </w:rPr>
      </w:pPr>
      <w:r w:rsidRPr="007D0FDD">
        <w:rPr>
          <w:rFonts w:ascii="Times New Roman" w:hAnsi="Times New Roman" w:cs="Times New Roman"/>
        </w:rPr>
        <w:t xml:space="preserve">За 9 месяцев </w:t>
      </w:r>
      <w:r w:rsidR="002877A4" w:rsidRPr="007D0FDD">
        <w:rPr>
          <w:rFonts w:ascii="Times New Roman" w:hAnsi="Times New Roman" w:cs="Times New Roman"/>
        </w:rPr>
        <w:t xml:space="preserve">2019 года </w:t>
      </w:r>
      <w:r w:rsidR="007B67D2" w:rsidRPr="007D0FDD">
        <w:rPr>
          <w:rFonts w:ascii="Times New Roman" w:hAnsi="Times New Roman" w:cs="Times New Roman"/>
        </w:rPr>
        <w:t>сотрудниками ОВД в сфере миграционного законодательства было составлено административных протоколов по ст. 18.8</w:t>
      </w:r>
      <w:r w:rsidRPr="007D0FDD">
        <w:rPr>
          <w:rFonts w:ascii="Times New Roman" w:hAnsi="Times New Roman" w:cs="Times New Roman"/>
        </w:rPr>
        <w:t>-18.5</w:t>
      </w:r>
      <w:r w:rsidR="007B67D2" w:rsidRPr="007D0FDD">
        <w:rPr>
          <w:rFonts w:ascii="Times New Roman" w:hAnsi="Times New Roman" w:cs="Times New Roman"/>
        </w:rPr>
        <w:t xml:space="preserve"> КоАП РФ-</w:t>
      </w:r>
      <w:r w:rsidRPr="007D0FDD">
        <w:rPr>
          <w:rFonts w:ascii="Times New Roman" w:hAnsi="Times New Roman" w:cs="Times New Roman"/>
        </w:rPr>
        <w:t>285</w:t>
      </w:r>
      <w:r w:rsidR="007B67D2" w:rsidRPr="007D0FDD">
        <w:rPr>
          <w:rFonts w:ascii="Times New Roman" w:hAnsi="Times New Roman" w:cs="Times New Roman"/>
        </w:rPr>
        <w:t xml:space="preserve"> (АППГ-</w:t>
      </w:r>
      <w:r w:rsidR="003028C7" w:rsidRPr="007D0FDD">
        <w:rPr>
          <w:rFonts w:ascii="Times New Roman" w:hAnsi="Times New Roman" w:cs="Times New Roman"/>
        </w:rPr>
        <w:t>3</w:t>
      </w:r>
      <w:r w:rsidRPr="007D0FDD">
        <w:rPr>
          <w:rFonts w:ascii="Times New Roman" w:hAnsi="Times New Roman" w:cs="Times New Roman"/>
        </w:rPr>
        <w:t>01</w:t>
      </w:r>
      <w:r w:rsidR="007B67D2" w:rsidRPr="007D0FDD">
        <w:rPr>
          <w:rFonts w:ascii="Times New Roman" w:hAnsi="Times New Roman" w:cs="Times New Roman"/>
        </w:rPr>
        <w:t xml:space="preserve">), по ст. </w:t>
      </w:r>
      <w:r w:rsidR="002877A4" w:rsidRPr="007D0FDD">
        <w:rPr>
          <w:rFonts w:ascii="Times New Roman" w:hAnsi="Times New Roman" w:cs="Times New Roman"/>
        </w:rPr>
        <w:t>19</w:t>
      </w:r>
      <w:r w:rsidR="007B67D2" w:rsidRPr="007D0FDD">
        <w:rPr>
          <w:rFonts w:ascii="Times New Roman" w:hAnsi="Times New Roman" w:cs="Times New Roman"/>
        </w:rPr>
        <w:t>.</w:t>
      </w:r>
      <w:r w:rsidR="002877A4" w:rsidRPr="007D0FDD">
        <w:rPr>
          <w:rFonts w:ascii="Times New Roman" w:hAnsi="Times New Roman" w:cs="Times New Roman"/>
        </w:rPr>
        <w:t>15-20,25</w:t>
      </w:r>
      <w:r w:rsidR="007B67D2" w:rsidRPr="007D0FDD">
        <w:rPr>
          <w:rFonts w:ascii="Times New Roman" w:hAnsi="Times New Roman" w:cs="Times New Roman"/>
        </w:rPr>
        <w:t xml:space="preserve"> КоАП РФ-</w:t>
      </w:r>
      <w:r w:rsidRPr="007D0FDD">
        <w:rPr>
          <w:rFonts w:ascii="Times New Roman" w:hAnsi="Times New Roman" w:cs="Times New Roman"/>
        </w:rPr>
        <w:t>120</w:t>
      </w:r>
      <w:r w:rsidR="007B67D2" w:rsidRPr="007D0FDD">
        <w:rPr>
          <w:rFonts w:ascii="Times New Roman" w:hAnsi="Times New Roman" w:cs="Times New Roman"/>
        </w:rPr>
        <w:t xml:space="preserve"> (АППГ-</w:t>
      </w:r>
      <w:r w:rsidR="003028C7" w:rsidRPr="007D0FDD">
        <w:rPr>
          <w:rFonts w:ascii="Times New Roman" w:hAnsi="Times New Roman" w:cs="Times New Roman"/>
        </w:rPr>
        <w:t xml:space="preserve"> 1</w:t>
      </w:r>
      <w:r w:rsidRPr="007D0FDD">
        <w:rPr>
          <w:rFonts w:ascii="Times New Roman" w:hAnsi="Times New Roman" w:cs="Times New Roman"/>
        </w:rPr>
        <w:t>36</w:t>
      </w:r>
      <w:r w:rsidR="007B67D2" w:rsidRPr="007D0FDD">
        <w:rPr>
          <w:rFonts w:ascii="Times New Roman" w:hAnsi="Times New Roman" w:cs="Times New Roman"/>
        </w:rPr>
        <w:t xml:space="preserve">). Преступлений экстремистской направленности не допущено. </w:t>
      </w:r>
    </w:p>
    <w:p w:rsidR="007B67D2" w:rsidRPr="007D0FDD" w:rsidRDefault="007B67D2" w:rsidP="007B67D2">
      <w:pPr>
        <w:pStyle w:val="af7"/>
        <w:shd w:val="clear" w:color="auto" w:fill="FEFFFF"/>
        <w:ind w:firstLine="710"/>
        <w:jc w:val="both"/>
        <w:rPr>
          <w:rFonts w:ascii="Times New Roman" w:hAnsi="Times New Roman" w:cs="Times New Roman"/>
        </w:rPr>
      </w:pPr>
      <w:r w:rsidRPr="007D0FDD">
        <w:rPr>
          <w:rFonts w:ascii="Times New Roman" w:hAnsi="Times New Roman" w:cs="Times New Roman"/>
        </w:rPr>
        <w:t xml:space="preserve">Одним из приоритетных направлений деятельности - является борьба с экономическими и коррупционными преступлениями. За </w:t>
      </w:r>
      <w:r w:rsidR="001E6F8E">
        <w:rPr>
          <w:rFonts w:ascii="Times New Roman" w:hAnsi="Times New Roman" w:cs="Times New Roman"/>
        </w:rPr>
        <w:t>9 месяцев</w:t>
      </w:r>
      <w:r w:rsidR="00381266" w:rsidRPr="007D0FDD">
        <w:rPr>
          <w:rFonts w:ascii="Times New Roman" w:hAnsi="Times New Roman" w:cs="Times New Roman"/>
        </w:rPr>
        <w:t xml:space="preserve"> </w:t>
      </w:r>
      <w:r w:rsidRPr="007D0FDD">
        <w:rPr>
          <w:rFonts w:ascii="Times New Roman" w:hAnsi="Times New Roman" w:cs="Times New Roman"/>
        </w:rPr>
        <w:t>201</w:t>
      </w:r>
      <w:r w:rsidR="00381266" w:rsidRPr="007D0FDD">
        <w:rPr>
          <w:rFonts w:ascii="Times New Roman" w:hAnsi="Times New Roman" w:cs="Times New Roman"/>
        </w:rPr>
        <w:t>9</w:t>
      </w:r>
      <w:r w:rsidRPr="007D0FDD">
        <w:rPr>
          <w:rFonts w:ascii="Times New Roman" w:hAnsi="Times New Roman" w:cs="Times New Roman"/>
        </w:rPr>
        <w:t xml:space="preserve"> года сотрудниками ОВД на территории г.Адыгейска выявлено </w:t>
      </w:r>
      <w:r w:rsidR="00381266" w:rsidRPr="007D0FDD">
        <w:rPr>
          <w:rFonts w:ascii="Times New Roman" w:hAnsi="Times New Roman" w:cs="Times New Roman"/>
        </w:rPr>
        <w:t>2</w:t>
      </w:r>
      <w:r w:rsidRPr="007D0FDD">
        <w:rPr>
          <w:rFonts w:ascii="Times New Roman" w:hAnsi="Times New Roman" w:cs="Times New Roman"/>
        </w:rPr>
        <w:t xml:space="preserve"> преступлени</w:t>
      </w:r>
      <w:r w:rsidR="00381266" w:rsidRPr="007D0FDD">
        <w:rPr>
          <w:rFonts w:ascii="Times New Roman" w:hAnsi="Times New Roman" w:cs="Times New Roman"/>
        </w:rPr>
        <w:t>я</w:t>
      </w:r>
      <w:r w:rsidRPr="007D0FDD">
        <w:rPr>
          <w:rFonts w:ascii="Times New Roman" w:hAnsi="Times New Roman" w:cs="Times New Roman"/>
        </w:rPr>
        <w:t xml:space="preserve"> экономической и коррупционной направленности. </w:t>
      </w:r>
    </w:p>
    <w:p w:rsidR="007B67D2" w:rsidRPr="007D0FDD" w:rsidRDefault="007B67D2" w:rsidP="007B67D2">
      <w:pPr>
        <w:pStyle w:val="af7"/>
        <w:shd w:val="clear" w:color="auto" w:fill="FEFFFF"/>
        <w:tabs>
          <w:tab w:val="left" w:pos="1045"/>
          <w:tab w:val="left" w:pos="2912"/>
        </w:tabs>
        <w:jc w:val="both"/>
        <w:rPr>
          <w:rFonts w:ascii="Times New Roman" w:hAnsi="Times New Roman" w:cs="Times New Roman"/>
        </w:rPr>
      </w:pPr>
      <w:r w:rsidRPr="007D0FDD">
        <w:rPr>
          <w:rFonts w:ascii="Times New Roman" w:hAnsi="Times New Roman" w:cs="Times New Roman"/>
        </w:rPr>
        <w:t xml:space="preserve">            По итогам </w:t>
      </w:r>
      <w:r w:rsidR="00C04482" w:rsidRPr="007D0FDD">
        <w:rPr>
          <w:rFonts w:ascii="Times New Roman" w:hAnsi="Times New Roman" w:cs="Times New Roman"/>
        </w:rPr>
        <w:t xml:space="preserve"> 9 месяцев </w:t>
      </w:r>
      <w:r w:rsidR="005F0AC0" w:rsidRPr="007D0FDD">
        <w:rPr>
          <w:rFonts w:ascii="Times New Roman" w:hAnsi="Times New Roman" w:cs="Times New Roman"/>
        </w:rPr>
        <w:t xml:space="preserve">2019 года </w:t>
      </w:r>
      <w:r w:rsidRPr="007D0FDD">
        <w:rPr>
          <w:rFonts w:ascii="Times New Roman" w:hAnsi="Times New Roman" w:cs="Times New Roman"/>
        </w:rPr>
        <w:t xml:space="preserve"> на территории г.Адыгейска сотрудниками отдела выявлено </w:t>
      </w:r>
      <w:r w:rsidR="00C04482" w:rsidRPr="007D0FDD">
        <w:rPr>
          <w:rFonts w:ascii="Times New Roman" w:hAnsi="Times New Roman" w:cs="Times New Roman"/>
        </w:rPr>
        <w:t xml:space="preserve">7 </w:t>
      </w:r>
      <w:r w:rsidRPr="007D0FDD">
        <w:rPr>
          <w:rFonts w:ascii="Times New Roman" w:hAnsi="Times New Roman" w:cs="Times New Roman"/>
        </w:rPr>
        <w:t>преступлени</w:t>
      </w:r>
      <w:r w:rsidR="005F0AC0" w:rsidRPr="007D0FDD">
        <w:rPr>
          <w:rFonts w:ascii="Times New Roman" w:hAnsi="Times New Roman" w:cs="Times New Roman"/>
        </w:rPr>
        <w:t>й</w:t>
      </w:r>
      <w:r w:rsidRPr="007D0FDD">
        <w:rPr>
          <w:rFonts w:ascii="Times New Roman" w:hAnsi="Times New Roman" w:cs="Times New Roman"/>
        </w:rPr>
        <w:t xml:space="preserve"> </w:t>
      </w:r>
      <w:r w:rsidR="00C04482" w:rsidRPr="007D0FDD">
        <w:rPr>
          <w:rFonts w:ascii="Times New Roman" w:hAnsi="Times New Roman" w:cs="Times New Roman"/>
        </w:rPr>
        <w:t>экономической направленности.4 преступления по линии незаконного оборота наркотиков. Фактов содержания притона для потребления наркотических средств</w:t>
      </w:r>
      <w:r w:rsidRPr="007D0FDD">
        <w:rPr>
          <w:rFonts w:ascii="Times New Roman" w:hAnsi="Times New Roman" w:cs="Times New Roman"/>
        </w:rPr>
        <w:t xml:space="preserve"> не задокументировано. </w:t>
      </w:r>
    </w:p>
    <w:p w:rsidR="007B67D2" w:rsidRPr="007D0FDD" w:rsidRDefault="007B67D2" w:rsidP="007B67D2">
      <w:pPr>
        <w:pStyle w:val="af7"/>
        <w:shd w:val="clear" w:color="auto" w:fill="FEFFFF"/>
        <w:ind w:firstLine="700"/>
        <w:jc w:val="both"/>
        <w:rPr>
          <w:rFonts w:ascii="Times New Roman" w:hAnsi="Times New Roman" w:cs="Times New Roman"/>
        </w:rPr>
      </w:pPr>
      <w:r w:rsidRPr="007D0FDD">
        <w:rPr>
          <w:rFonts w:ascii="Times New Roman" w:hAnsi="Times New Roman" w:cs="Times New Roman"/>
        </w:rPr>
        <w:t xml:space="preserve">По ст.6.9. КоАП РФ составлено </w:t>
      </w:r>
      <w:r w:rsidR="00C04482" w:rsidRPr="007D0FDD">
        <w:rPr>
          <w:rFonts w:ascii="Times New Roman" w:hAnsi="Times New Roman" w:cs="Times New Roman"/>
        </w:rPr>
        <w:t>2</w:t>
      </w:r>
      <w:r w:rsidR="005F0AC0" w:rsidRPr="007D0FDD">
        <w:rPr>
          <w:rFonts w:ascii="Times New Roman" w:hAnsi="Times New Roman" w:cs="Times New Roman"/>
        </w:rPr>
        <w:t>9</w:t>
      </w:r>
      <w:r w:rsidRPr="007D0FDD">
        <w:rPr>
          <w:rFonts w:ascii="Times New Roman" w:hAnsi="Times New Roman" w:cs="Times New Roman"/>
        </w:rPr>
        <w:t xml:space="preserve"> административных протокол</w:t>
      </w:r>
      <w:r w:rsidR="00381266" w:rsidRPr="007D0FDD">
        <w:rPr>
          <w:rFonts w:ascii="Times New Roman" w:hAnsi="Times New Roman" w:cs="Times New Roman"/>
        </w:rPr>
        <w:t>ов</w:t>
      </w:r>
      <w:r w:rsidRPr="007D0FDD">
        <w:rPr>
          <w:rFonts w:ascii="Times New Roman" w:hAnsi="Times New Roman" w:cs="Times New Roman"/>
        </w:rPr>
        <w:t xml:space="preserve"> (АППГ-</w:t>
      </w:r>
      <w:r w:rsidR="005F0AC0" w:rsidRPr="007D0FDD">
        <w:rPr>
          <w:rFonts w:ascii="Times New Roman" w:hAnsi="Times New Roman" w:cs="Times New Roman"/>
        </w:rPr>
        <w:t>13</w:t>
      </w:r>
      <w:r w:rsidRPr="007D0FDD">
        <w:rPr>
          <w:rFonts w:ascii="Times New Roman" w:hAnsi="Times New Roman" w:cs="Times New Roman"/>
        </w:rPr>
        <w:t>), по ст.6.8 КоАП РФ</w:t>
      </w:r>
      <w:r w:rsidR="005F0AC0" w:rsidRPr="007D0FDD">
        <w:rPr>
          <w:rFonts w:ascii="Times New Roman" w:hAnsi="Times New Roman" w:cs="Times New Roman"/>
        </w:rPr>
        <w:t xml:space="preserve"> не выявлено правонарушений</w:t>
      </w:r>
      <w:r w:rsidRPr="007D0FDD">
        <w:rPr>
          <w:rFonts w:ascii="Times New Roman" w:hAnsi="Times New Roman" w:cs="Times New Roman"/>
        </w:rPr>
        <w:t xml:space="preserve">. Вынесено </w:t>
      </w:r>
      <w:r w:rsidR="00BB10C7" w:rsidRPr="007D0FDD">
        <w:rPr>
          <w:rFonts w:ascii="Times New Roman" w:hAnsi="Times New Roman" w:cs="Times New Roman"/>
        </w:rPr>
        <w:t>6</w:t>
      </w:r>
      <w:r w:rsidRPr="007D0FDD">
        <w:rPr>
          <w:rFonts w:ascii="Times New Roman" w:hAnsi="Times New Roman" w:cs="Times New Roman"/>
        </w:rPr>
        <w:t xml:space="preserve"> постановлени</w:t>
      </w:r>
      <w:r w:rsidR="005F0AC0" w:rsidRPr="007D0FDD">
        <w:rPr>
          <w:rFonts w:ascii="Times New Roman" w:hAnsi="Times New Roman" w:cs="Times New Roman"/>
        </w:rPr>
        <w:t>я</w:t>
      </w:r>
      <w:r w:rsidRPr="007D0FDD">
        <w:rPr>
          <w:rFonts w:ascii="Times New Roman" w:hAnsi="Times New Roman" w:cs="Times New Roman"/>
        </w:rPr>
        <w:t xml:space="preserve"> об отказе в возбуждении уголовного дела по фактам незаконного оборота наркотических средств, связанным с изготовлением, хранением, культивированием, употреблением наркотических средств. </w:t>
      </w:r>
    </w:p>
    <w:p w:rsidR="007B67D2" w:rsidRPr="007D0FDD" w:rsidRDefault="007B67D2" w:rsidP="007B67D2">
      <w:pPr>
        <w:pStyle w:val="af7"/>
        <w:shd w:val="clear" w:color="auto" w:fill="FEFFFF"/>
        <w:ind w:firstLine="700"/>
        <w:jc w:val="both"/>
        <w:rPr>
          <w:rFonts w:ascii="Times New Roman" w:hAnsi="Times New Roman" w:cs="Times New Roman"/>
        </w:rPr>
      </w:pPr>
      <w:r w:rsidRPr="007D0FDD">
        <w:rPr>
          <w:rFonts w:ascii="Times New Roman" w:hAnsi="Times New Roman" w:cs="Times New Roman"/>
        </w:rPr>
        <w:t>Рассматривая состояние работы по борьбе с незаконным оборотом оружия, боеприпасов, взрывчатых веществ и взрывных устройств, необходимо отметить, что за указанный период на территории города преступлени</w:t>
      </w:r>
      <w:r w:rsidR="00D01673" w:rsidRPr="007D0FDD">
        <w:rPr>
          <w:rFonts w:ascii="Times New Roman" w:hAnsi="Times New Roman" w:cs="Times New Roman"/>
        </w:rPr>
        <w:t>й данной категории  не выявлено.</w:t>
      </w:r>
      <w:r w:rsidRPr="007D0FDD">
        <w:rPr>
          <w:rFonts w:ascii="Times New Roman" w:hAnsi="Times New Roman" w:cs="Times New Roman"/>
        </w:rPr>
        <w:t xml:space="preserve"> </w:t>
      </w:r>
    </w:p>
    <w:p w:rsidR="007B67D2" w:rsidRPr="007D0FDD" w:rsidRDefault="007B67D2" w:rsidP="007B67D2">
      <w:pPr>
        <w:pStyle w:val="af7"/>
        <w:shd w:val="clear" w:color="auto" w:fill="FEFFFF"/>
        <w:ind w:firstLine="710"/>
        <w:jc w:val="both"/>
        <w:rPr>
          <w:rFonts w:ascii="Times New Roman" w:hAnsi="Times New Roman" w:cs="Times New Roman"/>
        </w:rPr>
      </w:pPr>
      <w:r w:rsidRPr="007D0FDD">
        <w:rPr>
          <w:rFonts w:ascii="Times New Roman" w:hAnsi="Times New Roman" w:cs="Times New Roman"/>
          <w:bCs/>
        </w:rPr>
        <w:t>Преступность среди несовершеннолетних</w:t>
      </w:r>
      <w:r w:rsidRPr="007D0FDD">
        <w:rPr>
          <w:rFonts w:ascii="Times New Roman" w:hAnsi="Times New Roman" w:cs="Times New Roman"/>
          <w:b/>
          <w:bCs/>
        </w:rPr>
        <w:t xml:space="preserve"> </w:t>
      </w:r>
      <w:r w:rsidRPr="007D0FDD">
        <w:rPr>
          <w:rFonts w:ascii="Times New Roman" w:hAnsi="Times New Roman" w:cs="Times New Roman"/>
        </w:rPr>
        <w:t xml:space="preserve">- этот вопрос всегда был и остаётся актуальным. </w:t>
      </w:r>
      <w:r w:rsidR="009A77CC" w:rsidRPr="007D0FDD">
        <w:rPr>
          <w:rFonts w:ascii="Times New Roman" w:hAnsi="Times New Roman" w:cs="Times New Roman"/>
        </w:rPr>
        <w:t xml:space="preserve">За </w:t>
      </w:r>
      <w:r w:rsidR="00BB10C7" w:rsidRPr="007D0FDD">
        <w:rPr>
          <w:rFonts w:ascii="Times New Roman" w:hAnsi="Times New Roman" w:cs="Times New Roman"/>
        </w:rPr>
        <w:t xml:space="preserve"> 9 месяцев </w:t>
      </w:r>
      <w:r w:rsidR="009A77CC" w:rsidRPr="007D0FDD">
        <w:rPr>
          <w:rFonts w:ascii="Times New Roman" w:hAnsi="Times New Roman" w:cs="Times New Roman"/>
        </w:rPr>
        <w:t xml:space="preserve">2019 года </w:t>
      </w:r>
      <w:r w:rsidRPr="007D0FDD">
        <w:rPr>
          <w:rFonts w:ascii="Times New Roman" w:hAnsi="Times New Roman" w:cs="Times New Roman"/>
        </w:rPr>
        <w:t>на профил</w:t>
      </w:r>
      <w:r w:rsidR="009A77CC" w:rsidRPr="007D0FDD">
        <w:rPr>
          <w:rFonts w:ascii="Times New Roman" w:hAnsi="Times New Roman" w:cs="Times New Roman"/>
        </w:rPr>
        <w:t xml:space="preserve">актическом учёте в ПДН состоит </w:t>
      </w:r>
      <w:r w:rsidR="00BB10C7" w:rsidRPr="007D0FDD">
        <w:rPr>
          <w:rFonts w:ascii="Times New Roman" w:hAnsi="Times New Roman" w:cs="Times New Roman"/>
        </w:rPr>
        <w:t>6</w:t>
      </w:r>
      <w:r w:rsidRPr="007D0FDD">
        <w:rPr>
          <w:rFonts w:ascii="Times New Roman" w:hAnsi="Times New Roman" w:cs="Times New Roman"/>
        </w:rPr>
        <w:t xml:space="preserve"> несовершеннолетних, </w:t>
      </w:r>
      <w:r w:rsidR="00BB10C7" w:rsidRPr="007D0FDD">
        <w:rPr>
          <w:rFonts w:ascii="Times New Roman" w:hAnsi="Times New Roman" w:cs="Times New Roman"/>
        </w:rPr>
        <w:t>3</w:t>
      </w:r>
      <w:r w:rsidRPr="007D0FDD">
        <w:rPr>
          <w:rFonts w:ascii="Times New Roman" w:hAnsi="Times New Roman" w:cs="Times New Roman"/>
        </w:rPr>
        <w:t xml:space="preserve"> неблагополучны</w:t>
      </w:r>
      <w:r w:rsidR="00381266" w:rsidRPr="007D0FDD">
        <w:rPr>
          <w:rFonts w:ascii="Times New Roman" w:hAnsi="Times New Roman" w:cs="Times New Roman"/>
        </w:rPr>
        <w:t>х</w:t>
      </w:r>
      <w:r w:rsidRPr="007D0FDD">
        <w:rPr>
          <w:rFonts w:ascii="Times New Roman" w:hAnsi="Times New Roman" w:cs="Times New Roman"/>
        </w:rPr>
        <w:t xml:space="preserve"> сем</w:t>
      </w:r>
      <w:r w:rsidR="00381266" w:rsidRPr="007D0FDD">
        <w:rPr>
          <w:rFonts w:ascii="Times New Roman" w:hAnsi="Times New Roman" w:cs="Times New Roman"/>
        </w:rPr>
        <w:t>ей</w:t>
      </w:r>
      <w:r w:rsidRPr="007D0FDD">
        <w:rPr>
          <w:rFonts w:ascii="Times New Roman" w:hAnsi="Times New Roman" w:cs="Times New Roman"/>
        </w:rPr>
        <w:t xml:space="preserve">. В соответствии с Федеральным Законом от 24 июня 1999 года N2120-ФЗ «Об основах системы профилактики безнадзорности, правонарушений», осуществляется работа по предупреждению правонарушений совершаемых несовершеннолетними и в отношении них, однако проводимая в данном направлении работа не отвечает предъявляемым требованиям. </w:t>
      </w:r>
    </w:p>
    <w:p w:rsidR="007B67D2" w:rsidRPr="007D0FDD" w:rsidRDefault="007B67D2" w:rsidP="007B67D2">
      <w:pPr>
        <w:pStyle w:val="af7"/>
        <w:shd w:val="clear" w:color="auto" w:fill="FEFFFF"/>
        <w:ind w:firstLine="710"/>
        <w:jc w:val="both"/>
        <w:rPr>
          <w:rFonts w:ascii="Times New Roman" w:hAnsi="Times New Roman" w:cs="Times New Roman"/>
        </w:rPr>
      </w:pPr>
      <w:r w:rsidRPr="007D0FDD">
        <w:rPr>
          <w:rFonts w:ascii="Times New Roman" w:hAnsi="Times New Roman" w:cs="Times New Roman"/>
        </w:rPr>
        <w:t xml:space="preserve">За </w:t>
      </w:r>
      <w:r w:rsidR="00BB10C7" w:rsidRPr="007D0FDD">
        <w:rPr>
          <w:rFonts w:ascii="Times New Roman" w:hAnsi="Times New Roman" w:cs="Times New Roman"/>
        </w:rPr>
        <w:t xml:space="preserve">9 месяцев </w:t>
      </w:r>
      <w:r w:rsidR="009A77CC" w:rsidRPr="007D0FDD">
        <w:rPr>
          <w:rFonts w:ascii="Times New Roman" w:hAnsi="Times New Roman" w:cs="Times New Roman"/>
        </w:rPr>
        <w:t xml:space="preserve">2019 года </w:t>
      </w:r>
      <w:r w:rsidRPr="007D0FDD">
        <w:rPr>
          <w:rFonts w:ascii="Times New Roman" w:hAnsi="Times New Roman" w:cs="Times New Roman"/>
        </w:rPr>
        <w:t>в ЦВСНП МВД по Республике Адыгея несовершеннолетни</w:t>
      </w:r>
      <w:r w:rsidR="009A77CC" w:rsidRPr="007D0FDD">
        <w:rPr>
          <w:rFonts w:ascii="Times New Roman" w:hAnsi="Times New Roman" w:cs="Times New Roman"/>
        </w:rPr>
        <w:t>е не помещались</w:t>
      </w:r>
      <w:r w:rsidRPr="007D0FDD">
        <w:rPr>
          <w:rFonts w:ascii="Times New Roman" w:hAnsi="Times New Roman" w:cs="Times New Roman"/>
        </w:rPr>
        <w:t xml:space="preserve">. </w:t>
      </w:r>
    </w:p>
    <w:p w:rsidR="007B67D2" w:rsidRPr="007D0FDD" w:rsidRDefault="007B67D2" w:rsidP="007B67D2">
      <w:pPr>
        <w:pStyle w:val="af7"/>
        <w:shd w:val="clear" w:color="auto" w:fill="FEFFFF"/>
        <w:ind w:firstLine="710"/>
        <w:jc w:val="both"/>
        <w:rPr>
          <w:rFonts w:ascii="Times New Roman" w:hAnsi="Times New Roman" w:cs="Times New Roman"/>
        </w:rPr>
      </w:pPr>
      <w:r w:rsidRPr="007D0FDD">
        <w:rPr>
          <w:rFonts w:ascii="Times New Roman" w:hAnsi="Times New Roman" w:cs="Times New Roman"/>
        </w:rPr>
        <w:t xml:space="preserve">Выявлено </w:t>
      </w:r>
      <w:r w:rsidR="00974771" w:rsidRPr="007D0FDD">
        <w:rPr>
          <w:rFonts w:ascii="Times New Roman" w:hAnsi="Times New Roman" w:cs="Times New Roman"/>
        </w:rPr>
        <w:t>78</w:t>
      </w:r>
      <w:r w:rsidR="00381266" w:rsidRPr="007D0FDD">
        <w:rPr>
          <w:rFonts w:ascii="Times New Roman" w:hAnsi="Times New Roman" w:cs="Times New Roman"/>
        </w:rPr>
        <w:t xml:space="preserve"> административное правонарушение</w:t>
      </w:r>
      <w:r w:rsidRPr="007D0FDD">
        <w:rPr>
          <w:rFonts w:ascii="Times New Roman" w:hAnsi="Times New Roman" w:cs="Times New Roman"/>
        </w:rPr>
        <w:t xml:space="preserve"> (АППГ -</w:t>
      </w:r>
      <w:r w:rsidR="009A77CC" w:rsidRPr="007D0FDD">
        <w:rPr>
          <w:rFonts w:ascii="Times New Roman" w:hAnsi="Times New Roman" w:cs="Times New Roman"/>
        </w:rPr>
        <w:t xml:space="preserve"> </w:t>
      </w:r>
      <w:r w:rsidR="00974771" w:rsidRPr="007D0FDD">
        <w:rPr>
          <w:rFonts w:ascii="Times New Roman" w:hAnsi="Times New Roman" w:cs="Times New Roman"/>
        </w:rPr>
        <w:t>70</w:t>
      </w:r>
      <w:r w:rsidRPr="007D0FDD">
        <w:rPr>
          <w:rFonts w:ascii="Times New Roman" w:hAnsi="Times New Roman" w:cs="Times New Roman"/>
        </w:rPr>
        <w:t>), из них: ст..5.35 КоАП РФ -</w:t>
      </w:r>
      <w:r w:rsidR="009A77CC" w:rsidRPr="007D0FDD">
        <w:rPr>
          <w:rFonts w:ascii="Times New Roman" w:hAnsi="Times New Roman" w:cs="Times New Roman"/>
        </w:rPr>
        <w:t xml:space="preserve"> </w:t>
      </w:r>
      <w:r w:rsidR="00974771" w:rsidRPr="007D0FDD">
        <w:rPr>
          <w:rFonts w:ascii="Times New Roman" w:hAnsi="Times New Roman" w:cs="Times New Roman"/>
        </w:rPr>
        <w:t>77</w:t>
      </w:r>
      <w:r w:rsidRPr="007D0FDD">
        <w:rPr>
          <w:rFonts w:ascii="Times New Roman" w:hAnsi="Times New Roman" w:cs="Times New Roman"/>
        </w:rPr>
        <w:t>;</w:t>
      </w:r>
      <w:r w:rsidR="00381266" w:rsidRPr="007D0FDD">
        <w:rPr>
          <w:rFonts w:ascii="Times New Roman" w:hAnsi="Times New Roman" w:cs="Times New Roman"/>
        </w:rPr>
        <w:t xml:space="preserve"> ст.12.29 КоАП РФ-</w:t>
      </w:r>
      <w:r w:rsidR="00974771" w:rsidRPr="007D0FDD">
        <w:rPr>
          <w:rFonts w:ascii="Times New Roman" w:hAnsi="Times New Roman" w:cs="Times New Roman"/>
        </w:rPr>
        <w:t>1</w:t>
      </w:r>
      <w:r w:rsidRPr="007D0FDD">
        <w:rPr>
          <w:rFonts w:ascii="Times New Roman" w:hAnsi="Times New Roman" w:cs="Times New Roman"/>
        </w:rPr>
        <w:t xml:space="preserve">. </w:t>
      </w:r>
    </w:p>
    <w:p w:rsidR="007B67D2" w:rsidRPr="007D0FDD" w:rsidRDefault="007B67D2" w:rsidP="007B67D2">
      <w:pPr>
        <w:pStyle w:val="af7"/>
        <w:shd w:val="clear" w:color="auto" w:fill="FEFFFF"/>
        <w:ind w:firstLine="719"/>
        <w:jc w:val="both"/>
        <w:rPr>
          <w:rFonts w:ascii="Times New Roman" w:hAnsi="Times New Roman" w:cs="Times New Roman"/>
        </w:rPr>
      </w:pPr>
      <w:r w:rsidRPr="007D0FDD">
        <w:rPr>
          <w:rFonts w:ascii="Times New Roman" w:hAnsi="Times New Roman" w:cs="Times New Roman"/>
        </w:rPr>
        <w:t xml:space="preserve">Согласно Федерального Закона </w:t>
      </w:r>
      <w:r w:rsidR="00652478" w:rsidRPr="007D0FDD">
        <w:rPr>
          <w:rFonts w:ascii="Times New Roman" w:hAnsi="Times New Roman" w:cs="Times New Roman"/>
        </w:rPr>
        <w:t>№</w:t>
      </w:r>
      <w:r w:rsidRPr="007D0FDD">
        <w:rPr>
          <w:rFonts w:ascii="Times New Roman" w:hAnsi="Times New Roman" w:cs="Times New Roman"/>
        </w:rPr>
        <w:t xml:space="preserve"> 120 от 24.06.1999 года Ч.2 СТ.22 «Об основах системы профилактики безнадзорности, правонарушений», несовершеннолетние, не достигшие возраста уголовной ответственности, состоящих на профилактическом учете в ПДН МО МВД России "Адыгейский" и совершившие повторное общественно-опасное деяние, направляются в ЦВСНП.</w:t>
      </w:r>
      <w:r w:rsidR="00652478" w:rsidRPr="007D0FDD">
        <w:rPr>
          <w:rFonts w:ascii="Times New Roman" w:hAnsi="Times New Roman" w:cs="Times New Roman"/>
        </w:rPr>
        <w:t xml:space="preserve"> За текущий период одним несовершеннолетним совершено одно преступление   (АППГ – 3, лиц 2).                                                                               </w:t>
      </w:r>
      <w:r w:rsidRPr="007D0FDD">
        <w:rPr>
          <w:rFonts w:ascii="Times New Roman" w:hAnsi="Times New Roman" w:cs="Times New Roman"/>
        </w:rPr>
        <w:t xml:space="preserve"> </w:t>
      </w:r>
    </w:p>
    <w:p w:rsidR="007B67D2" w:rsidRPr="007D0FDD" w:rsidRDefault="007B67D2" w:rsidP="007B67D2">
      <w:pPr>
        <w:pStyle w:val="af7"/>
        <w:shd w:val="clear" w:color="auto" w:fill="FEFFFF"/>
        <w:ind w:firstLine="715"/>
        <w:jc w:val="both"/>
        <w:rPr>
          <w:rFonts w:ascii="Times New Roman" w:hAnsi="Times New Roman" w:cs="Times New Roman"/>
        </w:rPr>
      </w:pPr>
      <w:r w:rsidRPr="007D0FDD">
        <w:rPr>
          <w:rFonts w:ascii="Times New Roman" w:hAnsi="Times New Roman" w:cs="Times New Roman"/>
        </w:rPr>
        <w:t xml:space="preserve">Важной составляющей профилактической работы ОВД является административная деятельность. За </w:t>
      </w:r>
      <w:r w:rsidR="00974771" w:rsidRPr="007D0FDD">
        <w:rPr>
          <w:rFonts w:ascii="Times New Roman" w:hAnsi="Times New Roman" w:cs="Times New Roman"/>
        </w:rPr>
        <w:t xml:space="preserve">9 месяцев </w:t>
      </w:r>
      <w:r w:rsidR="002209D1" w:rsidRPr="007D0FDD">
        <w:rPr>
          <w:rFonts w:ascii="Times New Roman" w:hAnsi="Times New Roman" w:cs="Times New Roman"/>
        </w:rPr>
        <w:t xml:space="preserve">2019 года </w:t>
      </w:r>
      <w:r w:rsidRPr="007D0FDD">
        <w:rPr>
          <w:rFonts w:ascii="Times New Roman" w:hAnsi="Times New Roman" w:cs="Times New Roman"/>
        </w:rPr>
        <w:t xml:space="preserve">сотрудниками ОВД составлено </w:t>
      </w:r>
      <w:r w:rsidR="00652478" w:rsidRPr="007D0FDD">
        <w:rPr>
          <w:rFonts w:ascii="Times New Roman" w:hAnsi="Times New Roman" w:cs="Times New Roman"/>
        </w:rPr>
        <w:t>1</w:t>
      </w:r>
      <w:r w:rsidR="00974771" w:rsidRPr="007D0FDD">
        <w:rPr>
          <w:rFonts w:ascii="Times New Roman" w:hAnsi="Times New Roman" w:cs="Times New Roman"/>
        </w:rPr>
        <w:t>600</w:t>
      </w:r>
      <w:r w:rsidRPr="007D0FDD">
        <w:rPr>
          <w:rFonts w:ascii="Times New Roman" w:hAnsi="Times New Roman" w:cs="Times New Roman"/>
        </w:rPr>
        <w:t xml:space="preserve"> административных протоколов, рассмотрено </w:t>
      </w:r>
      <w:r w:rsidR="00974771" w:rsidRPr="007D0FDD">
        <w:rPr>
          <w:rFonts w:ascii="Times New Roman" w:hAnsi="Times New Roman" w:cs="Times New Roman"/>
        </w:rPr>
        <w:t>846</w:t>
      </w:r>
      <w:r w:rsidR="002209D1" w:rsidRPr="007D0FDD">
        <w:rPr>
          <w:rFonts w:ascii="Times New Roman" w:hAnsi="Times New Roman" w:cs="Times New Roman"/>
        </w:rPr>
        <w:t xml:space="preserve"> материал</w:t>
      </w:r>
      <w:r w:rsidR="00652478" w:rsidRPr="007D0FDD">
        <w:rPr>
          <w:rFonts w:ascii="Times New Roman" w:hAnsi="Times New Roman" w:cs="Times New Roman"/>
        </w:rPr>
        <w:t>а</w:t>
      </w:r>
      <w:r w:rsidRPr="007D0FDD">
        <w:rPr>
          <w:rFonts w:ascii="Times New Roman" w:hAnsi="Times New Roman" w:cs="Times New Roman"/>
        </w:rPr>
        <w:t xml:space="preserve">, направлено для рассмотрения по подведомственности </w:t>
      </w:r>
      <w:r w:rsidR="00974771" w:rsidRPr="007D0FDD">
        <w:rPr>
          <w:rFonts w:ascii="Times New Roman" w:hAnsi="Times New Roman" w:cs="Times New Roman"/>
        </w:rPr>
        <w:t>79</w:t>
      </w:r>
      <w:r w:rsidR="00652478" w:rsidRPr="007D0FDD">
        <w:rPr>
          <w:rFonts w:ascii="Times New Roman" w:hAnsi="Times New Roman" w:cs="Times New Roman"/>
        </w:rPr>
        <w:t>9</w:t>
      </w:r>
      <w:r w:rsidR="002209D1" w:rsidRPr="007D0FDD">
        <w:rPr>
          <w:rFonts w:ascii="Times New Roman" w:hAnsi="Times New Roman" w:cs="Times New Roman"/>
        </w:rPr>
        <w:t xml:space="preserve"> материалов</w:t>
      </w:r>
      <w:r w:rsidRPr="007D0FDD">
        <w:rPr>
          <w:rFonts w:ascii="Times New Roman" w:hAnsi="Times New Roman" w:cs="Times New Roman"/>
        </w:rPr>
        <w:t>,</w:t>
      </w:r>
      <w:r w:rsidR="002209D1" w:rsidRPr="007D0FDD">
        <w:rPr>
          <w:rFonts w:ascii="Times New Roman" w:hAnsi="Times New Roman" w:cs="Times New Roman"/>
        </w:rPr>
        <w:t xml:space="preserve"> наложено штрафов на сумму </w:t>
      </w:r>
      <w:r w:rsidR="00974771" w:rsidRPr="007D0FDD">
        <w:rPr>
          <w:rFonts w:ascii="Times New Roman" w:hAnsi="Times New Roman" w:cs="Times New Roman"/>
        </w:rPr>
        <w:t>430,0 тыс.</w:t>
      </w:r>
      <w:r w:rsidRPr="007D0FDD">
        <w:rPr>
          <w:rFonts w:ascii="Times New Roman" w:hAnsi="Times New Roman" w:cs="Times New Roman"/>
        </w:rPr>
        <w:t xml:space="preserve"> руб.). </w:t>
      </w:r>
    </w:p>
    <w:p w:rsidR="007B67D2" w:rsidRPr="007D0FDD" w:rsidRDefault="007B67D2" w:rsidP="007B67D2">
      <w:pPr>
        <w:pStyle w:val="af7"/>
        <w:shd w:val="clear" w:color="auto" w:fill="FEFFFF"/>
        <w:tabs>
          <w:tab w:val="left" w:pos="691"/>
          <w:tab w:val="left" w:pos="6826"/>
        </w:tabs>
        <w:jc w:val="both"/>
        <w:rPr>
          <w:rFonts w:ascii="Times New Roman" w:hAnsi="Times New Roman" w:cs="Times New Roman"/>
        </w:rPr>
      </w:pPr>
      <w:r w:rsidRPr="007D0FDD">
        <w:rPr>
          <w:rFonts w:ascii="Times New Roman" w:hAnsi="Times New Roman" w:cs="Times New Roman"/>
        </w:rPr>
        <w:tab/>
        <w:t xml:space="preserve">Дальнейшего совершенствования требует сфера обеспечения </w:t>
      </w:r>
      <w:r w:rsidRPr="007D0FDD">
        <w:rPr>
          <w:rFonts w:ascii="Times New Roman" w:hAnsi="Times New Roman" w:cs="Times New Roman"/>
          <w:bCs/>
        </w:rPr>
        <w:t xml:space="preserve">безопасности дорожного движения. </w:t>
      </w:r>
      <w:r w:rsidRPr="007D0FDD">
        <w:rPr>
          <w:rFonts w:ascii="Times New Roman" w:hAnsi="Times New Roman" w:cs="Times New Roman"/>
        </w:rPr>
        <w:t xml:space="preserve">За </w:t>
      </w:r>
      <w:r w:rsidR="00974771" w:rsidRPr="007D0FDD">
        <w:rPr>
          <w:rFonts w:ascii="Times New Roman" w:hAnsi="Times New Roman" w:cs="Times New Roman"/>
        </w:rPr>
        <w:t xml:space="preserve">9 месяцев </w:t>
      </w:r>
      <w:r w:rsidR="00A40D09" w:rsidRPr="007D0FDD">
        <w:rPr>
          <w:rFonts w:ascii="Times New Roman" w:hAnsi="Times New Roman" w:cs="Times New Roman"/>
        </w:rPr>
        <w:t xml:space="preserve">2019 года </w:t>
      </w:r>
      <w:r w:rsidRPr="007D0FDD">
        <w:rPr>
          <w:rFonts w:ascii="Times New Roman" w:hAnsi="Times New Roman" w:cs="Times New Roman"/>
        </w:rPr>
        <w:t>на территории г.Адыге</w:t>
      </w:r>
      <w:r w:rsidR="00A40D09" w:rsidRPr="007D0FDD">
        <w:rPr>
          <w:rFonts w:ascii="Times New Roman" w:hAnsi="Times New Roman" w:cs="Times New Roman"/>
        </w:rPr>
        <w:t xml:space="preserve">йска совершено </w:t>
      </w:r>
      <w:r w:rsidR="00652478" w:rsidRPr="007D0FDD">
        <w:rPr>
          <w:rFonts w:ascii="Times New Roman" w:hAnsi="Times New Roman" w:cs="Times New Roman"/>
        </w:rPr>
        <w:t>1</w:t>
      </w:r>
      <w:r w:rsidR="00974771" w:rsidRPr="007D0FDD">
        <w:rPr>
          <w:rFonts w:ascii="Times New Roman" w:hAnsi="Times New Roman" w:cs="Times New Roman"/>
        </w:rPr>
        <w:t>3</w:t>
      </w:r>
      <w:r w:rsidRPr="007D0FDD">
        <w:rPr>
          <w:rFonts w:ascii="Times New Roman" w:hAnsi="Times New Roman" w:cs="Times New Roman"/>
        </w:rPr>
        <w:t xml:space="preserve"> ДТП, при которых </w:t>
      </w:r>
      <w:r w:rsidR="00652478" w:rsidRPr="007D0FDD">
        <w:rPr>
          <w:rFonts w:ascii="Times New Roman" w:hAnsi="Times New Roman" w:cs="Times New Roman"/>
        </w:rPr>
        <w:t>погибло 4</w:t>
      </w:r>
      <w:r w:rsidRPr="007D0FDD">
        <w:rPr>
          <w:rFonts w:ascii="Times New Roman" w:hAnsi="Times New Roman" w:cs="Times New Roman"/>
        </w:rPr>
        <w:t xml:space="preserve"> человек</w:t>
      </w:r>
      <w:r w:rsidR="00A40D09" w:rsidRPr="007D0FDD">
        <w:rPr>
          <w:rFonts w:ascii="Times New Roman" w:hAnsi="Times New Roman" w:cs="Times New Roman"/>
        </w:rPr>
        <w:t>а</w:t>
      </w:r>
      <w:r w:rsidRPr="007D0FDD">
        <w:rPr>
          <w:rFonts w:ascii="Times New Roman" w:hAnsi="Times New Roman" w:cs="Times New Roman"/>
        </w:rPr>
        <w:t xml:space="preserve">, ранено </w:t>
      </w:r>
      <w:r w:rsidR="00652478" w:rsidRPr="007D0FDD">
        <w:rPr>
          <w:rFonts w:ascii="Times New Roman" w:hAnsi="Times New Roman" w:cs="Times New Roman"/>
        </w:rPr>
        <w:t>16</w:t>
      </w:r>
      <w:r w:rsidRPr="007D0FDD">
        <w:rPr>
          <w:rFonts w:ascii="Times New Roman" w:hAnsi="Times New Roman" w:cs="Times New Roman"/>
        </w:rPr>
        <w:t xml:space="preserve"> человек. </w:t>
      </w:r>
    </w:p>
    <w:p w:rsidR="007B67D2" w:rsidRPr="007D0FDD" w:rsidRDefault="007B67D2" w:rsidP="007B67D2">
      <w:pPr>
        <w:pStyle w:val="af7"/>
        <w:shd w:val="clear" w:color="auto" w:fill="FEFFFF"/>
        <w:ind w:firstLine="719"/>
        <w:jc w:val="both"/>
        <w:rPr>
          <w:rFonts w:ascii="Times New Roman" w:hAnsi="Times New Roman" w:cs="Times New Roman"/>
        </w:rPr>
      </w:pPr>
      <w:r w:rsidRPr="007D0FDD">
        <w:rPr>
          <w:rFonts w:ascii="Times New Roman" w:hAnsi="Times New Roman" w:cs="Times New Roman"/>
        </w:rPr>
        <w:t>Основными причинами совершения ДТП явились следующие факторы: несоблюдение дистанции, не предоставление преимущества при движении, а так же управление транспортным средством в состоянии опьянения. В отчетном периоде 201</w:t>
      </w:r>
      <w:r w:rsidR="00A40D09" w:rsidRPr="007D0FDD">
        <w:rPr>
          <w:rFonts w:ascii="Times New Roman" w:hAnsi="Times New Roman" w:cs="Times New Roman"/>
        </w:rPr>
        <w:t>9</w:t>
      </w:r>
      <w:r w:rsidRPr="007D0FDD">
        <w:rPr>
          <w:rFonts w:ascii="Times New Roman" w:hAnsi="Times New Roman" w:cs="Times New Roman"/>
        </w:rPr>
        <w:t xml:space="preserve"> года за неудовлетворительное содержание и повреждение дорог, невыполнение предписаний дорожного надзора на должностных и юридических лиц было составлено </w:t>
      </w:r>
      <w:r w:rsidR="00974771" w:rsidRPr="007D0FDD">
        <w:rPr>
          <w:rFonts w:ascii="Times New Roman" w:hAnsi="Times New Roman" w:cs="Times New Roman"/>
        </w:rPr>
        <w:t>25</w:t>
      </w:r>
      <w:r w:rsidRPr="007D0FDD">
        <w:rPr>
          <w:rFonts w:ascii="Times New Roman" w:hAnsi="Times New Roman" w:cs="Times New Roman"/>
        </w:rPr>
        <w:t xml:space="preserve"> административных протокол</w:t>
      </w:r>
      <w:r w:rsidR="00A40D09" w:rsidRPr="007D0FDD">
        <w:rPr>
          <w:rFonts w:ascii="Times New Roman" w:hAnsi="Times New Roman" w:cs="Times New Roman"/>
        </w:rPr>
        <w:t>а.</w:t>
      </w:r>
    </w:p>
    <w:p w:rsidR="00CB6D54" w:rsidRPr="00C5124A" w:rsidRDefault="00CB6D54" w:rsidP="002850C5">
      <w:pPr>
        <w:ind w:firstLine="851"/>
        <w:rPr>
          <w:color w:val="FF0000"/>
        </w:rPr>
      </w:pPr>
    </w:p>
    <w:p w:rsidR="00C04A1F" w:rsidRPr="00C5124A" w:rsidRDefault="00C04A1F" w:rsidP="002850C5">
      <w:pPr>
        <w:ind w:firstLine="851"/>
        <w:rPr>
          <w:color w:val="FF0000"/>
        </w:rPr>
      </w:pPr>
    </w:p>
    <w:p w:rsidR="00C04A1F" w:rsidRPr="00C5124A" w:rsidRDefault="00C04A1F" w:rsidP="002850C5">
      <w:pPr>
        <w:ind w:firstLine="851"/>
        <w:rPr>
          <w:color w:val="FF0000"/>
        </w:rPr>
      </w:pPr>
    </w:p>
    <w:p w:rsidR="00A50C61" w:rsidRPr="00C5124A" w:rsidRDefault="00A50C61" w:rsidP="002850C5">
      <w:pPr>
        <w:ind w:firstLine="851"/>
        <w:rPr>
          <w:color w:val="FF0000"/>
        </w:rPr>
      </w:pPr>
    </w:p>
    <w:p w:rsidR="00A50C61" w:rsidRPr="00C5124A" w:rsidRDefault="00A50C61" w:rsidP="002850C5">
      <w:pPr>
        <w:ind w:firstLine="851"/>
        <w:rPr>
          <w:color w:val="FF0000"/>
        </w:rPr>
      </w:pPr>
    </w:p>
    <w:p w:rsidR="00C04A1F" w:rsidRPr="00C5124A" w:rsidRDefault="00C04A1F" w:rsidP="002850C5">
      <w:pPr>
        <w:ind w:firstLine="851"/>
        <w:rPr>
          <w:color w:val="FF0000"/>
        </w:rPr>
      </w:pPr>
    </w:p>
    <w:p w:rsidR="00677F96" w:rsidRPr="00C629E5" w:rsidRDefault="005629C9" w:rsidP="002850C5">
      <w:r>
        <w:t>На</w:t>
      </w:r>
      <w:r w:rsidR="002664D6" w:rsidRPr="00C629E5">
        <w:t>чальник</w:t>
      </w:r>
      <w:r w:rsidR="00696F74" w:rsidRPr="00C629E5">
        <w:t xml:space="preserve"> </w:t>
      </w:r>
      <w:r w:rsidR="002664D6" w:rsidRPr="00C629E5">
        <w:t xml:space="preserve"> отдела экономического </w:t>
      </w:r>
    </w:p>
    <w:p w:rsidR="00F62C1C" w:rsidRPr="00C629E5" w:rsidRDefault="0094316E" w:rsidP="002850C5">
      <w:r w:rsidRPr="00C629E5">
        <w:t>р</w:t>
      </w:r>
      <w:r w:rsidR="002664D6" w:rsidRPr="00C629E5">
        <w:t>азвития</w:t>
      </w:r>
      <w:r w:rsidRPr="00C629E5">
        <w:t>,</w:t>
      </w:r>
      <w:r w:rsidR="002664D6" w:rsidRPr="00C629E5">
        <w:t xml:space="preserve"> торговли</w:t>
      </w:r>
      <w:r w:rsidRPr="00C629E5">
        <w:t xml:space="preserve"> и инвестиций</w:t>
      </w:r>
      <w:r w:rsidR="002664D6" w:rsidRPr="00C629E5">
        <w:t xml:space="preserve">                   </w:t>
      </w:r>
      <w:r w:rsidR="002B62FC" w:rsidRPr="00C629E5">
        <w:t xml:space="preserve">         </w:t>
      </w:r>
      <w:r w:rsidR="002664D6" w:rsidRPr="00C629E5">
        <w:t xml:space="preserve">               </w:t>
      </w:r>
      <w:r w:rsidR="00E047D2" w:rsidRPr="00C629E5">
        <w:t xml:space="preserve"> </w:t>
      </w:r>
      <w:r w:rsidR="009F68C5" w:rsidRPr="00C629E5">
        <w:t xml:space="preserve">               </w:t>
      </w:r>
      <w:r w:rsidR="00E047D2" w:rsidRPr="00C629E5">
        <w:t xml:space="preserve"> </w:t>
      </w:r>
      <w:r w:rsidR="00D25FCA" w:rsidRPr="00C629E5">
        <w:t xml:space="preserve">          </w:t>
      </w:r>
      <w:r w:rsidR="005629C9">
        <w:t>З.М.Хакуз</w:t>
      </w:r>
    </w:p>
    <w:p w:rsidR="0091109B" w:rsidRPr="00C629E5" w:rsidRDefault="0091109B" w:rsidP="002850C5"/>
    <w:sectPr w:rsidR="0091109B" w:rsidRPr="00C629E5" w:rsidSect="003E7D00">
      <w:footerReference w:type="default" r:id="rId10"/>
      <w:pgSz w:w="11906" w:h="16838"/>
      <w:pgMar w:top="1134" w:right="1134" w:bottom="1134"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F48" w:rsidRPr="00AA099A" w:rsidRDefault="003B1F48" w:rsidP="0010678E">
      <w:pPr>
        <w:rPr>
          <w:sz w:val="23"/>
          <w:szCs w:val="23"/>
        </w:rPr>
      </w:pPr>
      <w:r w:rsidRPr="00AA099A">
        <w:rPr>
          <w:sz w:val="23"/>
          <w:szCs w:val="23"/>
        </w:rPr>
        <w:separator/>
      </w:r>
    </w:p>
  </w:endnote>
  <w:endnote w:type="continuationSeparator" w:id="0">
    <w:p w:rsidR="003B1F48" w:rsidRPr="00AA099A" w:rsidRDefault="003B1F48" w:rsidP="0010678E">
      <w:pPr>
        <w:rPr>
          <w:sz w:val="23"/>
          <w:szCs w:val="23"/>
        </w:rPr>
      </w:pPr>
      <w:r w:rsidRPr="00AA099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276488"/>
      <w:docPartObj>
        <w:docPartGallery w:val="Page Numbers (Bottom of Page)"/>
        <w:docPartUnique/>
      </w:docPartObj>
    </w:sdtPr>
    <w:sdtContent>
      <w:p w:rsidR="00C629E5" w:rsidRPr="00AA099A" w:rsidRDefault="004145B9">
        <w:pPr>
          <w:pStyle w:val="ae"/>
          <w:jc w:val="right"/>
          <w:rPr>
            <w:sz w:val="23"/>
            <w:szCs w:val="23"/>
          </w:rPr>
        </w:pPr>
        <w:r w:rsidRPr="00AA099A">
          <w:rPr>
            <w:sz w:val="23"/>
            <w:szCs w:val="23"/>
          </w:rPr>
          <w:fldChar w:fldCharType="begin"/>
        </w:r>
        <w:r w:rsidR="00C629E5" w:rsidRPr="00AA099A">
          <w:rPr>
            <w:sz w:val="23"/>
            <w:szCs w:val="23"/>
          </w:rPr>
          <w:instrText xml:space="preserve"> PAGE   \* MERGEFORMAT </w:instrText>
        </w:r>
        <w:r w:rsidRPr="00AA099A">
          <w:rPr>
            <w:sz w:val="23"/>
            <w:szCs w:val="23"/>
          </w:rPr>
          <w:fldChar w:fldCharType="separate"/>
        </w:r>
        <w:r w:rsidR="003B1F48">
          <w:rPr>
            <w:noProof/>
            <w:sz w:val="23"/>
            <w:szCs w:val="23"/>
          </w:rPr>
          <w:t>1</w:t>
        </w:r>
        <w:r w:rsidRPr="00AA099A">
          <w:rPr>
            <w:sz w:val="23"/>
            <w:szCs w:val="23"/>
          </w:rPr>
          <w:fldChar w:fldCharType="end"/>
        </w:r>
      </w:p>
    </w:sdtContent>
  </w:sdt>
  <w:p w:rsidR="00C629E5" w:rsidRPr="00AA099A" w:rsidRDefault="00C629E5">
    <w:pPr>
      <w:pStyle w:val="ae"/>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F48" w:rsidRPr="00AA099A" w:rsidRDefault="003B1F48" w:rsidP="0010678E">
      <w:pPr>
        <w:rPr>
          <w:sz w:val="23"/>
          <w:szCs w:val="23"/>
        </w:rPr>
      </w:pPr>
      <w:r w:rsidRPr="00AA099A">
        <w:rPr>
          <w:sz w:val="23"/>
          <w:szCs w:val="23"/>
        </w:rPr>
        <w:separator/>
      </w:r>
    </w:p>
  </w:footnote>
  <w:footnote w:type="continuationSeparator" w:id="0">
    <w:p w:rsidR="003B1F48" w:rsidRPr="00AA099A" w:rsidRDefault="003B1F48" w:rsidP="0010678E">
      <w:pPr>
        <w:rPr>
          <w:sz w:val="23"/>
          <w:szCs w:val="23"/>
        </w:rPr>
      </w:pPr>
      <w:r w:rsidRPr="00AA099A">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053CBE"/>
    <w:multiLevelType w:val="hybridMultilevel"/>
    <w:tmpl w:val="CB868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51E8A"/>
    <w:multiLevelType w:val="hybridMultilevel"/>
    <w:tmpl w:val="B0808A18"/>
    <w:lvl w:ilvl="0" w:tplc="5F1899A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71A2D4A"/>
    <w:multiLevelType w:val="singleLevel"/>
    <w:tmpl w:val="542EE1FA"/>
    <w:lvl w:ilvl="0">
      <w:start w:val="1"/>
      <w:numFmt w:val="decimal"/>
      <w:lvlText w:val="%1."/>
      <w:lvlJc w:val="left"/>
      <w:pPr>
        <w:tabs>
          <w:tab w:val="num" w:pos="360"/>
        </w:tabs>
        <w:ind w:left="360" w:hanging="360"/>
      </w:pPr>
      <w:rPr>
        <w:rFonts w:hint="default"/>
        <w:b/>
      </w:rPr>
    </w:lvl>
  </w:abstractNum>
  <w:abstractNum w:abstractNumId="6">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nsid w:val="0A4A59E1"/>
    <w:multiLevelType w:val="hybridMultilevel"/>
    <w:tmpl w:val="710A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F4A13"/>
    <w:multiLevelType w:val="hybridMultilevel"/>
    <w:tmpl w:val="AF3655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54BF3"/>
    <w:multiLevelType w:val="multilevel"/>
    <w:tmpl w:val="E8C2EDB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17B2050"/>
    <w:multiLevelType w:val="hybridMultilevel"/>
    <w:tmpl w:val="A9E65140"/>
    <w:lvl w:ilvl="0" w:tplc="5D4EE174">
      <w:start w:val="1"/>
      <w:numFmt w:val="decimal"/>
      <w:lvlText w:val="%1."/>
      <w:lvlJc w:val="left"/>
      <w:pPr>
        <w:ind w:left="360" w:hanging="360"/>
      </w:pPr>
      <w:rPr>
        <w:rFonts w:ascii="Times New Roman" w:eastAsiaTheme="minorHAnsi" w:hAnsi="Times New Roman" w:cs="Times New Roman"/>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81401"/>
    <w:multiLevelType w:val="hybridMultilevel"/>
    <w:tmpl w:val="9BD609CA"/>
    <w:lvl w:ilvl="0" w:tplc="D0EA32DC">
      <w:start w:val="1"/>
      <w:numFmt w:val="decimal"/>
      <w:lvlText w:val="%1."/>
      <w:lvlJc w:val="left"/>
      <w:pPr>
        <w:ind w:left="1263" w:hanging="360"/>
      </w:pPr>
      <w:rPr>
        <w:rFonts w:hint="default"/>
      </w:r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12">
    <w:nsid w:val="28F17328"/>
    <w:multiLevelType w:val="hybridMultilevel"/>
    <w:tmpl w:val="C7D0105A"/>
    <w:lvl w:ilvl="0" w:tplc="C48006A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22C0C49"/>
    <w:multiLevelType w:val="hybridMultilevel"/>
    <w:tmpl w:val="DC2C3A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35193209"/>
    <w:multiLevelType w:val="hybridMultilevel"/>
    <w:tmpl w:val="53FC57F8"/>
    <w:lvl w:ilvl="0" w:tplc="44C8269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7B6722C"/>
    <w:multiLevelType w:val="singleLevel"/>
    <w:tmpl w:val="B30EC812"/>
    <w:lvl w:ilvl="0">
      <w:numFmt w:val="bullet"/>
      <w:lvlText w:val="-"/>
      <w:lvlJc w:val="left"/>
      <w:pPr>
        <w:tabs>
          <w:tab w:val="num" w:pos="720"/>
        </w:tabs>
        <w:ind w:left="720" w:hanging="360"/>
      </w:pPr>
      <w:rPr>
        <w:rFonts w:ascii="Times New Roman" w:hAnsi="Times New Roman" w:hint="default"/>
      </w:rPr>
    </w:lvl>
  </w:abstractNum>
  <w:abstractNum w:abstractNumId="16">
    <w:nsid w:val="3A7D0EDB"/>
    <w:multiLevelType w:val="hybridMultilevel"/>
    <w:tmpl w:val="D28E24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BD0ACF"/>
    <w:multiLevelType w:val="hybridMultilevel"/>
    <w:tmpl w:val="AF167C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9">
    <w:nsid w:val="49D53C12"/>
    <w:multiLevelType w:val="hybridMultilevel"/>
    <w:tmpl w:val="DEF85E8E"/>
    <w:lvl w:ilvl="0" w:tplc="448CFB2E">
      <w:numFmt w:val="bullet"/>
      <w:lvlText w:val=""/>
      <w:lvlJc w:val="left"/>
      <w:pPr>
        <w:ind w:left="903" w:hanging="360"/>
      </w:pPr>
      <w:rPr>
        <w:rFonts w:ascii="Symbol" w:eastAsia="Times New Roman" w:hAnsi="Symbol" w:cs="Aria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20">
    <w:nsid w:val="506322E7"/>
    <w:multiLevelType w:val="multilevel"/>
    <w:tmpl w:val="739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0779ED"/>
    <w:multiLevelType w:val="hybridMultilevel"/>
    <w:tmpl w:val="D294FA64"/>
    <w:lvl w:ilvl="0" w:tplc="9814C26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5EF82BBA"/>
    <w:multiLevelType w:val="multilevel"/>
    <w:tmpl w:val="53D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4">
    <w:nsid w:val="62716071"/>
    <w:multiLevelType w:val="hybridMultilevel"/>
    <w:tmpl w:val="2334F2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7A2A6017"/>
    <w:multiLevelType w:val="multilevel"/>
    <w:tmpl w:val="585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18"/>
  </w:num>
  <w:num w:numId="4">
    <w:abstractNumId w:val="14"/>
  </w:num>
  <w:num w:numId="5">
    <w:abstractNumId w:val="7"/>
  </w:num>
  <w:num w:numId="6">
    <w:abstractNumId w:val="5"/>
  </w:num>
  <w:num w:numId="7">
    <w:abstractNumId w:val="15"/>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0"/>
  </w:num>
  <w:num w:numId="12">
    <w:abstractNumId w:val="22"/>
  </w:num>
  <w:num w:numId="13">
    <w:abstractNumId w:val="0"/>
  </w:num>
  <w:num w:numId="14">
    <w:abstractNumId w:val="1"/>
  </w:num>
  <w:num w:numId="15">
    <w:abstractNumId w:val="2"/>
  </w:num>
  <w:num w:numId="16">
    <w:abstractNumId w:val="10"/>
  </w:num>
  <w:num w:numId="17">
    <w:abstractNumId w:val="12"/>
  </w:num>
  <w:num w:numId="18">
    <w:abstractNumId w:val="9"/>
  </w:num>
  <w:num w:numId="19">
    <w:abstractNumId w:val="2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11"/>
  </w:num>
  <w:num w:numId="24">
    <w:abstractNumId w:val="3"/>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EE69C8"/>
    <w:rsid w:val="000006E0"/>
    <w:rsid w:val="000010F3"/>
    <w:rsid w:val="00001820"/>
    <w:rsid w:val="000021E9"/>
    <w:rsid w:val="00005DCE"/>
    <w:rsid w:val="0000626C"/>
    <w:rsid w:val="000115D0"/>
    <w:rsid w:val="00011B0B"/>
    <w:rsid w:val="0001225A"/>
    <w:rsid w:val="0001363C"/>
    <w:rsid w:val="00014D40"/>
    <w:rsid w:val="00015952"/>
    <w:rsid w:val="00016EF0"/>
    <w:rsid w:val="00025F3D"/>
    <w:rsid w:val="000261CA"/>
    <w:rsid w:val="0002677B"/>
    <w:rsid w:val="0002720F"/>
    <w:rsid w:val="000364B8"/>
    <w:rsid w:val="0003652E"/>
    <w:rsid w:val="00036840"/>
    <w:rsid w:val="000369CB"/>
    <w:rsid w:val="00037AD9"/>
    <w:rsid w:val="00042DCB"/>
    <w:rsid w:val="00043B33"/>
    <w:rsid w:val="0004475E"/>
    <w:rsid w:val="00044BAA"/>
    <w:rsid w:val="00047740"/>
    <w:rsid w:val="00047EA3"/>
    <w:rsid w:val="00050676"/>
    <w:rsid w:val="00055708"/>
    <w:rsid w:val="00056344"/>
    <w:rsid w:val="00057628"/>
    <w:rsid w:val="00061117"/>
    <w:rsid w:val="000612FC"/>
    <w:rsid w:val="00062A0E"/>
    <w:rsid w:val="00064E7E"/>
    <w:rsid w:val="000660DD"/>
    <w:rsid w:val="0006651B"/>
    <w:rsid w:val="00070027"/>
    <w:rsid w:val="000715B3"/>
    <w:rsid w:val="0007176E"/>
    <w:rsid w:val="000717E6"/>
    <w:rsid w:val="00071BC2"/>
    <w:rsid w:val="000735ED"/>
    <w:rsid w:val="0007392B"/>
    <w:rsid w:val="00080C3E"/>
    <w:rsid w:val="000819BE"/>
    <w:rsid w:val="00081A1A"/>
    <w:rsid w:val="00081A49"/>
    <w:rsid w:val="0008320E"/>
    <w:rsid w:val="00085B01"/>
    <w:rsid w:val="00086B76"/>
    <w:rsid w:val="00087114"/>
    <w:rsid w:val="000877ED"/>
    <w:rsid w:val="00091BCF"/>
    <w:rsid w:val="00093AF7"/>
    <w:rsid w:val="00096008"/>
    <w:rsid w:val="00096CF6"/>
    <w:rsid w:val="0009781F"/>
    <w:rsid w:val="000A1B52"/>
    <w:rsid w:val="000A1F78"/>
    <w:rsid w:val="000A32B8"/>
    <w:rsid w:val="000A54D1"/>
    <w:rsid w:val="000A5CA9"/>
    <w:rsid w:val="000B175C"/>
    <w:rsid w:val="000B2473"/>
    <w:rsid w:val="000B5365"/>
    <w:rsid w:val="000B6D5D"/>
    <w:rsid w:val="000B6FAF"/>
    <w:rsid w:val="000C3224"/>
    <w:rsid w:val="000C4703"/>
    <w:rsid w:val="000C54EC"/>
    <w:rsid w:val="000C5A56"/>
    <w:rsid w:val="000D0954"/>
    <w:rsid w:val="000D12EF"/>
    <w:rsid w:val="000D17AA"/>
    <w:rsid w:val="000D23AB"/>
    <w:rsid w:val="000D3A80"/>
    <w:rsid w:val="000D55F8"/>
    <w:rsid w:val="000E0B61"/>
    <w:rsid w:val="000E0EA4"/>
    <w:rsid w:val="000E4DDA"/>
    <w:rsid w:val="000E6735"/>
    <w:rsid w:val="000F0EBF"/>
    <w:rsid w:val="000F149A"/>
    <w:rsid w:val="000F15BB"/>
    <w:rsid w:val="000F1A3A"/>
    <w:rsid w:val="000F272C"/>
    <w:rsid w:val="000F2BE4"/>
    <w:rsid w:val="000F34F8"/>
    <w:rsid w:val="000F63D1"/>
    <w:rsid w:val="00100CBD"/>
    <w:rsid w:val="00101233"/>
    <w:rsid w:val="001024D6"/>
    <w:rsid w:val="00102843"/>
    <w:rsid w:val="00104F08"/>
    <w:rsid w:val="0010504F"/>
    <w:rsid w:val="0010678E"/>
    <w:rsid w:val="001076DC"/>
    <w:rsid w:val="00110D50"/>
    <w:rsid w:val="00111CFF"/>
    <w:rsid w:val="00111FE7"/>
    <w:rsid w:val="00113D91"/>
    <w:rsid w:val="00114FEF"/>
    <w:rsid w:val="00115D75"/>
    <w:rsid w:val="00116684"/>
    <w:rsid w:val="00117912"/>
    <w:rsid w:val="00117E8C"/>
    <w:rsid w:val="00120882"/>
    <w:rsid w:val="00123D56"/>
    <w:rsid w:val="00125D58"/>
    <w:rsid w:val="00125E4C"/>
    <w:rsid w:val="00130726"/>
    <w:rsid w:val="001322CB"/>
    <w:rsid w:val="0013499C"/>
    <w:rsid w:val="00136C09"/>
    <w:rsid w:val="00136FA7"/>
    <w:rsid w:val="00140D20"/>
    <w:rsid w:val="00140E7A"/>
    <w:rsid w:val="0014328A"/>
    <w:rsid w:val="001438B3"/>
    <w:rsid w:val="00146D70"/>
    <w:rsid w:val="0014712D"/>
    <w:rsid w:val="001511C8"/>
    <w:rsid w:val="00151AF2"/>
    <w:rsid w:val="001537E9"/>
    <w:rsid w:val="00157D0D"/>
    <w:rsid w:val="00160235"/>
    <w:rsid w:val="00160497"/>
    <w:rsid w:val="00163B3D"/>
    <w:rsid w:val="0016468B"/>
    <w:rsid w:val="0016757F"/>
    <w:rsid w:val="00167CCE"/>
    <w:rsid w:val="00170D03"/>
    <w:rsid w:val="00170EF2"/>
    <w:rsid w:val="00172372"/>
    <w:rsid w:val="00172761"/>
    <w:rsid w:val="00175B3C"/>
    <w:rsid w:val="00176227"/>
    <w:rsid w:val="00176E71"/>
    <w:rsid w:val="0017715A"/>
    <w:rsid w:val="0017792C"/>
    <w:rsid w:val="0018110C"/>
    <w:rsid w:val="00181246"/>
    <w:rsid w:val="001825A5"/>
    <w:rsid w:val="00183D0B"/>
    <w:rsid w:val="00185F30"/>
    <w:rsid w:val="00187B0B"/>
    <w:rsid w:val="001920B4"/>
    <w:rsid w:val="00195E63"/>
    <w:rsid w:val="001A15FE"/>
    <w:rsid w:val="001A1B9C"/>
    <w:rsid w:val="001A25F4"/>
    <w:rsid w:val="001A2986"/>
    <w:rsid w:val="001A4C26"/>
    <w:rsid w:val="001A5385"/>
    <w:rsid w:val="001A6385"/>
    <w:rsid w:val="001A77C3"/>
    <w:rsid w:val="001B06BF"/>
    <w:rsid w:val="001B17E2"/>
    <w:rsid w:val="001B2D9A"/>
    <w:rsid w:val="001B35F1"/>
    <w:rsid w:val="001B5008"/>
    <w:rsid w:val="001B664E"/>
    <w:rsid w:val="001B78C1"/>
    <w:rsid w:val="001B79F9"/>
    <w:rsid w:val="001C1D64"/>
    <w:rsid w:val="001C3D03"/>
    <w:rsid w:val="001C414B"/>
    <w:rsid w:val="001C4299"/>
    <w:rsid w:val="001C4B41"/>
    <w:rsid w:val="001C4FF1"/>
    <w:rsid w:val="001C596F"/>
    <w:rsid w:val="001C598F"/>
    <w:rsid w:val="001C5FCF"/>
    <w:rsid w:val="001C7C20"/>
    <w:rsid w:val="001D015E"/>
    <w:rsid w:val="001D140E"/>
    <w:rsid w:val="001D26C8"/>
    <w:rsid w:val="001E1102"/>
    <w:rsid w:val="001E6F8E"/>
    <w:rsid w:val="001F052B"/>
    <w:rsid w:val="001F0696"/>
    <w:rsid w:val="001F5744"/>
    <w:rsid w:val="001F71D8"/>
    <w:rsid w:val="001F7AD3"/>
    <w:rsid w:val="00200893"/>
    <w:rsid w:val="00200E8E"/>
    <w:rsid w:val="00201007"/>
    <w:rsid w:val="002014A4"/>
    <w:rsid w:val="002029D5"/>
    <w:rsid w:val="002061CF"/>
    <w:rsid w:val="002113E7"/>
    <w:rsid w:val="00211EB9"/>
    <w:rsid w:val="0021287A"/>
    <w:rsid w:val="00213DD9"/>
    <w:rsid w:val="0021558D"/>
    <w:rsid w:val="0021677C"/>
    <w:rsid w:val="00216DF6"/>
    <w:rsid w:val="002175E0"/>
    <w:rsid w:val="002203BA"/>
    <w:rsid w:val="002209D1"/>
    <w:rsid w:val="0022481B"/>
    <w:rsid w:val="00224EFC"/>
    <w:rsid w:val="00225C52"/>
    <w:rsid w:val="0023001D"/>
    <w:rsid w:val="0023192D"/>
    <w:rsid w:val="00231F2C"/>
    <w:rsid w:val="0023257A"/>
    <w:rsid w:val="00237A63"/>
    <w:rsid w:val="00241F6C"/>
    <w:rsid w:val="00243637"/>
    <w:rsid w:val="00244D5A"/>
    <w:rsid w:val="00247BB0"/>
    <w:rsid w:val="00253F13"/>
    <w:rsid w:val="00255B9B"/>
    <w:rsid w:val="00257050"/>
    <w:rsid w:val="00257BF1"/>
    <w:rsid w:val="00262586"/>
    <w:rsid w:val="00262936"/>
    <w:rsid w:val="00263B3F"/>
    <w:rsid w:val="00264DC4"/>
    <w:rsid w:val="002664D6"/>
    <w:rsid w:val="00267981"/>
    <w:rsid w:val="00270830"/>
    <w:rsid w:val="00272118"/>
    <w:rsid w:val="00274FB9"/>
    <w:rsid w:val="00275902"/>
    <w:rsid w:val="00277C11"/>
    <w:rsid w:val="0028010E"/>
    <w:rsid w:val="00280165"/>
    <w:rsid w:val="002819D9"/>
    <w:rsid w:val="00284FBC"/>
    <w:rsid w:val="002850C5"/>
    <w:rsid w:val="0028725C"/>
    <w:rsid w:val="002877A4"/>
    <w:rsid w:val="002900CE"/>
    <w:rsid w:val="00291930"/>
    <w:rsid w:val="002942F2"/>
    <w:rsid w:val="0029789C"/>
    <w:rsid w:val="00297A05"/>
    <w:rsid w:val="002A704D"/>
    <w:rsid w:val="002A7972"/>
    <w:rsid w:val="002A7F43"/>
    <w:rsid w:val="002B1360"/>
    <w:rsid w:val="002B148B"/>
    <w:rsid w:val="002B1BCE"/>
    <w:rsid w:val="002B2FFC"/>
    <w:rsid w:val="002B57A1"/>
    <w:rsid w:val="002B62FC"/>
    <w:rsid w:val="002C36F0"/>
    <w:rsid w:val="002D51C0"/>
    <w:rsid w:val="002D6D3E"/>
    <w:rsid w:val="002D6DBB"/>
    <w:rsid w:val="002E0054"/>
    <w:rsid w:val="002E01B3"/>
    <w:rsid w:val="002E0C82"/>
    <w:rsid w:val="002E5F39"/>
    <w:rsid w:val="002E7F22"/>
    <w:rsid w:val="002F072B"/>
    <w:rsid w:val="002F0D64"/>
    <w:rsid w:val="002F13BB"/>
    <w:rsid w:val="002F14AE"/>
    <w:rsid w:val="002F1AB1"/>
    <w:rsid w:val="002F3D8E"/>
    <w:rsid w:val="002F4B6C"/>
    <w:rsid w:val="002F66EC"/>
    <w:rsid w:val="002F6D77"/>
    <w:rsid w:val="00300EAA"/>
    <w:rsid w:val="00301675"/>
    <w:rsid w:val="003028C7"/>
    <w:rsid w:val="00302AFD"/>
    <w:rsid w:val="00302CB9"/>
    <w:rsid w:val="00304005"/>
    <w:rsid w:val="00304537"/>
    <w:rsid w:val="00305DB1"/>
    <w:rsid w:val="003061B0"/>
    <w:rsid w:val="00307269"/>
    <w:rsid w:val="00310731"/>
    <w:rsid w:val="00310B7B"/>
    <w:rsid w:val="003127F3"/>
    <w:rsid w:val="00314698"/>
    <w:rsid w:val="0031644A"/>
    <w:rsid w:val="00320660"/>
    <w:rsid w:val="0032097A"/>
    <w:rsid w:val="003224C4"/>
    <w:rsid w:val="00332E44"/>
    <w:rsid w:val="003330AB"/>
    <w:rsid w:val="003340E4"/>
    <w:rsid w:val="0034033B"/>
    <w:rsid w:val="00340627"/>
    <w:rsid w:val="00340A88"/>
    <w:rsid w:val="003411D3"/>
    <w:rsid w:val="0034366F"/>
    <w:rsid w:val="003509AF"/>
    <w:rsid w:val="003509E0"/>
    <w:rsid w:val="003510EE"/>
    <w:rsid w:val="00351942"/>
    <w:rsid w:val="00352535"/>
    <w:rsid w:val="00354879"/>
    <w:rsid w:val="00355E86"/>
    <w:rsid w:val="0035768C"/>
    <w:rsid w:val="00357AD2"/>
    <w:rsid w:val="00357CB0"/>
    <w:rsid w:val="00360CB1"/>
    <w:rsid w:val="0036256E"/>
    <w:rsid w:val="00364DDC"/>
    <w:rsid w:val="00370BB9"/>
    <w:rsid w:val="00371733"/>
    <w:rsid w:val="00371B68"/>
    <w:rsid w:val="00373B32"/>
    <w:rsid w:val="003741D8"/>
    <w:rsid w:val="00381266"/>
    <w:rsid w:val="00385BBC"/>
    <w:rsid w:val="0038666C"/>
    <w:rsid w:val="00391736"/>
    <w:rsid w:val="0039202D"/>
    <w:rsid w:val="00392945"/>
    <w:rsid w:val="003937BF"/>
    <w:rsid w:val="0039493C"/>
    <w:rsid w:val="0039536F"/>
    <w:rsid w:val="00395643"/>
    <w:rsid w:val="00396FE7"/>
    <w:rsid w:val="0039776C"/>
    <w:rsid w:val="003A30E4"/>
    <w:rsid w:val="003A4B3A"/>
    <w:rsid w:val="003A56E3"/>
    <w:rsid w:val="003A5778"/>
    <w:rsid w:val="003B1F48"/>
    <w:rsid w:val="003B345B"/>
    <w:rsid w:val="003B5740"/>
    <w:rsid w:val="003B6A61"/>
    <w:rsid w:val="003B6C0D"/>
    <w:rsid w:val="003C0DED"/>
    <w:rsid w:val="003C24CD"/>
    <w:rsid w:val="003C37EA"/>
    <w:rsid w:val="003C3DCF"/>
    <w:rsid w:val="003D2A79"/>
    <w:rsid w:val="003D431E"/>
    <w:rsid w:val="003D4AE6"/>
    <w:rsid w:val="003D783F"/>
    <w:rsid w:val="003E07A7"/>
    <w:rsid w:val="003E13D3"/>
    <w:rsid w:val="003E19A1"/>
    <w:rsid w:val="003E36D7"/>
    <w:rsid w:val="003E4700"/>
    <w:rsid w:val="003E7D00"/>
    <w:rsid w:val="003E7D5F"/>
    <w:rsid w:val="003F056A"/>
    <w:rsid w:val="003F0B36"/>
    <w:rsid w:val="003F2846"/>
    <w:rsid w:val="003F2B33"/>
    <w:rsid w:val="003F2BE0"/>
    <w:rsid w:val="003F34C8"/>
    <w:rsid w:val="003F36C3"/>
    <w:rsid w:val="003F420B"/>
    <w:rsid w:val="003F4E0C"/>
    <w:rsid w:val="003F5258"/>
    <w:rsid w:val="003F6A07"/>
    <w:rsid w:val="00400EA5"/>
    <w:rsid w:val="00401258"/>
    <w:rsid w:val="00403F89"/>
    <w:rsid w:val="004042B4"/>
    <w:rsid w:val="00404503"/>
    <w:rsid w:val="00405488"/>
    <w:rsid w:val="004056FF"/>
    <w:rsid w:val="004059F2"/>
    <w:rsid w:val="00407F66"/>
    <w:rsid w:val="0041145D"/>
    <w:rsid w:val="0041158B"/>
    <w:rsid w:val="00411B2D"/>
    <w:rsid w:val="00413CE8"/>
    <w:rsid w:val="004145B9"/>
    <w:rsid w:val="00414AF4"/>
    <w:rsid w:val="004165D1"/>
    <w:rsid w:val="00416AE6"/>
    <w:rsid w:val="004176AB"/>
    <w:rsid w:val="0042000F"/>
    <w:rsid w:val="00422310"/>
    <w:rsid w:val="004231C7"/>
    <w:rsid w:val="00423719"/>
    <w:rsid w:val="004255F2"/>
    <w:rsid w:val="0042590B"/>
    <w:rsid w:val="00427498"/>
    <w:rsid w:val="00430094"/>
    <w:rsid w:val="00430A4D"/>
    <w:rsid w:val="00432D0C"/>
    <w:rsid w:val="00433362"/>
    <w:rsid w:val="00433814"/>
    <w:rsid w:val="004338FA"/>
    <w:rsid w:val="00436263"/>
    <w:rsid w:val="0043757E"/>
    <w:rsid w:val="004376D9"/>
    <w:rsid w:val="00440C07"/>
    <w:rsid w:val="00441D22"/>
    <w:rsid w:val="00444A46"/>
    <w:rsid w:val="00444C8D"/>
    <w:rsid w:val="00445013"/>
    <w:rsid w:val="00447407"/>
    <w:rsid w:val="0044752E"/>
    <w:rsid w:val="0045003F"/>
    <w:rsid w:val="00452C29"/>
    <w:rsid w:val="004542C9"/>
    <w:rsid w:val="0045505B"/>
    <w:rsid w:val="00456235"/>
    <w:rsid w:val="00457F51"/>
    <w:rsid w:val="004615AC"/>
    <w:rsid w:val="004627F4"/>
    <w:rsid w:val="004640FF"/>
    <w:rsid w:val="004658DE"/>
    <w:rsid w:val="00466D71"/>
    <w:rsid w:val="004743D6"/>
    <w:rsid w:val="00477296"/>
    <w:rsid w:val="004821E1"/>
    <w:rsid w:val="00482213"/>
    <w:rsid w:val="00482778"/>
    <w:rsid w:val="00484DD8"/>
    <w:rsid w:val="00484EE7"/>
    <w:rsid w:val="00487D96"/>
    <w:rsid w:val="00495CA0"/>
    <w:rsid w:val="00496EED"/>
    <w:rsid w:val="00496F1E"/>
    <w:rsid w:val="0049707D"/>
    <w:rsid w:val="004A0949"/>
    <w:rsid w:val="004A2C88"/>
    <w:rsid w:val="004A3483"/>
    <w:rsid w:val="004A3A55"/>
    <w:rsid w:val="004A3A71"/>
    <w:rsid w:val="004B048E"/>
    <w:rsid w:val="004B1647"/>
    <w:rsid w:val="004B593B"/>
    <w:rsid w:val="004C0D9E"/>
    <w:rsid w:val="004C25D4"/>
    <w:rsid w:val="004D30BE"/>
    <w:rsid w:val="004D7FB3"/>
    <w:rsid w:val="004E05C7"/>
    <w:rsid w:val="004E0830"/>
    <w:rsid w:val="004E69A1"/>
    <w:rsid w:val="004F1000"/>
    <w:rsid w:val="004F2BF5"/>
    <w:rsid w:val="004F2E57"/>
    <w:rsid w:val="004F3029"/>
    <w:rsid w:val="004F3ACB"/>
    <w:rsid w:val="004F6C95"/>
    <w:rsid w:val="004F769B"/>
    <w:rsid w:val="004F777C"/>
    <w:rsid w:val="004F7BF2"/>
    <w:rsid w:val="00500737"/>
    <w:rsid w:val="00501343"/>
    <w:rsid w:val="005047A8"/>
    <w:rsid w:val="00507450"/>
    <w:rsid w:val="00507DC2"/>
    <w:rsid w:val="00511AB1"/>
    <w:rsid w:val="005136B6"/>
    <w:rsid w:val="00513FCF"/>
    <w:rsid w:val="00516BE0"/>
    <w:rsid w:val="00517A31"/>
    <w:rsid w:val="00517EEB"/>
    <w:rsid w:val="00520CFA"/>
    <w:rsid w:val="00522E58"/>
    <w:rsid w:val="00522FE8"/>
    <w:rsid w:val="0052303E"/>
    <w:rsid w:val="0052548A"/>
    <w:rsid w:val="00525AFE"/>
    <w:rsid w:val="00527DAA"/>
    <w:rsid w:val="005323A2"/>
    <w:rsid w:val="0053379C"/>
    <w:rsid w:val="00535DEA"/>
    <w:rsid w:val="00536FB1"/>
    <w:rsid w:val="0054216B"/>
    <w:rsid w:val="00544993"/>
    <w:rsid w:val="005452A5"/>
    <w:rsid w:val="0054597B"/>
    <w:rsid w:val="00545CEE"/>
    <w:rsid w:val="00547ABC"/>
    <w:rsid w:val="00547AEA"/>
    <w:rsid w:val="00552047"/>
    <w:rsid w:val="00553041"/>
    <w:rsid w:val="005541CC"/>
    <w:rsid w:val="005569FE"/>
    <w:rsid w:val="005576A0"/>
    <w:rsid w:val="005622DF"/>
    <w:rsid w:val="005629C9"/>
    <w:rsid w:val="00564729"/>
    <w:rsid w:val="00566810"/>
    <w:rsid w:val="00572A29"/>
    <w:rsid w:val="0057340F"/>
    <w:rsid w:val="00573FC5"/>
    <w:rsid w:val="00574F22"/>
    <w:rsid w:val="005763EF"/>
    <w:rsid w:val="005768F7"/>
    <w:rsid w:val="005770F2"/>
    <w:rsid w:val="00577324"/>
    <w:rsid w:val="005809A5"/>
    <w:rsid w:val="00581EDD"/>
    <w:rsid w:val="00583C66"/>
    <w:rsid w:val="0058666F"/>
    <w:rsid w:val="00592E66"/>
    <w:rsid w:val="0059350E"/>
    <w:rsid w:val="005937D3"/>
    <w:rsid w:val="0059566F"/>
    <w:rsid w:val="00595A4F"/>
    <w:rsid w:val="00596980"/>
    <w:rsid w:val="00597535"/>
    <w:rsid w:val="005A4395"/>
    <w:rsid w:val="005A4609"/>
    <w:rsid w:val="005A66A8"/>
    <w:rsid w:val="005A6CD9"/>
    <w:rsid w:val="005B2635"/>
    <w:rsid w:val="005B2F89"/>
    <w:rsid w:val="005B32CA"/>
    <w:rsid w:val="005B57A9"/>
    <w:rsid w:val="005B6EE8"/>
    <w:rsid w:val="005B76E2"/>
    <w:rsid w:val="005C04DA"/>
    <w:rsid w:val="005C10B1"/>
    <w:rsid w:val="005C2E00"/>
    <w:rsid w:val="005C3C47"/>
    <w:rsid w:val="005D0F32"/>
    <w:rsid w:val="005D187C"/>
    <w:rsid w:val="005D2A5D"/>
    <w:rsid w:val="005D2B8A"/>
    <w:rsid w:val="005D2E87"/>
    <w:rsid w:val="005D57DA"/>
    <w:rsid w:val="005D5EC4"/>
    <w:rsid w:val="005D61DA"/>
    <w:rsid w:val="005D7749"/>
    <w:rsid w:val="005D78B7"/>
    <w:rsid w:val="005D7CB6"/>
    <w:rsid w:val="005E06DF"/>
    <w:rsid w:val="005E0EED"/>
    <w:rsid w:val="005E3B8F"/>
    <w:rsid w:val="005E464F"/>
    <w:rsid w:val="005E4C3E"/>
    <w:rsid w:val="005E4FAF"/>
    <w:rsid w:val="005E5A87"/>
    <w:rsid w:val="005E7160"/>
    <w:rsid w:val="005E7FF6"/>
    <w:rsid w:val="005F05D3"/>
    <w:rsid w:val="005F0AC0"/>
    <w:rsid w:val="005F235C"/>
    <w:rsid w:val="005F46E5"/>
    <w:rsid w:val="005F4EA9"/>
    <w:rsid w:val="005F505F"/>
    <w:rsid w:val="0060043F"/>
    <w:rsid w:val="00603159"/>
    <w:rsid w:val="00604098"/>
    <w:rsid w:val="006046B1"/>
    <w:rsid w:val="00613414"/>
    <w:rsid w:val="00614A27"/>
    <w:rsid w:val="0061675D"/>
    <w:rsid w:val="00616B52"/>
    <w:rsid w:val="00621B3B"/>
    <w:rsid w:val="00621DAE"/>
    <w:rsid w:val="006226A8"/>
    <w:rsid w:val="00632A3C"/>
    <w:rsid w:val="0063303E"/>
    <w:rsid w:val="0063344E"/>
    <w:rsid w:val="006339DD"/>
    <w:rsid w:val="006371B8"/>
    <w:rsid w:val="00641141"/>
    <w:rsid w:val="00641954"/>
    <w:rsid w:val="00645479"/>
    <w:rsid w:val="0064706A"/>
    <w:rsid w:val="00650421"/>
    <w:rsid w:val="00650873"/>
    <w:rsid w:val="006513FB"/>
    <w:rsid w:val="00652015"/>
    <w:rsid w:val="0065210D"/>
    <w:rsid w:val="006523C1"/>
    <w:rsid w:val="00652478"/>
    <w:rsid w:val="006531EA"/>
    <w:rsid w:val="00653375"/>
    <w:rsid w:val="0065508A"/>
    <w:rsid w:val="00655A38"/>
    <w:rsid w:val="00660353"/>
    <w:rsid w:val="00661C88"/>
    <w:rsid w:val="006638AE"/>
    <w:rsid w:val="006670BB"/>
    <w:rsid w:val="00667575"/>
    <w:rsid w:val="00667C87"/>
    <w:rsid w:val="006730DD"/>
    <w:rsid w:val="00674041"/>
    <w:rsid w:val="00675886"/>
    <w:rsid w:val="00675A42"/>
    <w:rsid w:val="00676F57"/>
    <w:rsid w:val="00677069"/>
    <w:rsid w:val="00677F96"/>
    <w:rsid w:val="00680280"/>
    <w:rsid w:val="00681C6E"/>
    <w:rsid w:val="00684856"/>
    <w:rsid w:val="00685B6F"/>
    <w:rsid w:val="006874E0"/>
    <w:rsid w:val="00687C98"/>
    <w:rsid w:val="00687EED"/>
    <w:rsid w:val="00687F9A"/>
    <w:rsid w:val="00691B87"/>
    <w:rsid w:val="00692B46"/>
    <w:rsid w:val="00693B60"/>
    <w:rsid w:val="00696AC7"/>
    <w:rsid w:val="00696EB3"/>
    <w:rsid w:val="00696F74"/>
    <w:rsid w:val="00697C33"/>
    <w:rsid w:val="006A1A40"/>
    <w:rsid w:val="006A325C"/>
    <w:rsid w:val="006A3ABA"/>
    <w:rsid w:val="006A6918"/>
    <w:rsid w:val="006A7361"/>
    <w:rsid w:val="006A7410"/>
    <w:rsid w:val="006B0C90"/>
    <w:rsid w:val="006B1946"/>
    <w:rsid w:val="006B4ADC"/>
    <w:rsid w:val="006B6127"/>
    <w:rsid w:val="006C192E"/>
    <w:rsid w:val="006C2D55"/>
    <w:rsid w:val="006C51AF"/>
    <w:rsid w:val="006C65B3"/>
    <w:rsid w:val="006C713B"/>
    <w:rsid w:val="006C7D50"/>
    <w:rsid w:val="006D0906"/>
    <w:rsid w:val="006D0912"/>
    <w:rsid w:val="006D250E"/>
    <w:rsid w:val="006D4E3C"/>
    <w:rsid w:val="006D50F4"/>
    <w:rsid w:val="006D7780"/>
    <w:rsid w:val="006D7ADA"/>
    <w:rsid w:val="006E04A4"/>
    <w:rsid w:val="006E42AB"/>
    <w:rsid w:val="006E4A11"/>
    <w:rsid w:val="006E7716"/>
    <w:rsid w:val="006E7946"/>
    <w:rsid w:val="006F1760"/>
    <w:rsid w:val="006F1857"/>
    <w:rsid w:val="006F2A7A"/>
    <w:rsid w:val="006F51D4"/>
    <w:rsid w:val="006F5CAD"/>
    <w:rsid w:val="006F6899"/>
    <w:rsid w:val="006F7BB5"/>
    <w:rsid w:val="007002AA"/>
    <w:rsid w:val="00700323"/>
    <w:rsid w:val="00700F20"/>
    <w:rsid w:val="00703D0F"/>
    <w:rsid w:val="00705BAA"/>
    <w:rsid w:val="00705D76"/>
    <w:rsid w:val="007074D2"/>
    <w:rsid w:val="00707CAB"/>
    <w:rsid w:val="007122BB"/>
    <w:rsid w:val="0071434E"/>
    <w:rsid w:val="007146A6"/>
    <w:rsid w:val="0071601F"/>
    <w:rsid w:val="00717E65"/>
    <w:rsid w:val="00717FED"/>
    <w:rsid w:val="007220AD"/>
    <w:rsid w:val="00723378"/>
    <w:rsid w:val="00727501"/>
    <w:rsid w:val="007303FC"/>
    <w:rsid w:val="00731450"/>
    <w:rsid w:val="00732924"/>
    <w:rsid w:val="00733291"/>
    <w:rsid w:val="00733691"/>
    <w:rsid w:val="007348F6"/>
    <w:rsid w:val="00735012"/>
    <w:rsid w:val="00736918"/>
    <w:rsid w:val="00737B3C"/>
    <w:rsid w:val="00737C99"/>
    <w:rsid w:val="007453A8"/>
    <w:rsid w:val="00745B02"/>
    <w:rsid w:val="0074670A"/>
    <w:rsid w:val="00747054"/>
    <w:rsid w:val="00747146"/>
    <w:rsid w:val="00747377"/>
    <w:rsid w:val="0074764B"/>
    <w:rsid w:val="00751FC2"/>
    <w:rsid w:val="007556C0"/>
    <w:rsid w:val="00755D21"/>
    <w:rsid w:val="00757B8A"/>
    <w:rsid w:val="00761B32"/>
    <w:rsid w:val="00763E52"/>
    <w:rsid w:val="0076433C"/>
    <w:rsid w:val="007664F6"/>
    <w:rsid w:val="00770E5B"/>
    <w:rsid w:val="0077149C"/>
    <w:rsid w:val="007714EE"/>
    <w:rsid w:val="00772482"/>
    <w:rsid w:val="00772F13"/>
    <w:rsid w:val="00773A92"/>
    <w:rsid w:val="007757A3"/>
    <w:rsid w:val="00776799"/>
    <w:rsid w:val="00776A1B"/>
    <w:rsid w:val="007808E9"/>
    <w:rsid w:val="00780B37"/>
    <w:rsid w:val="00780DD9"/>
    <w:rsid w:val="007839B5"/>
    <w:rsid w:val="00783ADC"/>
    <w:rsid w:val="00786ACB"/>
    <w:rsid w:val="00792E03"/>
    <w:rsid w:val="0079668D"/>
    <w:rsid w:val="00797188"/>
    <w:rsid w:val="00797A77"/>
    <w:rsid w:val="007A0D23"/>
    <w:rsid w:val="007A3057"/>
    <w:rsid w:val="007A5118"/>
    <w:rsid w:val="007B09C2"/>
    <w:rsid w:val="007B5424"/>
    <w:rsid w:val="007B67D2"/>
    <w:rsid w:val="007B7F5C"/>
    <w:rsid w:val="007C6804"/>
    <w:rsid w:val="007C6A44"/>
    <w:rsid w:val="007C7270"/>
    <w:rsid w:val="007C7A82"/>
    <w:rsid w:val="007D0FDD"/>
    <w:rsid w:val="007D14E9"/>
    <w:rsid w:val="007D6238"/>
    <w:rsid w:val="007D7CC8"/>
    <w:rsid w:val="007E058A"/>
    <w:rsid w:val="007E3813"/>
    <w:rsid w:val="007E5D5B"/>
    <w:rsid w:val="007E63CB"/>
    <w:rsid w:val="007E761A"/>
    <w:rsid w:val="007F108B"/>
    <w:rsid w:val="007F13D3"/>
    <w:rsid w:val="007F15A2"/>
    <w:rsid w:val="007F1CE2"/>
    <w:rsid w:val="007F2742"/>
    <w:rsid w:val="007F4FD5"/>
    <w:rsid w:val="007F557D"/>
    <w:rsid w:val="007F7DC2"/>
    <w:rsid w:val="00801F40"/>
    <w:rsid w:val="00801FD6"/>
    <w:rsid w:val="00804126"/>
    <w:rsid w:val="00804C96"/>
    <w:rsid w:val="00805972"/>
    <w:rsid w:val="00806EBF"/>
    <w:rsid w:val="0081122D"/>
    <w:rsid w:val="00811999"/>
    <w:rsid w:val="00813291"/>
    <w:rsid w:val="00814187"/>
    <w:rsid w:val="008146B4"/>
    <w:rsid w:val="0081485D"/>
    <w:rsid w:val="0081492C"/>
    <w:rsid w:val="008154A7"/>
    <w:rsid w:val="00816C4A"/>
    <w:rsid w:val="00820A17"/>
    <w:rsid w:val="00821D65"/>
    <w:rsid w:val="00822ED7"/>
    <w:rsid w:val="00824191"/>
    <w:rsid w:val="0082496D"/>
    <w:rsid w:val="00825539"/>
    <w:rsid w:val="00827BD3"/>
    <w:rsid w:val="008304CC"/>
    <w:rsid w:val="00830D6B"/>
    <w:rsid w:val="008321FB"/>
    <w:rsid w:val="008323E2"/>
    <w:rsid w:val="008343D1"/>
    <w:rsid w:val="008361DB"/>
    <w:rsid w:val="008364E9"/>
    <w:rsid w:val="008366E7"/>
    <w:rsid w:val="008367C9"/>
    <w:rsid w:val="008403C1"/>
    <w:rsid w:val="00842993"/>
    <w:rsid w:val="00842BA1"/>
    <w:rsid w:val="00842D0C"/>
    <w:rsid w:val="00845B7D"/>
    <w:rsid w:val="00846F4B"/>
    <w:rsid w:val="008513BB"/>
    <w:rsid w:val="00851446"/>
    <w:rsid w:val="00851468"/>
    <w:rsid w:val="00853E13"/>
    <w:rsid w:val="00854A37"/>
    <w:rsid w:val="0085581F"/>
    <w:rsid w:val="00857248"/>
    <w:rsid w:val="00860F40"/>
    <w:rsid w:val="00864221"/>
    <w:rsid w:val="008664ED"/>
    <w:rsid w:val="008671C0"/>
    <w:rsid w:val="00872DAA"/>
    <w:rsid w:val="0087618D"/>
    <w:rsid w:val="00882348"/>
    <w:rsid w:val="0089080C"/>
    <w:rsid w:val="00890ED7"/>
    <w:rsid w:val="00891262"/>
    <w:rsid w:val="008928EE"/>
    <w:rsid w:val="008938B1"/>
    <w:rsid w:val="00895EDA"/>
    <w:rsid w:val="00896E16"/>
    <w:rsid w:val="008977C2"/>
    <w:rsid w:val="008A276C"/>
    <w:rsid w:val="008A3CFC"/>
    <w:rsid w:val="008A4832"/>
    <w:rsid w:val="008B157C"/>
    <w:rsid w:val="008B4030"/>
    <w:rsid w:val="008B5A54"/>
    <w:rsid w:val="008B704B"/>
    <w:rsid w:val="008C0CD3"/>
    <w:rsid w:val="008C2F53"/>
    <w:rsid w:val="008C62B5"/>
    <w:rsid w:val="008C675A"/>
    <w:rsid w:val="008D3EA8"/>
    <w:rsid w:val="008D5297"/>
    <w:rsid w:val="008D7AC3"/>
    <w:rsid w:val="008E009D"/>
    <w:rsid w:val="008E11C3"/>
    <w:rsid w:val="008E1389"/>
    <w:rsid w:val="008E25CF"/>
    <w:rsid w:val="008E2AED"/>
    <w:rsid w:val="008E3C65"/>
    <w:rsid w:val="008E42DE"/>
    <w:rsid w:val="008F0E0D"/>
    <w:rsid w:val="008F1728"/>
    <w:rsid w:val="008F29C3"/>
    <w:rsid w:val="0090147F"/>
    <w:rsid w:val="009021DA"/>
    <w:rsid w:val="009032E4"/>
    <w:rsid w:val="0090385B"/>
    <w:rsid w:val="00903989"/>
    <w:rsid w:val="00906D8B"/>
    <w:rsid w:val="0091038B"/>
    <w:rsid w:val="009106CF"/>
    <w:rsid w:val="00910AD1"/>
    <w:rsid w:val="0091109B"/>
    <w:rsid w:val="00912772"/>
    <w:rsid w:val="00915644"/>
    <w:rsid w:val="009167A2"/>
    <w:rsid w:val="009167E7"/>
    <w:rsid w:val="0091798A"/>
    <w:rsid w:val="00926E53"/>
    <w:rsid w:val="00927B17"/>
    <w:rsid w:val="00927D65"/>
    <w:rsid w:val="009300E1"/>
    <w:rsid w:val="00930524"/>
    <w:rsid w:val="009310DC"/>
    <w:rsid w:val="00931888"/>
    <w:rsid w:val="00931CD0"/>
    <w:rsid w:val="009323DE"/>
    <w:rsid w:val="00933E55"/>
    <w:rsid w:val="0094316E"/>
    <w:rsid w:val="009500B1"/>
    <w:rsid w:val="009506C9"/>
    <w:rsid w:val="00955799"/>
    <w:rsid w:val="00957034"/>
    <w:rsid w:val="00957BC2"/>
    <w:rsid w:val="00963E43"/>
    <w:rsid w:val="00966CAA"/>
    <w:rsid w:val="0096700A"/>
    <w:rsid w:val="0096771F"/>
    <w:rsid w:val="00967BEB"/>
    <w:rsid w:val="009709B8"/>
    <w:rsid w:val="00973CDD"/>
    <w:rsid w:val="00974771"/>
    <w:rsid w:val="009755B7"/>
    <w:rsid w:val="009761EC"/>
    <w:rsid w:val="00977951"/>
    <w:rsid w:val="009803DE"/>
    <w:rsid w:val="00981D69"/>
    <w:rsid w:val="00983FC7"/>
    <w:rsid w:val="00985A02"/>
    <w:rsid w:val="00986928"/>
    <w:rsid w:val="009917D5"/>
    <w:rsid w:val="009936D1"/>
    <w:rsid w:val="00994B93"/>
    <w:rsid w:val="009968B1"/>
    <w:rsid w:val="009A0741"/>
    <w:rsid w:val="009A0769"/>
    <w:rsid w:val="009A1827"/>
    <w:rsid w:val="009A2C9E"/>
    <w:rsid w:val="009A2D00"/>
    <w:rsid w:val="009A5955"/>
    <w:rsid w:val="009A77CC"/>
    <w:rsid w:val="009B3C4C"/>
    <w:rsid w:val="009B40B2"/>
    <w:rsid w:val="009B40BA"/>
    <w:rsid w:val="009B4AE8"/>
    <w:rsid w:val="009B5616"/>
    <w:rsid w:val="009B5A47"/>
    <w:rsid w:val="009B5E61"/>
    <w:rsid w:val="009B6AE2"/>
    <w:rsid w:val="009B74CD"/>
    <w:rsid w:val="009C000E"/>
    <w:rsid w:val="009C05F6"/>
    <w:rsid w:val="009C08D2"/>
    <w:rsid w:val="009C09BA"/>
    <w:rsid w:val="009C2684"/>
    <w:rsid w:val="009C2A06"/>
    <w:rsid w:val="009C48BF"/>
    <w:rsid w:val="009C5A1E"/>
    <w:rsid w:val="009C707A"/>
    <w:rsid w:val="009C7217"/>
    <w:rsid w:val="009D1C77"/>
    <w:rsid w:val="009D4138"/>
    <w:rsid w:val="009D4A5C"/>
    <w:rsid w:val="009E02D9"/>
    <w:rsid w:val="009E046F"/>
    <w:rsid w:val="009E090B"/>
    <w:rsid w:val="009E2364"/>
    <w:rsid w:val="009E25D9"/>
    <w:rsid w:val="009E29E6"/>
    <w:rsid w:val="009E2F6E"/>
    <w:rsid w:val="009E3177"/>
    <w:rsid w:val="009E5E1A"/>
    <w:rsid w:val="009E5F74"/>
    <w:rsid w:val="009E6F3B"/>
    <w:rsid w:val="009F0E8B"/>
    <w:rsid w:val="009F153D"/>
    <w:rsid w:val="009F2A44"/>
    <w:rsid w:val="009F31A2"/>
    <w:rsid w:val="009F5889"/>
    <w:rsid w:val="009F652A"/>
    <w:rsid w:val="009F65FF"/>
    <w:rsid w:val="009F68C5"/>
    <w:rsid w:val="009F6D7D"/>
    <w:rsid w:val="009F7211"/>
    <w:rsid w:val="00A014A3"/>
    <w:rsid w:val="00A0342D"/>
    <w:rsid w:val="00A03A69"/>
    <w:rsid w:val="00A03C5A"/>
    <w:rsid w:val="00A04418"/>
    <w:rsid w:val="00A05359"/>
    <w:rsid w:val="00A10468"/>
    <w:rsid w:val="00A1180A"/>
    <w:rsid w:val="00A12E9E"/>
    <w:rsid w:val="00A14B0C"/>
    <w:rsid w:val="00A166B0"/>
    <w:rsid w:val="00A2412A"/>
    <w:rsid w:val="00A24FB6"/>
    <w:rsid w:val="00A2627B"/>
    <w:rsid w:val="00A27EAA"/>
    <w:rsid w:val="00A30A6E"/>
    <w:rsid w:val="00A31D88"/>
    <w:rsid w:val="00A32FCF"/>
    <w:rsid w:val="00A338F5"/>
    <w:rsid w:val="00A34A1E"/>
    <w:rsid w:val="00A34DE9"/>
    <w:rsid w:val="00A40D09"/>
    <w:rsid w:val="00A429CF"/>
    <w:rsid w:val="00A435F6"/>
    <w:rsid w:val="00A4497D"/>
    <w:rsid w:val="00A451B7"/>
    <w:rsid w:val="00A45C2D"/>
    <w:rsid w:val="00A45CEE"/>
    <w:rsid w:val="00A4683A"/>
    <w:rsid w:val="00A46DE7"/>
    <w:rsid w:val="00A4796C"/>
    <w:rsid w:val="00A50C61"/>
    <w:rsid w:val="00A518E8"/>
    <w:rsid w:val="00A52649"/>
    <w:rsid w:val="00A54234"/>
    <w:rsid w:val="00A5511D"/>
    <w:rsid w:val="00A57018"/>
    <w:rsid w:val="00A61D4F"/>
    <w:rsid w:val="00A6279D"/>
    <w:rsid w:val="00A63010"/>
    <w:rsid w:val="00A632B6"/>
    <w:rsid w:val="00A63C70"/>
    <w:rsid w:val="00A63C8C"/>
    <w:rsid w:val="00A63CC5"/>
    <w:rsid w:val="00A67791"/>
    <w:rsid w:val="00A7035C"/>
    <w:rsid w:val="00A72CD7"/>
    <w:rsid w:val="00A74096"/>
    <w:rsid w:val="00A832FF"/>
    <w:rsid w:val="00A83A6D"/>
    <w:rsid w:val="00A864C6"/>
    <w:rsid w:val="00A90FF2"/>
    <w:rsid w:val="00A94D04"/>
    <w:rsid w:val="00A955F7"/>
    <w:rsid w:val="00AA016B"/>
    <w:rsid w:val="00AA02AD"/>
    <w:rsid w:val="00AA099A"/>
    <w:rsid w:val="00AA2101"/>
    <w:rsid w:val="00AA3834"/>
    <w:rsid w:val="00AA5216"/>
    <w:rsid w:val="00AA671E"/>
    <w:rsid w:val="00AA67C3"/>
    <w:rsid w:val="00AA7A6F"/>
    <w:rsid w:val="00AB02A3"/>
    <w:rsid w:val="00AB04B7"/>
    <w:rsid w:val="00AB04DC"/>
    <w:rsid w:val="00AB0FDE"/>
    <w:rsid w:val="00AB234B"/>
    <w:rsid w:val="00AB3342"/>
    <w:rsid w:val="00AB39C7"/>
    <w:rsid w:val="00AB3FD5"/>
    <w:rsid w:val="00AB4819"/>
    <w:rsid w:val="00AB5EC1"/>
    <w:rsid w:val="00AB742E"/>
    <w:rsid w:val="00AB7E08"/>
    <w:rsid w:val="00AC1725"/>
    <w:rsid w:val="00AC2A5D"/>
    <w:rsid w:val="00AC356C"/>
    <w:rsid w:val="00AC6804"/>
    <w:rsid w:val="00AD07D5"/>
    <w:rsid w:val="00AD2FD8"/>
    <w:rsid w:val="00AD53D6"/>
    <w:rsid w:val="00AD71F3"/>
    <w:rsid w:val="00AD74EF"/>
    <w:rsid w:val="00AE03AC"/>
    <w:rsid w:val="00AE258E"/>
    <w:rsid w:val="00AE3199"/>
    <w:rsid w:val="00AE3ACC"/>
    <w:rsid w:val="00AE5A87"/>
    <w:rsid w:val="00AE6E01"/>
    <w:rsid w:val="00AF52C5"/>
    <w:rsid w:val="00AF7B8F"/>
    <w:rsid w:val="00AF7CA6"/>
    <w:rsid w:val="00AF7FD7"/>
    <w:rsid w:val="00B01280"/>
    <w:rsid w:val="00B01A25"/>
    <w:rsid w:val="00B01FF2"/>
    <w:rsid w:val="00B02B63"/>
    <w:rsid w:val="00B04902"/>
    <w:rsid w:val="00B06A9F"/>
    <w:rsid w:val="00B0724F"/>
    <w:rsid w:val="00B10945"/>
    <w:rsid w:val="00B12CA2"/>
    <w:rsid w:val="00B12FC9"/>
    <w:rsid w:val="00B13A1B"/>
    <w:rsid w:val="00B219DB"/>
    <w:rsid w:val="00B22DB7"/>
    <w:rsid w:val="00B22F34"/>
    <w:rsid w:val="00B250AA"/>
    <w:rsid w:val="00B25E30"/>
    <w:rsid w:val="00B25E91"/>
    <w:rsid w:val="00B26AB5"/>
    <w:rsid w:val="00B30C12"/>
    <w:rsid w:val="00B31920"/>
    <w:rsid w:val="00B33A1F"/>
    <w:rsid w:val="00B3432F"/>
    <w:rsid w:val="00B34C05"/>
    <w:rsid w:val="00B3505F"/>
    <w:rsid w:val="00B35DCE"/>
    <w:rsid w:val="00B36F19"/>
    <w:rsid w:val="00B410D6"/>
    <w:rsid w:val="00B414EA"/>
    <w:rsid w:val="00B41A37"/>
    <w:rsid w:val="00B42962"/>
    <w:rsid w:val="00B43816"/>
    <w:rsid w:val="00B50729"/>
    <w:rsid w:val="00B535EA"/>
    <w:rsid w:val="00B5403C"/>
    <w:rsid w:val="00B54686"/>
    <w:rsid w:val="00B56B99"/>
    <w:rsid w:val="00B56D61"/>
    <w:rsid w:val="00B60771"/>
    <w:rsid w:val="00B6151E"/>
    <w:rsid w:val="00B65037"/>
    <w:rsid w:val="00B656CC"/>
    <w:rsid w:val="00B657D2"/>
    <w:rsid w:val="00B6667A"/>
    <w:rsid w:val="00B71752"/>
    <w:rsid w:val="00B7283A"/>
    <w:rsid w:val="00B757DC"/>
    <w:rsid w:val="00B76A85"/>
    <w:rsid w:val="00B770E0"/>
    <w:rsid w:val="00B815E0"/>
    <w:rsid w:val="00B81C4E"/>
    <w:rsid w:val="00B834DF"/>
    <w:rsid w:val="00B86360"/>
    <w:rsid w:val="00B86954"/>
    <w:rsid w:val="00B903CE"/>
    <w:rsid w:val="00B90461"/>
    <w:rsid w:val="00B91320"/>
    <w:rsid w:val="00B91A6A"/>
    <w:rsid w:val="00B9232B"/>
    <w:rsid w:val="00B95D60"/>
    <w:rsid w:val="00B96BA4"/>
    <w:rsid w:val="00B96C8C"/>
    <w:rsid w:val="00B97B61"/>
    <w:rsid w:val="00BA1ACD"/>
    <w:rsid w:val="00BA3134"/>
    <w:rsid w:val="00BA3827"/>
    <w:rsid w:val="00BA4520"/>
    <w:rsid w:val="00BA5F80"/>
    <w:rsid w:val="00BA7034"/>
    <w:rsid w:val="00BA7905"/>
    <w:rsid w:val="00BB01F5"/>
    <w:rsid w:val="00BB0E46"/>
    <w:rsid w:val="00BB10C7"/>
    <w:rsid w:val="00BB34AA"/>
    <w:rsid w:val="00BB3ECF"/>
    <w:rsid w:val="00BB4B99"/>
    <w:rsid w:val="00BB6047"/>
    <w:rsid w:val="00BC2085"/>
    <w:rsid w:val="00BC7927"/>
    <w:rsid w:val="00BC7E71"/>
    <w:rsid w:val="00BD1DCA"/>
    <w:rsid w:val="00BD5BE5"/>
    <w:rsid w:val="00BD62B3"/>
    <w:rsid w:val="00BD7F04"/>
    <w:rsid w:val="00BD7F57"/>
    <w:rsid w:val="00BE272B"/>
    <w:rsid w:val="00BE55A4"/>
    <w:rsid w:val="00BE5D60"/>
    <w:rsid w:val="00BE6068"/>
    <w:rsid w:val="00BF1351"/>
    <w:rsid w:val="00BF48C9"/>
    <w:rsid w:val="00BF67EE"/>
    <w:rsid w:val="00C010AC"/>
    <w:rsid w:val="00C037ED"/>
    <w:rsid w:val="00C04482"/>
    <w:rsid w:val="00C04A1F"/>
    <w:rsid w:val="00C10819"/>
    <w:rsid w:val="00C129BD"/>
    <w:rsid w:val="00C12BFC"/>
    <w:rsid w:val="00C201F3"/>
    <w:rsid w:val="00C2106E"/>
    <w:rsid w:val="00C214DE"/>
    <w:rsid w:val="00C24744"/>
    <w:rsid w:val="00C24982"/>
    <w:rsid w:val="00C25E25"/>
    <w:rsid w:val="00C26C41"/>
    <w:rsid w:val="00C31622"/>
    <w:rsid w:val="00C31E3D"/>
    <w:rsid w:val="00C3207C"/>
    <w:rsid w:val="00C32936"/>
    <w:rsid w:val="00C32ABB"/>
    <w:rsid w:val="00C340EA"/>
    <w:rsid w:val="00C35726"/>
    <w:rsid w:val="00C35D95"/>
    <w:rsid w:val="00C3792B"/>
    <w:rsid w:val="00C37A25"/>
    <w:rsid w:val="00C4118A"/>
    <w:rsid w:val="00C42F81"/>
    <w:rsid w:val="00C44377"/>
    <w:rsid w:val="00C479F5"/>
    <w:rsid w:val="00C501DA"/>
    <w:rsid w:val="00C51130"/>
    <w:rsid w:val="00C5124A"/>
    <w:rsid w:val="00C51B06"/>
    <w:rsid w:val="00C53904"/>
    <w:rsid w:val="00C545BD"/>
    <w:rsid w:val="00C54FBD"/>
    <w:rsid w:val="00C57C45"/>
    <w:rsid w:val="00C60657"/>
    <w:rsid w:val="00C60E55"/>
    <w:rsid w:val="00C629E5"/>
    <w:rsid w:val="00C65ACB"/>
    <w:rsid w:val="00C6670A"/>
    <w:rsid w:val="00C66D03"/>
    <w:rsid w:val="00C67459"/>
    <w:rsid w:val="00C705A0"/>
    <w:rsid w:val="00C71D2D"/>
    <w:rsid w:val="00C71DD9"/>
    <w:rsid w:val="00C72FAA"/>
    <w:rsid w:val="00C7354E"/>
    <w:rsid w:val="00C735DD"/>
    <w:rsid w:val="00C764D8"/>
    <w:rsid w:val="00C81514"/>
    <w:rsid w:val="00C8489F"/>
    <w:rsid w:val="00C85B33"/>
    <w:rsid w:val="00C8614A"/>
    <w:rsid w:val="00C92A9D"/>
    <w:rsid w:val="00C93044"/>
    <w:rsid w:val="00C94BAA"/>
    <w:rsid w:val="00C96370"/>
    <w:rsid w:val="00C966A7"/>
    <w:rsid w:val="00C970D6"/>
    <w:rsid w:val="00CA1456"/>
    <w:rsid w:val="00CA1FE6"/>
    <w:rsid w:val="00CA25A7"/>
    <w:rsid w:val="00CA294F"/>
    <w:rsid w:val="00CA33E0"/>
    <w:rsid w:val="00CA428F"/>
    <w:rsid w:val="00CA4C94"/>
    <w:rsid w:val="00CA7BDE"/>
    <w:rsid w:val="00CB2C86"/>
    <w:rsid w:val="00CB3210"/>
    <w:rsid w:val="00CB355E"/>
    <w:rsid w:val="00CB6D54"/>
    <w:rsid w:val="00CB72C8"/>
    <w:rsid w:val="00CC01E1"/>
    <w:rsid w:val="00CC0DCD"/>
    <w:rsid w:val="00CC1BCB"/>
    <w:rsid w:val="00CC5735"/>
    <w:rsid w:val="00CC7127"/>
    <w:rsid w:val="00CC7BAA"/>
    <w:rsid w:val="00CD024F"/>
    <w:rsid w:val="00CD3F19"/>
    <w:rsid w:val="00CD418F"/>
    <w:rsid w:val="00CE2FD5"/>
    <w:rsid w:val="00CE5F4C"/>
    <w:rsid w:val="00CE6E6C"/>
    <w:rsid w:val="00CE7B86"/>
    <w:rsid w:val="00CE7E4A"/>
    <w:rsid w:val="00CF3E9C"/>
    <w:rsid w:val="00CF6BB5"/>
    <w:rsid w:val="00CF7921"/>
    <w:rsid w:val="00D00A2A"/>
    <w:rsid w:val="00D01673"/>
    <w:rsid w:val="00D02271"/>
    <w:rsid w:val="00D03A20"/>
    <w:rsid w:val="00D03A9B"/>
    <w:rsid w:val="00D03D6D"/>
    <w:rsid w:val="00D0794D"/>
    <w:rsid w:val="00D120EB"/>
    <w:rsid w:val="00D16B2F"/>
    <w:rsid w:val="00D16F56"/>
    <w:rsid w:val="00D17EB0"/>
    <w:rsid w:val="00D2147A"/>
    <w:rsid w:val="00D21B26"/>
    <w:rsid w:val="00D23C9C"/>
    <w:rsid w:val="00D24E11"/>
    <w:rsid w:val="00D25FCA"/>
    <w:rsid w:val="00D273A0"/>
    <w:rsid w:val="00D275F5"/>
    <w:rsid w:val="00D277AE"/>
    <w:rsid w:val="00D30E7C"/>
    <w:rsid w:val="00D32F42"/>
    <w:rsid w:val="00D334DF"/>
    <w:rsid w:val="00D3478C"/>
    <w:rsid w:val="00D34D6E"/>
    <w:rsid w:val="00D40D90"/>
    <w:rsid w:val="00D40FB7"/>
    <w:rsid w:val="00D41615"/>
    <w:rsid w:val="00D42461"/>
    <w:rsid w:val="00D43018"/>
    <w:rsid w:val="00D44C43"/>
    <w:rsid w:val="00D45BC0"/>
    <w:rsid w:val="00D50DCC"/>
    <w:rsid w:val="00D52AF1"/>
    <w:rsid w:val="00D54683"/>
    <w:rsid w:val="00D56F46"/>
    <w:rsid w:val="00D5737B"/>
    <w:rsid w:val="00D637CF"/>
    <w:rsid w:val="00D65028"/>
    <w:rsid w:val="00D66C6B"/>
    <w:rsid w:val="00D71079"/>
    <w:rsid w:val="00D723AE"/>
    <w:rsid w:val="00D72A35"/>
    <w:rsid w:val="00D73290"/>
    <w:rsid w:val="00D739CC"/>
    <w:rsid w:val="00D73B7F"/>
    <w:rsid w:val="00D74A2F"/>
    <w:rsid w:val="00D7503B"/>
    <w:rsid w:val="00D81F9C"/>
    <w:rsid w:val="00D867B4"/>
    <w:rsid w:val="00D87416"/>
    <w:rsid w:val="00D901D7"/>
    <w:rsid w:val="00D90636"/>
    <w:rsid w:val="00D90CCA"/>
    <w:rsid w:val="00D90E5B"/>
    <w:rsid w:val="00D91511"/>
    <w:rsid w:val="00D92CAB"/>
    <w:rsid w:val="00D955BE"/>
    <w:rsid w:val="00D960E8"/>
    <w:rsid w:val="00D97406"/>
    <w:rsid w:val="00DA08A5"/>
    <w:rsid w:val="00DA23AA"/>
    <w:rsid w:val="00DA3BAF"/>
    <w:rsid w:val="00DA49EE"/>
    <w:rsid w:val="00DA4DDC"/>
    <w:rsid w:val="00DA5828"/>
    <w:rsid w:val="00DA7D73"/>
    <w:rsid w:val="00DB2140"/>
    <w:rsid w:val="00DB350D"/>
    <w:rsid w:val="00DB6565"/>
    <w:rsid w:val="00DC0568"/>
    <w:rsid w:val="00DC0B0A"/>
    <w:rsid w:val="00DC1B4A"/>
    <w:rsid w:val="00DC30B4"/>
    <w:rsid w:val="00DD3916"/>
    <w:rsid w:val="00DD5BA5"/>
    <w:rsid w:val="00DD68FE"/>
    <w:rsid w:val="00DE3811"/>
    <w:rsid w:val="00DE5142"/>
    <w:rsid w:val="00DE5152"/>
    <w:rsid w:val="00DF0F3C"/>
    <w:rsid w:val="00DF114A"/>
    <w:rsid w:val="00DF28A1"/>
    <w:rsid w:val="00DF359C"/>
    <w:rsid w:val="00DF42B8"/>
    <w:rsid w:val="00DF6CC6"/>
    <w:rsid w:val="00DF6EF2"/>
    <w:rsid w:val="00DF76FA"/>
    <w:rsid w:val="00E01863"/>
    <w:rsid w:val="00E01EFF"/>
    <w:rsid w:val="00E02295"/>
    <w:rsid w:val="00E047D2"/>
    <w:rsid w:val="00E14AEE"/>
    <w:rsid w:val="00E175E4"/>
    <w:rsid w:val="00E175FD"/>
    <w:rsid w:val="00E20A89"/>
    <w:rsid w:val="00E2600D"/>
    <w:rsid w:val="00E2630E"/>
    <w:rsid w:val="00E32F35"/>
    <w:rsid w:val="00E33225"/>
    <w:rsid w:val="00E33487"/>
    <w:rsid w:val="00E33871"/>
    <w:rsid w:val="00E343AA"/>
    <w:rsid w:val="00E35362"/>
    <w:rsid w:val="00E353BC"/>
    <w:rsid w:val="00E36834"/>
    <w:rsid w:val="00E372F9"/>
    <w:rsid w:val="00E373E6"/>
    <w:rsid w:val="00E37993"/>
    <w:rsid w:val="00E403BF"/>
    <w:rsid w:val="00E47A10"/>
    <w:rsid w:val="00E47BFD"/>
    <w:rsid w:val="00E546AA"/>
    <w:rsid w:val="00E573BB"/>
    <w:rsid w:val="00E574BE"/>
    <w:rsid w:val="00E610A5"/>
    <w:rsid w:val="00E63F6F"/>
    <w:rsid w:val="00E70AF4"/>
    <w:rsid w:val="00E71BD6"/>
    <w:rsid w:val="00E72653"/>
    <w:rsid w:val="00E74B78"/>
    <w:rsid w:val="00E76FD4"/>
    <w:rsid w:val="00E81D27"/>
    <w:rsid w:val="00E828ED"/>
    <w:rsid w:val="00E82EC1"/>
    <w:rsid w:val="00E83739"/>
    <w:rsid w:val="00E83F09"/>
    <w:rsid w:val="00E8515A"/>
    <w:rsid w:val="00E85567"/>
    <w:rsid w:val="00E857D3"/>
    <w:rsid w:val="00E86FE4"/>
    <w:rsid w:val="00E87A84"/>
    <w:rsid w:val="00E9102F"/>
    <w:rsid w:val="00E91E19"/>
    <w:rsid w:val="00E9256B"/>
    <w:rsid w:val="00E93164"/>
    <w:rsid w:val="00E957ED"/>
    <w:rsid w:val="00E96463"/>
    <w:rsid w:val="00E96853"/>
    <w:rsid w:val="00E96BA6"/>
    <w:rsid w:val="00E97B3D"/>
    <w:rsid w:val="00EA22A5"/>
    <w:rsid w:val="00EA2C18"/>
    <w:rsid w:val="00EA6809"/>
    <w:rsid w:val="00EB0024"/>
    <w:rsid w:val="00EB0ECB"/>
    <w:rsid w:val="00EB216E"/>
    <w:rsid w:val="00EB3796"/>
    <w:rsid w:val="00EC0A23"/>
    <w:rsid w:val="00EC1A48"/>
    <w:rsid w:val="00EC20E7"/>
    <w:rsid w:val="00EC2D4A"/>
    <w:rsid w:val="00EC399A"/>
    <w:rsid w:val="00EC3EC3"/>
    <w:rsid w:val="00EC7C1D"/>
    <w:rsid w:val="00ED123F"/>
    <w:rsid w:val="00ED1D05"/>
    <w:rsid w:val="00ED3A76"/>
    <w:rsid w:val="00ED6076"/>
    <w:rsid w:val="00EE02A9"/>
    <w:rsid w:val="00EE3314"/>
    <w:rsid w:val="00EE56B1"/>
    <w:rsid w:val="00EE5B8E"/>
    <w:rsid w:val="00EE5FBE"/>
    <w:rsid w:val="00EE69C8"/>
    <w:rsid w:val="00EE70EA"/>
    <w:rsid w:val="00EF00BB"/>
    <w:rsid w:val="00EF0E3C"/>
    <w:rsid w:val="00EF3BB1"/>
    <w:rsid w:val="00EF4D3A"/>
    <w:rsid w:val="00EF536E"/>
    <w:rsid w:val="00EF615D"/>
    <w:rsid w:val="00EF7FB5"/>
    <w:rsid w:val="00F00AB0"/>
    <w:rsid w:val="00F046F9"/>
    <w:rsid w:val="00F052FF"/>
    <w:rsid w:val="00F104A1"/>
    <w:rsid w:val="00F10B14"/>
    <w:rsid w:val="00F112CB"/>
    <w:rsid w:val="00F13CCB"/>
    <w:rsid w:val="00F14095"/>
    <w:rsid w:val="00F14A3D"/>
    <w:rsid w:val="00F14F52"/>
    <w:rsid w:val="00F2233B"/>
    <w:rsid w:val="00F255C1"/>
    <w:rsid w:val="00F256D8"/>
    <w:rsid w:val="00F259B7"/>
    <w:rsid w:val="00F27CD0"/>
    <w:rsid w:val="00F30235"/>
    <w:rsid w:val="00F30B6B"/>
    <w:rsid w:val="00F313AE"/>
    <w:rsid w:val="00F32131"/>
    <w:rsid w:val="00F327A1"/>
    <w:rsid w:val="00F358FC"/>
    <w:rsid w:val="00F36E77"/>
    <w:rsid w:val="00F41B45"/>
    <w:rsid w:val="00F46A0F"/>
    <w:rsid w:val="00F47405"/>
    <w:rsid w:val="00F52426"/>
    <w:rsid w:val="00F52970"/>
    <w:rsid w:val="00F5322A"/>
    <w:rsid w:val="00F535BC"/>
    <w:rsid w:val="00F54218"/>
    <w:rsid w:val="00F54CE1"/>
    <w:rsid w:val="00F56ED8"/>
    <w:rsid w:val="00F6032F"/>
    <w:rsid w:val="00F614DA"/>
    <w:rsid w:val="00F62C1C"/>
    <w:rsid w:val="00F63151"/>
    <w:rsid w:val="00F6349C"/>
    <w:rsid w:val="00F6407D"/>
    <w:rsid w:val="00F641D4"/>
    <w:rsid w:val="00F64B43"/>
    <w:rsid w:val="00F67405"/>
    <w:rsid w:val="00F67EB5"/>
    <w:rsid w:val="00F72E03"/>
    <w:rsid w:val="00F76739"/>
    <w:rsid w:val="00F76FB2"/>
    <w:rsid w:val="00F8101A"/>
    <w:rsid w:val="00F81297"/>
    <w:rsid w:val="00F8179A"/>
    <w:rsid w:val="00F8214F"/>
    <w:rsid w:val="00F82BF8"/>
    <w:rsid w:val="00F8603B"/>
    <w:rsid w:val="00F86444"/>
    <w:rsid w:val="00F86A93"/>
    <w:rsid w:val="00F924BD"/>
    <w:rsid w:val="00F92565"/>
    <w:rsid w:val="00F95997"/>
    <w:rsid w:val="00FA1CC6"/>
    <w:rsid w:val="00FA409D"/>
    <w:rsid w:val="00FA4234"/>
    <w:rsid w:val="00FA4446"/>
    <w:rsid w:val="00FA46FA"/>
    <w:rsid w:val="00FA6B76"/>
    <w:rsid w:val="00FA78F1"/>
    <w:rsid w:val="00FA7DCE"/>
    <w:rsid w:val="00FB03E5"/>
    <w:rsid w:val="00FB3788"/>
    <w:rsid w:val="00FB3F63"/>
    <w:rsid w:val="00FB64C2"/>
    <w:rsid w:val="00FC0708"/>
    <w:rsid w:val="00FC3D77"/>
    <w:rsid w:val="00FC5581"/>
    <w:rsid w:val="00FC55C2"/>
    <w:rsid w:val="00FC5EB7"/>
    <w:rsid w:val="00FC6D70"/>
    <w:rsid w:val="00FD0F9A"/>
    <w:rsid w:val="00FD1357"/>
    <w:rsid w:val="00FD20E1"/>
    <w:rsid w:val="00FD368F"/>
    <w:rsid w:val="00FD3A7B"/>
    <w:rsid w:val="00FD6DF9"/>
    <w:rsid w:val="00FE044D"/>
    <w:rsid w:val="00FE098C"/>
    <w:rsid w:val="00FE0D5D"/>
    <w:rsid w:val="00FE170F"/>
    <w:rsid w:val="00FE1BFF"/>
    <w:rsid w:val="00FE2626"/>
    <w:rsid w:val="00FE3BFE"/>
    <w:rsid w:val="00FE3EF3"/>
    <w:rsid w:val="00FE4B0F"/>
    <w:rsid w:val="00FE61F0"/>
    <w:rsid w:val="00FE7D05"/>
    <w:rsid w:val="00FF0997"/>
    <w:rsid w:val="00FF0CBC"/>
    <w:rsid w:val="00FF129C"/>
    <w:rsid w:val="00FF1C30"/>
    <w:rsid w:val="00FF1F97"/>
    <w:rsid w:val="00FF278A"/>
    <w:rsid w:val="00FF46BC"/>
    <w:rsid w:val="00FF4D2C"/>
    <w:rsid w:val="00FF6BB5"/>
    <w:rsid w:val="00FF6E6F"/>
    <w:rsid w:val="00FF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rsid w:val="00D03D6D"/>
    <w:rPr>
      <w:rFonts w:ascii="Times New Roman" w:eastAsia="Times New Roman" w:hAnsi="Times New Roman" w:cs="Times New Roman"/>
      <w:sz w:val="24"/>
      <w:szCs w:val="24"/>
      <w:lang w:eastAsia="ar-SA"/>
    </w:rPr>
  </w:style>
  <w:style w:type="paragraph" w:styleId="aa">
    <w:name w:val="header"/>
    <w:basedOn w:val="a"/>
    <w:link w:val="ab"/>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link w:val="af1"/>
    <w:uiPriority w:val="1"/>
    <w:qFormat/>
    <w:rsid w:val="00574F22"/>
    <w:pPr>
      <w:spacing w:line="240" w:lineRule="auto"/>
      <w:jc w:val="left"/>
    </w:p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3">
    <w:name w:val="Strong"/>
    <w:basedOn w:val="a0"/>
    <w:uiPriority w:val="22"/>
    <w:qFormat/>
    <w:rsid w:val="003E13D3"/>
    <w:rPr>
      <w:b/>
      <w:bCs/>
    </w:rPr>
  </w:style>
  <w:style w:type="character" w:customStyle="1" w:styleId="apple-converted-space">
    <w:name w:val="apple-converted-space"/>
    <w:basedOn w:val="a0"/>
    <w:rsid w:val="003E13D3"/>
  </w:style>
  <w:style w:type="character" w:styleId="af4">
    <w:name w:val="Hyperlink"/>
    <w:basedOn w:val="a0"/>
    <w:uiPriority w:val="99"/>
    <w:unhideWhenUsed/>
    <w:rsid w:val="000F34F8"/>
    <w:rPr>
      <w:color w:val="0000FF" w:themeColor="hyperlink"/>
      <w:u w:val="single"/>
    </w:rPr>
  </w:style>
  <w:style w:type="paragraph" w:customStyle="1" w:styleId="af5">
    <w:name w:val="Содержимое таблицы"/>
    <w:basedOn w:val="a"/>
    <w:rsid w:val="00C764D8"/>
    <w:pPr>
      <w:suppressLineNumbers/>
    </w:pPr>
  </w:style>
  <w:style w:type="paragraph" w:customStyle="1" w:styleId="Standard">
    <w:name w:val="Standard"/>
    <w:rsid w:val="00573FC5"/>
    <w:pPr>
      <w:autoSpaceDN w:val="0"/>
      <w:spacing w:line="240" w:lineRule="auto"/>
      <w:jc w:val="left"/>
    </w:pPr>
    <w:rPr>
      <w:rFonts w:ascii="Times New Roman" w:eastAsia="Times New Roman" w:hAnsi="Times New Roman" w:cs="Times New Roman"/>
      <w:kern w:val="3"/>
      <w:sz w:val="24"/>
      <w:szCs w:val="24"/>
      <w:lang w:eastAsia="zh-CN"/>
    </w:rPr>
  </w:style>
  <w:style w:type="paragraph" w:styleId="2">
    <w:name w:val="Body Text Indent 2"/>
    <w:basedOn w:val="a"/>
    <w:link w:val="20"/>
    <w:uiPriority w:val="99"/>
    <w:unhideWhenUsed/>
    <w:rsid w:val="00737B3C"/>
    <w:pPr>
      <w:spacing w:after="120" w:line="480" w:lineRule="auto"/>
      <w:ind w:left="283"/>
    </w:pPr>
  </w:style>
  <w:style w:type="character" w:customStyle="1" w:styleId="20">
    <w:name w:val="Основной текст с отступом 2 Знак"/>
    <w:basedOn w:val="a0"/>
    <w:link w:val="2"/>
    <w:uiPriority w:val="99"/>
    <w:rsid w:val="00737B3C"/>
    <w:rPr>
      <w:rFonts w:ascii="Times New Roman" w:eastAsia="Times New Roman" w:hAnsi="Times New Roman" w:cs="Times New Roman"/>
      <w:sz w:val="24"/>
      <w:szCs w:val="24"/>
      <w:lang w:eastAsia="ar-SA"/>
    </w:rPr>
  </w:style>
  <w:style w:type="paragraph" w:styleId="af6">
    <w:name w:val="caption"/>
    <w:basedOn w:val="a"/>
    <w:qFormat/>
    <w:rsid w:val="005D2A5D"/>
    <w:pPr>
      <w:suppressLineNumbers/>
      <w:spacing w:before="120" w:after="120"/>
    </w:pPr>
    <w:rPr>
      <w:rFonts w:cs="Mangal"/>
      <w:i/>
      <w:iCs/>
      <w:lang w:eastAsia="zh-CN"/>
    </w:rPr>
  </w:style>
  <w:style w:type="paragraph" w:customStyle="1" w:styleId="ConsPlusTitle">
    <w:name w:val="ConsPlusTitle"/>
    <w:rsid w:val="00385BBC"/>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customStyle="1" w:styleId="a4">
    <w:name w:val="Абзац списка Знак"/>
    <w:link w:val="a3"/>
    <w:uiPriority w:val="34"/>
    <w:locked/>
    <w:rsid w:val="00102843"/>
    <w:rPr>
      <w:rFonts w:ascii="Times New Roman" w:eastAsia="Times New Roman" w:hAnsi="Times New Roman" w:cs="Times New Roman"/>
      <w:sz w:val="28"/>
      <w:szCs w:val="28"/>
      <w:lang w:eastAsia="ru-RU"/>
    </w:rPr>
  </w:style>
  <w:style w:type="paragraph" w:customStyle="1" w:styleId="af7">
    <w:name w:val="Стиль"/>
    <w:rsid w:val="00C92A9D"/>
    <w:pPr>
      <w:widowControl w:val="0"/>
      <w:autoSpaceDE w:val="0"/>
      <w:autoSpaceDN w:val="0"/>
      <w:adjustRightInd w:val="0"/>
      <w:spacing w:line="240" w:lineRule="auto"/>
      <w:jc w:val="left"/>
    </w:pPr>
    <w:rPr>
      <w:rFonts w:ascii="Arial" w:eastAsiaTheme="minorEastAsia" w:hAnsi="Arial" w:cs="Arial"/>
      <w:sz w:val="24"/>
      <w:szCs w:val="24"/>
      <w:lang w:eastAsia="ru-RU"/>
    </w:rPr>
  </w:style>
  <w:style w:type="paragraph" w:customStyle="1" w:styleId="TableParagraph">
    <w:name w:val="Table Paragraph"/>
    <w:basedOn w:val="a"/>
    <w:uiPriority w:val="1"/>
    <w:qFormat/>
    <w:rsid w:val="00773A92"/>
    <w:pPr>
      <w:widowControl w:val="0"/>
      <w:suppressAutoHyphens w:val="0"/>
      <w:autoSpaceDE w:val="0"/>
      <w:autoSpaceDN w:val="0"/>
      <w:adjustRightInd w:val="0"/>
    </w:pPr>
    <w:rPr>
      <w:lang w:eastAsia="ru-RU"/>
    </w:rPr>
  </w:style>
  <w:style w:type="character" w:customStyle="1" w:styleId="af8">
    <w:name w:val="Основной текст_"/>
    <w:basedOn w:val="a0"/>
    <w:link w:val="21"/>
    <w:rsid w:val="007A3057"/>
    <w:rPr>
      <w:rFonts w:ascii="Calibri" w:eastAsia="Calibri" w:hAnsi="Calibri" w:cs="Calibri"/>
      <w:spacing w:val="5"/>
      <w:sz w:val="25"/>
      <w:szCs w:val="25"/>
      <w:shd w:val="clear" w:color="auto" w:fill="FFFFFF"/>
    </w:rPr>
  </w:style>
  <w:style w:type="paragraph" w:customStyle="1" w:styleId="21">
    <w:name w:val="Основной текст2"/>
    <w:basedOn w:val="a"/>
    <w:link w:val="af8"/>
    <w:rsid w:val="007A3057"/>
    <w:pPr>
      <w:widowControl w:val="0"/>
      <w:shd w:val="clear" w:color="auto" w:fill="FFFFFF"/>
      <w:suppressAutoHyphens w:val="0"/>
      <w:spacing w:before="240" w:after="540" w:line="0" w:lineRule="atLeast"/>
      <w:jc w:val="both"/>
    </w:pPr>
    <w:rPr>
      <w:rFonts w:ascii="Calibri" w:eastAsia="Calibri" w:hAnsi="Calibri" w:cs="Calibri"/>
      <w:spacing w:val="5"/>
      <w:sz w:val="25"/>
      <w:szCs w:val="25"/>
      <w:lang w:eastAsia="en-US"/>
    </w:rPr>
  </w:style>
  <w:style w:type="paragraph" w:customStyle="1" w:styleId="formattext">
    <w:name w:val="formattext"/>
    <w:basedOn w:val="a"/>
    <w:rsid w:val="00A0342D"/>
    <w:pPr>
      <w:suppressAutoHyphens w:val="0"/>
      <w:spacing w:before="100" w:beforeAutospacing="1" w:after="100" w:afterAutospacing="1"/>
    </w:pPr>
    <w:rPr>
      <w:lang w:eastAsia="ru-RU"/>
    </w:rPr>
  </w:style>
  <w:style w:type="paragraph" w:customStyle="1" w:styleId="Default">
    <w:name w:val="Default"/>
    <w:rsid w:val="00A0342D"/>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af1">
    <w:name w:val="Без интервала Знак"/>
    <w:basedOn w:val="a0"/>
    <w:link w:val="af0"/>
    <w:locked/>
    <w:rsid w:val="007B67D2"/>
  </w:style>
  <w:style w:type="character" w:customStyle="1" w:styleId="7">
    <w:name w:val="Основной шрифт абзаца7"/>
    <w:rsid w:val="00F52426"/>
  </w:style>
  <w:style w:type="character" w:styleId="af9">
    <w:name w:val="Emphasis"/>
    <w:qFormat/>
    <w:rsid w:val="00F52426"/>
    <w:rPr>
      <w:i/>
      <w:iCs/>
    </w:rPr>
  </w:style>
  <w:style w:type="paragraph" w:styleId="afa">
    <w:name w:val="Plain Text"/>
    <w:basedOn w:val="a"/>
    <w:link w:val="afb"/>
    <w:uiPriority w:val="99"/>
    <w:unhideWhenUsed/>
    <w:rsid w:val="00A63C70"/>
    <w:pPr>
      <w:suppressAutoHyphens w:val="0"/>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A63C7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300616564">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 w:id="553391165">
      <w:bodyDiv w:val="1"/>
      <w:marLeft w:val="0"/>
      <w:marRight w:val="0"/>
      <w:marTop w:val="0"/>
      <w:marBottom w:val="0"/>
      <w:divBdr>
        <w:top w:val="none" w:sz="0" w:space="0" w:color="auto"/>
        <w:left w:val="none" w:sz="0" w:space="0" w:color="auto"/>
        <w:bottom w:val="none" w:sz="0" w:space="0" w:color="auto"/>
        <w:right w:val="none" w:sz="0" w:space="0" w:color="auto"/>
      </w:divBdr>
    </w:div>
    <w:div w:id="581765085">
      <w:bodyDiv w:val="1"/>
      <w:marLeft w:val="0"/>
      <w:marRight w:val="0"/>
      <w:marTop w:val="0"/>
      <w:marBottom w:val="0"/>
      <w:divBdr>
        <w:top w:val="none" w:sz="0" w:space="0" w:color="auto"/>
        <w:left w:val="none" w:sz="0" w:space="0" w:color="auto"/>
        <w:bottom w:val="none" w:sz="0" w:space="0" w:color="auto"/>
        <w:right w:val="none" w:sz="0" w:space="0" w:color="auto"/>
      </w:divBdr>
    </w:div>
    <w:div w:id="669480429">
      <w:bodyDiv w:val="1"/>
      <w:marLeft w:val="0"/>
      <w:marRight w:val="0"/>
      <w:marTop w:val="0"/>
      <w:marBottom w:val="0"/>
      <w:divBdr>
        <w:top w:val="none" w:sz="0" w:space="0" w:color="auto"/>
        <w:left w:val="none" w:sz="0" w:space="0" w:color="auto"/>
        <w:bottom w:val="none" w:sz="0" w:space="0" w:color="auto"/>
        <w:right w:val="none" w:sz="0" w:space="0" w:color="auto"/>
      </w:divBdr>
    </w:div>
    <w:div w:id="1456604926">
      <w:bodyDiv w:val="1"/>
      <w:marLeft w:val="0"/>
      <w:marRight w:val="0"/>
      <w:marTop w:val="0"/>
      <w:marBottom w:val="0"/>
      <w:divBdr>
        <w:top w:val="none" w:sz="0" w:space="0" w:color="auto"/>
        <w:left w:val="none" w:sz="0" w:space="0" w:color="auto"/>
        <w:bottom w:val="none" w:sz="0" w:space="0" w:color="auto"/>
        <w:right w:val="none" w:sz="0" w:space="0" w:color="auto"/>
      </w:divBdr>
    </w:div>
    <w:div w:id="1528717337">
      <w:bodyDiv w:val="1"/>
      <w:marLeft w:val="0"/>
      <w:marRight w:val="0"/>
      <w:marTop w:val="0"/>
      <w:marBottom w:val="0"/>
      <w:divBdr>
        <w:top w:val="none" w:sz="0" w:space="0" w:color="auto"/>
        <w:left w:val="none" w:sz="0" w:space="0" w:color="auto"/>
        <w:bottom w:val="none" w:sz="0" w:space="0" w:color="auto"/>
        <w:right w:val="none" w:sz="0" w:space="0" w:color="auto"/>
      </w:divBdr>
    </w:div>
    <w:div w:id="1580556684">
      <w:bodyDiv w:val="1"/>
      <w:marLeft w:val="0"/>
      <w:marRight w:val="0"/>
      <w:marTop w:val="0"/>
      <w:marBottom w:val="0"/>
      <w:divBdr>
        <w:top w:val="none" w:sz="0" w:space="0" w:color="auto"/>
        <w:left w:val="none" w:sz="0" w:space="0" w:color="auto"/>
        <w:bottom w:val="none" w:sz="0" w:space="0" w:color="auto"/>
        <w:right w:val="none" w:sz="0" w:space="0" w:color="auto"/>
      </w:divBdr>
    </w:div>
    <w:div w:id="1613124942">
      <w:bodyDiv w:val="1"/>
      <w:marLeft w:val="0"/>
      <w:marRight w:val="0"/>
      <w:marTop w:val="0"/>
      <w:marBottom w:val="0"/>
      <w:divBdr>
        <w:top w:val="none" w:sz="0" w:space="0" w:color="auto"/>
        <w:left w:val="none" w:sz="0" w:space="0" w:color="auto"/>
        <w:bottom w:val="none" w:sz="0" w:space="0" w:color="auto"/>
        <w:right w:val="none" w:sz="0" w:space="0" w:color="auto"/>
      </w:divBdr>
    </w:div>
    <w:div w:id="1629356378">
      <w:bodyDiv w:val="1"/>
      <w:marLeft w:val="0"/>
      <w:marRight w:val="0"/>
      <w:marTop w:val="0"/>
      <w:marBottom w:val="0"/>
      <w:divBdr>
        <w:top w:val="none" w:sz="0" w:space="0" w:color="auto"/>
        <w:left w:val="none" w:sz="0" w:space="0" w:color="auto"/>
        <w:bottom w:val="none" w:sz="0" w:space="0" w:color="auto"/>
        <w:right w:val="none" w:sz="0" w:space="0" w:color="auto"/>
      </w:divBdr>
    </w:div>
    <w:div w:id="1656449288">
      <w:bodyDiv w:val="1"/>
      <w:marLeft w:val="0"/>
      <w:marRight w:val="0"/>
      <w:marTop w:val="0"/>
      <w:marBottom w:val="0"/>
      <w:divBdr>
        <w:top w:val="none" w:sz="0" w:space="0" w:color="auto"/>
        <w:left w:val="none" w:sz="0" w:space="0" w:color="auto"/>
        <w:bottom w:val="none" w:sz="0" w:space="0" w:color="auto"/>
        <w:right w:val="none" w:sz="0" w:space="0" w:color="auto"/>
      </w:divBdr>
    </w:div>
    <w:div w:id="1658722662">
      <w:bodyDiv w:val="1"/>
      <w:marLeft w:val="0"/>
      <w:marRight w:val="0"/>
      <w:marTop w:val="0"/>
      <w:marBottom w:val="0"/>
      <w:divBdr>
        <w:top w:val="none" w:sz="0" w:space="0" w:color="auto"/>
        <w:left w:val="none" w:sz="0" w:space="0" w:color="auto"/>
        <w:bottom w:val="none" w:sz="0" w:space="0" w:color="auto"/>
        <w:right w:val="none" w:sz="0" w:space="0" w:color="auto"/>
      </w:divBdr>
    </w:div>
    <w:div w:id="1764300623">
      <w:bodyDiv w:val="1"/>
      <w:marLeft w:val="0"/>
      <w:marRight w:val="0"/>
      <w:marTop w:val="0"/>
      <w:marBottom w:val="0"/>
      <w:divBdr>
        <w:top w:val="none" w:sz="0" w:space="0" w:color="auto"/>
        <w:left w:val="none" w:sz="0" w:space="0" w:color="auto"/>
        <w:bottom w:val="none" w:sz="0" w:space="0" w:color="auto"/>
        <w:right w:val="none" w:sz="0" w:space="0" w:color="auto"/>
      </w:divBdr>
    </w:div>
    <w:div w:id="1956407247">
      <w:bodyDiv w:val="1"/>
      <w:marLeft w:val="0"/>
      <w:marRight w:val="0"/>
      <w:marTop w:val="0"/>
      <w:marBottom w:val="0"/>
      <w:divBdr>
        <w:top w:val="none" w:sz="0" w:space="0" w:color="auto"/>
        <w:left w:val="none" w:sz="0" w:space="0" w:color="auto"/>
        <w:bottom w:val="none" w:sz="0" w:space="0" w:color="auto"/>
        <w:right w:val="none" w:sz="0" w:space="0" w:color="auto"/>
      </w:divBdr>
    </w:div>
    <w:div w:id="19834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380F5-FA6B-4561-B056-0FE56A96C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58</Pages>
  <Words>25579</Words>
  <Characters>145803</Characters>
  <Application>Microsoft Office Word</Application>
  <DocSecurity>0</DocSecurity>
  <Lines>1215</Lines>
  <Paragraphs>342</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Раздел 0703 «Общее образование»</vt:lpstr>
      <vt:lpstr>Выделено – 7 735 508,62 тыс. рублей. </vt:lpstr>
      <vt:lpstr>Раздел 0801 «Культура»</vt:lpstr>
      <vt:lpstr>Выделено –22 542 559,82 тыс. рублей   </vt:lpstr>
      <vt:lpstr>Раздел 0802 «Кинематография»</vt:lpstr>
      <vt:lpstr>Выделено –  12 78 207,03 тыс. рублей.  </vt:lpstr>
      <vt:lpstr>Раздел 0804 «Другие вопросы в области культуры» </vt:lpstr>
      <vt:lpstr>Выделено – 2 914 266,58 тыс. рублей</vt:lpstr>
    </vt:vector>
  </TitlesOfParts>
  <Company>ГУ ЦЗН г. Адыгейск</Company>
  <LinksUpToDate>false</LinksUpToDate>
  <CharactersWithSpaces>171040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Мерем</dc:creator>
  <cp:lastModifiedBy>Пользователь Windows</cp:lastModifiedBy>
  <cp:revision>365</cp:revision>
  <cp:lastPrinted>2019-08-21T11:28:00Z</cp:lastPrinted>
  <dcterms:created xsi:type="dcterms:W3CDTF">2017-05-05T10:52:00Z</dcterms:created>
  <dcterms:modified xsi:type="dcterms:W3CDTF">2019-11-19T08:44:00Z</dcterms:modified>
</cp:coreProperties>
</file>