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90" w:rsidRPr="00FB271A" w:rsidRDefault="00D65790" w:rsidP="00FB271A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</w:p>
    <w:p w:rsidR="00D65790" w:rsidRPr="00FB271A" w:rsidRDefault="00D65790" w:rsidP="00FB271A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65790" w:rsidRPr="00FB271A" w:rsidRDefault="00D65790" w:rsidP="00FB271A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АДЫГЕЙСК»</w:t>
      </w:r>
    </w:p>
    <w:p w:rsidR="00D65790" w:rsidRPr="00FB271A" w:rsidRDefault="00D65790" w:rsidP="00FB271A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65790" w:rsidRPr="00FB271A" w:rsidRDefault="00D65790" w:rsidP="00FB271A">
      <w:pPr>
        <w:tabs>
          <w:tab w:val="left" w:pos="36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DF7" w:rsidRPr="00FB271A" w:rsidRDefault="00394DF7" w:rsidP="00FB271A">
      <w:pPr>
        <w:tabs>
          <w:tab w:val="left" w:pos="36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71A" w:rsidRDefault="008E5925" w:rsidP="00FB271A">
      <w:pPr>
        <w:tabs>
          <w:tab w:val="left" w:pos="3617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Pr="008E5925">
        <w:rPr>
          <w:rFonts w:ascii="Times New Roman" w:hAnsi="Times New Roman" w:cs="Times New Roman"/>
          <w:sz w:val="28"/>
          <w:szCs w:val="28"/>
          <w:u w:val="single"/>
        </w:rPr>
        <w:t>30.12.</w:t>
      </w:r>
      <w:r w:rsidR="00AF37B7" w:rsidRPr="008E5925">
        <w:rPr>
          <w:rFonts w:ascii="Times New Roman" w:hAnsi="Times New Roman" w:cs="Times New Roman"/>
          <w:sz w:val="28"/>
          <w:szCs w:val="28"/>
          <w:u w:val="single"/>
        </w:rPr>
        <w:t>2021 г</w:t>
      </w:r>
      <w:r w:rsidR="00AF37B7" w:rsidRPr="00FB271A">
        <w:rPr>
          <w:rFonts w:ascii="Times New Roman" w:hAnsi="Times New Roman" w:cs="Times New Roman"/>
          <w:sz w:val="28"/>
          <w:szCs w:val="28"/>
        </w:rPr>
        <w:t>.</w:t>
      </w:r>
      <w:r w:rsidR="00F51065" w:rsidRPr="00FB271A">
        <w:rPr>
          <w:rFonts w:ascii="Times New Roman" w:hAnsi="Times New Roman" w:cs="Times New Roman"/>
          <w:sz w:val="28"/>
          <w:szCs w:val="28"/>
        </w:rPr>
        <w:t xml:space="preserve"> </w:t>
      </w:r>
      <w:r w:rsidR="00FB27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B271A">
        <w:rPr>
          <w:rFonts w:ascii="Times New Roman" w:hAnsi="Times New Roman" w:cs="Times New Roman"/>
          <w:sz w:val="28"/>
          <w:szCs w:val="28"/>
        </w:rPr>
        <w:t xml:space="preserve"> </w:t>
      </w:r>
      <w:r w:rsidR="00F51065" w:rsidRPr="008E592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8E5925">
        <w:rPr>
          <w:rFonts w:ascii="Times New Roman" w:hAnsi="Times New Roman" w:cs="Times New Roman"/>
          <w:sz w:val="28"/>
          <w:szCs w:val="28"/>
          <w:u w:val="single"/>
        </w:rPr>
        <w:t xml:space="preserve"> 461</w:t>
      </w:r>
      <w:r w:rsidR="00FB271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51065" w:rsidRPr="00FB271A" w:rsidRDefault="00FB271A" w:rsidP="00FB271A">
      <w:pPr>
        <w:tabs>
          <w:tab w:val="left" w:pos="3617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B271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71A">
        <w:rPr>
          <w:rFonts w:ascii="Times New Roman" w:hAnsi="Times New Roman" w:cs="Times New Roman"/>
          <w:sz w:val="28"/>
          <w:szCs w:val="28"/>
        </w:rPr>
        <w:t xml:space="preserve">Адыгейск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2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065" w:rsidRPr="00FB271A" w:rsidRDefault="00F51065" w:rsidP="00FB2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00" w:rsidRPr="00FB271A" w:rsidRDefault="002938BF" w:rsidP="00FB2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71A">
        <w:rPr>
          <w:rFonts w:ascii="Times New Roman" w:hAnsi="Times New Roman" w:cs="Times New Roman"/>
          <w:sz w:val="28"/>
          <w:szCs w:val="28"/>
        </w:rPr>
        <w:t>О внесе</w:t>
      </w:r>
      <w:r w:rsidR="00096160" w:rsidRPr="00FB271A">
        <w:rPr>
          <w:rFonts w:ascii="Times New Roman" w:hAnsi="Times New Roman" w:cs="Times New Roman"/>
          <w:sz w:val="28"/>
          <w:szCs w:val="28"/>
        </w:rPr>
        <w:t>ни</w:t>
      </w:r>
      <w:r w:rsidR="00567F00" w:rsidRPr="00FB271A">
        <w:rPr>
          <w:rFonts w:ascii="Times New Roman" w:hAnsi="Times New Roman" w:cs="Times New Roman"/>
          <w:sz w:val="28"/>
          <w:szCs w:val="28"/>
        </w:rPr>
        <w:t>и изменений в Постановление № 72</w:t>
      </w:r>
      <w:r w:rsidRPr="00FB271A">
        <w:rPr>
          <w:rFonts w:ascii="Times New Roman" w:hAnsi="Times New Roman" w:cs="Times New Roman"/>
          <w:sz w:val="28"/>
          <w:szCs w:val="28"/>
        </w:rPr>
        <w:t xml:space="preserve"> от</w:t>
      </w:r>
      <w:r w:rsidR="00567F00" w:rsidRPr="00FB271A">
        <w:rPr>
          <w:rFonts w:ascii="Times New Roman" w:hAnsi="Times New Roman" w:cs="Times New Roman"/>
          <w:sz w:val="28"/>
          <w:szCs w:val="28"/>
        </w:rPr>
        <w:t xml:space="preserve"> 18.03</w:t>
      </w:r>
      <w:r w:rsidRPr="00FB271A">
        <w:rPr>
          <w:rFonts w:ascii="Times New Roman" w:hAnsi="Times New Roman" w:cs="Times New Roman"/>
          <w:sz w:val="28"/>
          <w:szCs w:val="28"/>
        </w:rPr>
        <w:t>.2020 «Об утверждении муниципальной программы «Развитие и сохранение культуры в муниципальн</w:t>
      </w:r>
      <w:r w:rsidR="00567F00" w:rsidRPr="00FB271A">
        <w:rPr>
          <w:rFonts w:ascii="Times New Roman" w:hAnsi="Times New Roman" w:cs="Times New Roman"/>
          <w:sz w:val="28"/>
          <w:szCs w:val="28"/>
        </w:rPr>
        <w:t>ом образовании «Город Адыгейск»</w:t>
      </w:r>
    </w:p>
    <w:p w:rsidR="002938BF" w:rsidRPr="00FB271A" w:rsidRDefault="002938BF" w:rsidP="00FB2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71A">
        <w:rPr>
          <w:rFonts w:ascii="Times New Roman" w:hAnsi="Times New Roman" w:cs="Times New Roman"/>
          <w:sz w:val="28"/>
          <w:szCs w:val="28"/>
        </w:rPr>
        <w:t>на 2020-2024 годы».</w:t>
      </w:r>
    </w:p>
    <w:p w:rsidR="00F51065" w:rsidRPr="00FB271A" w:rsidRDefault="00F51065" w:rsidP="00FB2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02A" w:rsidRPr="00FB271A" w:rsidRDefault="008E5925" w:rsidP="00FB271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38BF" w:rsidRPr="00FB271A">
        <w:rPr>
          <w:rFonts w:ascii="Times New Roman" w:hAnsi="Times New Roman" w:cs="Times New Roman"/>
          <w:sz w:val="28"/>
          <w:szCs w:val="28"/>
        </w:rPr>
        <w:t>В</w:t>
      </w:r>
      <w:r w:rsidR="00CB4ED6" w:rsidRPr="00FB271A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Федеральным законом от 06.10.2003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ED6" w:rsidRPr="00FB271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муниципального образования «Город Адыгейск» № 257 от 10.09.2019 г. «О порядке принятия решений о разработке муниципальных программ муниципального образования «Город Адыгейск»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ED6" w:rsidRPr="00FB271A">
        <w:rPr>
          <w:rFonts w:ascii="Times New Roman" w:hAnsi="Times New Roman" w:cs="Times New Roman"/>
          <w:sz w:val="28"/>
          <w:szCs w:val="28"/>
        </w:rPr>
        <w:t xml:space="preserve"> и в связи с уточнением сумм бюджетных ассигнований, предусмотренных на реализацию муниципальной программы «Развитие и сохранение</w:t>
      </w:r>
      <w:proofErr w:type="gramEnd"/>
      <w:r w:rsidR="00CB4ED6" w:rsidRPr="00FB271A">
        <w:rPr>
          <w:rFonts w:ascii="Times New Roman" w:hAnsi="Times New Roman" w:cs="Times New Roman"/>
          <w:sz w:val="28"/>
          <w:szCs w:val="28"/>
        </w:rPr>
        <w:t xml:space="preserve"> культуры в муниципальном образовании «Город Адыгейск» на 2020-2024 годы»</w:t>
      </w:r>
      <w:r w:rsidR="002938BF" w:rsidRPr="00FB27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="002938BF" w:rsidRPr="00FB271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BF" w:rsidRPr="00FB27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BF" w:rsidRPr="00FB27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BF" w:rsidRPr="00FB27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BF" w:rsidRPr="00FB27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8BF" w:rsidRPr="00FB271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BF" w:rsidRPr="00FB27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BF" w:rsidRPr="00FB27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BF" w:rsidRPr="00FB271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BF" w:rsidRPr="00FB27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BF" w:rsidRPr="00FB271A">
        <w:rPr>
          <w:rFonts w:ascii="Times New Roman" w:hAnsi="Times New Roman" w:cs="Times New Roman"/>
          <w:sz w:val="28"/>
          <w:szCs w:val="28"/>
        </w:rPr>
        <w:t>ю:</w:t>
      </w:r>
    </w:p>
    <w:p w:rsidR="00D65790" w:rsidRPr="00FB271A" w:rsidRDefault="00D65790" w:rsidP="00FB271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4B4" w:rsidRPr="00FB271A" w:rsidRDefault="007A3D07" w:rsidP="008E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1A">
        <w:rPr>
          <w:rFonts w:ascii="Times New Roman" w:hAnsi="Times New Roman" w:cs="Times New Roman"/>
          <w:sz w:val="28"/>
          <w:szCs w:val="28"/>
        </w:rPr>
        <w:t xml:space="preserve">1. </w:t>
      </w:r>
      <w:r w:rsidR="002938BF" w:rsidRPr="00FB271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 </w:t>
      </w:r>
      <w:r w:rsidR="00567F00" w:rsidRPr="00FB271A">
        <w:rPr>
          <w:rFonts w:ascii="Times New Roman" w:hAnsi="Times New Roman" w:cs="Times New Roman"/>
          <w:sz w:val="28"/>
          <w:szCs w:val="28"/>
        </w:rPr>
        <w:t>72</w:t>
      </w:r>
      <w:r w:rsidR="002938BF" w:rsidRPr="00FB271A">
        <w:rPr>
          <w:rFonts w:ascii="Times New Roman" w:hAnsi="Times New Roman" w:cs="Times New Roman"/>
          <w:sz w:val="28"/>
          <w:szCs w:val="28"/>
        </w:rPr>
        <w:t xml:space="preserve"> от </w:t>
      </w:r>
      <w:r w:rsidR="00567F00" w:rsidRPr="00FB271A">
        <w:rPr>
          <w:rFonts w:ascii="Times New Roman" w:hAnsi="Times New Roman" w:cs="Times New Roman"/>
          <w:sz w:val="28"/>
          <w:szCs w:val="28"/>
        </w:rPr>
        <w:t>18</w:t>
      </w:r>
      <w:r w:rsidR="00096160" w:rsidRPr="00FB271A">
        <w:rPr>
          <w:rFonts w:ascii="Times New Roman" w:hAnsi="Times New Roman" w:cs="Times New Roman"/>
          <w:sz w:val="28"/>
          <w:szCs w:val="28"/>
        </w:rPr>
        <w:t>.</w:t>
      </w:r>
      <w:r w:rsidR="00567F00" w:rsidRPr="00FB271A">
        <w:rPr>
          <w:rFonts w:ascii="Times New Roman" w:hAnsi="Times New Roman" w:cs="Times New Roman"/>
          <w:sz w:val="28"/>
          <w:szCs w:val="28"/>
        </w:rPr>
        <w:t>03</w:t>
      </w:r>
      <w:r w:rsidR="002938BF" w:rsidRPr="00FB271A">
        <w:rPr>
          <w:rFonts w:ascii="Times New Roman" w:hAnsi="Times New Roman" w:cs="Times New Roman"/>
          <w:sz w:val="28"/>
          <w:szCs w:val="28"/>
        </w:rPr>
        <w:t xml:space="preserve">.2020 г. «Об утверждении муниципальной программы «Развитие и сохранение культуры в муниципальном образовании «Город Адыгейск» на 2020-2024 годы», изложив приложение № </w:t>
      </w:r>
      <w:r w:rsidR="00096160" w:rsidRPr="00FB271A">
        <w:rPr>
          <w:rFonts w:ascii="Times New Roman" w:hAnsi="Times New Roman" w:cs="Times New Roman"/>
          <w:sz w:val="28"/>
          <w:szCs w:val="28"/>
        </w:rPr>
        <w:t>1, приложение № 3</w:t>
      </w:r>
      <w:bookmarkStart w:id="0" w:name="_GoBack"/>
      <w:bookmarkEnd w:id="0"/>
      <w:r w:rsidR="002938BF" w:rsidRPr="00FB271A">
        <w:rPr>
          <w:rFonts w:ascii="Times New Roman" w:hAnsi="Times New Roman" w:cs="Times New Roman"/>
          <w:sz w:val="28"/>
          <w:szCs w:val="28"/>
        </w:rPr>
        <w:t>к муниципальной программе в новой редакции.</w:t>
      </w:r>
    </w:p>
    <w:p w:rsidR="002938BF" w:rsidRPr="00FB271A" w:rsidRDefault="008E5925" w:rsidP="00FB27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38BF" w:rsidRPr="00FB271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2938BF" w:rsidRPr="00FB271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38BF" w:rsidRPr="00FB271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3D5013" w:rsidRPr="00FB271A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«Город Адыгейск» в сети интернет.</w:t>
      </w:r>
    </w:p>
    <w:p w:rsidR="00BE702A" w:rsidRPr="00FB271A" w:rsidRDefault="008E5925" w:rsidP="00FB271A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5013" w:rsidRPr="00FB271A">
        <w:rPr>
          <w:rFonts w:ascii="Times New Roman" w:hAnsi="Times New Roman" w:cs="Times New Roman"/>
          <w:sz w:val="28"/>
          <w:szCs w:val="28"/>
        </w:rPr>
        <w:t>3</w:t>
      </w:r>
      <w:r w:rsidR="007A3D07" w:rsidRPr="00FB271A">
        <w:rPr>
          <w:rFonts w:ascii="Times New Roman" w:hAnsi="Times New Roman" w:cs="Times New Roman"/>
          <w:sz w:val="28"/>
          <w:szCs w:val="28"/>
        </w:rPr>
        <w:t>.</w:t>
      </w:r>
      <w:r w:rsidR="00BE702A" w:rsidRPr="00FB271A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начальника управления культуры </w:t>
      </w:r>
      <w:r w:rsidR="00FE565A" w:rsidRPr="00FB271A">
        <w:rPr>
          <w:rFonts w:ascii="Times New Roman" w:hAnsi="Times New Roman" w:cs="Times New Roman"/>
          <w:sz w:val="28"/>
          <w:szCs w:val="28"/>
        </w:rPr>
        <w:t>Напцок М.Б.</w:t>
      </w:r>
    </w:p>
    <w:p w:rsidR="008C62A4" w:rsidRPr="00FB271A" w:rsidRDefault="008E5925" w:rsidP="00FB27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5013" w:rsidRPr="00FB271A">
        <w:rPr>
          <w:rFonts w:ascii="Times New Roman" w:hAnsi="Times New Roman" w:cs="Times New Roman"/>
          <w:sz w:val="28"/>
          <w:szCs w:val="28"/>
        </w:rPr>
        <w:t>4</w:t>
      </w:r>
      <w:r w:rsidR="00633B6F" w:rsidRPr="00FB271A">
        <w:rPr>
          <w:rFonts w:ascii="Times New Roman" w:hAnsi="Times New Roman" w:cs="Times New Roman"/>
          <w:sz w:val="28"/>
          <w:szCs w:val="28"/>
        </w:rPr>
        <w:t xml:space="preserve">.    </w:t>
      </w:r>
      <w:r w:rsidR="007A3D07" w:rsidRPr="00FB271A">
        <w:rPr>
          <w:rFonts w:ascii="Times New Roman" w:hAnsi="Times New Roman" w:cs="Times New Roman"/>
          <w:sz w:val="28"/>
          <w:szCs w:val="28"/>
        </w:rPr>
        <w:t>П</w:t>
      </w:r>
      <w:r w:rsidR="008C62A4" w:rsidRPr="00FB271A">
        <w:rPr>
          <w:rFonts w:ascii="Times New Roman" w:hAnsi="Times New Roman" w:cs="Times New Roman"/>
          <w:sz w:val="28"/>
          <w:szCs w:val="28"/>
        </w:rPr>
        <w:t>остановление</w:t>
      </w:r>
      <w:r w:rsidR="007A3D07" w:rsidRPr="00FB271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A3D07" w:rsidRPr="00FB271A" w:rsidRDefault="007A3D07" w:rsidP="00FB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B7" w:rsidRPr="00FB271A" w:rsidRDefault="00AF37B7" w:rsidP="00FB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B7" w:rsidRPr="00FB271A" w:rsidRDefault="00AF37B7" w:rsidP="00FB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B7" w:rsidRPr="00FB271A" w:rsidRDefault="00AF37B7" w:rsidP="00FB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4B4" w:rsidRPr="00FB271A" w:rsidRDefault="008C62A4" w:rsidP="00FB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51065" w:rsidRPr="00FB271A" w:rsidRDefault="008C62A4" w:rsidP="00FB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1A"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              </w:t>
      </w:r>
      <w:proofErr w:type="spellStart"/>
      <w:r w:rsidRPr="00FB271A">
        <w:rPr>
          <w:rFonts w:ascii="Times New Roman" w:hAnsi="Times New Roman" w:cs="Times New Roman"/>
          <w:sz w:val="28"/>
          <w:szCs w:val="28"/>
        </w:rPr>
        <w:t>М.А.Тлехас</w:t>
      </w:r>
      <w:proofErr w:type="spellEnd"/>
    </w:p>
    <w:p w:rsidR="00FB271A" w:rsidRDefault="00FB271A" w:rsidP="00FB27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271A">
        <w:rPr>
          <w:rFonts w:ascii="Times New Roman" w:hAnsi="Times New Roman" w:cs="Times New Roman"/>
          <w:b/>
        </w:rPr>
        <w:t xml:space="preserve">                                         </w:t>
      </w:r>
      <w:r w:rsidRPr="00FB27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FB271A" w:rsidRDefault="00FB271A" w:rsidP="00FB27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71A" w:rsidRDefault="00FB271A" w:rsidP="00FB27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71A" w:rsidRDefault="00FB271A" w:rsidP="00FB27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71A" w:rsidRDefault="00FB271A" w:rsidP="00FB27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71A" w:rsidRDefault="00FB271A" w:rsidP="00FB27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B27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271A">
        <w:rPr>
          <w:rFonts w:ascii="Times New Roman" w:hAnsi="Times New Roman" w:cs="Times New Roman"/>
          <w:b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71A" w:rsidRPr="00FB271A" w:rsidRDefault="00FB271A" w:rsidP="00FB271A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B271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 постановлению администрации  </w:t>
      </w:r>
    </w:p>
    <w:p w:rsidR="00FB271A" w:rsidRPr="00FB271A" w:rsidRDefault="00FB271A" w:rsidP="00FB271A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B271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муниципального образования   </w:t>
      </w:r>
    </w:p>
    <w:p w:rsidR="00FB271A" w:rsidRPr="00FB271A" w:rsidRDefault="00FB271A" w:rsidP="00FB271A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B271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«Город Адыгейск»</w:t>
      </w:r>
    </w:p>
    <w:p w:rsidR="00FB271A" w:rsidRPr="00FB271A" w:rsidRDefault="00FB271A" w:rsidP="00FB271A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B271A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8E5925">
        <w:rPr>
          <w:rFonts w:ascii="Times New Roman" w:hAnsi="Times New Roman" w:cs="Times New Roman"/>
          <w:b/>
        </w:rPr>
        <w:t xml:space="preserve">                              от 30.12.2021 г.</w:t>
      </w:r>
      <w:r w:rsidRPr="00FB271A">
        <w:rPr>
          <w:rFonts w:ascii="Times New Roman" w:hAnsi="Times New Roman" w:cs="Times New Roman"/>
          <w:b/>
        </w:rPr>
        <w:t xml:space="preserve"> №</w:t>
      </w:r>
      <w:r w:rsidR="008E5925">
        <w:rPr>
          <w:rFonts w:ascii="Times New Roman" w:hAnsi="Times New Roman" w:cs="Times New Roman"/>
          <w:b/>
        </w:rPr>
        <w:t xml:space="preserve"> 461</w:t>
      </w:r>
    </w:p>
    <w:p w:rsidR="00FB271A" w:rsidRPr="00FB271A" w:rsidRDefault="00FB271A" w:rsidP="00FB271A">
      <w:pPr>
        <w:pStyle w:val="ConsPlusTitle"/>
        <w:widowControl/>
        <w:tabs>
          <w:tab w:val="left" w:pos="76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271A" w:rsidRPr="00FB271A" w:rsidRDefault="00FB271A" w:rsidP="00FB2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МУНИЦИПАЛЬНАЯ    ПРОГРАММА</w:t>
      </w:r>
    </w:p>
    <w:p w:rsidR="00FB271A" w:rsidRPr="00FB271A" w:rsidRDefault="00FB271A" w:rsidP="00FB2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«РАЗВИТИЕ И СОХРАНЕНИЕ КУЛЬТУРЫ  В  МУНИЦИПАЛЬНОМ  ОБРАЗОВАНИИ «ГОРОД  АДЫГЕЙСК» на 2020- 2024годы</w:t>
      </w:r>
    </w:p>
    <w:p w:rsidR="00FB271A" w:rsidRPr="00FB271A" w:rsidRDefault="00FB271A" w:rsidP="00FB271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B271A" w:rsidRPr="00FB271A" w:rsidRDefault="00FB271A" w:rsidP="00FB2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Паспорт  Программы</w:t>
      </w:r>
    </w:p>
    <w:tbl>
      <w:tblPr>
        <w:tblW w:w="94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6"/>
        <w:gridCol w:w="5954"/>
      </w:tblGrid>
      <w:tr w:rsidR="00FB271A" w:rsidRPr="00FB271A" w:rsidTr="00FB271A">
        <w:trPr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«Развитие  и сохранение культуры» в муниципальном образовании «Город Адыгейск» на 2020-2024 </w:t>
            </w:r>
            <w:proofErr w:type="spellStart"/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(дале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программа)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«Город Адыгейск»</w:t>
            </w:r>
          </w:p>
        </w:tc>
      </w:tr>
      <w:tr w:rsidR="00FB271A" w:rsidRPr="00FB271A" w:rsidTr="00FB271A">
        <w:trPr>
          <w:trHeight w:val="991"/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народной культуры»; муниципальное бюджетное учреждение «</w:t>
            </w:r>
            <w:proofErr w:type="spell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Гатлукайский</w:t>
            </w:r>
            <w:proofErr w:type="spell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культуры»;  муниципальное бюджетное учреждение культуры «Централизованная библиотечная система»; муниципальное бюджетное учреждение культуры «Краеведческий музей»; муниципальное бюджетное учреждение культуры «Киносеть»; муниципальное бюджетное учреждение дополнительного образования «Детская школа искусств»;  муниципальное казенное учреждение «Централизованная бухгалтерия по обслуживанию учреждений  культуры МО «Город Адыгейск»;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«Центр хозяйственного  и технического обеспечения» учреждений  культуры МО «Город Адыгейск»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1A" w:rsidRPr="00FB271A" w:rsidTr="00FB271A">
        <w:trPr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1.«Сохранение и развитие </w:t>
            </w:r>
            <w:proofErr w:type="spell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деятельности». Исполнитель - муниципальное бюджетное учреждение культуры «Центр народной культуры»  </w:t>
            </w:r>
            <w:proofErr w:type="spell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2. «Сохранение и развитие библиотечного обслуживания». Исполнитель -  муниципальное бюджетное учреждение культуры «Централизованная библиотечная система» </w:t>
            </w:r>
            <w:proofErr w:type="spell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 3.«Сохранение и развитие музейного дела». 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-  муниципальное бюджетное учреждение культуры«Краеведческий музей» </w:t>
            </w:r>
            <w:proofErr w:type="spell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4. «Сохранение и развитие кинематографии». 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5. «Сохранение и развитие дополнительного образования в сфере культуры». Исполнители -  муниципальное бюджетное учреждение дополнительного образования «Детская школа искусств» </w:t>
            </w:r>
            <w:proofErr w:type="spell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6. «Организационное обеспечение реализации муниципальной программы». Исполнители -  Управление культуры администрации МО «Город Адыгейск», муниципальное казенное учреждение «Централизованная бухгалтерия по обслуживанию учреждений  культуры МО «Город Адыгейск»; «Центр хозяйственного  и технического обеспечения» учреждений  культуры МО «Город Адыгейск»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Программно-целевые инструменты 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Создание  благоприятных  условий  для сохранения  и развития  сферы  культуры в МО «Город Адыгейск» 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в соответствии с меняющимися запросами населения и перспективными задачами развития общества и экономики</w:t>
            </w:r>
            <w:r w:rsidRPr="00FB27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FB271A" w:rsidRPr="00FB271A" w:rsidTr="00FB271A">
        <w:trPr>
          <w:trHeight w:val="2437"/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-сохранение и развитие </w:t>
            </w:r>
            <w:proofErr w:type="spell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развитие библиотечного обслуживания; 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музейного дела;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развитие кинематографии; 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дополнительного образования в сфере культуры;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-организационное обеспечение реализации программы.</w:t>
            </w:r>
          </w:p>
        </w:tc>
      </w:tr>
      <w:tr w:rsidR="00FB271A" w:rsidRPr="00FB271A" w:rsidTr="00FB271A">
        <w:trPr>
          <w:trHeight w:val="1426"/>
          <w:tblCellSpacing w:w="7" w:type="dxa"/>
        </w:trPr>
        <w:tc>
          <w:tcPr>
            <w:tcW w:w="185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Целевые  показатели  (индикаторы) Программы</w:t>
            </w:r>
          </w:p>
        </w:tc>
        <w:tc>
          <w:tcPr>
            <w:tcW w:w="312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-доля профессионально ориентированных молодых дарований (лауреатов, дипломантов, </w:t>
            </w:r>
            <w:proofErr w:type="gramEnd"/>
          </w:p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стипендиатов;</w:t>
            </w:r>
          </w:p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</w:rPr>
              <w:t>-у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экземпляров, новых поступлений в библиотечные фонды ЦБС;</w:t>
            </w:r>
          </w:p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</w:rPr>
              <w:t>-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рост посещаемости </w:t>
            </w:r>
            <w:proofErr w:type="spell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мероприятий, проводимых</w:t>
            </w:r>
          </w:p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учреждениями культуры;</w:t>
            </w:r>
          </w:p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-увеличение  доли детей, привлекаемых к участию в творческих мероприятиях, в общем количестве детей;</w:t>
            </w:r>
          </w:p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-отношение среднемесячной заработной платы  работников  учреждений культуры к среднемесячной номинальной начисленной заработной плате в Республике Адыгея;</w:t>
            </w:r>
          </w:p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-отношение среднемесячной заработной платы 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  образовательных учреждений в сфере культуры номинальной начисленной заработной плате в Республике.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Этапы и сроки реализации программы</w:t>
            </w:r>
            <w:r w:rsidRPr="00FB271A">
              <w:rPr>
                <w:rFonts w:ascii="Times New Roman" w:eastAsia="MS Mincho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2020-2024годы</w:t>
            </w:r>
            <w:r w:rsidRPr="00FB271A">
              <w:rPr>
                <w:rFonts w:ascii="Times New Roman" w:eastAsia="MS Mincho" w:cs="Times New Roman"/>
                <w:sz w:val="24"/>
                <w:szCs w:val="24"/>
              </w:rPr>
              <w:t xml:space="preserve">　</w:t>
            </w:r>
          </w:p>
        </w:tc>
      </w:tr>
      <w:tr w:rsidR="00FB271A" w:rsidRPr="00FB271A" w:rsidTr="00FB271A">
        <w:trPr>
          <w:trHeight w:val="1876"/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муниципальной программы – 284952,4 тыс. рублей, в том числе: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271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- 38964,3 тыс. руб.; в т.ч. РБ-825,6 тыс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уб. МБ-38138,7 тыс.руб.;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b/>
                <w:sz w:val="24"/>
                <w:szCs w:val="24"/>
              </w:rPr>
              <w:t>2021год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-67733,9 тыс. руб.; в т.ч. ФБ-11572,2 тыс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уб., РБ-677,8 тыс.руб.; МБ-55483,9 тыс.руб.;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-65516,2 тыс. руб.; в т.ч. ФБ-6560,4 тыс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уб.; РБ-853,1 тыс.руб.; МБ-58102,7 тыс.руб.;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- 55174,1 тыс. руб.; в т.ч. ФБ - 582,1, РБ-807,6 тыс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уб.; МБ-55174,1 тыс.руб.;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271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- 57563,9 тыс. руб.: в т.ч. ФБ - 1572,2, РБ-817,6 тыс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уб.; МБ-55174,1 тыс.руб.</w:t>
            </w:r>
          </w:p>
        </w:tc>
      </w:tr>
      <w:tr w:rsidR="00FB271A" w:rsidRPr="00FB271A" w:rsidTr="00FB271A">
        <w:trPr>
          <w:trHeight w:val="7172"/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  <w:r w:rsidRPr="00FB271A">
              <w:rPr>
                <w:rFonts w:ascii="Times New Roman" w:eastAsia="MS Mincho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1. повышение уровня удовлетворенности граждан качеством предоставленных услуг в сфере культуры;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3.создание организационно-экономических условий для развития инициативы людей, раскрытия их творческих способностей.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4. 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5. поддержка разнообразия национальных культур народов Республики Адыгея на основе взаимной терпимости и самоуважения, развития межнациональных и межрегиональных культурных связей;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6. перевод сферы культуры на инновационный путь развития, широкое внедрение информационных технологий;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7. создание  (реконструкция и капитальный ремонт) объектов и  организаций культуры;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8. создание  виртуальных  концертных залов</w:t>
            </w:r>
          </w:p>
        </w:tc>
      </w:tr>
    </w:tbl>
    <w:p w:rsidR="00FB271A" w:rsidRPr="00FB271A" w:rsidRDefault="00FB271A" w:rsidP="00FB271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271A" w:rsidRPr="00FB271A" w:rsidRDefault="00FB271A" w:rsidP="00FB271A">
      <w:pPr>
        <w:pStyle w:val="af7"/>
        <w:spacing w:after="0"/>
        <w:ind w:firstLine="540"/>
        <w:jc w:val="both"/>
      </w:pPr>
    </w:p>
    <w:p w:rsidR="00FB271A" w:rsidRPr="00FB271A" w:rsidRDefault="00FB271A" w:rsidP="00FB271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FB271A">
        <w:rPr>
          <w:rFonts w:ascii="Times New Roman" w:hAnsi="Times New Roman" w:cs="Times New Roman"/>
          <w:b/>
        </w:rPr>
        <w:lastRenderedPageBreak/>
        <w:t>Приоритеты и  цели  государственной  политики в сфере  культуры, цель,  задачи и  целевые показатели, ожидаемые  результаты  муниципальной  программы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Приоритеты и цели государственной политики в сфере развития культуры установлены следующими стратегическими документами, федеральными нормативными правовыми актами и нормативными правовыми актами Республики Адыгея: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Российской Федерации от 9 октября 1992 года № 3612-1 «Основы законодательства Российской Федерации о культуре»;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021445"/>
      <w:r w:rsidRPr="00FB271A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Федеральный закон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от 22 октября 2004 года № 125-ФЗ «Об архивном деле в Российской Федерации»;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21446"/>
      <w:bookmarkEnd w:id="1"/>
      <w:r w:rsidRPr="00FB271A">
        <w:rPr>
          <w:rFonts w:ascii="Times New Roman" w:hAnsi="Times New Roman" w:cs="Times New Roman"/>
          <w:sz w:val="24"/>
          <w:szCs w:val="24"/>
        </w:rPr>
        <w:t xml:space="preserve">3) </w:t>
      </w:r>
      <w:hyperlink r:id="rId8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Федеральный закон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от 25 июня 2002 года № 73-ФЗ «Об объектах культурного наследия (памятниках истории и культуры) народов Российской Федерации»;</w:t>
      </w:r>
    </w:p>
    <w:bookmarkEnd w:id="2"/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4) </w:t>
      </w:r>
      <w:hyperlink r:id="rId9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Указ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№ 597 «О мероприятиях по реализации государственной социальной политики»;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21403"/>
      <w:r w:rsidRPr="00FB271A">
        <w:rPr>
          <w:rFonts w:ascii="Times New Roman" w:hAnsi="Times New Roman" w:cs="Times New Roman"/>
          <w:sz w:val="24"/>
          <w:szCs w:val="24"/>
        </w:rPr>
        <w:t xml:space="preserve">5) </w:t>
      </w:r>
      <w:hyperlink r:id="rId10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Национальная стратегия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действий в интересах детей на 2012 - 2017 годы, утвержденная </w:t>
      </w:r>
      <w:hyperlink r:id="rId11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июня 2012 года № 761 «О Национальной стратегии действий в интересах детей на 2012 - 2017 годы»;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21404"/>
      <w:bookmarkEnd w:id="3"/>
      <w:r w:rsidRPr="00FB271A">
        <w:rPr>
          <w:rFonts w:ascii="Times New Roman" w:hAnsi="Times New Roman" w:cs="Times New Roman"/>
          <w:sz w:val="24"/>
          <w:szCs w:val="24"/>
        </w:rPr>
        <w:t xml:space="preserve">6) </w:t>
      </w:r>
      <w:hyperlink r:id="rId12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Стратегия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развития информационного общества в Российской Федерации на 2017 - 2030 годы, утвержденная </w:t>
      </w:r>
      <w:hyperlink r:id="rId13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9 мая 2017 года № 203 «О Стратегии развития информационного общества в Российской Федерации на 2017 - 2030 годы»;</w:t>
      </w:r>
    </w:p>
    <w:bookmarkEnd w:id="4"/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7) </w:t>
      </w:r>
      <w:hyperlink r:id="rId14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Концепция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 1662-р;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8) </w:t>
      </w:r>
      <w:hyperlink r:id="rId15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Концепция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развития образования в сфере культуры и искусства в Российской Федерации на 2008 - 2015 годы, одобренная </w:t>
      </w:r>
      <w:hyperlink r:id="rId16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2008 года № 1244-р;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9) </w:t>
      </w:r>
      <w:hyperlink r:id="rId17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Концепция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долгосрочного развития театрального дела в Российской Федерации на период до 2020 года, одобренная </w:t>
      </w:r>
      <w:hyperlink r:id="rId18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июня 2011 года № 1019-р;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10) </w:t>
      </w:r>
      <w:hyperlink r:id="rId19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Стратегия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Южного федерального округа на период до 2020 года, утвержденная </w:t>
      </w:r>
      <w:hyperlink r:id="rId20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сентября 2011 года № 1538-р;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11) </w:t>
      </w:r>
      <w:hyperlink r:id="rId21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План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мероприятий («дорожная карта») «Изменения в отраслях социальной сферы, направленные на повышение эффективности сферы культуры», утвержденный </w:t>
      </w:r>
      <w:hyperlink r:id="rId22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декабря 2012 года № 2606-р;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12) </w:t>
      </w:r>
      <w:hyperlink r:id="rId23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Концепция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2009 - 2015 годы, утвержденная </w:t>
      </w:r>
      <w:hyperlink r:id="rId24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17 декабря 2008 года № 267 «Об утверждении Концепции сохранения и развития нематериального культурного наследия народов Российской Федерации на 2009 - 2015 годы»;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21475"/>
      <w:r w:rsidRPr="00FB271A">
        <w:rPr>
          <w:rFonts w:ascii="Times New Roman" w:hAnsi="Times New Roman" w:cs="Times New Roman"/>
          <w:sz w:val="24"/>
          <w:szCs w:val="24"/>
        </w:rPr>
        <w:t xml:space="preserve">13) </w:t>
      </w:r>
      <w:hyperlink r:id="rId25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Стратегия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государственной культурной </w:t>
      </w:r>
      <w:proofErr w:type="gramStart"/>
      <w:r w:rsidRPr="00FB271A">
        <w:rPr>
          <w:rFonts w:ascii="Times New Roman" w:hAnsi="Times New Roman" w:cs="Times New Roman"/>
          <w:sz w:val="24"/>
          <w:szCs w:val="24"/>
        </w:rPr>
        <w:t>политики на период</w:t>
      </w:r>
      <w:proofErr w:type="gramEnd"/>
      <w:r w:rsidRPr="00FB271A">
        <w:rPr>
          <w:rFonts w:ascii="Times New Roman" w:hAnsi="Times New Roman" w:cs="Times New Roman"/>
          <w:sz w:val="24"/>
          <w:szCs w:val="24"/>
        </w:rPr>
        <w:t xml:space="preserve"> до 2030 года, утвержденная </w:t>
      </w:r>
      <w:hyperlink r:id="rId26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февраля 2016 года № 326-р;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021490"/>
      <w:bookmarkEnd w:id="5"/>
      <w:r w:rsidRPr="00FB271A">
        <w:rPr>
          <w:rFonts w:ascii="Times New Roman" w:hAnsi="Times New Roman" w:cs="Times New Roman"/>
          <w:sz w:val="24"/>
          <w:szCs w:val="24"/>
        </w:rPr>
        <w:t xml:space="preserve">14) </w:t>
      </w:r>
      <w:hyperlink r:id="rId27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План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мероприятий («дорожная карта») по сохранению, возрождению и развитию народных художественных промыслов и ремесел утвержденный </w:t>
      </w:r>
      <w:hyperlink r:id="rId28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декабря 2017 года № 2800-р «Об утверждении плана мероприятий («дорожной карты») по сохранению, возрождению и развитию народных художественных промыслов и ремесел»;</w:t>
      </w:r>
    </w:p>
    <w:bookmarkEnd w:id="6"/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15) </w:t>
      </w:r>
      <w:hyperlink r:id="rId29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Республики Адыгея от 15 июля 1998 года № 87 «О культуре»;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lastRenderedPageBreak/>
        <w:t>16) Закон Республики Адыгея от 29 июня 2009 года № 271 «О народных художественных промыслах»;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21448"/>
      <w:r w:rsidRPr="00FB271A">
        <w:rPr>
          <w:rFonts w:ascii="Times New Roman" w:hAnsi="Times New Roman" w:cs="Times New Roman"/>
          <w:sz w:val="24"/>
          <w:szCs w:val="24"/>
        </w:rPr>
        <w:t xml:space="preserve">17) </w:t>
      </w:r>
      <w:hyperlink r:id="rId30" w:history="1">
        <w:r w:rsidRPr="00FB271A">
          <w:rPr>
            <w:rStyle w:val="aff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FB271A">
        <w:rPr>
          <w:rFonts w:ascii="Times New Roman" w:hAnsi="Times New Roman" w:cs="Times New Roman"/>
          <w:sz w:val="24"/>
          <w:szCs w:val="24"/>
        </w:rPr>
        <w:t xml:space="preserve"> Республики Адыгея от 16 декабря 2016 года № 18 «О регулировании отдельных вопросов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Республики Адыгея»;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21405"/>
      <w:bookmarkEnd w:id="7"/>
      <w:r w:rsidRPr="00FB271A">
        <w:rPr>
          <w:rFonts w:ascii="Times New Roman" w:hAnsi="Times New Roman" w:cs="Times New Roman"/>
          <w:sz w:val="24"/>
          <w:szCs w:val="24"/>
        </w:rPr>
        <w:t xml:space="preserve">18) </w:t>
      </w:r>
      <w:bookmarkStart w:id="9" w:name="sub_3021406"/>
      <w:bookmarkEnd w:id="8"/>
      <w:r w:rsidR="00B240DB" w:rsidRPr="00FB271A">
        <w:rPr>
          <w:rFonts w:ascii="Times New Roman" w:hAnsi="Times New Roman" w:cs="Times New Roman"/>
          <w:sz w:val="24"/>
          <w:szCs w:val="24"/>
        </w:rPr>
        <w:fldChar w:fldCharType="begin"/>
      </w:r>
      <w:r w:rsidRPr="00FB271A">
        <w:rPr>
          <w:rFonts w:ascii="Times New Roman" w:hAnsi="Times New Roman" w:cs="Times New Roman"/>
          <w:sz w:val="24"/>
          <w:szCs w:val="24"/>
        </w:rPr>
        <w:instrText>HYPERLINK "garantF1://43507150.0"</w:instrText>
      </w:r>
      <w:r w:rsidR="00B240DB" w:rsidRPr="00FB271A">
        <w:rPr>
          <w:rFonts w:ascii="Times New Roman" w:hAnsi="Times New Roman" w:cs="Times New Roman"/>
          <w:sz w:val="24"/>
          <w:szCs w:val="24"/>
        </w:rPr>
        <w:fldChar w:fldCharType="separate"/>
      </w:r>
      <w:r w:rsidRPr="00FB271A">
        <w:rPr>
          <w:rStyle w:val="aff"/>
          <w:rFonts w:ascii="Times New Roman" w:hAnsi="Times New Roman"/>
          <w:color w:val="auto"/>
          <w:sz w:val="24"/>
          <w:szCs w:val="24"/>
        </w:rPr>
        <w:t>распоряжение</w:t>
      </w:r>
      <w:r w:rsidR="00B240DB" w:rsidRPr="00FB271A">
        <w:rPr>
          <w:rFonts w:ascii="Times New Roman" w:hAnsi="Times New Roman" w:cs="Times New Roman"/>
          <w:sz w:val="24"/>
          <w:szCs w:val="24"/>
        </w:rPr>
        <w:fldChar w:fldCharType="end"/>
      </w:r>
      <w:r w:rsidRPr="00FB271A">
        <w:rPr>
          <w:rFonts w:ascii="Times New Roman" w:hAnsi="Times New Roman" w:cs="Times New Roman"/>
          <w:sz w:val="24"/>
          <w:szCs w:val="24"/>
        </w:rPr>
        <w:t xml:space="preserve"> Главы Республики Адыгея от 29 июля 2016 года № 131-рг «О Комплексном плане мероприятий Республики Адыгея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2016 - 2020 годы».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bCs/>
          <w:sz w:val="24"/>
          <w:szCs w:val="24"/>
        </w:rPr>
        <w:t xml:space="preserve">19) </w:t>
      </w:r>
      <w:r w:rsidRPr="00FB271A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Адыгея от 26 декабря 2018 года № 286 «О Стратегии социально-экономического развития Республики Адыгея до 2030 годов.</w:t>
      </w:r>
    </w:p>
    <w:bookmarkEnd w:id="9"/>
    <w:p w:rsidR="00FB271A" w:rsidRPr="00FB271A" w:rsidRDefault="00FB271A" w:rsidP="00FB27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1A">
        <w:rPr>
          <w:rFonts w:ascii="Times New Roman" w:hAnsi="Times New Roman" w:cs="Times New Roman"/>
          <w:b/>
          <w:sz w:val="24"/>
          <w:szCs w:val="24"/>
        </w:rPr>
        <w:t>Целью муниципальной  программы является реализация стратегической роли культуры как духовно-нравственного основания развития личности и приобщения граждан национальному культурному наследию.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Достижение данной цели предполагается посредством </w:t>
      </w:r>
      <w:r w:rsidRPr="00FB271A">
        <w:rPr>
          <w:rFonts w:ascii="Times New Roman" w:hAnsi="Times New Roman" w:cs="Times New Roman"/>
          <w:b/>
          <w:sz w:val="24"/>
          <w:szCs w:val="24"/>
        </w:rPr>
        <w:t>решения следующих задач: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1) сохранение культурного наследия и обеспечение доступа граждан к культурным ценностям;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2) создание благоприятных условий для развития творческого потенциала;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21450"/>
      <w:r w:rsidRPr="00FB271A">
        <w:rPr>
          <w:rFonts w:ascii="Times New Roman" w:hAnsi="Times New Roman" w:cs="Times New Roman"/>
          <w:sz w:val="24"/>
          <w:szCs w:val="24"/>
        </w:rPr>
        <w:t>3) обеспечение возможности получения информации об объектах культурного наследия (памятниках истории и культуры) народов Российской Федерации на территории Республики Адыгея, содержащейся в едином государственном реестре объектов культурного наследия (памятников истории и культуры) народов Российской Федерации.</w:t>
      </w:r>
    </w:p>
    <w:bookmarkEnd w:id="10"/>
    <w:p w:rsidR="00FB271A" w:rsidRPr="00FB271A" w:rsidRDefault="00FB271A" w:rsidP="00FB2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Сведения о целевых показателях (индикаторах) государственной программы приведены в</w:t>
      </w:r>
      <w:r w:rsidRPr="00FB271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100" w:history="1">
        <w:r w:rsidRPr="00FB271A">
          <w:rPr>
            <w:rStyle w:val="aff"/>
            <w:rFonts w:ascii="Times New Roman" w:hAnsi="Times New Roman"/>
            <w:b w:val="0"/>
            <w:color w:val="auto"/>
            <w:sz w:val="24"/>
            <w:szCs w:val="24"/>
          </w:rPr>
          <w:t>приложении № </w:t>
        </w:r>
      </w:hyperlink>
      <w:r w:rsidRPr="00FB271A">
        <w:rPr>
          <w:rFonts w:ascii="Times New Roman" w:hAnsi="Times New Roman" w:cs="Times New Roman"/>
          <w:b/>
          <w:sz w:val="24"/>
          <w:szCs w:val="24"/>
        </w:rPr>
        <w:t>1</w:t>
      </w:r>
      <w:r w:rsidRPr="00FB271A">
        <w:rPr>
          <w:rFonts w:ascii="Times New Roman" w:hAnsi="Times New Roman" w:cs="Times New Roman"/>
          <w:sz w:val="24"/>
          <w:szCs w:val="24"/>
        </w:rPr>
        <w:t xml:space="preserve"> к  муниципальной  программе.</w:t>
      </w:r>
    </w:p>
    <w:p w:rsidR="00FB271A" w:rsidRPr="00FB271A" w:rsidRDefault="00FB271A" w:rsidP="00FB2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(индикаторов) Программы определяются на основании Методики расчета целевых показателей (индикаторов) Программы, приведенной в </w:t>
      </w:r>
      <w:hyperlink w:anchor="sub_12001" w:history="1">
        <w:r w:rsidRPr="00FB271A">
          <w:rPr>
            <w:rStyle w:val="aff"/>
            <w:rFonts w:ascii="Times New Roman" w:hAnsi="Times New Roman"/>
            <w:b w:val="0"/>
            <w:color w:val="auto"/>
            <w:sz w:val="24"/>
            <w:szCs w:val="24"/>
          </w:rPr>
          <w:t>приложении № </w:t>
        </w:r>
      </w:hyperlink>
      <w:r w:rsidRPr="00FB271A">
        <w:rPr>
          <w:rFonts w:ascii="Times New Roman" w:hAnsi="Times New Roman" w:cs="Times New Roman"/>
          <w:sz w:val="24"/>
          <w:szCs w:val="24"/>
        </w:rPr>
        <w:t>5 к  Программе, за исключением следующих целевых показателей (индикаторов), основанных на ведомственной отчетности, не требующих расчета и выраженных в абсолютных значениях.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1A">
        <w:rPr>
          <w:rFonts w:ascii="Times New Roman" w:hAnsi="Times New Roman" w:cs="Times New Roman"/>
          <w:b/>
          <w:sz w:val="24"/>
          <w:szCs w:val="24"/>
        </w:rPr>
        <w:t xml:space="preserve">          Задачи Программы: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-сохранение и развитие </w:t>
      </w:r>
      <w:proofErr w:type="spellStart"/>
      <w:r w:rsidRPr="00FB271A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FB271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- сохранение и развитие библиотечного обслуживания; 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- сохранение и развитие музейного дела;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- сохранение и развитие кинематографии; 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- сохранение и развитие дополнительного образования в сфере культуры;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- организационное обеспечение реализации программы.</w:t>
      </w:r>
    </w:p>
    <w:p w:rsidR="00FB271A" w:rsidRPr="00FB271A" w:rsidRDefault="00FB271A" w:rsidP="00FB2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1A">
        <w:rPr>
          <w:rFonts w:ascii="Times New Roman" w:hAnsi="Times New Roman" w:cs="Times New Roman"/>
          <w:b/>
          <w:sz w:val="24"/>
          <w:szCs w:val="24"/>
        </w:rPr>
        <w:t>Ожидаемыми конечными результатами реализации государственной программы являются: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71A" w:rsidRPr="00FB271A" w:rsidRDefault="00FB271A" w:rsidP="00FB271A">
      <w:pPr>
        <w:pStyle w:val="aff1"/>
        <w:jc w:val="both"/>
        <w:rPr>
          <w:rFonts w:ascii="Times New Roman" w:hAnsi="Times New Roman" w:cs="Times New Roman"/>
        </w:rPr>
      </w:pPr>
      <w:r w:rsidRPr="00FB271A">
        <w:rPr>
          <w:rFonts w:ascii="Times New Roman" w:hAnsi="Times New Roman" w:cs="Times New Roman"/>
        </w:rPr>
        <w:t>1. повышение уровня удовлетворенности граждан качеством предоставленных услуг в сфере культуры;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2. 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</w:t>
      </w:r>
      <w:proofErr w:type="spellStart"/>
      <w:r w:rsidRPr="00FB271A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FB271A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3.создание организационно-экономических условий для развития инициативы людей, раскрытия их творческих способностей.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lastRenderedPageBreak/>
        <w:t>4.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5. поддержка разнообразия национальных культур народов Республики Адыгея на основе взаимной терпимости и самоуважения, развития межнациональных и межрегиональных культурных связей;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6. перевод сферы культуры на инновационный путь развития, широкое внедрение информационных технологий;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7. создание  (реконструкция и капитальный ремонт) объектов и  организаций культуры;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8. создание  виртуальных  концертных залов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B271A">
        <w:rPr>
          <w:rFonts w:ascii="Times New Roman" w:hAnsi="Times New Roman" w:cs="Times New Roman"/>
          <w:b/>
        </w:rPr>
        <w:t>2. Перечень  и  обобщенная  характеристика  основных мероприятий муниципальной  программы</w:t>
      </w:r>
    </w:p>
    <w:p w:rsidR="00FB271A" w:rsidRPr="00FB271A" w:rsidRDefault="00FB271A" w:rsidP="00FB27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bookmarkStart w:id="11" w:name="sub_3021407"/>
    <w:p w:rsidR="00FB271A" w:rsidRPr="00FB271A" w:rsidRDefault="00B240DB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fldChar w:fldCharType="begin"/>
      </w:r>
      <w:r w:rsidR="00FB271A" w:rsidRPr="00FB271A">
        <w:rPr>
          <w:rFonts w:ascii="Times New Roman" w:hAnsi="Times New Roman" w:cs="Times New Roman"/>
          <w:sz w:val="24"/>
          <w:szCs w:val="24"/>
        </w:rPr>
        <w:instrText>HYPERLINK \l "sub_1012"</w:instrText>
      </w:r>
      <w:r w:rsidRPr="00FB271A">
        <w:rPr>
          <w:rFonts w:ascii="Times New Roman" w:hAnsi="Times New Roman" w:cs="Times New Roman"/>
          <w:sz w:val="24"/>
          <w:szCs w:val="24"/>
        </w:rPr>
        <w:fldChar w:fldCharType="separate"/>
      </w:r>
      <w:r w:rsidR="00FB271A" w:rsidRPr="00FB271A">
        <w:rPr>
          <w:rStyle w:val="aff"/>
          <w:rFonts w:ascii="Times New Roman" w:hAnsi="Times New Roman"/>
          <w:color w:val="auto"/>
          <w:sz w:val="24"/>
          <w:szCs w:val="24"/>
        </w:rPr>
        <w:t>Программа</w:t>
      </w:r>
      <w:r w:rsidRPr="00FB271A">
        <w:rPr>
          <w:rFonts w:ascii="Times New Roman" w:hAnsi="Times New Roman" w:cs="Times New Roman"/>
          <w:sz w:val="24"/>
          <w:szCs w:val="24"/>
        </w:rPr>
        <w:fldChar w:fldCharType="end"/>
      </w:r>
      <w:r w:rsidR="00FB271A" w:rsidRPr="00FB271A">
        <w:rPr>
          <w:rFonts w:ascii="Times New Roman" w:hAnsi="Times New Roman" w:cs="Times New Roman"/>
          <w:sz w:val="24"/>
          <w:szCs w:val="24"/>
        </w:rPr>
        <w:t xml:space="preserve">  включает следующие основные мероприятия:</w:t>
      </w:r>
    </w:p>
    <w:bookmarkEnd w:id="11"/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b/>
          <w:sz w:val="24"/>
          <w:szCs w:val="24"/>
        </w:rPr>
        <w:t>1 основное мероприятие «Сохранение и развитие культурного наследия».</w:t>
      </w:r>
      <w:r w:rsidRPr="00FB271A">
        <w:rPr>
          <w:rFonts w:ascii="Times New Roman" w:hAnsi="Times New Roman" w:cs="Times New Roman"/>
          <w:sz w:val="24"/>
          <w:szCs w:val="24"/>
        </w:rPr>
        <w:t xml:space="preserve"> Выполнение данного основного мероприятия включает обеспечение полноценного комплектования фондов библиотек и музеев современными источниками информации на различных носителях, поддержку профессионального искусства, образования, традиционной народной культуры и мастеров народного художественного промысла, развитие изобразительного искусства и фотоискусства;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21492"/>
      <w:r w:rsidRPr="00FB271A">
        <w:rPr>
          <w:rFonts w:ascii="Times New Roman" w:hAnsi="Times New Roman" w:cs="Times New Roman"/>
          <w:sz w:val="24"/>
          <w:szCs w:val="24"/>
        </w:rPr>
        <w:t xml:space="preserve"> Развитие народных художественных промыслов  реализуется путем предоставления субсидии  мастерам  народных художественных промыслов и ремесел города  и  Республики Адыгея. В рамках реализации основного мероприятия предполагается также проведение</w:t>
      </w:r>
      <w:bookmarkEnd w:id="12"/>
      <w:r w:rsidRPr="00FB271A">
        <w:rPr>
          <w:rFonts w:ascii="Times New Roman" w:hAnsi="Times New Roman" w:cs="Times New Roman"/>
          <w:sz w:val="24"/>
          <w:szCs w:val="24"/>
        </w:rPr>
        <w:t xml:space="preserve"> выставок-ярмарок народных художественных промыслов и</w:t>
      </w:r>
      <w:bookmarkStart w:id="13" w:name="sub_3021510"/>
      <w:r w:rsidRPr="00FB271A">
        <w:rPr>
          <w:rFonts w:ascii="Times New Roman" w:hAnsi="Times New Roman" w:cs="Times New Roman"/>
          <w:sz w:val="24"/>
          <w:szCs w:val="24"/>
        </w:rPr>
        <w:t xml:space="preserve"> подготовка кадров в сфере народных художественных промыслов. </w:t>
      </w:r>
    </w:p>
    <w:bookmarkEnd w:id="13"/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b/>
          <w:sz w:val="24"/>
          <w:szCs w:val="24"/>
        </w:rPr>
        <w:t>2) основное мероприятие «Поддержка системы художественного образования, молодых дарований, укрепление кадрового потенциала».</w:t>
      </w:r>
      <w:r w:rsidRPr="00FB271A">
        <w:rPr>
          <w:rFonts w:ascii="Times New Roman" w:hAnsi="Times New Roman" w:cs="Times New Roman"/>
          <w:sz w:val="24"/>
          <w:szCs w:val="24"/>
        </w:rPr>
        <w:t xml:space="preserve"> Выполнение данного основного мероприятия включает: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-организацию получения среднего профессионального образования по дополнительным </w:t>
      </w:r>
      <w:proofErr w:type="spellStart"/>
      <w:r w:rsidRPr="00FB271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FB271A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искусств, которые носят общедоступный и массовый характер и позволяют обеспечивать раннее выявление творчески одаренных детей, развитие таланта и создание условий для его органичного профессионального становления и дальнейшего пополнения молодыми дарованиями творческих коллективов  учреждений  культуры; 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-проведение мероприятий с целью выявления лучших, творчески работающих профессиональных лидеров, развития их инновационной деятельности, а также распространения опыта работы и повышения профессионального мастерства</w:t>
      </w:r>
      <w:r w:rsidRPr="00FB271A">
        <w:rPr>
          <w:rFonts w:ascii="Times New Roman" w:hAnsi="Times New Roman" w:cs="Times New Roman"/>
          <w:i/>
          <w:sz w:val="24"/>
          <w:szCs w:val="24"/>
        </w:rPr>
        <w:t>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21408"/>
      <w:r w:rsidRPr="00FB271A">
        <w:rPr>
          <w:rFonts w:ascii="Times New Roman" w:hAnsi="Times New Roman" w:cs="Times New Roman"/>
          <w:sz w:val="24"/>
          <w:szCs w:val="24"/>
        </w:rPr>
        <w:t>3) основное мероприятие «Поддержка самодеятельного народного  художественного творчества, развитие межрегиональных  культурных связей». Выполнение данного основного мероприятия включает сохранение и развитие исполнительских искусств, поддержку современного изобразительного искусства; сохранение и развитие традиционной народной культуры, нематериального культурного наследия; поддержку творческих инициатив населения; развитие культурного сотрудничества. Данное основное мероприятие предусматривает организацию и проведение международных, межрегиональных фестивалей, смотров, конкурсов профессионального и самодеятельного творчества, мероприятий, посвященных праздничным дням и памятным датам России и Республики Адыгея, с участием профессиональных и самодеятельных творческих коллективов.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021455"/>
      <w:bookmarkEnd w:id="14"/>
      <w:r w:rsidRPr="00FB271A">
        <w:rPr>
          <w:rFonts w:ascii="Times New Roman" w:hAnsi="Times New Roman" w:cs="Times New Roman"/>
          <w:sz w:val="24"/>
          <w:szCs w:val="24"/>
        </w:rPr>
        <w:t>4</w:t>
      </w:r>
      <w:r w:rsidRPr="00FB271A">
        <w:rPr>
          <w:rFonts w:ascii="Times New Roman" w:hAnsi="Times New Roman" w:cs="Times New Roman"/>
          <w:b/>
          <w:sz w:val="24"/>
          <w:szCs w:val="24"/>
        </w:rPr>
        <w:t>) основное мероприятие «Модернизация муниципальных  учреждений культуры».</w:t>
      </w:r>
      <w:r w:rsidRPr="00FB271A">
        <w:rPr>
          <w:rFonts w:ascii="Times New Roman" w:hAnsi="Times New Roman" w:cs="Times New Roman"/>
          <w:sz w:val="24"/>
          <w:szCs w:val="24"/>
        </w:rPr>
        <w:t xml:space="preserve"> Выполнение данного основного мероприятия включает обеспечение  муниципальных учреждений культуры информационными ресурсами через внедрение новых программ и разработок в сфере информационных технологий и телекоммуникационных сетей, в том числе </w:t>
      </w:r>
      <w:proofErr w:type="spellStart"/>
      <w:r w:rsidRPr="00FB271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FB271A">
        <w:rPr>
          <w:rFonts w:ascii="Times New Roman" w:hAnsi="Times New Roman" w:cs="Times New Roman"/>
          <w:sz w:val="24"/>
          <w:szCs w:val="24"/>
        </w:rPr>
        <w:t xml:space="preserve">, обновление </w:t>
      </w:r>
      <w:r w:rsidRPr="00FB271A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музыкального инструментария и технологического оборудования, усиление защищенности от воздействия различных факторов, отрицательно влияющих на здоровье персонала, зрителя; </w:t>
      </w:r>
    </w:p>
    <w:bookmarkEnd w:id="15"/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b/>
          <w:sz w:val="24"/>
          <w:szCs w:val="24"/>
        </w:rPr>
        <w:t>5) основное мероприятие «Поддержка муниципальных учреждений кул</w:t>
      </w:r>
      <w:r w:rsidRPr="00FB271A">
        <w:rPr>
          <w:rFonts w:ascii="Times New Roman" w:hAnsi="Times New Roman" w:cs="Times New Roman"/>
          <w:sz w:val="24"/>
          <w:szCs w:val="24"/>
        </w:rPr>
        <w:t>ь</w:t>
      </w:r>
      <w:r w:rsidRPr="00FB271A">
        <w:rPr>
          <w:rFonts w:ascii="Times New Roman" w:hAnsi="Times New Roman" w:cs="Times New Roman"/>
          <w:b/>
          <w:sz w:val="24"/>
          <w:szCs w:val="24"/>
        </w:rPr>
        <w:t>туры».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00203"/>
      <w:proofErr w:type="gramStart"/>
      <w:r w:rsidRPr="00FB271A">
        <w:rPr>
          <w:rFonts w:ascii="Times New Roman" w:hAnsi="Times New Roman" w:cs="Times New Roman"/>
          <w:sz w:val="24"/>
          <w:szCs w:val="24"/>
        </w:rPr>
        <w:t>Выполнение указанных основных мероприятий включает укрепление и развитие материально-технической базы, в том числе ремонт зданий муниципальных учреждений культуры, расположенных в сельской местности, обеспечение их пожарной безопасности, комплектование библиотечных фондов муниципальных библиотек, обеспечение информационными электронными ресурсами, поддержку отрасли культуры, в том числе комплектование книжных фондов муниципальных общедоступных библиотек, государственную поддержку лучших работников сельских учреждений культуры, государственную поддержку лучших сельских учреждений культуры;</w:t>
      </w:r>
      <w:proofErr w:type="gramEnd"/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021511"/>
      <w:bookmarkEnd w:id="16"/>
      <w:r w:rsidRPr="00FB271A">
        <w:rPr>
          <w:rFonts w:ascii="Times New Roman" w:hAnsi="Times New Roman" w:cs="Times New Roman"/>
          <w:b/>
          <w:sz w:val="24"/>
          <w:szCs w:val="24"/>
        </w:rPr>
        <w:t>6) основное мероприятие «Обеспечение качественного нового уровня развития инфраструктура» «Культурная среда».</w:t>
      </w:r>
      <w:r w:rsidRPr="00FB271A">
        <w:rPr>
          <w:rFonts w:ascii="Times New Roman" w:hAnsi="Times New Roman" w:cs="Times New Roman"/>
          <w:sz w:val="24"/>
          <w:szCs w:val="24"/>
        </w:rPr>
        <w:t xml:space="preserve"> Реализация данного мероприятия, включает </w:t>
      </w:r>
      <w:r w:rsidRPr="00FB271A">
        <w:rPr>
          <w:rFonts w:ascii="Times New Roman" w:hAnsi="Times New Roman" w:cs="Times New Roman"/>
          <w:b/>
          <w:sz w:val="24"/>
          <w:szCs w:val="24"/>
        </w:rPr>
        <w:t xml:space="preserve">реконструкцию и капитальный  ремонт  здания  Центра народной  культуры»,  строительство объектов  культуры в </w:t>
      </w:r>
      <w:proofErr w:type="spellStart"/>
      <w:r w:rsidRPr="00FB271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B271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FB271A">
        <w:rPr>
          <w:rFonts w:ascii="Times New Roman" w:hAnsi="Times New Roman" w:cs="Times New Roman"/>
          <w:b/>
          <w:sz w:val="24"/>
          <w:szCs w:val="24"/>
        </w:rPr>
        <w:t>атлукай</w:t>
      </w:r>
      <w:proofErr w:type="spellEnd"/>
      <w:r w:rsidRPr="00FB271A">
        <w:rPr>
          <w:rFonts w:ascii="Times New Roman" w:hAnsi="Times New Roman" w:cs="Times New Roman"/>
          <w:b/>
          <w:sz w:val="24"/>
          <w:szCs w:val="24"/>
        </w:rPr>
        <w:t xml:space="preserve"> и х. Псекупс; </w:t>
      </w:r>
      <w:r w:rsidRPr="00FB271A">
        <w:rPr>
          <w:rFonts w:ascii="Times New Roman" w:hAnsi="Times New Roman" w:cs="Times New Roman"/>
          <w:sz w:val="24"/>
          <w:szCs w:val="24"/>
        </w:rPr>
        <w:t>оснащение учреждений  культуры современным оборудованием; создание модельных библиотек; оснащение оборудованием кинозала;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b/>
          <w:sz w:val="24"/>
          <w:szCs w:val="24"/>
        </w:rPr>
        <w:t>7) основное мероприятие «Создание условий для реализации творческого потенциала » «Творческие люди».</w:t>
      </w:r>
      <w:r w:rsidRPr="00FB271A">
        <w:rPr>
          <w:rFonts w:ascii="Times New Roman" w:hAnsi="Times New Roman" w:cs="Times New Roman"/>
          <w:sz w:val="24"/>
          <w:szCs w:val="24"/>
        </w:rPr>
        <w:t xml:space="preserve"> Реализация данного мероприятия, включает обеспечение условий по увеличению числа граждан, вовлеченных в культурную деятельность  путем поддержки и реализации творческих инициатив;</w:t>
      </w:r>
    </w:p>
    <w:p w:rsidR="00FB271A" w:rsidRPr="00FB271A" w:rsidRDefault="00FB271A" w:rsidP="00FB271A">
      <w:pPr>
        <w:spacing w:after="0" w:line="240" w:lineRule="auto"/>
        <w:ind w:left="-72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b/>
          <w:sz w:val="24"/>
          <w:szCs w:val="24"/>
        </w:rPr>
        <w:t>8) основное мероприятие «</w:t>
      </w:r>
      <w:proofErr w:type="spellStart"/>
      <w:r w:rsidRPr="00FB271A">
        <w:rPr>
          <w:rFonts w:ascii="Times New Roman" w:hAnsi="Times New Roman" w:cs="Times New Roman"/>
          <w:b/>
          <w:sz w:val="24"/>
          <w:szCs w:val="24"/>
        </w:rPr>
        <w:t>Цифровизация</w:t>
      </w:r>
      <w:proofErr w:type="spellEnd"/>
      <w:r w:rsidRPr="00FB271A">
        <w:rPr>
          <w:rFonts w:ascii="Times New Roman" w:hAnsi="Times New Roman" w:cs="Times New Roman"/>
          <w:b/>
          <w:sz w:val="24"/>
          <w:szCs w:val="24"/>
        </w:rPr>
        <w:t xml:space="preserve"> услуг и формирование информационного пространства в сфере культуры» «Цифровая культура».</w:t>
      </w:r>
      <w:r w:rsidRPr="00FB271A">
        <w:rPr>
          <w:rFonts w:ascii="Times New Roman" w:hAnsi="Times New Roman" w:cs="Times New Roman"/>
          <w:sz w:val="24"/>
          <w:szCs w:val="24"/>
        </w:rPr>
        <w:t xml:space="preserve"> Реализация данного мероприятия, включает обеспечение доступа к цифровым ресурсам культуры за счет создания виртуальных концертных зала и выставочных проектов  музея.</w:t>
      </w:r>
    </w:p>
    <w:bookmarkEnd w:id="17"/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b/>
          <w:sz w:val="24"/>
          <w:szCs w:val="24"/>
        </w:rPr>
        <w:t>9) основное мероприятие «Организационное  обеспечение  реализации муниципальной  программы»</w:t>
      </w:r>
      <w:r w:rsidRPr="00FB271A">
        <w:rPr>
          <w:rFonts w:ascii="Times New Roman" w:hAnsi="Times New Roman" w:cs="Times New Roman"/>
          <w:sz w:val="24"/>
          <w:szCs w:val="24"/>
        </w:rPr>
        <w:t>. Выполнение данного основного мероприятия включает обеспечение функционирования деятельности Управления культуры и подведомственных Управлению культуры казенных учреждений.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021457"/>
      <w:r w:rsidRPr="00FB271A">
        <w:rPr>
          <w:rFonts w:ascii="Times New Roman" w:hAnsi="Times New Roman" w:cs="Times New Roman"/>
          <w:b/>
          <w:sz w:val="24"/>
          <w:szCs w:val="24"/>
        </w:rPr>
        <w:t>10) основное мероприятие «Прочие программные мероприятия».</w:t>
      </w:r>
      <w:r w:rsidRPr="00FB271A">
        <w:rPr>
          <w:rFonts w:ascii="Times New Roman" w:hAnsi="Times New Roman" w:cs="Times New Roman"/>
          <w:sz w:val="24"/>
          <w:szCs w:val="24"/>
        </w:rPr>
        <w:t xml:space="preserve"> Выполнение данного основного мероприятия включает мероприятия, установленные бюджетным и налоговым законодательством Российской Федерации, предусматривает реализацию публичных нормативных обязательств, направленных на повышение эффективности деятельности муниципальных  учреждений культуры.</w:t>
      </w:r>
    </w:p>
    <w:bookmarkEnd w:id="18"/>
    <w:p w:rsidR="00FB271A" w:rsidRPr="00FB271A" w:rsidRDefault="00FB271A" w:rsidP="00FB27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1A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Программы приведен в </w:t>
      </w:r>
      <w:hyperlink w:anchor="sub_1200" w:history="1">
        <w:r w:rsidRPr="00FB271A">
          <w:rPr>
            <w:rStyle w:val="aff"/>
            <w:rFonts w:ascii="Times New Roman" w:hAnsi="Times New Roman"/>
            <w:b w:val="0"/>
            <w:color w:val="auto"/>
            <w:sz w:val="24"/>
            <w:szCs w:val="24"/>
          </w:rPr>
          <w:t>приложении № </w:t>
        </w:r>
      </w:hyperlink>
      <w:r w:rsidRPr="00FB271A">
        <w:rPr>
          <w:rFonts w:ascii="Times New Roman" w:hAnsi="Times New Roman" w:cs="Times New Roman"/>
          <w:b/>
          <w:sz w:val="24"/>
          <w:szCs w:val="24"/>
        </w:rPr>
        <w:t>2 к муниципальной  программе.</w:t>
      </w:r>
    </w:p>
    <w:p w:rsidR="00FB271A" w:rsidRPr="00FB271A" w:rsidRDefault="00FB271A" w:rsidP="00FB2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Сроки реализации основных мероприятий муниципальной  программы и ожидаемые результаты, а также сведения о взаимосвязи мероприятий и результатов их выполнения с целевыми показателями (индикаторами) Программы приведены в перечне основных мероприятий Программы.</w:t>
      </w:r>
    </w:p>
    <w:p w:rsidR="00FB271A" w:rsidRPr="00FB271A" w:rsidRDefault="00FB271A" w:rsidP="00FB2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71A" w:rsidRPr="00FB271A" w:rsidRDefault="00FB271A" w:rsidP="00FB271A">
      <w:pPr>
        <w:pStyle w:val="ConsPlusNormal"/>
        <w:widowControl/>
        <w:tabs>
          <w:tab w:val="left" w:pos="354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B271A">
        <w:rPr>
          <w:rFonts w:ascii="Times New Roman" w:hAnsi="Times New Roman" w:cs="Times New Roman"/>
          <w:b/>
          <w:sz w:val="28"/>
          <w:szCs w:val="28"/>
        </w:rPr>
        <w:t xml:space="preserve">   3. Информация о финансовом  обеспечении  муниципальной программы</w:t>
      </w:r>
    </w:p>
    <w:p w:rsidR="00FB271A" w:rsidRPr="00FB271A" w:rsidRDefault="00FB271A" w:rsidP="00FB271A">
      <w:pPr>
        <w:pStyle w:val="ConsPlusNormal"/>
        <w:widowControl/>
        <w:tabs>
          <w:tab w:val="left" w:pos="354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Финансирование  Программы  осуществляется  за  счет  средств  бюджета   муниципального  образования «Город Адыгейск». Общий объем средств, предусмотренных на реализацию муниципальной программы  - 284952,4 тыс. рублей, в том числе:</w:t>
      </w:r>
      <w:r w:rsidRPr="00FB271A">
        <w:rPr>
          <w:rFonts w:ascii="Times New Roman" w:hAnsi="Times New Roman" w:cs="Times New Roman"/>
          <w:sz w:val="24"/>
          <w:szCs w:val="24"/>
        </w:rPr>
        <w:br/>
        <w:t>2020 год - 38964,3 тыс. руб.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2021год – 67733,9 тыс. руб. 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lastRenderedPageBreak/>
        <w:t xml:space="preserve">2022год - 65516,2 тыс. руб. 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2023 год -55174,1 тыс. руб.</w:t>
      </w: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2024 год - 57563,9 тыс. руб.</w:t>
      </w: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Финансирование мероприятий Программы    финансовое Управление  администрации МО «Город Адыгейск» осуществляет  в   разрезе  исполнителей. Объемы финансирования  на выполнение мероприятий Программы являются прогнозными и ежегодно уточняются в процессе исполнения  бюджета города и при формировании бюджета на очередной финансовый год.</w:t>
      </w: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 </w:t>
      </w:r>
    </w:p>
    <w:p w:rsidR="00FB271A" w:rsidRPr="00FB271A" w:rsidRDefault="00FB271A" w:rsidP="00FB2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Расчет  расходов на   Программу  произведен путем  индексации фактических затрат предыдущего периода по   отдельным действующим нормативам</w:t>
      </w:r>
      <w:proofErr w:type="gramStart"/>
      <w:r w:rsidRPr="00FB27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271A">
        <w:rPr>
          <w:rFonts w:ascii="Times New Roman" w:hAnsi="Times New Roman" w:cs="Times New Roman"/>
          <w:sz w:val="24"/>
          <w:szCs w:val="24"/>
        </w:rPr>
        <w:t xml:space="preserve"> а также необходимости реализации конкретных мероприятий  по достижению целей и задач Программы:</w:t>
      </w:r>
    </w:p>
    <w:p w:rsidR="00FB271A" w:rsidRPr="00FB271A" w:rsidRDefault="00FB271A" w:rsidP="00FB2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 -  необходимость обеспечения безопасности населения при посещении культурно-  </w:t>
      </w:r>
    </w:p>
    <w:p w:rsidR="00FB271A" w:rsidRPr="00FB271A" w:rsidRDefault="00FB271A" w:rsidP="00FB2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     массовых мероприятий, а также объектов культуры.</w:t>
      </w:r>
    </w:p>
    <w:p w:rsidR="00FB271A" w:rsidRPr="00FB271A" w:rsidRDefault="00FB271A" w:rsidP="00FB2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  - необходимость развития материально-технической базы, </w:t>
      </w:r>
      <w:proofErr w:type="gramStart"/>
      <w:r w:rsidRPr="00FB271A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FB27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271A" w:rsidRPr="00FB271A" w:rsidRDefault="00FB271A" w:rsidP="00FB2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    организаций для качественного предоставления  услуг;</w:t>
      </w:r>
    </w:p>
    <w:p w:rsidR="00FB271A" w:rsidRPr="00FB271A" w:rsidRDefault="00FB271A" w:rsidP="00FB2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 -  потребность в квалифицированных кадрах для отрасли.</w:t>
      </w:r>
    </w:p>
    <w:p w:rsidR="00FB271A" w:rsidRPr="00FB271A" w:rsidRDefault="00FB271A" w:rsidP="00FB271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71A">
        <w:rPr>
          <w:rFonts w:ascii="Times New Roman" w:hAnsi="Times New Roman" w:cs="Times New Roman"/>
          <w:i/>
          <w:sz w:val="24"/>
          <w:szCs w:val="24"/>
        </w:rPr>
        <w:t>Структура  финансирования   программных мероприятий  приведены  в  приложении  №4</w:t>
      </w:r>
    </w:p>
    <w:p w:rsidR="00FB271A" w:rsidRPr="00FB271A" w:rsidRDefault="00FB271A" w:rsidP="00FB2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риски, связанные с наличием объективных и субъективных факторов. К ним относятся:</w:t>
      </w:r>
    </w:p>
    <w:p w:rsidR="00FB271A" w:rsidRPr="00FB271A" w:rsidRDefault="00FB271A" w:rsidP="00FB2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1. Снижение бюджетного финансирования.</w:t>
      </w:r>
    </w:p>
    <w:p w:rsidR="00FB271A" w:rsidRPr="00FB271A" w:rsidRDefault="00FB271A" w:rsidP="00FB2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2.Финансовые потери от сокращения использования музейного фонда и библиотечных документов, концертно-гастрольной деятельности;</w:t>
      </w:r>
    </w:p>
    <w:p w:rsidR="00FB271A" w:rsidRPr="00FB271A" w:rsidRDefault="00FB271A" w:rsidP="00FB2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3. Нарушение единого информационного и культурного пространства;</w:t>
      </w:r>
    </w:p>
    <w:p w:rsidR="00FB271A" w:rsidRPr="00FB271A" w:rsidRDefault="00FB271A" w:rsidP="00FB2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4. Нарушение принципа выравнивания доступа к культурным ценностям и информационным ресурсам различных групп граждан.</w:t>
      </w:r>
    </w:p>
    <w:p w:rsidR="00FB271A" w:rsidRPr="00FB271A" w:rsidRDefault="00FB271A" w:rsidP="00FB2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5. Изменение нормативной правовой базы. Риск может быть вызван задержкой в разработке и утверждении нормативных правовых актов.</w:t>
      </w:r>
    </w:p>
    <w:p w:rsidR="00FB271A" w:rsidRPr="00FB271A" w:rsidRDefault="00FB271A" w:rsidP="00FB2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6. Невысокая степень удовлетворенности населения качеством услуг в связи с состоянием материально-технической базы муниципальных  учреждений культуры и образования, не в полной мере соответствующей современным требованиям к учебному процессу, сложности при предоставлении услуг дополнительного образования.</w:t>
      </w:r>
    </w:p>
    <w:p w:rsidR="00FB271A" w:rsidRPr="00FB271A" w:rsidRDefault="00FB271A" w:rsidP="00FB2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Ресурсное  обеспечение  реализации  программы за  счет  всех источников финансирования  </w:t>
      </w:r>
      <w:proofErr w:type="gramStart"/>
      <w:r w:rsidRPr="00FB271A"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 w:rsidRPr="00FB271A">
        <w:rPr>
          <w:rFonts w:ascii="Times New Roman" w:hAnsi="Times New Roman" w:cs="Times New Roman"/>
          <w:sz w:val="24"/>
          <w:szCs w:val="24"/>
        </w:rPr>
        <w:t xml:space="preserve">  в  приложении №3   к Программе.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          Успешная реализация государственной программы во многом зависит от своевременной оценки рисков, то есть неблагоприятных ситуаций и последствий, которые могут возникнуть в ходе ее осуществления и препятствовать достижению запланированных результатов.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Предусмотрены следующие риски реализации  Программы: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1) макроэкономические, связанные с ухудшением ситуации в экономике Республики Адыгея. Вследствие данного риска может произойти существенное изменение экономических и бюджетных параметров по сравнению с теми, которые были заложены при формировании Программы;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2) законодательные, связанные с изменением федерального законодательства, законодательства Республики Адыгея;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3) финансовые, связанные с финансированием  Программы в неполном объеме;</w:t>
      </w: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4) организационные риски, связанные с возникновением проблем в реализации  Программы в результате принятия ошибочных управленческих решений.</w:t>
      </w:r>
    </w:p>
    <w:p w:rsidR="00FB271A" w:rsidRPr="00FB271A" w:rsidRDefault="00FB271A" w:rsidP="00FB27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В целях управления указанными рисками в процессе реализации Программы предусматривается проведение мониторинга законодательства Республики Адыгея, а </w:t>
      </w:r>
      <w:r w:rsidRPr="00FB271A">
        <w:rPr>
          <w:rFonts w:ascii="Times New Roman" w:hAnsi="Times New Roman" w:cs="Times New Roman"/>
          <w:sz w:val="24"/>
          <w:szCs w:val="24"/>
        </w:rPr>
        <w:lastRenderedPageBreak/>
        <w:t xml:space="preserve">также осуществление мониторинга и </w:t>
      </w:r>
      <w:proofErr w:type="gramStart"/>
      <w:r w:rsidRPr="00FB27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B271A">
        <w:rPr>
          <w:rFonts w:ascii="Times New Roman" w:hAnsi="Times New Roman" w:cs="Times New Roman"/>
          <w:sz w:val="24"/>
          <w:szCs w:val="24"/>
        </w:rPr>
        <w:t xml:space="preserve"> сроками реализации основных мероприятий Программы и освоением средств, предусмотренных на ее реализацию.</w:t>
      </w:r>
    </w:p>
    <w:p w:rsidR="00FB271A" w:rsidRPr="00FB271A" w:rsidRDefault="00FB271A" w:rsidP="00FB2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B271A">
        <w:rPr>
          <w:rFonts w:ascii="Times New Roman" w:hAnsi="Times New Roman" w:cs="Times New Roman"/>
          <w:b/>
        </w:rPr>
        <w:t>4. План реализации основных мероприятий муниципальной  программы  на  очередной финансовый  год   и плановый период.</w:t>
      </w:r>
    </w:p>
    <w:p w:rsidR="00FB271A" w:rsidRPr="00FB271A" w:rsidRDefault="00FB271A" w:rsidP="00FB2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b/>
          <w:sz w:val="24"/>
          <w:szCs w:val="24"/>
        </w:rPr>
        <w:tab/>
      </w:r>
      <w:r w:rsidRPr="00FB271A">
        <w:rPr>
          <w:rFonts w:ascii="Times New Roman" w:hAnsi="Times New Roman" w:cs="Times New Roman"/>
          <w:sz w:val="24"/>
          <w:szCs w:val="24"/>
        </w:rPr>
        <w:t xml:space="preserve">Ответственный  исполнитель  и  участники  Программы  вправе готовить  и предложения  по  корректировке сроков  и  перечня программных  мероприятий.   Управление  культуры администрации города  Адыгейска  осуществляет оперативное  управление и  координацию деятельности  по  реализации мероприятий Программы, обеспечивает  предоставление  отчетности  о  ходе  реализации Программы. </w:t>
      </w:r>
    </w:p>
    <w:p w:rsidR="00FB271A" w:rsidRPr="00FB271A" w:rsidRDefault="00FB271A" w:rsidP="00FB271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Контроль  исполнения  Программы и использования  бюджетных  средств,  выделяемых  на  реализацию Программы,   осуществляет  администрация МО «Город Адыгейск».</w:t>
      </w:r>
    </w:p>
    <w:p w:rsidR="00FB271A" w:rsidRPr="00FB271A" w:rsidRDefault="00FB271A" w:rsidP="00FB2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План  реализации муниципальной  программы на очередной 2020год финансовый и плановый период  до 2024 года разработан  исходя  из  целей и  задач данной программы.    </w:t>
      </w:r>
    </w:p>
    <w:p w:rsidR="00FB271A" w:rsidRPr="00FB271A" w:rsidRDefault="00FB271A" w:rsidP="00FB2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План реализации  муниципальной  программы  на  очередной  финансовый и  год и  плановый  период  представлен  в приложении 4.</w:t>
      </w:r>
    </w:p>
    <w:p w:rsidR="00FB271A" w:rsidRPr="00FB271A" w:rsidRDefault="00FB271A" w:rsidP="00FB27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b/>
          <w:sz w:val="24"/>
          <w:szCs w:val="24"/>
        </w:rPr>
        <w:t xml:space="preserve">Подпрограмма  1 </w:t>
      </w:r>
      <w:r w:rsidRPr="00FB271A">
        <w:rPr>
          <w:rFonts w:ascii="Times New Roman" w:hAnsi="Times New Roman" w:cs="Times New Roman"/>
          <w:sz w:val="24"/>
          <w:szCs w:val="24"/>
        </w:rPr>
        <w:t>«</w:t>
      </w:r>
      <w:r w:rsidRPr="00FB271A">
        <w:rPr>
          <w:rFonts w:ascii="Times New Roman" w:hAnsi="Times New Roman" w:cs="Times New Roman"/>
          <w:b/>
          <w:sz w:val="24"/>
          <w:szCs w:val="24"/>
        </w:rPr>
        <w:t xml:space="preserve">Сохранение и развитие </w:t>
      </w:r>
      <w:proofErr w:type="spellStart"/>
      <w:r w:rsidRPr="00FB271A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Pr="00FB271A">
        <w:rPr>
          <w:rFonts w:ascii="Times New Roman" w:hAnsi="Times New Roman" w:cs="Times New Roman"/>
          <w:b/>
          <w:sz w:val="24"/>
          <w:szCs w:val="24"/>
        </w:rPr>
        <w:t xml:space="preserve"> деятельности».</w:t>
      </w:r>
      <w:r w:rsidRPr="00FB2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1A" w:rsidRPr="00FB271A" w:rsidRDefault="00FB271A" w:rsidP="00FB2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Паспорт  Подпрограммы</w:t>
      </w:r>
    </w:p>
    <w:tbl>
      <w:tblPr>
        <w:tblW w:w="94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6"/>
        <w:gridCol w:w="5954"/>
      </w:tblGrid>
      <w:tr w:rsidR="00FB271A" w:rsidRPr="00FB271A" w:rsidTr="00FB271A">
        <w:trPr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 образования «Город Адыгейск»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1A" w:rsidRPr="00FB271A" w:rsidTr="00FB271A">
        <w:trPr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Участник  Подпрограммы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 народной культуры»;  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Создание  благоприятных  условий  для сохранения  и развития  сферы  культуры в МО «Город Адыгейск» 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в соответствии с меняющимися запросами населения и перспективными задачами развития общества и экономики</w:t>
            </w:r>
            <w:r w:rsidRPr="00FB27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FB271A" w:rsidRPr="00FB271A" w:rsidTr="00FB271A">
        <w:trPr>
          <w:trHeight w:val="688"/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-сохранение и развитие </w:t>
            </w:r>
            <w:proofErr w:type="spell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</w:tc>
      </w:tr>
      <w:tr w:rsidR="00FB271A" w:rsidRPr="00FB271A" w:rsidTr="00FB271A">
        <w:trPr>
          <w:trHeight w:val="300"/>
          <w:tblCellSpacing w:w="7" w:type="dxa"/>
        </w:trPr>
        <w:tc>
          <w:tcPr>
            <w:tcW w:w="185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312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1.Рост посещаемости культурн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 у других мероприятий, проводимых муниципальными учреждениями культуры;</w:t>
            </w:r>
          </w:p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 2.Увеличение доли детей, привлекаемых к участию в творческих мероприятиях, в общем числе детей: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1A" w:rsidRPr="00FB271A" w:rsidTr="00FB271A">
        <w:trPr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2020-2024годы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FB271A" w:rsidRPr="00FB271A" w:rsidTr="00FB271A">
        <w:trPr>
          <w:trHeight w:val="1799"/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муниципальной программы  81361,4 тыс. рублей, в том числе: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br/>
              <w:t>2020 год- 9195,1 тыс. рублей;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2021 год- 19171,2 тыс. руб.; в т.ч. ФБ-1490,1 тыс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уб.; РБ - 15,1, МБ-17666,1 тыс.руб.;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2022 год- 17905,0 тыс. руб.;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2023 год- 17045,0 тыс. рублей; в т.ч. ФБ-499,9 тыс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уб.; РБ - 5,1, МБ-16540,0 тыс.руб.;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2024 год- 18045,1 тыс. рублей; в т.ч. ФБ-1490,0 тыс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уб.; РБ - 15,1, МБ-16540,0 тыс.руб.;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1A" w:rsidRPr="00FB271A" w:rsidTr="00FB271A">
        <w:trPr>
          <w:tblCellSpacing w:w="7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 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3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Повышение уровня культурно-воспитательной деятельности, направленной на полное удовлетворение духовных запросов жителей   города Адыгейска.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Приобщение жителей к высоким культурным ценностям, развитие творческих способностей граждан, организация культурного досуга, художественного образования.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Увеличение объема и улучшение качества услуг в сфере культуры. Расширение и укрепление материально-технической базы в сфере культуры муниципального образования «Город Адыгейск».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социально-культурного обслуживания населения, уровня работы муниципальных культурно-просветительных учреждений, муниципальных учреждений дополнительного образования и музея.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организационно-экономических условий для развития инициативы людей, раскрытия их творческих способностей.</w:t>
            </w:r>
          </w:p>
        </w:tc>
      </w:tr>
    </w:tbl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71A" w:rsidRPr="00FB271A" w:rsidRDefault="00FB271A" w:rsidP="00FB271A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b/>
          <w:bCs/>
          <w:iCs/>
          <w:sz w:val="24"/>
          <w:szCs w:val="24"/>
        </w:rPr>
        <w:t>Подпрограмма 2.  «Сохранение и развитие библиотечного обслуживания»</w:t>
      </w:r>
    </w:p>
    <w:p w:rsidR="00FB271A" w:rsidRPr="00FB271A" w:rsidRDefault="00FB271A" w:rsidP="00FB27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b/>
          <w:bCs/>
          <w:iCs/>
          <w:sz w:val="24"/>
          <w:szCs w:val="24"/>
        </w:rPr>
        <w:t>Паспорт Подпрограммы</w:t>
      </w:r>
    </w:p>
    <w:tbl>
      <w:tblPr>
        <w:tblW w:w="94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8"/>
        <w:gridCol w:w="4962"/>
      </w:tblGrid>
      <w:tr w:rsidR="00FB271A" w:rsidRPr="00FB271A" w:rsidTr="00FB271A">
        <w:trPr>
          <w:trHeight w:val="13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 муниципального образования «Город Адыгейск»</w:t>
            </w:r>
          </w:p>
        </w:tc>
      </w:tr>
      <w:tr w:rsidR="00FB271A" w:rsidRPr="00FB271A" w:rsidTr="00FB271A">
        <w:trPr>
          <w:trHeight w:val="13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B271A" w:rsidRPr="00FB271A" w:rsidTr="00FB271A">
        <w:trPr>
          <w:trHeight w:val="13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 МО «Город Адыгейск»</w:t>
            </w:r>
          </w:p>
        </w:tc>
      </w:tr>
      <w:tr w:rsidR="00FB271A" w:rsidRPr="00FB271A" w:rsidTr="00FB271A">
        <w:trPr>
          <w:trHeight w:val="13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B271A" w:rsidRPr="00FB271A" w:rsidTr="00FB271A">
        <w:trPr>
          <w:trHeight w:val="842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библиотечного обслуживания.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1A" w:rsidRPr="00FB271A" w:rsidTr="00FB271A">
        <w:trPr>
          <w:trHeight w:val="4698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библиотечного обслуживания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Развитие библиотечного дела: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комплектование библиотечных фондов;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библиотек, включая капительный ремонт и реконструкцию зданий и помещений, обеспечение их современным оборудованием;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-обеспечение библиотек квалифицированным персоналом (участие в семинарах, конкурсах, повышение квалификации);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-мероприятия по укреплению пожарной безопасности муниципального бюджетного учреждения.</w:t>
            </w:r>
          </w:p>
        </w:tc>
      </w:tr>
      <w:tr w:rsidR="00FB271A" w:rsidRPr="00FB271A" w:rsidTr="00FB271A">
        <w:trPr>
          <w:trHeight w:val="1869"/>
          <w:tblCellSpacing w:w="7" w:type="dxa"/>
        </w:trPr>
        <w:tc>
          <w:tcPr>
            <w:tcW w:w="237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 Подпрограммы.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Увеличение  количества экземпляров новых поступлений в библиотечные фонды ЦБС.</w:t>
            </w:r>
          </w:p>
        </w:tc>
      </w:tr>
      <w:tr w:rsidR="00FB271A" w:rsidRPr="00FB271A" w:rsidTr="00FB271A">
        <w:trPr>
          <w:trHeight w:val="550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Этапы и сроки  реализации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FB271A" w:rsidRPr="00FB271A" w:rsidTr="00FB271A">
        <w:trPr>
          <w:trHeight w:val="1582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Общий финансирования Подпрограммы  составляет  53828,9 тыс. рублей, в том 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2020 год- 5782,8 тыс. рублей;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2021 год- 19227,6 тыс. рублей;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2022 год- 13690,3 тыс. рублей;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2023 год- 7546,1 тыс. рублей;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2024 год- 7564,1 тыс. рублей;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Увеличение объема и улучшение качества услуг в сфере культуры. Расширение и укрепление материально-технической базы в сфере культуры муниципального образования «Город Адыгейск»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социально-культурного обслуживания населения.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организационно-экономических условий для развития инициативы людей.</w:t>
            </w:r>
          </w:p>
        </w:tc>
      </w:tr>
    </w:tbl>
    <w:p w:rsidR="00FB271A" w:rsidRPr="00FB271A" w:rsidRDefault="00FB271A" w:rsidP="00FB2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271A">
        <w:rPr>
          <w:rFonts w:ascii="Times New Roman" w:hAnsi="Times New Roman" w:cs="Times New Roman"/>
          <w:b/>
          <w:bCs/>
          <w:iCs/>
          <w:sz w:val="24"/>
          <w:szCs w:val="24"/>
        </w:rPr>
        <w:t>Подпрограмм 3. Сохранение и развитие музейного дела</w:t>
      </w:r>
    </w:p>
    <w:p w:rsidR="00FB271A" w:rsidRPr="00FB271A" w:rsidRDefault="00FB271A" w:rsidP="00FB27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271A">
        <w:rPr>
          <w:rFonts w:ascii="Times New Roman" w:hAnsi="Times New Roman" w:cs="Times New Roman"/>
          <w:b/>
          <w:bCs/>
          <w:iCs/>
          <w:sz w:val="24"/>
          <w:szCs w:val="24"/>
        </w:rPr>
        <w:t>Паспорт Подпрограммы</w:t>
      </w:r>
    </w:p>
    <w:tbl>
      <w:tblPr>
        <w:tblW w:w="94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8"/>
        <w:gridCol w:w="4962"/>
      </w:tblGrid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«Город Адыгейск»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учреждение культуры «Краеведческий музей»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B271A" w:rsidRPr="00FB271A" w:rsidTr="00FB271A">
        <w:trPr>
          <w:trHeight w:val="704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музейного дела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1A" w:rsidRPr="00FB271A" w:rsidTr="00FB271A">
        <w:trPr>
          <w:trHeight w:val="3722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музейного дела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мероприятия по укреплению пожарной безопасности муниципального бюджетного учреждения.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укрепление и развитие материально-технической базы, включая капитальный ремонт и реконструкцию зданий и помещений, обеспечение их современным оборудованием.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(оказание услуг) подведомственных муниципальных бюджетных учреждений.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Целевой  показатель (индикаторы) Подпрограммы</w:t>
            </w:r>
          </w:p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 посещаемости музейных учреждений.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1A" w:rsidRPr="00FB271A" w:rsidTr="00FB271A">
        <w:trPr>
          <w:trHeight w:val="600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2020-2024годы</w:t>
            </w:r>
          </w:p>
        </w:tc>
      </w:tr>
      <w:tr w:rsidR="00FB271A" w:rsidRPr="00FB271A" w:rsidTr="00FB271A">
        <w:trPr>
          <w:trHeight w:val="28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Подпрограммы  10394,8 - тыс. рублей, в том числе: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2020год-  1362,0 тыс. рублей;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2021 год- 1822,2 тыс. рублей;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2022год - 3402,1 тыс. рублей;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2023 год- 1903,9 тыс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2024 год- 1903,9 тыс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ублей; 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Повышение уровня культурно-воспитательной деятельности, направленной на полное удовлетворение духовных запросов жителей  города  Адыгейск.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Приобщение жителей к высоким культурным ценностям.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Увеличение объема и улучшение качества услуг в сфере культуры. Расширение и укрепление материально-технической базы в сфере культуры муниципального образования «Город Адыгейск».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социально-культурного обслуживания населения, уровня работы музея.</w:t>
            </w:r>
          </w:p>
        </w:tc>
      </w:tr>
    </w:tbl>
    <w:p w:rsidR="00FB271A" w:rsidRPr="00FB271A" w:rsidRDefault="00FB271A" w:rsidP="00FB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6"/>
          <w:szCs w:val="36"/>
          <w:vertAlign w:val="superscript"/>
        </w:rPr>
      </w:pPr>
      <w:r w:rsidRPr="00FB271A">
        <w:rPr>
          <w:rFonts w:ascii="Times New Roman" w:hAnsi="Times New Roman" w:cs="Times New Roman"/>
          <w:b/>
          <w:bCs/>
          <w:iCs/>
          <w:sz w:val="36"/>
          <w:szCs w:val="36"/>
          <w:vertAlign w:val="superscript"/>
        </w:rPr>
        <w:t>Подпрограмма 4. «Сохранение и развитие кинематографии»</w:t>
      </w:r>
    </w:p>
    <w:p w:rsidR="00FB271A" w:rsidRPr="00FB271A" w:rsidRDefault="00FB271A" w:rsidP="00FB27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6"/>
          <w:szCs w:val="36"/>
          <w:vertAlign w:val="superscript"/>
        </w:rPr>
      </w:pPr>
      <w:r w:rsidRPr="00FB271A">
        <w:rPr>
          <w:rFonts w:ascii="Times New Roman" w:hAnsi="Times New Roman" w:cs="Times New Roman"/>
          <w:b/>
          <w:bCs/>
          <w:iCs/>
          <w:sz w:val="36"/>
          <w:szCs w:val="36"/>
          <w:vertAlign w:val="superscript"/>
        </w:rPr>
        <w:t>Паспорт Подпрограммы</w:t>
      </w:r>
    </w:p>
    <w:tbl>
      <w:tblPr>
        <w:tblW w:w="94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8"/>
        <w:gridCol w:w="4962"/>
      </w:tblGrid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«Город Адыгейск»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«Киносеть» </w:t>
            </w:r>
            <w:proofErr w:type="spell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B271A" w:rsidRPr="00FB271A" w:rsidTr="00FB271A">
        <w:trPr>
          <w:trHeight w:val="655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кинематографии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1A" w:rsidRPr="00FB271A" w:rsidTr="00FB271A">
        <w:trPr>
          <w:trHeight w:val="3149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кинематографии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Укрепление и развитие материально-технической базы, включая капитальный ремонт и реконструкцию зданий и помещений, обеспечение их современным оборудованием.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Повышение  уровня посещаемости просвещенности массового, в т.ч. юного, зрителя в сфере мирового и отечественного кинематографического наследия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Целевые  показатели (индикаторы) 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1. Увеличение  посещаемости учреждений  культуры.</w:t>
            </w:r>
          </w:p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271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 количества  предоставляемых  дополнительных  услуг  учреждениями  культуры.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FB271A" w:rsidRPr="00FB271A" w:rsidTr="00FB271A">
        <w:trPr>
          <w:trHeight w:val="1001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Подпрограммы   12611,4 тыс. рублей, в том числе: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br/>
              <w:t>2020 год-  1266,8 тыс. рублей;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2021 год-  2506,0 тыс. рублей;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2022 год-  2946,2 тыс. рублей;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2023 год-  2946,2 тыс. рублей;  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2024 год-  2946,2 тыс. рублей;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Повышение уровня культурно-воспитательной деятельности, направленной на полное удовлетворение духовных запросов жителей города.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Приобщение жителей к высоким культурным ценностям, организация культурного досуга, художественного образования.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Увеличение объема и улучшение качества услуг в сфере культуры. Расширение и укрепление материально-технической базы в сфере культуры муниципального образования «Город  Адыгейск».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социально-культурного обслуживания населения.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71A" w:rsidRPr="00FB271A" w:rsidRDefault="00FB271A" w:rsidP="00FB271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vertAlign w:val="superscript"/>
        </w:rPr>
      </w:pPr>
    </w:p>
    <w:p w:rsidR="00FB271A" w:rsidRPr="00FB271A" w:rsidRDefault="00FB271A" w:rsidP="00FB271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vertAlign w:val="superscript"/>
        </w:rPr>
      </w:pP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271A">
        <w:rPr>
          <w:rFonts w:ascii="Times New Roman" w:hAnsi="Times New Roman" w:cs="Times New Roman"/>
          <w:b/>
          <w:bCs/>
          <w:iCs/>
          <w:sz w:val="24"/>
          <w:szCs w:val="24"/>
        </w:rPr>
        <w:t>Подпрограмма 5. «Сохранение и развитие дополнительного образования в сфере культуры»</w:t>
      </w:r>
    </w:p>
    <w:p w:rsidR="00FB271A" w:rsidRPr="00FB271A" w:rsidRDefault="00FB271A" w:rsidP="00FB27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271A">
        <w:rPr>
          <w:rFonts w:ascii="Times New Roman" w:hAnsi="Times New Roman" w:cs="Times New Roman"/>
          <w:b/>
          <w:bCs/>
          <w:iCs/>
          <w:sz w:val="24"/>
          <w:szCs w:val="24"/>
        </w:rPr>
        <w:t>Паспорт Подпрограммы</w:t>
      </w:r>
    </w:p>
    <w:tbl>
      <w:tblPr>
        <w:tblW w:w="94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8"/>
        <w:gridCol w:w="4962"/>
      </w:tblGrid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«Город Адыгейск»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дыгейск</w:t>
            </w:r>
            <w:proofErr w:type="spellEnd"/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дополнительного образования в сфере культуры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дополнительного образования в сфере культуры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мероприятия по укреплению пожарной безопасности муниципального бюджетного учреждения.</w:t>
            </w:r>
          </w:p>
        </w:tc>
      </w:tr>
      <w:tr w:rsidR="00FB271A" w:rsidRPr="00FB271A" w:rsidTr="00FB271A">
        <w:trPr>
          <w:trHeight w:val="1676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Целевой показател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индикаторы)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профессионально 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молодых дарований (лауреатов, дипломантов, стипендиатов</w:t>
            </w:r>
            <w:proofErr w:type="gramEnd"/>
          </w:p>
        </w:tc>
      </w:tr>
      <w:tr w:rsidR="00FB271A" w:rsidRPr="00FB271A" w:rsidTr="00FB271A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FB271A" w:rsidRPr="00FB271A" w:rsidTr="00FB271A">
        <w:trPr>
          <w:trHeight w:val="1614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Подпрограммы  66069,6 тыс. рублей, в том числе: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br/>
              <w:t>2020 год- 10576,0 тыс. рублей;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2021год- 12746,6 тыс. рублей;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2022 год-14249,0 тыс. рублей;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2023 год-14249,0 тыс. рублей; 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2024 год-14249,0 тыс. рублей; </w:t>
            </w:r>
          </w:p>
        </w:tc>
      </w:tr>
      <w:tr w:rsidR="00FB271A" w:rsidRPr="00FB271A" w:rsidTr="00FB271A">
        <w:trPr>
          <w:trHeight w:val="4544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Повышение уровня культурно-воспитательной деятельности, направленной на полное удовлетворение духовных запросов жителей  города.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Приобщение жителей к высоким культурным ценностям, развитие творческих способностей граждан, организация художественного образования.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организационно-экономических условий для развития инициативы людей, раскрытия их творческих способностей.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71A" w:rsidRPr="00FB271A" w:rsidRDefault="00FB271A" w:rsidP="00FB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71A" w:rsidRPr="00FB271A" w:rsidRDefault="00FB271A" w:rsidP="00FB271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271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Подпрограмма 6. «Организационное обеспечение реализации                                                                 муниципальной программы»</w:t>
      </w: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27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Паспорт Подпрограммы</w:t>
      </w:r>
    </w:p>
    <w:tbl>
      <w:tblPr>
        <w:tblW w:w="94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5104"/>
      </w:tblGrid>
      <w:tr w:rsidR="00FB271A" w:rsidRPr="00FB271A" w:rsidTr="00FB271A">
        <w:trPr>
          <w:tblCellSpacing w:w="7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«Город Адыгейск»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«Город Адыгейск»; муниципальное казенное учреждение «Централизованная бухгалтерия по обслуживанию  учреждений  культуры администрации МО «Город Адыгейск»; муниципальное казенное учреждение «Центр хозяйственного  и технического обеспечения» учреждений  культуры МО «Город Адыгейск»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организационных, информационных и методических условий для реализации муниципальной программы.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решений.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 Обеспечение  функционирования информационно-технологической инфраструктуры культурного пространства района.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Укрепление, развитие  и совершенствование материально-технической базы, включая капитальный ремонт и реконструкцию зданий и помещений, обеспечение их современным оборудованием.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(оказание услуг) подведомственных муниципальных бюджетных учреждений.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-Межбюджетные   трансферты, предоставляемые из республиканского бюджета.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( индикаторы) Подпрограммы</w:t>
            </w:r>
          </w:p>
        </w:tc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271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 количества  предоставляемых  дополнительных  услуг  учреждениями  культуры.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культуры и искусства, 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отвечающих требованиям эксплуатации.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1A" w:rsidRPr="00FB271A" w:rsidTr="00FB271A">
        <w:trPr>
          <w:tblCellSpacing w:w="7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FB271A" w:rsidRPr="00FB271A" w:rsidTr="00FB271A">
        <w:trPr>
          <w:tblCellSpacing w:w="7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1A" w:rsidRPr="00FB271A" w:rsidRDefault="00FB271A" w:rsidP="00FB27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Подпрограммы 62076,0 - тыс. </w:t>
            </w:r>
            <w:proofErr w:type="spell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Pr="00FB271A">
              <w:rPr>
                <w:rFonts w:ascii="Times New Roman" w:hAnsi="Times New Roman" w:cs="Times New Roman"/>
                <w:sz w:val="24"/>
                <w:szCs w:val="24"/>
              </w:rPr>
              <w:br/>
              <w:t>2020 год- 10780,9 тыс. руб.; в т.ч. РБ-825,6 тыс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уб.; МБ-9955,3 тыс.руб.;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2021год-12260,3 тыс. руб.; в т.ч. РБ - 560,8 тыс. руб.; МБ-11699,5 тыс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2022 год- 13323,6 тыс. руб.; в т.ч. РБ-801,6 тыс. руб.; МБ-12522,0 тыс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2023 год-12855,6 тыс. руб.; в т.ч. РБ-801,6 тыс. руб.; МБ-12054,0тыс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2024 год-12855,6 тыс. руб.; в т.ч. РБ-801,6 тыс. руб.; МБ-12054,0 тыс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B271A" w:rsidRPr="00FB271A" w:rsidTr="00FB271A">
        <w:trPr>
          <w:trHeight w:val="2628"/>
          <w:tblCellSpacing w:w="7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  <w:r w:rsidRPr="00FB27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　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и улучшение качества услуг в сфере культуры. 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и укрепление материально-технической базы в сфере культуры муниципального образования «Город Адыгейск». 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1A">
              <w:rPr>
                <w:rFonts w:ascii="Times New Roman" w:hAnsi="Times New Roman" w:cs="Times New Roman"/>
                <w:sz w:val="24"/>
                <w:szCs w:val="24"/>
              </w:rPr>
              <w:t xml:space="preserve">- Прозрачная  оценка деятельности  на  основе </w:t>
            </w:r>
            <w:proofErr w:type="gramStart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показателей  эффективности   деятельности  учреждений культуры</w:t>
            </w:r>
            <w:proofErr w:type="gramEnd"/>
            <w:r w:rsidRPr="00FB2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71A" w:rsidRPr="00FB271A" w:rsidRDefault="00FB271A" w:rsidP="00FB2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271A" w:rsidRPr="00FB271A" w:rsidRDefault="00FB271A" w:rsidP="00FB271A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</w:rPr>
      </w:pP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</w:rPr>
      </w:pP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</w:rPr>
      </w:pP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</w:rPr>
      </w:pP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Адыгейск»                                              </w:t>
      </w:r>
      <w:proofErr w:type="spellStart"/>
      <w:r w:rsidRPr="00FB271A">
        <w:rPr>
          <w:rFonts w:ascii="Times New Roman" w:hAnsi="Times New Roman" w:cs="Times New Roman"/>
          <w:sz w:val="24"/>
          <w:szCs w:val="24"/>
        </w:rPr>
        <w:t>М.Б.Напцок</w:t>
      </w:r>
      <w:proofErr w:type="spellEnd"/>
      <w:r w:rsidRPr="00FB2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1A" w:rsidRPr="00FB271A" w:rsidRDefault="00FB271A" w:rsidP="00FB271A">
      <w:pPr>
        <w:pStyle w:val="aff2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>Управляющий  делами</w:t>
      </w:r>
    </w:p>
    <w:p w:rsidR="00FB271A" w:rsidRPr="00FB271A" w:rsidRDefault="00FB271A" w:rsidP="00FB271A">
      <w:pPr>
        <w:pStyle w:val="aff2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«Город Адыгейск»                      </w:t>
      </w:r>
      <w:r w:rsidRPr="00FB271A">
        <w:rPr>
          <w:rFonts w:ascii="Times New Roman" w:hAnsi="Times New Roman" w:cs="Times New Roman"/>
          <w:sz w:val="24"/>
          <w:szCs w:val="24"/>
        </w:rPr>
        <w:tab/>
      </w:r>
      <w:r w:rsidRPr="00FB271A">
        <w:rPr>
          <w:rFonts w:ascii="Times New Roman" w:hAnsi="Times New Roman" w:cs="Times New Roman"/>
          <w:sz w:val="24"/>
          <w:szCs w:val="24"/>
        </w:rPr>
        <w:tab/>
      </w:r>
      <w:r w:rsidRPr="00FB2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С. Ш. </w:t>
      </w:r>
      <w:proofErr w:type="spellStart"/>
      <w:r w:rsidRPr="00FB271A">
        <w:rPr>
          <w:rFonts w:ascii="Times New Roman" w:hAnsi="Times New Roman" w:cs="Times New Roman"/>
          <w:sz w:val="24"/>
          <w:szCs w:val="24"/>
        </w:rPr>
        <w:t>Нагаюк</w:t>
      </w:r>
      <w:proofErr w:type="spellEnd"/>
      <w:r w:rsidRPr="00FB2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1A" w:rsidRDefault="00FB271A" w:rsidP="00FB271A">
      <w:pPr>
        <w:pStyle w:val="ConsPlusNonformat"/>
        <w:tabs>
          <w:tab w:val="left" w:pos="5670"/>
          <w:tab w:val="left" w:pos="7350"/>
        </w:tabs>
        <w:ind w:left="5529"/>
        <w:rPr>
          <w:rFonts w:ascii="Times New Roman" w:hAnsi="Times New Roman" w:cs="Times New Roman"/>
        </w:rPr>
      </w:pPr>
      <w:r w:rsidRPr="00FB271A">
        <w:rPr>
          <w:rFonts w:ascii="Times New Roman" w:hAnsi="Times New Roman" w:cs="Times New Roman"/>
        </w:rPr>
        <w:t xml:space="preserve">                                    </w:t>
      </w:r>
    </w:p>
    <w:p w:rsidR="00FB271A" w:rsidRDefault="00FB271A" w:rsidP="00FB271A">
      <w:pPr>
        <w:pStyle w:val="ConsPlusNonformat"/>
        <w:tabs>
          <w:tab w:val="left" w:pos="5670"/>
          <w:tab w:val="left" w:pos="7350"/>
        </w:tabs>
        <w:ind w:left="5529"/>
        <w:rPr>
          <w:rFonts w:ascii="Times New Roman" w:hAnsi="Times New Roman" w:cs="Times New Roman"/>
        </w:rPr>
      </w:pPr>
    </w:p>
    <w:p w:rsidR="00FB271A" w:rsidRDefault="00FB271A" w:rsidP="00FB271A">
      <w:pPr>
        <w:pStyle w:val="ConsPlusNonformat"/>
        <w:tabs>
          <w:tab w:val="left" w:pos="5670"/>
          <w:tab w:val="left" w:pos="7350"/>
        </w:tabs>
        <w:ind w:left="5529"/>
        <w:rPr>
          <w:rFonts w:ascii="Times New Roman" w:hAnsi="Times New Roman" w:cs="Times New Roman"/>
        </w:rPr>
      </w:pPr>
    </w:p>
    <w:p w:rsidR="00FB271A" w:rsidRDefault="00FB271A" w:rsidP="00FB271A">
      <w:pPr>
        <w:pStyle w:val="ConsPlusNonformat"/>
        <w:tabs>
          <w:tab w:val="left" w:pos="5670"/>
          <w:tab w:val="left" w:pos="7350"/>
        </w:tabs>
        <w:ind w:left="5529"/>
        <w:rPr>
          <w:rFonts w:ascii="Times New Roman" w:hAnsi="Times New Roman" w:cs="Times New Roman"/>
        </w:rPr>
      </w:pPr>
    </w:p>
    <w:p w:rsidR="00FB271A" w:rsidRDefault="00FB271A" w:rsidP="00FB271A">
      <w:pPr>
        <w:pStyle w:val="ConsPlusNonformat"/>
        <w:tabs>
          <w:tab w:val="left" w:pos="5670"/>
          <w:tab w:val="left" w:pos="7350"/>
        </w:tabs>
        <w:ind w:left="5529"/>
        <w:rPr>
          <w:rFonts w:ascii="Times New Roman" w:hAnsi="Times New Roman" w:cs="Times New Roman"/>
        </w:rPr>
      </w:pPr>
    </w:p>
    <w:p w:rsidR="00FB271A" w:rsidRDefault="00FB271A" w:rsidP="00FB271A">
      <w:pPr>
        <w:pStyle w:val="ConsPlusNonformat"/>
        <w:tabs>
          <w:tab w:val="left" w:pos="5670"/>
          <w:tab w:val="left" w:pos="7350"/>
        </w:tabs>
        <w:ind w:left="5529"/>
        <w:rPr>
          <w:rFonts w:ascii="Times New Roman" w:hAnsi="Times New Roman" w:cs="Times New Roman"/>
        </w:rPr>
      </w:pPr>
    </w:p>
    <w:p w:rsidR="00FB271A" w:rsidRDefault="00FB271A" w:rsidP="00FB271A">
      <w:pPr>
        <w:pStyle w:val="ConsPlusNonformat"/>
        <w:tabs>
          <w:tab w:val="left" w:pos="5670"/>
          <w:tab w:val="left" w:pos="7350"/>
        </w:tabs>
        <w:ind w:left="5529"/>
        <w:rPr>
          <w:rFonts w:ascii="Times New Roman" w:hAnsi="Times New Roman" w:cs="Times New Roman"/>
        </w:rPr>
      </w:pPr>
    </w:p>
    <w:p w:rsidR="00FB271A" w:rsidRDefault="00FB271A" w:rsidP="00FB271A">
      <w:pPr>
        <w:pStyle w:val="ConsPlusNonformat"/>
        <w:tabs>
          <w:tab w:val="left" w:pos="5670"/>
          <w:tab w:val="left" w:pos="7350"/>
        </w:tabs>
        <w:ind w:left="5529"/>
        <w:rPr>
          <w:rFonts w:ascii="Times New Roman" w:hAnsi="Times New Roman" w:cs="Times New Roman"/>
        </w:rPr>
      </w:pPr>
    </w:p>
    <w:p w:rsidR="00FB271A" w:rsidRDefault="00FB271A" w:rsidP="00FB271A">
      <w:pPr>
        <w:pStyle w:val="ConsPlusNonformat"/>
        <w:tabs>
          <w:tab w:val="left" w:pos="5670"/>
          <w:tab w:val="left" w:pos="7350"/>
        </w:tabs>
        <w:ind w:left="5529"/>
        <w:rPr>
          <w:rFonts w:ascii="Times New Roman" w:hAnsi="Times New Roman" w:cs="Times New Roman"/>
        </w:rPr>
      </w:pPr>
    </w:p>
    <w:p w:rsidR="00FB271A" w:rsidRDefault="00FB271A" w:rsidP="00FB271A">
      <w:pPr>
        <w:pStyle w:val="ConsPlusNonformat"/>
        <w:tabs>
          <w:tab w:val="left" w:pos="5670"/>
          <w:tab w:val="left" w:pos="7350"/>
        </w:tabs>
        <w:ind w:left="5529"/>
        <w:rPr>
          <w:rFonts w:ascii="Times New Roman" w:hAnsi="Times New Roman" w:cs="Times New Roman"/>
        </w:rPr>
      </w:pPr>
    </w:p>
    <w:p w:rsidR="00FB271A" w:rsidRDefault="00FB271A" w:rsidP="00FB271A">
      <w:pPr>
        <w:pStyle w:val="ConsPlusNonformat"/>
        <w:tabs>
          <w:tab w:val="left" w:pos="5670"/>
          <w:tab w:val="left" w:pos="7350"/>
        </w:tabs>
        <w:ind w:left="5529"/>
        <w:rPr>
          <w:rFonts w:ascii="Times New Roman" w:hAnsi="Times New Roman" w:cs="Times New Roman"/>
        </w:rPr>
      </w:pPr>
    </w:p>
    <w:p w:rsidR="00FB271A" w:rsidRPr="00FB271A" w:rsidRDefault="00FB271A" w:rsidP="00FB271A">
      <w:pPr>
        <w:pStyle w:val="ConsPlusNonformat"/>
        <w:tabs>
          <w:tab w:val="left" w:pos="5670"/>
          <w:tab w:val="left" w:pos="7350"/>
        </w:tabs>
        <w:ind w:left="5529"/>
        <w:rPr>
          <w:rFonts w:ascii="Times New Roman" w:hAnsi="Times New Roman" w:cs="Times New Roman"/>
          <w:sz w:val="22"/>
          <w:szCs w:val="22"/>
        </w:rPr>
      </w:pPr>
      <w:r w:rsidRPr="00FB271A">
        <w:rPr>
          <w:rFonts w:ascii="Times New Roman" w:hAnsi="Times New Roman" w:cs="Times New Roman"/>
        </w:rPr>
        <w:lastRenderedPageBreak/>
        <w:t xml:space="preserve">  </w:t>
      </w:r>
      <w:r w:rsidRPr="00FB271A">
        <w:rPr>
          <w:rFonts w:ascii="Times New Roman" w:hAnsi="Times New Roman" w:cs="Times New Roman"/>
          <w:sz w:val="22"/>
          <w:szCs w:val="22"/>
        </w:rPr>
        <w:t xml:space="preserve">Приложение №1                                                                                              к муниципальной программе «Развитие    и сохранение  культуры  в МО «Город Адыгейск»                     </w:t>
      </w:r>
    </w:p>
    <w:p w:rsidR="00FB271A" w:rsidRPr="00FB271A" w:rsidRDefault="00FB271A" w:rsidP="00FB271A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 w:rsidRPr="00FB271A">
        <w:rPr>
          <w:rFonts w:ascii="Times New Roman" w:hAnsi="Times New Roman" w:cs="Times New Roman"/>
          <w:sz w:val="22"/>
          <w:szCs w:val="22"/>
        </w:rPr>
        <w:t xml:space="preserve">на 2020-2024 г.г. </w:t>
      </w:r>
    </w:p>
    <w:p w:rsidR="00FB271A" w:rsidRPr="00FB271A" w:rsidRDefault="00FB271A" w:rsidP="00FB2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71A">
        <w:rPr>
          <w:rFonts w:ascii="Times New Roman" w:hAnsi="Times New Roman" w:cs="Times New Roman"/>
          <w:b/>
        </w:rPr>
        <w:t>Сведения о целевых показателях эффективности реализации Программы</w:t>
      </w:r>
    </w:p>
    <w:p w:rsidR="00FB271A" w:rsidRPr="00FB271A" w:rsidRDefault="00FB271A" w:rsidP="00FB27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7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98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835"/>
        <w:gridCol w:w="1417"/>
        <w:gridCol w:w="851"/>
        <w:gridCol w:w="851"/>
        <w:gridCol w:w="851"/>
        <w:gridCol w:w="850"/>
        <w:gridCol w:w="851"/>
        <w:gridCol w:w="707"/>
      </w:tblGrid>
      <w:tr w:rsidR="00FB271A" w:rsidRPr="00FB271A" w:rsidTr="00FB271A">
        <w:trPr>
          <w:trHeight w:val="491"/>
        </w:trPr>
        <w:tc>
          <w:tcPr>
            <w:tcW w:w="625" w:type="dxa"/>
            <w:vMerge w:val="restart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71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271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271A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FB271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71A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71A">
              <w:rPr>
                <w:rFonts w:ascii="Times New Roman" w:hAnsi="Times New Roman" w:cs="Times New Roman"/>
                <w:b/>
              </w:rPr>
              <w:t>Источник получения информации</w:t>
            </w:r>
          </w:p>
        </w:tc>
        <w:tc>
          <w:tcPr>
            <w:tcW w:w="851" w:type="dxa"/>
            <w:vMerge w:val="restart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71A">
              <w:rPr>
                <w:rFonts w:ascii="Times New Roman" w:hAnsi="Times New Roman" w:cs="Times New Roman"/>
                <w:b/>
              </w:rPr>
              <w:t xml:space="preserve">Единиц </w:t>
            </w:r>
            <w:proofErr w:type="spellStart"/>
            <w:r w:rsidRPr="00FB271A">
              <w:rPr>
                <w:rFonts w:ascii="Times New Roman" w:hAnsi="Times New Roman" w:cs="Times New Roman"/>
                <w:b/>
              </w:rPr>
              <w:t>измере</w:t>
            </w:r>
            <w:proofErr w:type="spellEnd"/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B271A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FB27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  <w:gridSpan w:val="5"/>
            <w:vAlign w:val="center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71A">
              <w:rPr>
                <w:rFonts w:ascii="Times New Roman" w:hAnsi="Times New Roman" w:cs="Times New Roman"/>
                <w:b/>
              </w:rPr>
              <w:t xml:space="preserve">            индикаторы</w:t>
            </w:r>
          </w:p>
        </w:tc>
      </w:tr>
      <w:tr w:rsidR="00FB271A" w:rsidRPr="00FB271A" w:rsidTr="00FB271A">
        <w:trPr>
          <w:trHeight w:val="542"/>
        </w:trPr>
        <w:tc>
          <w:tcPr>
            <w:tcW w:w="625" w:type="dxa"/>
            <w:vMerge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71A">
              <w:rPr>
                <w:rFonts w:ascii="Times New Roman" w:hAnsi="Times New Roman" w:cs="Times New Roman"/>
                <w:b/>
              </w:rPr>
              <w:t>2020г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71A">
              <w:rPr>
                <w:rFonts w:ascii="Times New Roman" w:hAnsi="Times New Roman" w:cs="Times New Roman"/>
                <w:b/>
              </w:rPr>
              <w:t>2021г</w:t>
            </w:r>
          </w:p>
        </w:tc>
        <w:tc>
          <w:tcPr>
            <w:tcW w:w="850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71A">
              <w:rPr>
                <w:rFonts w:ascii="Times New Roman" w:hAnsi="Times New Roman" w:cs="Times New Roman"/>
                <w:b/>
              </w:rPr>
              <w:t>2022г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71A">
              <w:rPr>
                <w:rFonts w:ascii="Times New Roman" w:hAnsi="Times New Roman" w:cs="Times New Roman"/>
                <w:b/>
              </w:rPr>
              <w:t>2023г</w:t>
            </w:r>
          </w:p>
        </w:tc>
        <w:tc>
          <w:tcPr>
            <w:tcW w:w="707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271A">
              <w:rPr>
                <w:rFonts w:ascii="Times New Roman" w:hAnsi="Times New Roman" w:cs="Times New Roman"/>
                <w:b/>
              </w:rPr>
              <w:t>2024г</w:t>
            </w:r>
          </w:p>
        </w:tc>
      </w:tr>
      <w:tr w:rsidR="00FB271A" w:rsidRPr="00FB271A" w:rsidTr="00FB271A">
        <w:trPr>
          <w:trHeight w:val="1188"/>
        </w:trPr>
        <w:tc>
          <w:tcPr>
            <w:tcW w:w="625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271A">
              <w:rPr>
                <w:rFonts w:ascii="Times New Roman" w:hAnsi="Times New Roman" w:cs="Times New Roman"/>
              </w:rPr>
              <w:t xml:space="preserve">Доля профессионально ориентированных молодых дарований (лауреатов, дипломантов, </w:t>
            </w:r>
            <w:proofErr w:type="gramEnd"/>
          </w:p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стипендиатов</w:t>
            </w:r>
          </w:p>
        </w:tc>
        <w:tc>
          <w:tcPr>
            <w:tcW w:w="1417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 xml:space="preserve">Отчет  МБОУ ДО «ДШИ» </w:t>
            </w:r>
            <w:proofErr w:type="spellStart"/>
            <w:r w:rsidRPr="00FB271A">
              <w:rPr>
                <w:rFonts w:ascii="Times New Roman" w:hAnsi="Times New Roman" w:cs="Times New Roman"/>
              </w:rPr>
              <w:t>г</w:t>
            </w:r>
            <w:proofErr w:type="gramStart"/>
            <w:r w:rsidRPr="00FB271A">
              <w:rPr>
                <w:rFonts w:ascii="Times New Roman" w:hAnsi="Times New Roman" w:cs="Times New Roman"/>
              </w:rPr>
              <w:t>.А</w:t>
            </w:r>
            <w:proofErr w:type="gramEnd"/>
            <w:r w:rsidRPr="00FB271A">
              <w:rPr>
                <w:rFonts w:ascii="Times New Roman" w:hAnsi="Times New Roman" w:cs="Times New Roman"/>
              </w:rPr>
              <w:t>дыгейска</w:t>
            </w:r>
            <w:proofErr w:type="spellEnd"/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7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30</w:t>
            </w:r>
          </w:p>
        </w:tc>
      </w:tr>
      <w:tr w:rsidR="00FB271A" w:rsidRPr="00FB271A" w:rsidTr="00FB271A">
        <w:trPr>
          <w:trHeight w:val="1103"/>
        </w:trPr>
        <w:tc>
          <w:tcPr>
            <w:tcW w:w="625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Увеличение количества экземпляров, новых поступлений в библиотечные фонды ЦБС</w:t>
            </w:r>
          </w:p>
        </w:tc>
        <w:tc>
          <w:tcPr>
            <w:tcW w:w="1417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отчет МБУК «ЦБС»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271A">
              <w:rPr>
                <w:rFonts w:ascii="Times New Roman" w:hAnsi="Times New Roman" w:cs="Times New Roman"/>
              </w:rPr>
              <w:t>г</w:t>
            </w:r>
            <w:proofErr w:type="gramStart"/>
            <w:r w:rsidRPr="00FB271A">
              <w:rPr>
                <w:rFonts w:ascii="Times New Roman" w:hAnsi="Times New Roman" w:cs="Times New Roman"/>
              </w:rPr>
              <w:t>.А</w:t>
            </w:r>
            <w:proofErr w:type="gramEnd"/>
            <w:r w:rsidRPr="00FB271A">
              <w:rPr>
                <w:rFonts w:ascii="Times New Roman" w:hAnsi="Times New Roman" w:cs="Times New Roman"/>
              </w:rPr>
              <w:t>дыгейска</w:t>
            </w:r>
            <w:proofErr w:type="spellEnd"/>
            <w:r w:rsidRPr="00FB271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7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29</w:t>
            </w:r>
          </w:p>
        </w:tc>
      </w:tr>
      <w:tr w:rsidR="00FB271A" w:rsidRPr="00FB271A" w:rsidTr="00FB271A">
        <w:tc>
          <w:tcPr>
            <w:tcW w:w="625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 xml:space="preserve">Рост посещаемости </w:t>
            </w:r>
            <w:proofErr w:type="spellStart"/>
            <w:r w:rsidRPr="00FB271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FB271A">
              <w:rPr>
                <w:rFonts w:ascii="Times New Roman" w:hAnsi="Times New Roman" w:cs="Times New Roman"/>
              </w:rPr>
              <w:t xml:space="preserve"> и других мероприятий, проводимых муниципальными учреждениями культуры</w:t>
            </w:r>
          </w:p>
        </w:tc>
        <w:tc>
          <w:tcPr>
            <w:tcW w:w="1417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 xml:space="preserve">отчет МБУК «ЦНК» </w:t>
            </w:r>
            <w:proofErr w:type="spellStart"/>
            <w:r w:rsidRPr="00FB271A">
              <w:rPr>
                <w:rFonts w:ascii="Times New Roman" w:hAnsi="Times New Roman" w:cs="Times New Roman"/>
              </w:rPr>
              <w:t>г</w:t>
            </w:r>
            <w:proofErr w:type="gramStart"/>
            <w:r w:rsidRPr="00FB271A">
              <w:rPr>
                <w:rFonts w:ascii="Times New Roman" w:hAnsi="Times New Roman" w:cs="Times New Roman"/>
              </w:rPr>
              <w:t>.А</w:t>
            </w:r>
            <w:proofErr w:type="gramEnd"/>
            <w:r w:rsidRPr="00FB271A">
              <w:rPr>
                <w:rFonts w:ascii="Times New Roman" w:hAnsi="Times New Roman" w:cs="Times New Roman"/>
              </w:rPr>
              <w:t>дыгейска</w:t>
            </w:r>
            <w:proofErr w:type="spellEnd"/>
            <w:r w:rsidRPr="00FB27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7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22</w:t>
            </w:r>
          </w:p>
        </w:tc>
      </w:tr>
      <w:tr w:rsidR="00FB271A" w:rsidRPr="00FB271A" w:rsidTr="00FB271A">
        <w:tc>
          <w:tcPr>
            <w:tcW w:w="625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Увеличение  посещаемости  музейных учреждений</w:t>
            </w:r>
          </w:p>
        </w:tc>
        <w:tc>
          <w:tcPr>
            <w:tcW w:w="1417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отчет МБУК «Краеведческий музей»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7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22</w:t>
            </w:r>
          </w:p>
        </w:tc>
      </w:tr>
      <w:tr w:rsidR="00FB271A" w:rsidRPr="00FB271A" w:rsidTr="00FB271A">
        <w:trPr>
          <w:trHeight w:val="600"/>
        </w:trPr>
        <w:tc>
          <w:tcPr>
            <w:tcW w:w="625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B271A" w:rsidRPr="00FB271A" w:rsidRDefault="00FB271A" w:rsidP="00FB271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Увеличение  доли детей, привлекаемых к участию в творческих мероприятиях, в общем количестве детей</w:t>
            </w:r>
          </w:p>
        </w:tc>
        <w:tc>
          <w:tcPr>
            <w:tcW w:w="1417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 xml:space="preserve">отчет МБУК «ЦНК» </w:t>
            </w:r>
            <w:proofErr w:type="spellStart"/>
            <w:r w:rsidRPr="00FB271A">
              <w:rPr>
                <w:rFonts w:ascii="Times New Roman" w:hAnsi="Times New Roman" w:cs="Times New Roman"/>
              </w:rPr>
              <w:t>г</w:t>
            </w:r>
            <w:proofErr w:type="gramStart"/>
            <w:r w:rsidRPr="00FB271A">
              <w:rPr>
                <w:rFonts w:ascii="Times New Roman" w:hAnsi="Times New Roman" w:cs="Times New Roman"/>
              </w:rPr>
              <w:t>.А</w:t>
            </w:r>
            <w:proofErr w:type="gramEnd"/>
            <w:r w:rsidRPr="00FB271A">
              <w:rPr>
                <w:rFonts w:ascii="Times New Roman" w:hAnsi="Times New Roman" w:cs="Times New Roman"/>
              </w:rPr>
              <w:t>дыгейска</w:t>
            </w:r>
            <w:proofErr w:type="spellEnd"/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8</w:t>
            </w:r>
          </w:p>
        </w:tc>
      </w:tr>
      <w:tr w:rsidR="00FB271A" w:rsidRPr="00FB271A" w:rsidTr="00FB271A">
        <w:trPr>
          <w:trHeight w:val="213"/>
        </w:trPr>
        <w:tc>
          <w:tcPr>
            <w:tcW w:w="625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Отношение среднемесячной заработной платы  работников  учреждений культуры к среднемесячной номинальной начисленной заработной плате в Республике Адыгея</w:t>
            </w:r>
          </w:p>
        </w:tc>
        <w:tc>
          <w:tcPr>
            <w:tcW w:w="1417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Отчеты  учреждений культуры</w:t>
            </w:r>
          </w:p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7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100</w:t>
            </w:r>
          </w:p>
        </w:tc>
      </w:tr>
      <w:tr w:rsidR="00FB271A" w:rsidRPr="00FB271A" w:rsidTr="00FB271A">
        <w:trPr>
          <w:trHeight w:val="270"/>
        </w:trPr>
        <w:tc>
          <w:tcPr>
            <w:tcW w:w="625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B271A" w:rsidRPr="00FB271A" w:rsidRDefault="00FB271A" w:rsidP="00FB271A">
            <w:pPr>
              <w:widowControl w:val="0"/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271A">
              <w:rPr>
                <w:rFonts w:ascii="Times New Roman" w:hAnsi="Times New Roman" w:cs="Times New Roman"/>
              </w:rPr>
              <w:t>Отношение среднемесячной заработной платы преподавателей  образовательных учреждений в сфере культуры номинальной начисленной заработной плате в Республике Адыгея</w:t>
            </w:r>
          </w:p>
        </w:tc>
        <w:tc>
          <w:tcPr>
            <w:tcW w:w="1417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B271A">
              <w:rPr>
                <w:rFonts w:ascii="Times New Roman" w:hAnsi="Times New Roman" w:cs="Times New Roman"/>
              </w:rPr>
              <w:t>Отчеты  учреждений культуры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7" w:type="dxa"/>
          </w:tcPr>
          <w:p w:rsidR="00FB271A" w:rsidRPr="00FB271A" w:rsidRDefault="00FB271A" w:rsidP="00FB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71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</w:rPr>
      </w:pPr>
      <w:r w:rsidRPr="00FB271A">
        <w:rPr>
          <w:rFonts w:ascii="Times New Roman" w:hAnsi="Times New Roman" w:cs="Times New Roman"/>
        </w:rPr>
        <w:t xml:space="preserve">       Главный специалист Управления культуры </w:t>
      </w:r>
      <w:r w:rsidRPr="00FB271A">
        <w:rPr>
          <w:rFonts w:ascii="Times New Roman" w:hAnsi="Times New Roman" w:cs="Times New Roman"/>
        </w:rPr>
        <w:tab/>
        <w:t xml:space="preserve">     </w:t>
      </w:r>
      <w:r w:rsidRPr="00FB271A">
        <w:rPr>
          <w:rFonts w:ascii="Times New Roman" w:hAnsi="Times New Roman" w:cs="Times New Roman"/>
        </w:rPr>
        <w:tab/>
        <w:t xml:space="preserve">                                      </w:t>
      </w:r>
      <w:proofErr w:type="spellStart"/>
      <w:r w:rsidRPr="00FB271A">
        <w:rPr>
          <w:rFonts w:ascii="Times New Roman" w:hAnsi="Times New Roman" w:cs="Times New Roman"/>
        </w:rPr>
        <w:t>Ю.Р.Ловпаче</w:t>
      </w:r>
      <w:proofErr w:type="spellEnd"/>
    </w:p>
    <w:p w:rsidR="00FB271A" w:rsidRPr="00FB271A" w:rsidRDefault="00FB271A" w:rsidP="00FB271A">
      <w:pPr>
        <w:spacing w:after="0" w:line="240" w:lineRule="auto"/>
        <w:rPr>
          <w:rFonts w:ascii="Times New Roman" w:hAnsi="Times New Roman" w:cs="Times New Roman"/>
        </w:rPr>
      </w:pPr>
      <w:r w:rsidRPr="00FB271A">
        <w:rPr>
          <w:rFonts w:ascii="Times New Roman" w:hAnsi="Times New Roman" w:cs="Times New Roman"/>
        </w:rPr>
        <w:t xml:space="preserve">       Главный бухгалтер Управления культуры</w:t>
      </w:r>
      <w:r w:rsidRPr="00FB271A">
        <w:rPr>
          <w:rFonts w:ascii="Times New Roman" w:hAnsi="Times New Roman" w:cs="Times New Roman"/>
        </w:rPr>
        <w:tab/>
      </w:r>
      <w:r w:rsidRPr="00FB271A">
        <w:rPr>
          <w:rFonts w:ascii="Times New Roman" w:hAnsi="Times New Roman" w:cs="Times New Roman"/>
        </w:rPr>
        <w:tab/>
      </w:r>
      <w:r w:rsidRPr="00FB271A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FB271A">
        <w:rPr>
          <w:rFonts w:ascii="Times New Roman" w:hAnsi="Times New Roman" w:cs="Times New Roman"/>
        </w:rPr>
        <w:t xml:space="preserve">     </w:t>
      </w:r>
      <w:r w:rsidRPr="00FB271A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FB271A">
        <w:rPr>
          <w:rFonts w:ascii="Times New Roman" w:hAnsi="Times New Roman" w:cs="Times New Roman"/>
        </w:rPr>
        <w:t xml:space="preserve">    </w:t>
      </w:r>
      <w:proofErr w:type="spellStart"/>
      <w:r w:rsidRPr="00FB271A">
        <w:rPr>
          <w:rFonts w:ascii="Times New Roman" w:hAnsi="Times New Roman" w:cs="Times New Roman"/>
        </w:rPr>
        <w:t>З.М.Напцок</w:t>
      </w:r>
      <w:proofErr w:type="spellEnd"/>
    </w:p>
    <w:p w:rsidR="00FB271A" w:rsidRPr="00FB271A" w:rsidRDefault="00FB271A" w:rsidP="00FB271A">
      <w:pPr>
        <w:pStyle w:val="aff2"/>
        <w:rPr>
          <w:rFonts w:ascii="Times New Roman" w:hAnsi="Times New Roman" w:cs="Times New Roman"/>
          <w:sz w:val="24"/>
          <w:szCs w:val="24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      Управляющий  делами</w:t>
      </w:r>
    </w:p>
    <w:p w:rsidR="00FB271A" w:rsidRPr="00FB271A" w:rsidRDefault="00FB271A" w:rsidP="00FB271A">
      <w:pPr>
        <w:pStyle w:val="aff2"/>
        <w:rPr>
          <w:rFonts w:ascii="Times New Roman" w:hAnsi="Times New Roman" w:cs="Times New Roman"/>
        </w:rPr>
      </w:pPr>
      <w:r w:rsidRPr="00FB271A">
        <w:rPr>
          <w:rFonts w:ascii="Times New Roman" w:hAnsi="Times New Roman" w:cs="Times New Roman"/>
          <w:sz w:val="24"/>
          <w:szCs w:val="24"/>
        </w:rPr>
        <w:t xml:space="preserve">      муниципального образования </w:t>
      </w:r>
      <w:r w:rsidRPr="00FB271A">
        <w:rPr>
          <w:rFonts w:ascii="Times New Roman" w:hAnsi="Times New Roman" w:cs="Times New Roman"/>
        </w:rPr>
        <w:t xml:space="preserve">«Город Адыгейск»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FB271A">
        <w:rPr>
          <w:rFonts w:ascii="Times New Roman" w:hAnsi="Times New Roman" w:cs="Times New Roman"/>
        </w:rPr>
        <w:t xml:space="preserve">   С. Ш. </w:t>
      </w:r>
      <w:proofErr w:type="spellStart"/>
      <w:r w:rsidRPr="00FB271A">
        <w:rPr>
          <w:rFonts w:ascii="Times New Roman" w:hAnsi="Times New Roman" w:cs="Times New Roman"/>
        </w:rPr>
        <w:t>Нагаюк</w:t>
      </w:r>
      <w:proofErr w:type="spellEnd"/>
      <w:r w:rsidRPr="00FB271A">
        <w:rPr>
          <w:rFonts w:ascii="Times New Roman" w:hAnsi="Times New Roman" w:cs="Times New Roman"/>
        </w:rPr>
        <w:t xml:space="preserve"> </w:t>
      </w:r>
    </w:p>
    <w:p w:rsidR="00FB271A" w:rsidRDefault="00FB271A" w:rsidP="00FB271A">
      <w:pPr>
        <w:spacing w:after="0" w:line="240" w:lineRule="auto"/>
        <w:rPr>
          <w:rFonts w:ascii="Times New Roman" w:hAnsi="Times New Roman" w:cs="Times New Roman"/>
        </w:rPr>
        <w:sectPr w:rsidR="00FB271A" w:rsidSect="00AF37B7">
          <w:pgSz w:w="11906" w:h="16838"/>
          <w:pgMar w:top="1135" w:right="1274" w:bottom="993" w:left="1560" w:header="708" w:footer="708" w:gutter="0"/>
          <w:cols w:space="708"/>
          <w:docGrid w:linePitch="360"/>
        </w:sectPr>
      </w:pPr>
    </w:p>
    <w:p w:rsidR="000553E5" w:rsidRPr="006733FB" w:rsidRDefault="000553E5" w:rsidP="00190F06">
      <w:pPr>
        <w:spacing w:after="0"/>
        <w:jc w:val="right"/>
        <w:rPr>
          <w:rFonts w:ascii="Times New Roman" w:hAnsi="Times New Roman" w:cs="Times New Roman"/>
        </w:rPr>
      </w:pPr>
      <w:r w:rsidRPr="001447E6">
        <w:rPr>
          <w:rFonts w:ascii="Times New Roman" w:hAnsi="Times New Roman" w:cs="Times New Roman"/>
        </w:rPr>
        <w:lastRenderedPageBreak/>
        <w:t>Приложение  №</w:t>
      </w:r>
      <w:r>
        <w:rPr>
          <w:rFonts w:ascii="Times New Roman" w:hAnsi="Times New Roman" w:cs="Times New Roman"/>
        </w:rPr>
        <w:t>3</w:t>
      </w:r>
    </w:p>
    <w:p w:rsidR="000553E5" w:rsidRDefault="000553E5" w:rsidP="00190F06">
      <w:pPr>
        <w:spacing w:after="0"/>
        <w:jc w:val="right"/>
        <w:rPr>
          <w:rFonts w:ascii="Times New Roman" w:hAnsi="Times New Roman" w:cs="Times New Roman"/>
        </w:rPr>
      </w:pPr>
      <w:r w:rsidRPr="006733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6733F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к</w:t>
      </w:r>
      <w:r w:rsidRPr="00673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 программе «Развитие</w:t>
      </w:r>
    </w:p>
    <w:p w:rsidR="000553E5" w:rsidRDefault="000553E5" w:rsidP="00190F0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и сохранение культуры в МО «Город Адыгейск»</w:t>
      </w:r>
    </w:p>
    <w:p w:rsidR="000553E5" w:rsidRPr="006733FB" w:rsidRDefault="000553E5" w:rsidP="000553E5">
      <w:pPr>
        <w:spacing w:after="0"/>
        <w:rPr>
          <w:rFonts w:ascii="Times New Roman" w:hAnsi="Times New Roman" w:cs="Times New Roman"/>
        </w:rPr>
      </w:pPr>
    </w:p>
    <w:p w:rsidR="000553E5" w:rsidRDefault="000553E5" w:rsidP="00055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768">
        <w:rPr>
          <w:rFonts w:ascii="Times New Roman" w:hAnsi="Times New Roman" w:cs="Times New Roman"/>
          <w:sz w:val="24"/>
          <w:szCs w:val="24"/>
        </w:rPr>
        <w:t xml:space="preserve">Финансовое обеспечение  муниципальной программы «Развитие и сохранение культуры в муниципальном образовании </w:t>
      </w:r>
    </w:p>
    <w:p w:rsidR="000553E5" w:rsidRPr="00F87768" w:rsidRDefault="000553E5" w:rsidP="00055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768">
        <w:rPr>
          <w:rFonts w:ascii="Times New Roman" w:hAnsi="Times New Roman" w:cs="Times New Roman"/>
          <w:sz w:val="24"/>
          <w:szCs w:val="24"/>
        </w:rPr>
        <w:t>«Город Адыгейск»  на 2020-2024 годы»</w:t>
      </w:r>
    </w:p>
    <w:tbl>
      <w:tblPr>
        <w:tblStyle w:val="aff3"/>
        <w:tblW w:w="0" w:type="auto"/>
        <w:tblInd w:w="-34" w:type="dxa"/>
        <w:tblLayout w:type="fixed"/>
        <w:tblLook w:val="04A0"/>
      </w:tblPr>
      <w:tblGrid>
        <w:gridCol w:w="3261"/>
        <w:gridCol w:w="1984"/>
        <w:gridCol w:w="2127"/>
        <w:gridCol w:w="1417"/>
        <w:gridCol w:w="1559"/>
        <w:gridCol w:w="1560"/>
        <w:gridCol w:w="1417"/>
        <w:gridCol w:w="1418"/>
      </w:tblGrid>
      <w:tr w:rsidR="000553E5" w:rsidTr="000553E5">
        <w:trPr>
          <w:trHeight w:val="386"/>
        </w:trPr>
        <w:tc>
          <w:tcPr>
            <w:tcW w:w="3261" w:type="dxa"/>
            <w:vMerge w:val="restart"/>
          </w:tcPr>
          <w:p w:rsidR="000553E5" w:rsidRPr="001447E6" w:rsidRDefault="000553E5" w:rsidP="000553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7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0553E5" w:rsidRPr="001447E6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vMerge w:val="restart"/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0553E5" w:rsidRPr="001447E6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0553E5" w:rsidRPr="00D90599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5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Оценка расходов (</w:t>
            </w:r>
            <w:r w:rsidRPr="00D90599">
              <w:rPr>
                <w:rFonts w:ascii="Times New Roman" w:hAnsi="Times New Roman" w:cs="Times New Roman"/>
                <w:sz w:val="24"/>
                <w:szCs w:val="24"/>
              </w:rPr>
              <w:t>в тысячах рублей)</w:t>
            </w:r>
          </w:p>
        </w:tc>
      </w:tr>
      <w:tr w:rsidR="000553E5" w:rsidTr="000553E5">
        <w:trPr>
          <w:trHeight w:val="707"/>
        </w:trPr>
        <w:tc>
          <w:tcPr>
            <w:tcW w:w="3261" w:type="dxa"/>
            <w:vMerge/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0553E5" w:rsidRPr="009F5C3B" w:rsidRDefault="000553E5" w:rsidP="0005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3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F5C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F5C3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3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F5C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F5C3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53E5" w:rsidRPr="009F5C3B" w:rsidRDefault="000553E5" w:rsidP="0005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3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F5C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F5C3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553E5" w:rsidTr="000553E5">
        <w:trPr>
          <w:trHeight w:val="618"/>
        </w:trPr>
        <w:tc>
          <w:tcPr>
            <w:tcW w:w="3261" w:type="dxa"/>
            <w:vMerge w:val="restart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 сохранение культуры в муниципальном образовании «Город Адыгейск»  на 2020-2024 годы»</w:t>
            </w:r>
          </w:p>
        </w:tc>
        <w:tc>
          <w:tcPr>
            <w:tcW w:w="1984" w:type="dxa"/>
            <w:vMerge w:val="restart"/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53E5" w:rsidRPr="000E64BA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38 964,3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67 733,9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65 516,2</w:t>
            </w:r>
          </w:p>
          <w:p w:rsidR="000553E5" w:rsidRPr="000E64BA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55 174,1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57 563,9</w:t>
            </w:r>
          </w:p>
        </w:tc>
      </w:tr>
      <w:tr w:rsidR="000553E5" w:rsidTr="000553E5">
        <w:trPr>
          <w:trHeight w:val="467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1572,2</w:t>
            </w:r>
          </w:p>
        </w:tc>
      </w:tr>
      <w:tr w:rsidR="000553E5" w:rsidTr="000553E5">
        <w:trPr>
          <w:trHeight w:val="551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817,6</w:t>
            </w:r>
          </w:p>
        </w:tc>
      </w:tr>
      <w:tr w:rsidR="000553E5" w:rsidTr="000553E5">
        <w:trPr>
          <w:trHeight w:val="559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55 483,9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58 102,7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55 174,1</w:t>
            </w:r>
          </w:p>
        </w:tc>
      </w:tr>
      <w:tr w:rsidR="000553E5" w:rsidTr="000553E5">
        <w:trPr>
          <w:trHeight w:val="475"/>
        </w:trPr>
        <w:tc>
          <w:tcPr>
            <w:tcW w:w="3261" w:type="dxa"/>
            <w:vMerge w:val="restart"/>
          </w:tcPr>
          <w:p w:rsidR="000553E5" w:rsidRPr="00C33CC4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C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1.</w:t>
            </w:r>
          </w:p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984" w:type="dxa"/>
            <w:vMerge w:val="restart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«ЦНК»</w:t>
            </w:r>
          </w:p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«ГСДК»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53E5" w:rsidRPr="000E64BA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9 195,1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19 171,2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17 905,0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17 045,0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18 045,1</w:t>
            </w:r>
          </w:p>
        </w:tc>
      </w:tr>
      <w:tr w:rsidR="000553E5" w:rsidTr="000553E5">
        <w:trPr>
          <w:trHeight w:val="411"/>
        </w:trPr>
        <w:tc>
          <w:tcPr>
            <w:tcW w:w="3261" w:type="dxa"/>
            <w:vMerge/>
          </w:tcPr>
          <w:p w:rsidR="000553E5" w:rsidRPr="00C33CC4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1490,0</w:t>
            </w:r>
          </w:p>
        </w:tc>
      </w:tr>
      <w:tr w:rsidR="000553E5" w:rsidTr="000553E5">
        <w:trPr>
          <w:trHeight w:val="694"/>
        </w:trPr>
        <w:tc>
          <w:tcPr>
            <w:tcW w:w="3261" w:type="dxa"/>
            <w:vMerge/>
          </w:tcPr>
          <w:p w:rsidR="000553E5" w:rsidRPr="00C33CC4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0553E5" w:rsidTr="000553E5">
        <w:trPr>
          <w:trHeight w:val="434"/>
        </w:trPr>
        <w:tc>
          <w:tcPr>
            <w:tcW w:w="3261" w:type="dxa"/>
            <w:vMerge/>
          </w:tcPr>
          <w:p w:rsidR="000553E5" w:rsidRPr="00C33CC4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17 666,1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16 540,0</w:t>
            </w:r>
          </w:p>
        </w:tc>
      </w:tr>
      <w:tr w:rsidR="000553E5" w:rsidRPr="00814764" w:rsidTr="000553E5">
        <w:trPr>
          <w:trHeight w:val="256"/>
        </w:trPr>
        <w:tc>
          <w:tcPr>
            <w:tcW w:w="3261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 xml:space="preserve">1.1 Обеспечение деятельности  </w:t>
            </w:r>
            <w:r w:rsidRPr="00814764">
              <w:rPr>
                <w:rFonts w:ascii="Times New Roman" w:hAnsi="Times New Roman" w:cs="Times New Roman"/>
                <w:b/>
                <w:sz w:val="24"/>
                <w:szCs w:val="24"/>
              </w:rPr>
              <w:t>МБУК «ЦНК», МБУК «ГСДК»</w:t>
            </w: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74723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C7">
              <w:rPr>
                <w:rFonts w:ascii="Times New Roman" w:hAnsi="Times New Roman" w:cs="Times New Roman"/>
                <w:sz w:val="24"/>
                <w:szCs w:val="24"/>
              </w:rPr>
              <w:t>7 561,8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5 540,0</w:t>
            </w:r>
          </w:p>
        </w:tc>
      </w:tr>
      <w:tr w:rsidR="000553E5" w:rsidRPr="00814764" w:rsidTr="000553E5">
        <w:trPr>
          <w:trHeight w:val="705"/>
        </w:trPr>
        <w:tc>
          <w:tcPr>
            <w:tcW w:w="3261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81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</w:t>
            </w: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 с числом до 50 тысяч человек по программе «Культура малой Родины»</w:t>
            </w: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3E5" w:rsidRPr="00F357C5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C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553E5" w:rsidRPr="00F357C5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F357C5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F357C5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F357C5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553E5" w:rsidRPr="00F357C5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1505,1</w:t>
            </w:r>
          </w:p>
        </w:tc>
      </w:tr>
      <w:tr w:rsidR="000553E5" w:rsidRPr="00814764" w:rsidTr="000553E5">
        <w:trPr>
          <w:trHeight w:val="705"/>
        </w:trPr>
        <w:tc>
          <w:tcPr>
            <w:tcW w:w="3261" w:type="dxa"/>
          </w:tcPr>
          <w:p w:rsidR="000553E5" w:rsidRPr="00874723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553E5" w:rsidRPr="00874723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F357C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5">
              <w:rPr>
                <w:rFonts w:ascii="Times New Roman" w:hAnsi="Times New Roman" w:cs="Times New Roman"/>
                <w:sz w:val="24"/>
                <w:szCs w:val="24"/>
              </w:rPr>
              <w:t>1 490,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1490,0</w:t>
            </w:r>
          </w:p>
        </w:tc>
      </w:tr>
      <w:tr w:rsidR="000553E5" w:rsidRPr="00814764" w:rsidTr="000553E5">
        <w:trPr>
          <w:trHeight w:val="544"/>
        </w:trPr>
        <w:tc>
          <w:tcPr>
            <w:tcW w:w="3261" w:type="dxa"/>
          </w:tcPr>
          <w:p w:rsidR="000553E5" w:rsidRPr="00874723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553E5" w:rsidRPr="00874723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F357C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5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0553E5" w:rsidRPr="00814764" w:rsidTr="000553E5">
        <w:trPr>
          <w:trHeight w:val="412"/>
        </w:trPr>
        <w:tc>
          <w:tcPr>
            <w:tcW w:w="3261" w:type="dxa"/>
          </w:tcPr>
          <w:p w:rsidR="000553E5" w:rsidRPr="00874723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553E5" w:rsidRPr="00874723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F357C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c>
          <w:tcPr>
            <w:tcW w:w="3261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1.3  Организация и проведение городских мероприятий и праздников</w:t>
            </w: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Pr="00874723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D87">
              <w:rPr>
                <w:rFonts w:ascii="Times New Roman" w:hAnsi="Times New Roman" w:cs="Times New Roman"/>
                <w:b/>
                <w:sz w:val="24"/>
                <w:szCs w:val="24"/>
              </w:rPr>
              <w:t>114,8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8147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8147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8147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553E5" w:rsidRPr="00814764" w:rsidTr="000553E5">
        <w:trPr>
          <w:trHeight w:val="286"/>
        </w:trPr>
        <w:tc>
          <w:tcPr>
            <w:tcW w:w="3261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717C7">
              <w:rPr>
                <w:rFonts w:ascii="Times New Roman" w:eastAsia="Calibri" w:hAnsi="Times New Roman" w:cs="Times New Roman"/>
                <w:sz w:val="24"/>
                <w:szCs w:val="24"/>
              </w:rPr>
              <w:t>ень защитника Отечества</w:t>
            </w: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Pr="001717C7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C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CE4473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53E5" w:rsidRPr="00814764" w:rsidTr="000553E5">
        <w:tc>
          <w:tcPr>
            <w:tcW w:w="3261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</w:t>
            </w: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Pr="001717C7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C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CE4473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53E5" w:rsidRPr="00814764" w:rsidTr="000553E5">
        <w:tc>
          <w:tcPr>
            <w:tcW w:w="3261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D24D31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553E5" w:rsidRPr="00814764" w:rsidTr="000553E5">
        <w:tc>
          <w:tcPr>
            <w:tcW w:w="3261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-день города</w:t>
            </w: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D24D31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3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553E5" w:rsidRPr="00814764" w:rsidTr="000553E5">
        <w:tc>
          <w:tcPr>
            <w:tcW w:w="3261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-новогодние мероприятия</w:t>
            </w: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D24D31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553E5" w:rsidRPr="00814764" w:rsidTr="000553E5">
        <w:tc>
          <w:tcPr>
            <w:tcW w:w="3261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городские мероприятия</w:t>
            </w: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c>
          <w:tcPr>
            <w:tcW w:w="3261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1.4 Капитальный ремонт здания «ЦНК»</w:t>
            </w: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Pr="009D3673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673">
              <w:rPr>
                <w:rFonts w:ascii="Times New Roman" w:hAnsi="Times New Roman" w:cs="Times New Roman"/>
                <w:b/>
                <w:sz w:val="24"/>
                <w:szCs w:val="24"/>
              </w:rPr>
              <w:t>1 518,5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457F7C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7C">
              <w:rPr>
                <w:rFonts w:ascii="Times New Roman" w:hAnsi="Times New Roman" w:cs="Times New Roman"/>
                <w:b/>
                <w:sz w:val="24"/>
                <w:szCs w:val="24"/>
              </w:rPr>
              <w:t>2 334,2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c>
          <w:tcPr>
            <w:tcW w:w="3261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1.5 Укрепление кадрового потенциала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Pr="00971B6F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E21D61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61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1.6 Участие в региональном проекте «Творческие люди»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республиканский 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Pr="00971B6F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rPr>
          <w:trHeight w:val="440"/>
        </w:trPr>
        <w:tc>
          <w:tcPr>
            <w:tcW w:w="3261" w:type="dxa"/>
            <w:tcBorders>
              <w:right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Pr="00971B6F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E21D61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6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rPr>
          <w:trHeight w:val="560"/>
        </w:trPr>
        <w:tc>
          <w:tcPr>
            <w:tcW w:w="3261" w:type="dxa"/>
            <w:tcBorders>
              <w:right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 проекте «Культурная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МБУК «ЦНК»</w:t>
            </w:r>
          </w:p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МБУК «ГСДК»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53E5" w:rsidRPr="004733EE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Pr="007F487D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7F487D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9D3673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53E5" w:rsidRPr="00814764" w:rsidTr="000553E5">
        <w:tc>
          <w:tcPr>
            <w:tcW w:w="3261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c>
          <w:tcPr>
            <w:tcW w:w="3261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rPr>
          <w:trHeight w:val="414"/>
        </w:trPr>
        <w:tc>
          <w:tcPr>
            <w:tcW w:w="3261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rPr>
          <w:trHeight w:val="300"/>
        </w:trPr>
        <w:tc>
          <w:tcPr>
            <w:tcW w:w="3261" w:type="dxa"/>
            <w:vMerge w:val="restart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 Поддержка некоммерческих организаций в целях стимулирования их работы, в том числе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984" w:type="dxa"/>
            <w:vMerge w:val="restart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2100F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2100F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rPr>
          <w:trHeight w:val="405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rPr>
          <w:trHeight w:val="375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rPr>
          <w:trHeight w:val="422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rPr>
          <w:trHeight w:val="375"/>
        </w:trPr>
        <w:tc>
          <w:tcPr>
            <w:tcW w:w="3261" w:type="dxa"/>
            <w:vMerge w:val="restart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Поддержка добровольческих (волонтерских) организаций в целях стимулирования их работы, в том числе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984" w:type="dxa"/>
            <w:vMerge w:val="restart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rPr>
          <w:trHeight w:val="525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E5" w:rsidRPr="00814764" w:rsidTr="000553E5">
        <w:trPr>
          <w:trHeight w:val="600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E5" w:rsidRPr="00814764" w:rsidTr="000553E5">
        <w:trPr>
          <w:trHeight w:val="564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E5" w:rsidRPr="00814764" w:rsidTr="000553E5">
        <w:trPr>
          <w:trHeight w:val="288"/>
        </w:trPr>
        <w:tc>
          <w:tcPr>
            <w:tcW w:w="3261" w:type="dxa"/>
            <w:vMerge w:val="restart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Сохранение, возрождение и развитие народных художественных промыслов и ремесел:</w:t>
            </w:r>
          </w:p>
        </w:tc>
        <w:tc>
          <w:tcPr>
            <w:tcW w:w="1984" w:type="dxa"/>
            <w:vMerge w:val="restart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rPr>
          <w:trHeight w:val="432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rPr>
          <w:trHeight w:val="252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rPr>
          <w:trHeight w:val="131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E5" w:rsidRPr="00814764" w:rsidTr="000553E5">
        <w:trPr>
          <w:trHeight w:val="410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поддержка мастеров народных художественных промыслов</w:t>
            </w: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rPr>
          <w:trHeight w:val="410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золотошвейного искусства</w:t>
            </w: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rPr>
          <w:trHeight w:val="410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</w:t>
            </w: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D85B5C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5C">
              <w:rPr>
                <w:rFonts w:ascii="Times New Roman" w:hAnsi="Times New Roman" w:cs="Times New Roman"/>
                <w:b/>
                <w:sz w:val="24"/>
                <w:szCs w:val="24"/>
              </w:rPr>
              <w:t>2 145,4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Pr="005F787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814764" w:rsidTr="000553E5">
        <w:trPr>
          <w:trHeight w:val="450"/>
        </w:trPr>
        <w:tc>
          <w:tcPr>
            <w:tcW w:w="3261" w:type="dxa"/>
            <w:vMerge w:val="restart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0553E5" w:rsidRPr="00814764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библиотечного обслуживания»</w:t>
            </w:r>
          </w:p>
        </w:tc>
        <w:tc>
          <w:tcPr>
            <w:tcW w:w="1984" w:type="dxa"/>
            <w:vMerge w:val="restart"/>
          </w:tcPr>
          <w:p w:rsidR="000553E5" w:rsidRPr="0081476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4733EE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3E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C73123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23">
              <w:rPr>
                <w:rFonts w:ascii="Times New Roman" w:hAnsi="Times New Roman" w:cs="Times New Roman"/>
                <w:b/>
                <w:sz w:val="24"/>
                <w:szCs w:val="24"/>
              </w:rPr>
              <w:t>5 782,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9 227,6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13 690,3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7 564,1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814764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564,1</w:t>
            </w:r>
          </w:p>
        </w:tc>
      </w:tr>
      <w:tr w:rsidR="000553E5" w:rsidTr="000553E5">
        <w:trPr>
          <w:trHeight w:val="414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0553E5" w:rsidTr="000553E5">
        <w:trPr>
          <w:trHeight w:val="420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553E5" w:rsidTr="000553E5">
        <w:trPr>
          <w:trHeight w:val="54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7 481,0</w:t>
            </w:r>
          </w:p>
        </w:tc>
      </w:tr>
      <w:tr w:rsidR="000553E5" w:rsidTr="000553E5">
        <w:trPr>
          <w:trHeight w:val="694"/>
        </w:trPr>
        <w:tc>
          <w:tcPr>
            <w:tcW w:w="3261" w:type="dxa"/>
            <w:tcBorders>
              <w:bottom w:val="single" w:sz="4" w:space="0" w:color="auto"/>
            </w:tcBorders>
          </w:tcPr>
          <w:p w:rsidR="000553E5" w:rsidRPr="00FB25A0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5A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МБУК «ЦБС»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63732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32">
              <w:rPr>
                <w:rFonts w:ascii="Times New Roman" w:hAnsi="Times New Roman" w:cs="Times New Roman"/>
                <w:sz w:val="24"/>
                <w:szCs w:val="24"/>
              </w:rPr>
              <w:t>5 563,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2D65D6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7481,0</w:t>
            </w:r>
          </w:p>
        </w:tc>
      </w:tr>
      <w:tr w:rsidR="000553E5" w:rsidTr="000553E5">
        <w:trPr>
          <w:trHeight w:val="829"/>
        </w:trPr>
        <w:tc>
          <w:tcPr>
            <w:tcW w:w="3261" w:type="dxa"/>
            <w:tcBorders>
              <w:bottom w:val="single" w:sz="4" w:space="0" w:color="auto"/>
            </w:tcBorders>
          </w:tcPr>
          <w:p w:rsidR="000553E5" w:rsidRPr="00FB25A0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Укрепление и развитие материально-технической базы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63732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2D65D6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857"/>
        </w:trPr>
        <w:tc>
          <w:tcPr>
            <w:tcW w:w="3261" w:type="dxa"/>
            <w:tcBorders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Подписка на периодические издания, справочную литературу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63732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32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2D65D6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D6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700"/>
        </w:trPr>
        <w:tc>
          <w:tcPr>
            <w:tcW w:w="3261" w:type="dxa"/>
            <w:tcBorders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Комплектование книжных фондов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63732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3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2D65D6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5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3E5" w:rsidRPr="00917487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Региональный проект «Культурная среда». Создание модельных муниципальных библиотек: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811965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11965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12 214,7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EC3DF1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EC3DF1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EC3DF1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0553E5" w:rsidTr="000553E5">
        <w:trPr>
          <w:trHeight w:val="574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9D3673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673">
              <w:rPr>
                <w:rFonts w:ascii="Times New Roman" w:hAnsi="Times New Roman" w:cs="Times New Roman"/>
                <w:b/>
                <w:sz w:val="24"/>
                <w:szCs w:val="24"/>
              </w:rPr>
              <w:t>10 000,0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9D3673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9D3673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67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  «Центральная модельная библиотека»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811965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11965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E62E3E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3E">
              <w:rPr>
                <w:rFonts w:ascii="Times New Roman" w:hAnsi="Times New Roman" w:cs="Times New Roman"/>
                <w:b/>
                <w:sz w:val="24"/>
                <w:szCs w:val="24"/>
              </w:rPr>
              <w:t>12 214,7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02EC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9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02EC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2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2 113,6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  «Детская модельная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E678B2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B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E678B2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E678B2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4733EE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2210">
              <w:rPr>
                <w:rFonts w:ascii="Times New Roman" w:hAnsi="Times New Roman" w:cs="Times New Roman"/>
                <w:b/>
                <w:sz w:val="24"/>
                <w:szCs w:val="24"/>
              </w:rPr>
              <w:t>5050,6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296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3E5" w:rsidRPr="00E678B2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092210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296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53E5" w:rsidRPr="00E678B2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4733EE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21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2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4733EE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E5" w:rsidTr="000553E5">
        <w:trPr>
          <w:trHeight w:val="8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 «Развитие деятельности модельных муниципальных библиотек»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364FED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E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364FED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364FED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364FED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364FED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364FED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83,1</w:t>
            </w:r>
          </w:p>
        </w:tc>
      </w:tr>
      <w:tr w:rsidR="000553E5" w:rsidTr="000553E5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 Электронная библиотека и новые информационные технологии программного средства «Система автоматизации библиотек ИРБИС64»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2.6.2 Комплектование книжных фондов за счет всех уровней бюджета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E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477789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89">
              <w:rPr>
                <w:rFonts w:ascii="Times New Roman" w:hAnsi="Times New Roman" w:cs="Times New Roman"/>
                <w:b/>
                <w:sz w:val="24"/>
                <w:szCs w:val="24"/>
              </w:rPr>
              <w:t>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4733EE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21FA1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A1">
              <w:rPr>
                <w:rFonts w:ascii="Times New Roman" w:hAnsi="Times New Roman" w:cs="Times New Roman"/>
                <w:b/>
                <w:sz w:val="24"/>
                <w:szCs w:val="24"/>
              </w:rPr>
              <w:t>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D21FA1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A1">
              <w:rPr>
                <w:rFonts w:ascii="Times New Roman" w:hAnsi="Times New Roman" w:cs="Times New Roman"/>
                <w:b/>
                <w:sz w:val="24"/>
                <w:szCs w:val="24"/>
              </w:rPr>
              <w:t>83,1</w:t>
            </w:r>
          </w:p>
        </w:tc>
      </w:tr>
      <w:tr w:rsidR="000553E5" w:rsidTr="000553E5">
        <w:trPr>
          <w:trHeight w:val="612"/>
        </w:trPr>
        <w:tc>
          <w:tcPr>
            <w:tcW w:w="3261" w:type="dxa"/>
            <w:vMerge/>
            <w:tcBorders>
              <w:left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0553E5" w:rsidTr="000553E5">
        <w:trPr>
          <w:trHeight w:val="612"/>
        </w:trPr>
        <w:tc>
          <w:tcPr>
            <w:tcW w:w="3261" w:type="dxa"/>
            <w:vMerge/>
            <w:tcBorders>
              <w:left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553E5" w:rsidTr="000553E5">
        <w:trPr>
          <w:trHeight w:val="6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E5" w:rsidTr="000553E5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2.6.3 Пополнение книжного фонда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264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0553E5" w:rsidRPr="00111BE0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музейного дела»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«КМ»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0E64BA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23">
              <w:rPr>
                <w:rFonts w:ascii="Times New Roman" w:hAnsi="Times New Roman" w:cs="Times New Roman"/>
                <w:b/>
                <w:sz w:val="24"/>
                <w:szCs w:val="24"/>
              </w:rPr>
              <w:t>1 362,7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1 822</w:t>
            </w:r>
            <w:r w:rsidRPr="00CE44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FB41CC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1 903,9</w:t>
            </w:r>
          </w:p>
        </w:tc>
      </w:tr>
      <w:tr w:rsidR="000553E5" w:rsidTr="000553E5">
        <w:trPr>
          <w:trHeight w:val="556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FB41CC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544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FB41CC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0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370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FB41CC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1 903,9</w:t>
            </w:r>
          </w:p>
        </w:tc>
      </w:tr>
      <w:tr w:rsidR="000553E5" w:rsidTr="000553E5">
        <w:trPr>
          <w:trHeight w:val="585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Обеспечение деятельности </w:t>
            </w:r>
            <w:r w:rsidRPr="00F375DA">
              <w:rPr>
                <w:rFonts w:ascii="Times New Roman" w:hAnsi="Times New Roman" w:cs="Times New Roman"/>
                <w:b/>
                <w:sz w:val="24"/>
                <w:szCs w:val="24"/>
              </w:rPr>
              <w:t>МБУК «КМ»</w:t>
            </w:r>
          </w:p>
        </w:tc>
        <w:tc>
          <w:tcPr>
            <w:tcW w:w="1984" w:type="dxa"/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1 238,2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102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1 903,9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1 903,9</w:t>
            </w:r>
          </w:p>
        </w:tc>
      </w:tr>
      <w:tr w:rsidR="000553E5" w:rsidTr="000553E5">
        <w:trPr>
          <w:trHeight w:val="507"/>
        </w:trPr>
        <w:tc>
          <w:tcPr>
            <w:tcW w:w="3261" w:type="dxa"/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Укрепление материально-технической базы</w:t>
            </w:r>
          </w:p>
        </w:tc>
        <w:tc>
          <w:tcPr>
            <w:tcW w:w="1984" w:type="dxa"/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507"/>
        </w:trPr>
        <w:tc>
          <w:tcPr>
            <w:tcW w:w="3261" w:type="dxa"/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5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Обеспечение сохранности и развитие историко-культурного наследия (ремонт и оборудование  экспозиционного зала) </w:t>
            </w:r>
          </w:p>
        </w:tc>
        <w:tc>
          <w:tcPr>
            <w:tcW w:w="1984" w:type="dxa"/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507"/>
        </w:trPr>
        <w:tc>
          <w:tcPr>
            <w:tcW w:w="3261" w:type="dxa"/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 Обустройство Мемориального комплекса «Победа» и прилегающих территорий»</w:t>
            </w:r>
          </w:p>
        </w:tc>
        <w:tc>
          <w:tcPr>
            <w:tcW w:w="1984" w:type="dxa"/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971B6F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CE4473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507"/>
        </w:trPr>
        <w:tc>
          <w:tcPr>
            <w:tcW w:w="3261" w:type="dxa"/>
            <w:vMerge w:val="restart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Техническое оснащение муниципальных музеев </w:t>
            </w:r>
          </w:p>
        </w:tc>
        <w:tc>
          <w:tcPr>
            <w:tcW w:w="1984" w:type="dxa"/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FB41CC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C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971B6F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CE4473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FB41CC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CC">
              <w:rPr>
                <w:rFonts w:ascii="Times New Roman" w:hAnsi="Times New Roman" w:cs="Times New Roman"/>
                <w:b/>
                <w:sz w:val="24"/>
                <w:szCs w:val="24"/>
              </w:rPr>
              <w:t>1478,2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21FA1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507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971B6F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CE4473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E5" w:rsidTr="000553E5">
        <w:trPr>
          <w:trHeight w:val="507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971B6F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CE4473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E5" w:rsidTr="000553E5">
        <w:trPr>
          <w:trHeight w:val="268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971B6F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CE4473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E5" w:rsidTr="000553E5">
        <w:trPr>
          <w:trHeight w:val="412"/>
        </w:trPr>
        <w:tc>
          <w:tcPr>
            <w:tcW w:w="3261" w:type="dxa"/>
            <w:vMerge w:val="restart"/>
          </w:tcPr>
          <w:p w:rsidR="000553E5" w:rsidRPr="00024D79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4D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53E5" w:rsidRPr="00024D79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79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кинематографии»</w:t>
            </w:r>
          </w:p>
        </w:tc>
        <w:tc>
          <w:tcPr>
            <w:tcW w:w="1984" w:type="dxa"/>
            <w:vMerge w:val="restart"/>
          </w:tcPr>
          <w:p w:rsidR="000553E5" w:rsidRPr="00AC59B4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«Киносеть»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0E64BA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971B6F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23">
              <w:rPr>
                <w:rFonts w:ascii="Times New Roman" w:hAnsi="Times New Roman" w:cs="Times New Roman"/>
                <w:b/>
                <w:sz w:val="24"/>
                <w:szCs w:val="24"/>
              </w:rPr>
              <w:t>1 266,8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CE4473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2 946,2</w:t>
            </w:r>
          </w:p>
        </w:tc>
      </w:tr>
      <w:tr w:rsidR="000553E5" w:rsidTr="000553E5">
        <w:trPr>
          <w:trHeight w:val="427"/>
        </w:trPr>
        <w:tc>
          <w:tcPr>
            <w:tcW w:w="3261" w:type="dxa"/>
            <w:vMerge/>
          </w:tcPr>
          <w:p w:rsidR="000553E5" w:rsidRPr="00024D79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971B6F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614"/>
        </w:trPr>
        <w:tc>
          <w:tcPr>
            <w:tcW w:w="3261" w:type="dxa"/>
            <w:vMerge/>
          </w:tcPr>
          <w:p w:rsidR="000553E5" w:rsidRPr="00024D79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971B6F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293"/>
        </w:trPr>
        <w:tc>
          <w:tcPr>
            <w:tcW w:w="3261" w:type="dxa"/>
            <w:vMerge/>
          </w:tcPr>
          <w:p w:rsidR="000553E5" w:rsidRPr="00024D79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971B6F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2A015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2A015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2A015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2A015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946,2</w:t>
            </w:r>
          </w:p>
        </w:tc>
      </w:tr>
      <w:tr w:rsidR="000553E5" w:rsidTr="000553E5">
        <w:trPr>
          <w:trHeight w:val="404"/>
        </w:trPr>
        <w:tc>
          <w:tcPr>
            <w:tcW w:w="3261" w:type="dxa"/>
          </w:tcPr>
          <w:p w:rsidR="000553E5" w:rsidRPr="00FC09E7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Обеспечение деятельности </w:t>
            </w:r>
            <w:r w:rsidRPr="00F375DA">
              <w:rPr>
                <w:rFonts w:ascii="Times New Roman" w:hAnsi="Times New Roman" w:cs="Times New Roman"/>
                <w:b/>
                <w:sz w:val="24"/>
                <w:szCs w:val="24"/>
              </w:rPr>
              <w:t>МБУК «Киносеть»</w:t>
            </w:r>
          </w:p>
        </w:tc>
        <w:tc>
          <w:tcPr>
            <w:tcW w:w="1984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971B6F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2 946,2</w:t>
            </w:r>
          </w:p>
        </w:tc>
      </w:tr>
      <w:tr w:rsidR="000553E5" w:rsidTr="000553E5">
        <w:trPr>
          <w:trHeight w:val="404"/>
        </w:trPr>
        <w:tc>
          <w:tcPr>
            <w:tcW w:w="3261" w:type="dxa"/>
          </w:tcPr>
          <w:p w:rsidR="000553E5" w:rsidRPr="00FC09E7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0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9E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</w:t>
            </w:r>
            <w:proofErr w:type="spellStart"/>
            <w:r w:rsidRPr="00FC09E7">
              <w:rPr>
                <w:rFonts w:ascii="Times New Roman" w:hAnsi="Times New Roman" w:cs="Times New Roman"/>
                <w:sz w:val="24"/>
                <w:szCs w:val="24"/>
              </w:rPr>
              <w:t>кинопоказу</w:t>
            </w:r>
            <w:proofErr w:type="spellEnd"/>
          </w:p>
        </w:tc>
        <w:tc>
          <w:tcPr>
            <w:tcW w:w="1984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971B6F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43"/>
        </w:trPr>
        <w:tc>
          <w:tcPr>
            <w:tcW w:w="3261" w:type="dxa"/>
            <w:vMerge w:val="restart"/>
          </w:tcPr>
          <w:p w:rsidR="000553E5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4D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53E5" w:rsidRPr="00024D79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«Сохранение и развитие дополнительного образования в сфере культуры» 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0E64BA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971B6F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23">
              <w:rPr>
                <w:rFonts w:ascii="Times New Roman" w:hAnsi="Times New Roman" w:cs="Times New Roman"/>
                <w:b/>
                <w:sz w:val="24"/>
                <w:szCs w:val="24"/>
              </w:rPr>
              <w:t>10 576,0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746,6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14 249,0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14 249,0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0E64BA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14 249,0</w:t>
            </w:r>
          </w:p>
        </w:tc>
      </w:tr>
      <w:tr w:rsidR="000553E5" w:rsidTr="000553E5">
        <w:trPr>
          <w:trHeight w:val="596"/>
        </w:trPr>
        <w:tc>
          <w:tcPr>
            <w:tcW w:w="3261" w:type="dxa"/>
            <w:vMerge/>
          </w:tcPr>
          <w:p w:rsidR="000553E5" w:rsidRPr="00024D79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68"/>
        </w:trPr>
        <w:tc>
          <w:tcPr>
            <w:tcW w:w="3261" w:type="dxa"/>
            <w:vMerge/>
          </w:tcPr>
          <w:p w:rsidR="000553E5" w:rsidRPr="00024D79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230"/>
        </w:trPr>
        <w:tc>
          <w:tcPr>
            <w:tcW w:w="3261" w:type="dxa"/>
            <w:vMerge/>
          </w:tcPr>
          <w:p w:rsidR="000553E5" w:rsidRPr="00024D79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A55288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A55288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A55288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4 249,0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A55288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A55288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14 249,0</w:t>
            </w:r>
          </w:p>
        </w:tc>
      </w:tr>
      <w:tr w:rsidR="000553E5" w:rsidTr="000553E5">
        <w:trPr>
          <w:trHeight w:val="556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Обеспечение деятельности </w:t>
            </w:r>
            <w:r w:rsidRPr="00F375DA">
              <w:rPr>
                <w:rFonts w:ascii="Times New Roman" w:hAnsi="Times New Roman" w:cs="Times New Roman"/>
                <w:b/>
                <w:sz w:val="24"/>
                <w:szCs w:val="24"/>
              </w:rPr>
              <w:t>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5DA">
              <w:rPr>
                <w:rFonts w:ascii="Times New Roman" w:hAnsi="Times New Roman" w:cs="Times New Roman"/>
                <w:b/>
                <w:sz w:val="24"/>
                <w:szCs w:val="24"/>
              </w:rPr>
              <w:t>«ДШИ»</w:t>
            </w:r>
          </w:p>
        </w:tc>
        <w:tc>
          <w:tcPr>
            <w:tcW w:w="1984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12 184</w:t>
            </w:r>
            <w:r w:rsidRPr="00102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14 249,0</w:t>
            </w:r>
          </w:p>
        </w:tc>
      </w:tr>
      <w:tr w:rsidR="000553E5" w:rsidTr="000553E5">
        <w:trPr>
          <w:trHeight w:val="556"/>
        </w:trPr>
        <w:tc>
          <w:tcPr>
            <w:tcW w:w="3261" w:type="dxa"/>
          </w:tcPr>
          <w:p w:rsidR="000553E5" w:rsidRPr="005805B9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Укрепление материально-технической базы</w:t>
            </w:r>
          </w:p>
        </w:tc>
        <w:tc>
          <w:tcPr>
            <w:tcW w:w="1984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F7198D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8D">
              <w:rPr>
                <w:rFonts w:ascii="Times New Roman" w:hAnsi="Times New Roman" w:cs="Times New Roman"/>
                <w:b/>
                <w:sz w:val="24"/>
                <w:szCs w:val="24"/>
              </w:rPr>
              <w:t>562,0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04"/>
        </w:trPr>
        <w:tc>
          <w:tcPr>
            <w:tcW w:w="3261" w:type="dxa"/>
          </w:tcPr>
          <w:p w:rsidR="000553E5" w:rsidRPr="005805B9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0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Поддержка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и дополнительного образования, молодых дарований, в том числе</w:t>
            </w:r>
          </w:p>
        </w:tc>
        <w:tc>
          <w:tcPr>
            <w:tcW w:w="1984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EC3DF1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EC3DF1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EC3DF1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EC3DF1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04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-республиканский конкурс юных вокалистов</w:t>
            </w:r>
          </w:p>
        </w:tc>
        <w:tc>
          <w:tcPr>
            <w:tcW w:w="1984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04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-межрегиональный конкурс исполнителей на  национальной гармошке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К.Тлецерука</w:t>
            </w:r>
            <w:proofErr w:type="spellEnd"/>
          </w:p>
        </w:tc>
        <w:tc>
          <w:tcPr>
            <w:tcW w:w="1984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04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-республиканский конкурс «Лучший преподаватель ДШИ»</w:t>
            </w:r>
          </w:p>
        </w:tc>
        <w:tc>
          <w:tcPr>
            <w:tcW w:w="1984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04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-привлечение в профессию молодых специалистов</w:t>
            </w:r>
          </w:p>
        </w:tc>
        <w:tc>
          <w:tcPr>
            <w:tcW w:w="1984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F714D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F714D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F714D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DF714D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351"/>
        </w:trPr>
        <w:tc>
          <w:tcPr>
            <w:tcW w:w="3261" w:type="dxa"/>
            <w:vMerge w:val="restart"/>
          </w:tcPr>
          <w:p w:rsidR="000553E5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315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53E5" w:rsidRPr="00C31511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 обеспечение реализации муниципальной программы</w:t>
            </w:r>
          </w:p>
        </w:tc>
        <w:tc>
          <w:tcPr>
            <w:tcW w:w="1984" w:type="dxa"/>
            <w:vMerge w:val="restart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D76628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2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76628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10 780,9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76628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12 260,3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76628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76628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D76628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2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855,6</w:t>
            </w:r>
          </w:p>
        </w:tc>
      </w:tr>
      <w:tr w:rsidR="000553E5" w:rsidTr="000553E5">
        <w:trPr>
          <w:trHeight w:val="416"/>
        </w:trPr>
        <w:tc>
          <w:tcPr>
            <w:tcW w:w="3261" w:type="dxa"/>
            <w:vMerge/>
          </w:tcPr>
          <w:p w:rsidR="000553E5" w:rsidRPr="00C31511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54"/>
        </w:trPr>
        <w:tc>
          <w:tcPr>
            <w:tcW w:w="3261" w:type="dxa"/>
            <w:vMerge/>
          </w:tcPr>
          <w:p w:rsidR="000553E5" w:rsidRPr="00C31511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801,6</w:t>
            </w:r>
          </w:p>
        </w:tc>
      </w:tr>
      <w:tr w:rsidR="000553E5" w:rsidTr="000553E5">
        <w:trPr>
          <w:trHeight w:val="401"/>
        </w:trPr>
        <w:tc>
          <w:tcPr>
            <w:tcW w:w="3261" w:type="dxa"/>
            <w:vMerge/>
          </w:tcPr>
          <w:p w:rsidR="000553E5" w:rsidRPr="00C31511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12 054,0</w:t>
            </w:r>
          </w:p>
        </w:tc>
      </w:tr>
      <w:tr w:rsidR="000553E5" w:rsidTr="000553E5">
        <w:trPr>
          <w:trHeight w:val="496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Обеспечение функций органов местного самоуправления</w:t>
            </w:r>
          </w:p>
        </w:tc>
        <w:tc>
          <w:tcPr>
            <w:tcW w:w="1984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7418D8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18D8">
              <w:rPr>
                <w:rFonts w:ascii="Times New Roman" w:hAnsi="Times New Roman" w:cs="Times New Roman"/>
                <w:sz w:val="24"/>
                <w:szCs w:val="24"/>
              </w:rPr>
              <w:t>947,5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02EC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1 512,0</w:t>
            </w:r>
          </w:p>
        </w:tc>
      </w:tr>
      <w:tr w:rsidR="000553E5" w:rsidTr="000553E5">
        <w:trPr>
          <w:trHeight w:val="404"/>
        </w:trPr>
        <w:tc>
          <w:tcPr>
            <w:tcW w:w="3261" w:type="dxa"/>
          </w:tcPr>
          <w:p w:rsidR="000553E5" w:rsidRPr="005805B9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Обеспечение деятельности </w:t>
            </w:r>
            <w:r w:rsidRPr="00F375DA">
              <w:rPr>
                <w:rFonts w:ascii="Times New Roman" w:hAnsi="Times New Roman" w:cs="Times New Roman"/>
                <w:b/>
                <w:sz w:val="24"/>
                <w:szCs w:val="24"/>
              </w:rPr>
              <w:t>МКУ «ЦБ»</w:t>
            </w:r>
          </w:p>
        </w:tc>
        <w:tc>
          <w:tcPr>
            <w:tcW w:w="1984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«ЦБ»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7418D8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8">
              <w:rPr>
                <w:rFonts w:ascii="Times New Roman" w:hAnsi="Times New Roman" w:cs="Times New Roman"/>
                <w:sz w:val="24"/>
                <w:szCs w:val="24"/>
              </w:rPr>
              <w:t>3 886,7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02EC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3 573,0</w:t>
            </w:r>
          </w:p>
        </w:tc>
      </w:tr>
      <w:tr w:rsidR="000553E5" w:rsidTr="000553E5">
        <w:trPr>
          <w:trHeight w:val="404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Обеспечение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r w:rsidRPr="00F375DA">
              <w:rPr>
                <w:rFonts w:ascii="Times New Roman" w:hAnsi="Times New Roman" w:cs="Times New Roman"/>
                <w:b/>
                <w:sz w:val="24"/>
                <w:szCs w:val="24"/>
              </w:rPr>
              <w:t>«ЦХТО»</w:t>
            </w:r>
          </w:p>
        </w:tc>
        <w:tc>
          <w:tcPr>
            <w:tcW w:w="1984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«ЦХТО»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7418D8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8">
              <w:rPr>
                <w:rFonts w:ascii="Times New Roman" w:hAnsi="Times New Roman" w:cs="Times New Roman"/>
                <w:sz w:val="24"/>
                <w:szCs w:val="24"/>
              </w:rPr>
              <w:t>5 071,1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02EC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6 477,3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6 969,0</w:t>
            </w:r>
          </w:p>
        </w:tc>
      </w:tr>
      <w:tr w:rsidR="000553E5" w:rsidTr="000553E5">
        <w:trPr>
          <w:trHeight w:val="404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Межбюджетные трансферты</w:t>
            </w:r>
          </w:p>
        </w:tc>
        <w:tc>
          <w:tcPr>
            <w:tcW w:w="1984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CC163A" w:rsidRDefault="000553E5" w:rsidP="0005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92AE8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02EC9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062DB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062DB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D062DB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801,6</w:t>
            </w:r>
          </w:p>
        </w:tc>
      </w:tr>
      <w:tr w:rsidR="000553E5" w:rsidTr="000553E5">
        <w:trPr>
          <w:trHeight w:val="280"/>
        </w:trPr>
        <w:tc>
          <w:tcPr>
            <w:tcW w:w="3261" w:type="dxa"/>
            <w:vMerge w:val="restart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6.4.1 Компенсационные выплаты  на оплату жилищно-коммунальных услуг</w:t>
            </w:r>
          </w:p>
        </w:tc>
        <w:tc>
          <w:tcPr>
            <w:tcW w:w="1984" w:type="dxa"/>
            <w:vMerge w:val="restart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892AE8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02EC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801,6</w:t>
            </w:r>
          </w:p>
        </w:tc>
      </w:tr>
      <w:tr w:rsidR="000553E5" w:rsidTr="000553E5">
        <w:trPr>
          <w:trHeight w:val="347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02EC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556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02EC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801,6</w:t>
            </w:r>
          </w:p>
        </w:tc>
      </w:tr>
      <w:tr w:rsidR="000553E5" w:rsidTr="000553E5">
        <w:trPr>
          <w:trHeight w:val="274"/>
        </w:trPr>
        <w:tc>
          <w:tcPr>
            <w:tcW w:w="3261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02EC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22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6.4.2 Участие  в международных региональных конкурсах, фестивалях, выставках:</w:t>
            </w:r>
          </w:p>
        </w:tc>
        <w:tc>
          <w:tcPr>
            <w:tcW w:w="1984" w:type="dxa"/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7F487D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3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102EC9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7F487D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7F487D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7F487D" w:rsidRDefault="000553E5" w:rsidP="0005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22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конкурс  проф. мастерства «Лучший культработник»</w:t>
            </w:r>
          </w:p>
        </w:tc>
        <w:tc>
          <w:tcPr>
            <w:tcW w:w="1984" w:type="dxa"/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22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конкурс «Лучший дом культуры»</w:t>
            </w:r>
          </w:p>
        </w:tc>
        <w:tc>
          <w:tcPr>
            <w:tcW w:w="1984" w:type="dxa"/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22"/>
        </w:trPr>
        <w:tc>
          <w:tcPr>
            <w:tcW w:w="3261" w:type="dxa"/>
          </w:tcPr>
          <w:p w:rsidR="000553E5" w:rsidRPr="009054F2" w:rsidRDefault="000553E5" w:rsidP="000553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празднование нового года по адыгскому календарю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ИлъэсыкIэ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мэфэк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22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театральных коллективов «Возвращение к истока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 к возрождению» (взрослый и детский»</w:t>
            </w:r>
          </w:p>
        </w:tc>
        <w:tc>
          <w:tcPr>
            <w:tcW w:w="1984" w:type="dxa"/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22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пшъашъ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22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конкурс «Звездочки Адыгеи»</w:t>
            </w:r>
          </w:p>
        </w:tc>
        <w:tc>
          <w:tcPr>
            <w:tcW w:w="1984" w:type="dxa"/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3E5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Tr="000553E5">
        <w:trPr>
          <w:trHeight w:val="422"/>
        </w:trPr>
        <w:tc>
          <w:tcPr>
            <w:tcW w:w="3261" w:type="dxa"/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 в выставках  народно-художественных промыслов</w:t>
            </w:r>
          </w:p>
        </w:tc>
        <w:tc>
          <w:tcPr>
            <w:tcW w:w="1984" w:type="dxa"/>
          </w:tcPr>
          <w:p w:rsidR="000553E5" w:rsidRPr="001447E6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3E5" w:rsidRDefault="000553E5" w:rsidP="0005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553E5" w:rsidRPr="00D90599" w:rsidRDefault="000553E5" w:rsidP="0005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53E5" w:rsidRDefault="000553E5" w:rsidP="00055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Управления культуры </w:t>
      </w:r>
    </w:p>
    <w:p w:rsidR="000553E5" w:rsidRPr="001447E6" w:rsidRDefault="000553E5" w:rsidP="00055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                                                                                      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Напцок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3E5" w:rsidRDefault="000553E5" w:rsidP="00055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3E5" w:rsidRDefault="000553E5" w:rsidP="00055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культуры </w:t>
      </w:r>
    </w:p>
    <w:p w:rsidR="000553E5" w:rsidRDefault="000553E5" w:rsidP="00055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Адыгейск»                                                                                      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Ереджибок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3E5" w:rsidRDefault="000553E5" w:rsidP="00055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3E5" w:rsidRDefault="000553E5" w:rsidP="00055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муниципального</w:t>
      </w:r>
    </w:p>
    <w:p w:rsidR="00FB271A" w:rsidRPr="00FB271A" w:rsidRDefault="000553E5" w:rsidP="00190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Адыгейск                                                                                                                        С.Ш.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sectPr w:rsidR="00FB271A" w:rsidRPr="00FB271A" w:rsidSect="000553E5">
      <w:pgSz w:w="16838" w:h="11906" w:orient="landscape"/>
      <w:pgMar w:top="56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3452037"/>
    <w:multiLevelType w:val="hybridMultilevel"/>
    <w:tmpl w:val="852A2D80"/>
    <w:lvl w:ilvl="0" w:tplc="13F4DE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50E62"/>
    <w:multiLevelType w:val="hybridMultilevel"/>
    <w:tmpl w:val="F670E0E2"/>
    <w:lvl w:ilvl="0" w:tplc="78969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B21062"/>
    <w:multiLevelType w:val="hybridMultilevel"/>
    <w:tmpl w:val="CDFA66C0"/>
    <w:lvl w:ilvl="0" w:tplc="9E1C2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874C9"/>
    <w:multiLevelType w:val="hybridMultilevel"/>
    <w:tmpl w:val="3CEA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05308"/>
    <w:multiLevelType w:val="hybridMultilevel"/>
    <w:tmpl w:val="0288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4BF3"/>
    <w:multiLevelType w:val="multilevel"/>
    <w:tmpl w:val="E8C2E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87071F5"/>
    <w:multiLevelType w:val="multilevel"/>
    <w:tmpl w:val="2F4E3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927404C"/>
    <w:multiLevelType w:val="hybridMultilevel"/>
    <w:tmpl w:val="C1D2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460FB"/>
    <w:multiLevelType w:val="hybridMultilevel"/>
    <w:tmpl w:val="EC4E3506"/>
    <w:lvl w:ilvl="0" w:tplc="DB1695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53937"/>
    <w:multiLevelType w:val="hybridMultilevel"/>
    <w:tmpl w:val="8AE4D4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E6ED8"/>
    <w:multiLevelType w:val="hybridMultilevel"/>
    <w:tmpl w:val="4590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872D9"/>
    <w:multiLevelType w:val="hybridMultilevel"/>
    <w:tmpl w:val="37DA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76ED6"/>
    <w:multiLevelType w:val="hybridMultilevel"/>
    <w:tmpl w:val="9E686292"/>
    <w:lvl w:ilvl="0" w:tplc="32F67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87629"/>
    <w:multiLevelType w:val="multilevel"/>
    <w:tmpl w:val="8DC89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78A805FD"/>
    <w:multiLevelType w:val="hybridMultilevel"/>
    <w:tmpl w:val="419A26A4"/>
    <w:lvl w:ilvl="0" w:tplc="0D9455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B13C94"/>
    <w:multiLevelType w:val="hybridMultilevel"/>
    <w:tmpl w:val="A9AE0CA0"/>
    <w:lvl w:ilvl="0" w:tplc="EE329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15"/>
  </w:num>
  <w:num w:numId="10">
    <w:abstractNumId w:val="16"/>
  </w:num>
  <w:num w:numId="11">
    <w:abstractNumId w:val="9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065"/>
    <w:rsid w:val="000553E5"/>
    <w:rsid w:val="00075E45"/>
    <w:rsid w:val="00096160"/>
    <w:rsid w:val="000C5FC0"/>
    <w:rsid w:val="00190F06"/>
    <w:rsid w:val="002938BF"/>
    <w:rsid w:val="002B22F4"/>
    <w:rsid w:val="002D4E1B"/>
    <w:rsid w:val="002E75ED"/>
    <w:rsid w:val="002F4A7E"/>
    <w:rsid w:val="003167E2"/>
    <w:rsid w:val="00394DF7"/>
    <w:rsid w:val="003D5013"/>
    <w:rsid w:val="004F24B4"/>
    <w:rsid w:val="00567F00"/>
    <w:rsid w:val="005915CD"/>
    <w:rsid w:val="00633B6F"/>
    <w:rsid w:val="007A3D07"/>
    <w:rsid w:val="007F04D9"/>
    <w:rsid w:val="008603C9"/>
    <w:rsid w:val="008A1011"/>
    <w:rsid w:val="008B408B"/>
    <w:rsid w:val="008C62A4"/>
    <w:rsid w:val="008E5925"/>
    <w:rsid w:val="008F34B4"/>
    <w:rsid w:val="009547A5"/>
    <w:rsid w:val="00A113E0"/>
    <w:rsid w:val="00A336FD"/>
    <w:rsid w:val="00A63286"/>
    <w:rsid w:val="00AF37B7"/>
    <w:rsid w:val="00B16F69"/>
    <w:rsid w:val="00B240DB"/>
    <w:rsid w:val="00B9086D"/>
    <w:rsid w:val="00B95E01"/>
    <w:rsid w:val="00BE702A"/>
    <w:rsid w:val="00CB4ED6"/>
    <w:rsid w:val="00D65790"/>
    <w:rsid w:val="00DD3E85"/>
    <w:rsid w:val="00DD4508"/>
    <w:rsid w:val="00E700F1"/>
    <w:rsid w:val="00EA5D78"/>
    <w:rsid w:val="00F51065"/>
    <w:rsid w:val="00F83E39"/>
    <w:rsid w:val="00FB271A"/>
    <w:rsid w:val="00FE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A5"/>
  </w:style>
  <w:style w:type="paragraph" w:styleId="1">
    <w:name w:val="heading 1"/>
    <w:basedOn w:val="a"/>
    <w:next w:val="a"/>
    <w:link w:val="10"/>
    <w:uiPriority w:val="9"/>
    <w:qFormat/>
    <w:rsid w:val="00FB271A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271A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71A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71A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71A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71A"/>
    <w:pPr>
      <w:pBdr>
        <w:bottom w:val="dotted" w:sz="8" w:space="1" w:color="938953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71A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71A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71A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71A"/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271A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271A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38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B271A"/>
    <w:rPr>
      <w:rFonts w:ascii="Cambria" w:eastAsia="Times New Roman" w:hAnsi="Cambria" w:cs="Times New Roman"/>
      <w:b/>
      <w:bCs/>
      <w:smallCaps/>
      <w:color w:val="3071C3"/>
      <w:spacing w:val="2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B271A"/>
    <w:rPr>
      <w:rFonts w:ascii="Cambria" w:eastAsia="Times New Roman" w:hAnsi="Cambria" w:cs="Times New Roman"/>
      <w:smallCaps/>
      <w:color w:val="3071C3"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271A"/>
    <w:rPr>
      <w:rFonts w:ascii="Cambria" w:eastAsia="Times New Roman" w:hAnsi="Cambria" w:cs="Times New Roman"/>
      <w:smallCaps/>
      <w:color w:val="938953"/>
      <w:spacing w:val="2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271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B271A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271A"/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ru-RU"/>
    </w:rPr>
  </w:style>
  <w:style w:type="paragraph" w:styleId="a6">
    <w:name w:val="Title"/>
    <w:next w:val="a"/>
    <w:link w:val="a7"/>
    <w:uiPriority w:val="10"/>
    <w:qFormat/>
    <w:rsid w:val="00FB271A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FB271A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8">
    <w:name w:val="Subtitle"/>
    <w:next w:val="a"/>
    <w:link w:val="a9"/>
    <w:uiPriority w:val="11"/>
    <w:qFormat/>
    <w:rsid w:val="00FB271A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FB271A"/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character" w:styleId="aa">
    <w:name w:val="Strong"/>
    <w:uiPriority w:val="22"/>
    <w:qFormat/>
    <w:rsid w:val="00FB271A"/>
    <w:rPr>
      <w:b/>
      <w:bCs/>
      <w:spacing w:val="0"/>
    </w:rPr>
  </w:style>
  <w:style w:type="character" w:styleId="ab">
    <w:name w:val="Emphasis"/>
    <w:uiPriority w:val="20"/>
    <w:qFormat/>
    <w:rsid w:val="00FB271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FB27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B271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B271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FB271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0"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8"/>
      <w:szCs w:val="28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FB271A"/>
    <w:rPr>
      <w:rFonts w:ascii="Cambria" w:eastAsia="Times New Roman" w:hAnsi="Cambria" w:cs="Times New Roman"/>
      <w:smallCaps/>
      <w:color w:val="365F91"/>
      <w:sz w:val="28"/>
      <w:szCs w:val="28"/>
      <w:lang w:eastAsia="ru-RU"/>
    </w:rPr>
  </w:style>
  <w:style w:type="character" w:styleId="af">
    <w:name w:val="Subtle Emphasis"/>
    <w:uiPriority w:val="19"/>
    <w:qFormat/>
    <w:rsid w:val="00FB271A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FB271A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FB271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FB271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FB271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B271A"/>
    <w:pPr>
      <w:outlineLvl w:val="9"/>
    </w:pPr>
  </w:style>
  <w:style w:type="paragraph" w:customStyle="1" w:styleId="ConsPlusNormal">
    <w:name w:val="ConsPlusNormal"/>
    <w:rsid w:val="00FB2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2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B2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Основной текст с отступом Знак"/>
    <w:basedOn w:val="a0"/>
    <w:link w:val="af6"/>
    <w:semiHidden/>
    <w:rsid w:val="00FB2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5"/>
    <w:semiHidden/>
    <w:rsid w:val="00FB271A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semiHidden/>
    <w:rsid w:val="00FB27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FB2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FB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B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Обычный (паспорт)"/>
    <w:basedOn w:val="a"/>
    <w:rsid w:val="00FB27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FB271A"/>
  </w:style>
  <w:style w:type="paragraph" w:styleId="afb">
    <w:name w:val="header"/>
    <w:basedOn w:val="a"/>
    <w:link w:val="afc"/>
    <w:uiPriority w:val="99"/>
    <w:semiHidden/>
    <w:unhideWhenUsed/>
    <w:rsid w:val="00FB2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semiHidden/>
    <w:rsid w:val="00FB27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FB2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FB27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Гипертекстовая ссылка"/>
    <w:uiPriority w:val="99"/>
    <w:rsid w:val="00FB271A"/>
    <w:rPr>
      <w:rFonts w:cs="Times New Roman"/>
      <w:b/>
      <w:color w:val="106BBE"/>
    </w:rPr>
  </w:style>
  <w:style w:type="paragraph" w:customStyle="1" w:styleId="aff0">
    <w:name w:val="Информация об изменениях документа"/>
    <w:basedOn w:val="a"/>
    <w:next w:val="a"/>
    <w:uiPriority w:val="99"/>
    <w:rsid w:val="00FB271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FB2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Текст в заданном формате"/>
    <w:basedOn w:val="a"/>
    <w:rsid w:val="00FB271A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nformat">
    <w:name w:val="ConsPlusNonformat"/>
    <w:uiPriority w:val="99"/>
    <w:rsid w:val="00FB2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3">
    <w:name w:val="Table Grid"/>
    <w:basedOn w:val="a1"/>
    <w:uiPriority w:val="59"/>
    <w:rsid w:val="00FB2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text"/>
    <w:basedOn w:val="a"/>
    <w:link w:val="aff5"/>
    <w:uiPriority w:val="99"/>
    <w:semiHidden/>
    <w:unhideWhenUsed/>
    <w:rsid w:val="00FB271A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FB271A"/>
    <w:rPr>
      <w:sz w:val="20"/>
      <w:szCs w:val="20"/>
    </w:rPr>
  </w:style>
  <w:style w:type="character" w:customStyle="1" w:styleId="aff6">
    <w:name w:val="Тема примечания Знак"/>
    <w:basedOn w:val="aff5"/>
    <w:link w:val="aff7"/>
    <w:uiPriority w:val="99"/>
    <w:semiHidden/>
    <w:rsid w:val="00FB271A"/>
    <w:rPr>
      <w:b/>
      <w:bCs/>
    </w:rPr>
  </w:style>
  <w:style w:type="paragraph" w:styleId="aff7">
    <w:name w:val="annotation subject"/>
    <w:basedOn w:val="aff4"/>
    <w:next w:val="aff4"/>
    <w:link w:val="aff6"/>
    <w:uiPriority w:val="99"/>
    <w:semiHidden/>
    <w:unhideWhenUsed/>
    <w:rsid w:val="00FB271A"/>
    <w:rPr>
      <w:b/>
      <w:bCs/>
    </w:rPr>
  </w:style>
  <w:style w:type="character" w:styleId="aff8">
    <w:name w:val="annotation reference"/>
    <w:basedOn w:val="a0"/>
    <w:uiPriority w:val="99"/>
    <w:semiHidden/>
    <w:unhideWhenUsed/>
    <w:rsid w:val="00DD450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232.0" TargetMode="External"/><Relationship Id="rId13" Type="http://schemas.openxmlformats.org/officeDocument/2006/relationships/hyperlink" Target="garantF1://71570570.0" TargetMode="External"/><Relationship Id="rId18" Type="http://schemas.openxmlformats.org/officeDocument/2006/relationships/hyperlink" Target="garantF1://6653307.0" TargetMode="External"/><Relationship Id="rId26" Type="http://schemas.openxmlformats.org/officeDocument/2006/relationships/hyperlink" Target="garantF1://7124340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192738.1000" TargetMode="External"/><Relationship Id="rId7" Type="http://schemas.openxmlformats.org/officeDocument/2006/relationships/hyperlink" Target="garantF1://12037300.0" TargetMode="External"/><Relationship Id="rId12" Type="http://schemas.openxmlformats.org/officeDocument/2006/relationships/hyperlink" Target="garantF1://71570570.1000" TargetMode="External"/><Relationship Id="rId17" Type="http://schemas.openxmlformats.org/officeDocument/2006/relationships/hyperlink" Target="garantF1://6653307.1000" TargetMode="External"/><Relationship Id="rId25" Type="http://schemas.openxmlformats.org/officeDocument/2006/relationships/hyperlink" Target="garantF1://71243400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4365.0" TargetMode="External"/><Relationship Id="rId20" Type="http://schemas.openxmlformats.org/officeDocument/2006/relationships/hyperlink" Target="garantF1://55084615.0" TargetMode="External"/><Relationship Id="rId29" Type="http://schemas.openxmlformats.org/officeDocument/2006/relationships/hyperlink" Target="garantF1://32201721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4540.0" TargetMode="External"/><Relationship Id="rId11" Type="http://schemas.openxmlformats.org/officeDocument/2006/relationships/hyperlink" Target="garantF1://70083566.0" TargetMode="External"/><Relationship Id="rId24" Type="http://schemas.openxmlformats.org/officeDocument/2006/relationships/hyperlink" Target="garantF1://6299342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93788.1000" TargetMode="External"/><Relationship Id="rId23" Type="http://schemas.openxmlformats.org/officeDocument/2006/relationships/hyperlink" Target="garantF1://6299342.1000" TargetMode="External"/><Relationship Id="rId28" Type="http://schemas.openxmlformats.org/officeDocument/2006/relationships/hyperlink" Target="garantF1://71734582.0" TargetMode="External"/><Relationship Id="rId10" Type="http://schemas.openxmlformats.org/officeDocument/2006/relationships/hyperlink" Target="garantF1://70083566.1000" TargetMode="External"/><Relationship Id="rId19" Type="http://schemas.openxmlformats.org/officeDocument/2006/relationships/hyperlink" Target="garantF1://55084615.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70950.0" TargetMode="External"/><Relationship Id="rId14" Type="http://schemas.openxmlformats.org/officeDocument/2006/relationships/hyperlink" Target="garantF1://94365.1000" TargetMode="External"/><Relationship Id="rId22" Type="http://schemas.openxmlformats.org/officeDocument/2006/relationships/hyperlink" Target="garantF1://70192738.0" TargetMode="External"/><Relationship Id="rId27" Type="http://schemas.openxmlformats.org/officeDocument/2006/relationships/hyperlink" Target="garantF1://71734582.1000" TargetMode="External"/><Relationship Id="rId30" Type="http://schemas.openxmlformats.org/officeDocument/2006/relationships/hyperlink" Target="garantF1://435109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AEAF-27D3-4120-B07E-B9907620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27</Pages>
  <Words>7529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priemna9</cp:lastModifiedBy>
  <cp:revision>4</cp:revision>
  <cp:lastPrinted>2022-01-12T06:39:00Z</cp:lastPrinted>
  <dcterms:created xsi:type="dcterms:W3CDTF">2022-01-10T12:24:00Z</dcterms:created>
  <dcterms:modified xsi:type="dcterms:W3CDTF">2022-01-12T06:42:00Z</dcterms:modified>
</cp:coreProperties>
</file>