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C47E40" w:rsidRPr="00C47E40" w:rsidRDefault="00C47E40" w:rsidP="00C47E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04370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              «Город Адыгейск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47E40">
        <w:rPr>
          <w:rFonts w:ascii="Times New Roman" w:hAnsi="Times New Roman"/>
          <w:i/>
          <w:sz w:val="28"/>
          <w:szCs w:val="28"/>
        </w:rPr>
        <w:t xml:space="preserve">«Об определении границ, прилегающих территорий,  на которых  не допускается  розничная продажа алкогольной продукции и розничная продажа  алкогольной  продукции при оказании услуг общественного питания </w:t>
      </w:r>
      <w:r w:rsidR="0021005D">
        <w:rPr>
          <w:rFonts w:ascii="Times New Roman" w:hAnsi="Times New Roman"/>
          <w:i/>
          <w:sz w:val="28"/>
          <w:szCs w:val="28"/>
        </w:rPr>
        <w:t xml:space="preserve">на </w:t>
      </w:r>
      <w:bookmarkStart w:id="0" w:name="_GoBack"/>
      <w:bookmarkEnd w:id="0"/>
      <w:r w:rsidRPr="00C47E40">
        <w:rPr>
          <w:rFonts w:ascii="Times New Roman" w:hAnsi="Times New Roman"/>
          <w:i/>
          <w:sz w:val="28"/>
          <w:szCs w:val="28"/>
        </w:rPr>
        <w:t xml:space="preserve">территории муниципального образования </w:t>
      </w:r>
    </w:p>
    <w:p w:rsidR="0015558B" w:rsidRPr="00C47E40" w:rsidRDefault="00C47E40" w:rsidP="006357C3">
      <w:pPr>
        <w:spacing w:before="120" w:after="0" w:line="240" w:lineRule="auto"/>
        <w:ind w:firstLine="851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47E40">
        <w:rPr>
          <w:rFonts w:ascii="Times New Roman" w:hAnsi="Times New Roman"/>
          <w:i/>
          <w:sz w:val="28"/>
          <w:szCs w:val="28"/>
        </w:rPr>
        <w:t>«Город Адыгейск»</w:t>
      </w:r>
    </w:p>
    <w:p w:rsidR="000669AD" w:rsidRPr="000669AD" w:rsidRDefault="000669AD" w:rsidP="000669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92F38" w:rsidRPr="00B92F38" w:rsidRDefault="00B92F38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2F38">
        <w:rPr>
          <w:rFonts w:ascii="Times New Roman" w:hAnsi="Times New Roman" w:cs="Times New Roman"/>
          <w:sz w:val="28"/>
          <w:szCs w:val="28"/>
        </w:rPr>
        <w:t>11.03.2021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EA7D18" w:rsidRDefault="00D5097A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D18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EA7D18">
        <w:rPr>
          <w:rFonts w:ascii="Times New Roman" w:hAnsi="Times New Roman" w:cs="Times New Roman"/>
          <w:sz w:val="28"/>
          <w:szCs w:val="28"/>
        </w:rPr>
        <w:t>Отдел</w:t>
      </w:r>
      <w:r w:rsidRPr="00EA7D18">
        <w:rPr>
          <w:rFonts w:ascii="Times New Roman" w:hAnsi="Times New Roman" w:cs="Times New Roman"/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EA7D18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EA7D18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EA7D18">
        <w:rPr>
          <w:rFonts w:ascii="Times New Roman" w:hAnsi="Times New Roman" w:cs="Times New Roman"/>
          <w:sz w:val="28"/>
          <w:szCs w:val="28"/>
        </w:rPr>
        <w:t>л представленный для  подготовки настоящего   заключения</w:t>
      </w:r>
      <w:r w:rsidR="00EA7D18">
        <w:rPr>
          <w:rFonts w:ascii="Times New Roman" w:hAnsi="Times New Roman" w:cs="Times New Roman"/>
          <w:sz w:val="28"/>
          <w:szCs w:val="28"/>
        </w:rPr>
        <w:t xml:space="preserve"> </w:t>
      </w:r>
      <w:r w:rsidRPr="00EA7D18">
        <w:rPr>
          <w:rFonts w:ascii="Times New Roman" w:hAnsi="Times New Roman" w:cs="Times New Roman"/>
          <w:sz w:val="28"/>
          <w:szCs w:val="28"/>
        </w:rPr>
        <w:t>проект</w:t>
      </w:r>
      <w:r w:rsidRPr="00EA7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D1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«Город Адыгейск» </w:t>
      </w:r>
      <w:r w:rsidR="00EA0D6F" w:rsidRPr="00EA7D18">
        <w:rPr>
          <w:rFonts w:ascii="Times New Roman" w:hAnsi="Times New Roman" w:cs="Times New Roman"/>
          <w:sz w:val="28"/>
          <w:szCs w:val="28"/>
        </w:rPr>
        <w:t>«Об определении границ</w:t>
      </w:r>
      <w:proofErr w:type="gramEnd"/>
      <w:r w:rsidR="00EA0D6F" w:rsidRPr="00EA7D18">
        <w:rPr>
          <w:rFonts w:ascii="Times New Roman" w:hAnsi="Times New Roman" w:cs="Times New Roman"/>
          <w:sz w:val="28"/>
          <w:szCs w:val="28"/>
        </w:rPr>
        <w:t>, прилегающих территорий,  на которых  не допускается  розничная продажа алкогольной продукции и розничная продажа  алкогольной  продукции при оказании услуг общественного питания территории муниципального образования «Город Адыгейск»</w:t>
      </w:r>
      <w:r w:rsidRPr="00EA7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7D18">
        <w:rPr>
          <w:rFonts w:ascii="Times New Roman" w:hAnsi="Times New Roman" w:cs="Times New Roman"/>
          <w:sz w:val="28"/>
          <w:szCs w:val="28"/>
        </w:rPr>
        <w:t xml:space="preserve"> (далее – Проект акта),</w:t>
      </w:r>
      <w:r w:rsidR="00EA7D18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A7D18" w:rsidRPr="00D827A0" w:rsidRDefault="00EA7D18" w:rsidP="00D827A0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7A0">
        <w:rPr>
          <w:rFonts w:ascii="Times New Roman" w:hAnsi="Times New Roman" w:cs="Times New Roman"/>
          <w:sz w:val="28"/>
          <w:szCs w:val="28"/>
        </w:rPr>
        <w:t xml:space="preserve">- проект постановления </w:t>
      </w:r>
      <w:r w:rsidR="00D827A0" w:rsidRPr="00D827A0">
        <w:rPr>
          <w:rFonts w:ascii="Times New Roman" w:hAnsi="Times New Roman" w:cs="Times New Roman"/>
          <w:sz w:val="28"/>
          <w:szCs w:val="28"/>
        </w:rPr>
        <w:t>администрации МО «Город Адыгейск» «Об определении границ, прилегающих территорий,  на которых  не допускается  розничная продажа алкогольной продукции и розничная продажа  алкогольной  продукции при оказании услуг общественного питания территории муниципального образования «Город Адыгейск»</w:t>
      </w:r>
      <w:r w:rsidR="00D827A0">
        <w:rPr>
          <w:rFonts w:ascii="Times New Roman" w:hAnsi="Times New Roman" w:cs="Times New Roman"/>
          <w:sz w:val="28"/>
          <w:szCs w:val="28"/>
        </w:rPr>
        <w:t>;</w:t>
      </w:r>
    </w:p>
    <w:p w:rsidR="00D827A0" w:rsidRPr="00D95BE9" w:rsidRDefault="00D827A0" w:rsidP="00D827A0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(дале</w:t>
      </w:r>
      <w:proofErr w:type="gramStart"/>
      <w:r w:rsidR="00D95BE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95BE9">
        <w:rPr>
          <w:rFonts w:ascii="Times New Roman" w:hAnsi="Times New Roman" w:cs="Times New Roman"/>
          <w:sz w:val="28"/>
          <w:szCs w:val="28"/>
        </w:rPr>
        <w:t xml:space="preserve"> ОРВ) проекта постановления.</w:t>
      </w:r>
    </w:p>
    <w:p w:rsidR="000669AD" w:rsidRPr="000669AD" w:rsidRDefault="000669AD" w:rsidP="007B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0669A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27D0" w:rsidRPr="009161D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066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едения публичных </w:t>
      </w:r>
      <w:r w:rsidR="00DE6602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обсуждений</w:t>
      </w:r>
      <w:r w:rsidR="004712E9">
        <w:rPr>
          <w:rFonts w:ascii="Times New Roman" w:hAnsi="Times New Roman" w:cs="Times New Roman"/>
          <w:sz w:val="28"/>
          <w:szCs w:val="28"/>
        </w:rPr>
        <w:t>.</w:t>
      </w:r>
      <w:r w:rsidRPr="0006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0669AD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r w:rsidR="004712E9">
        <w:rPr>
          <w:rFonts w:ascii="Times New Roman" w:hAnsi="Times New Roman"/>
          <w:sz w:val="28"/>
          <w:szCs w:val="28"/>
        </w:rPr>
        <w:t xml:space="preserve"> с</w:t>
      </w:r>
      <w:r w:rsidR="00206DBC" w:rsidRPr="00206DBC">
        <w:rPr>
          <w:color w:val="365F91"/>
          <w:sz w:val="28"/>
          <w:szCs w:val="28"/>
        </w:rPr>
        <w:t xml:space="preserve"> </w:t>
      </w:r>
      <w:r w:rsidR="00206DBC" w:rsidRPr="00206DBC">
        <w:rPr>
          <w:rFonts w:ascii="Times New Roman" w:hAnsi="Times New Roman" w:cs="Times New Roman"/>
          <w:sz w:val="28"/>
          <w:szCs w:val="28"/>
        </w:rPr>
        <w:t>2</w:t>
      </w:r>
      <w:r w:rsidR="007176D9">
        <w:rPr>
          <w:rFonts w:ascii="Times New Roman" w:hAnsi="Times New Roman" w:cs="Times New Roman"/>
          <w:sz w:val="28"/>
          <w:szCs w:val="28"/>
        </w:rPr>
        <w:t>6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7176D9">
        <w:rPr>
          <w:rFonts w:ascii="Times New Roman" w:hAnsi="Times New Roman" w:cs="Times New Roman"/>
          <w:sz w:val="28"/>
          <w:szCs w:val="28"/>
        </w:rPr>
        <w:t xml:space="preserve">2.2021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7176D9">
        <w:rPr>
          <w:rFonts w:ascii="Times New Roman" w:hAnsi="Times New Roman" w:cs="Times New Roman"/>
          <w:sz w:val="28"/>
          <w:szCs w:val="28"/>
        </w:rPr>
        <w:t>08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7176D9">
        <w:rPr>
          <w:rFonts w:ascii="Times New Roman" w:hAnsi="Times New Roman" w:cs="Times New Roman"/>
          <w:sz w:val="28"/>
          <w:szCs w:val="28"/>
        </w:rPr>
        <w:t>3</w:t>
      </w:r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21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702C37">
        <w:rPr>
          <w:rFonts w:ascii="Times New Roman" w:hAnsi="Times New Roman" w:cs="Times New Roman"/>
          <w:sz w:val="28"/>
          <w:szCs w:val="28"/>
        </w:rPr>
        <w:t xml:space="preserve"> сделаны следующие выводы.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НПА </w:t>
      </w:r>
      <w:r>
        <w:rPr>
          <w:sz w:val="28"/>
          <w:szCs w:val="28"/>
        </w:rPr>
        <w:t xml:space="preserve"> правомерно отнесен  к низкой степени регулирующего воздействия</w:t>
      </w:r>
      <w:r w:rsidR="00767311">
        <w:rPr>
          <w:sz w:val="28"/>
          <w:szCs w:val="28"/>
        </w:rPr>
        <w:t xml:space="preserve">. </w:t>
      </w:r>
      <w:proofErr w:type="gramStart"/>
      <w:r w:rsidR="00767311">
        <w:rPr>
          <w:sz w:val="28"/>
          <w:szCs w:val="28"/>
        </w:rPr>
        <w:t>Проект постановления  не содержит  положения, изменяющие  ранее предусмотренные НПА Российской Федерации и Республики Адыгея обязанности, запреты и  ограничения для физических и юридических лиц или способствующие  их установлению</w:t>
      </w:r>
      <w:r w:rsidR="000867F4">
        <w:rPr>
          <w:sz w:val="28"/>
          <w:szCs w:val="28"/>
        </w:rPr>
        <w:t>, а также положения, приводящие  к увеличению ранее предусмотренных  законодательство РФ и иными нормативными правовыми актами расходов  физических и юридических  лиц в сфере  предпринимательской и иной экономической деятельности.</w:t>
      </w:r>
      <w:proofErr w:type="gramEnd"/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утверждения  постановления администрации муниципального образования </w:t>
      </w:r>
      <w:r w:rsidRPr="00D827A0">
        <w:rPr>
          <w:sz w:val="28"/>
          <w:szCs w:val="28"/>
        </w:rPr>
        <w:t>«Об определении границ, прилегающих территорий,  на которых  не допускается  розничная продажа алкогольной продукции и розничная продажа  алкогольной  продукции при оказании услуг общественного питания территории муниципального образования «Город Адыгейск»</w:t>
      </w:r>
      <w:r>
        <w:rPr>
          <w:sz w:val="28"/>
          <w:szCs w:val="28"/>
        </w:rPr>
        <w:t xml:space="preserve"> обосновывается требованиями, предусмотренными российскими  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НПА  положения,  вводящие  избыточные  обязанности, запреты и ограничения для субъектов предпринимательской</w:t>
      </w:r>
      <w:r w:rsidR="00246270">
        <w:rPr>
          <w:sz w:val="28"/>
          <w:szCs w:val="28"/>
        </w:rPr>
        <w:t xml:space="preserve"> и инвестиционной деятельности,  бюджета муниципального образования отсутствуют.</w:t>
      </w:r>
    </w:p>
    <w:p w:rsidR="00246270" w:rsidRDefault="00246270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НПА  положения, приводящие  к возникновению  необоснованных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246270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НПА </w:t>
      </w:r>
      <w:r w:rsidR="000867F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936" w:rsidRPr="00430114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рекомендуем принять  проект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«Город Адыгейск»  </w:t>
      </w:r>
      <w:r w:rsidR="00C85320" w:rsidRPr="00C85320">
        <w:rPr>
          <w:rFonts w:ascii="Times New Roman" w:hAnsi="Times New Roman" w:cs="Times New Roman"/>
          <w:sz w:val="28"/>
          <w:szCs w:val="28"/>
        </w:rPr>
        <w:t>«Об определении границ, прилегающих территорий,  на которых  не допускается  розничная продажа алкогольной продукции и розничная продажа  алкогольной  продукции при оказании услуг общественного питания территории муниципального образования «Город Адыгейск»</w:t>
      </w:r>
      <w:r w:rsidRPr="00C853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 учетом замечаний и предложений.</w:t>
      </w:r>
      <w:proofErr w:type="gramEnd"/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D6618"/>
    <w:rsid w:val="001F74F8"/>
    <w:rsid w:val="00206DBC"/>
    <w:rsid w:val="00207282"/>
    <w:rsid w:val="0021005D"/>
    <w:rsid w:val="00246270"/>
    <w:rsid w:val="002849BF"/>
    <w:rsid w:val="003327D0"/>
    <w:rsid w:val="003E1E3F"/>
    <w:rsid w:val="00430114"/>
    <w:rsid w:val="00430E52"/>
    <w:rsid w:val="004712E9"/>
    <w:rsid w:val="00491936"/>
    <w:rsid w:val="005325B5"/>
    <w:rsid w:val="005C4802"/>
    <w:rsid w:val="006357C3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900E7E"/>
    <w:rsid w:val="00927037"/>
    <w:rsid w:val="009533DC"/>
    <w:rsid w:val="009641D1"/>
    <w:rsid w:val="009C1BCA"/>
    <w:rsid w:val="00A234A2"/>
    <w:rsid w:val="00A738DF"/>
    <w:rsid w:val="00A94864"/>
    <w:rsid w:val="00B46365"/>
    <w:rsid w:val="00B92F38"/>
    <w:rsid w:val="00BA6B1B"/>
    <w:rsid w:val="00BA7735"/>
    <w:rsid w:val="00C47E40"/>
    <w:rsid w:val="00C85320"/>
    <w:rsid w:val="00CF21F9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Pseush</cp:lastModifiedBy>
  <cp:revision>9</cp:revision>
  <cp:lastPrinted>2019-02-21T13:28:00Z</cp:lastPrinted>
  <dcterms:created xsi:type="dcterms:W3CDTF">2021-03-02T14:38:00Z</dcterms:created>
  <dcterms:modified xsi:type="dcterms:W3CDTF">2021-03-17T12:40:00Z</dcterms:modified>
</cp:coreProperties>
</file>